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7E" w:rsidRPr="005D469A" w:rsidRDefault="000C4A7E" w:rsidP="00A62CCE">
      <w:pPr>
        <w:ind w:firstLine="360"/>
        <w:textAlignment w:val="baseline"/>
        <w:rPr>
          <w:rFonts w:asciiTheme="majorHAnsi" w:hAnsiTheme="majorHAnsi"/>
          <w:b/>
          <w:i/>
          <w:color w:val="000000"/>
        </w:rPr>
      </w:pPr>
      <w:r w:rsidRPr="005D469A">
        <w:rPr>
          <w:rFonts w:asciiTheme="majorHAnsi" w:hAnsiTheme="majorHAnsi"/>
          <w:b/>
          <w:i/>
          <w:color w:val="000000"/>
        </w:rPr>
        <w:t xml:space="preserve">Formal </w:t>
      </w:r>
      <w:r w:rsidR="0023422F" w:rsidRPr="005D469A">
        <w:rPr>
          <w:rFonts w:asciiTheme="majorHAnsi" w:hAnsiTheme="majorHAnsi"/>
          <w:b/>
          <w:i/>
          <w:color w:val="000000"/>
        </w:rPr>
        <w:t>Request for Answers to Questions Related to Ford Idaho Center RFP</w:t>
      </w:r>
    </w:p>
    <w:p w:rsidR="000C4A7E" w:rsidRPr="005D469A" w:rsidRDefault="000C4A7E" w:rsidP="000C4A7E">
      <w:pPr>
        <w:textAlignment w:val="baseline"/>
        <w:rPr>
          <w:rFonts w:asciiTheme="majorHAnsi" w:hAnsiTheme="majorHAnsi"/>
          <w:color w:val="000000"/>
        </w:rPr>
      </w:pPr>
    </w:p>
    <w:p w:rsidR="000C4A7E" w:rsidRPr="005D469A" w:rsidRDefault="000C4A7E" w:rsidP="000C4A7E">
      <w:pPr>
        <w:textAlignment w:val="baseline"/>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Is the GM pay included as an operating expense </w:t>
      </w:r>
      <w:r w:rsidR="0023422F" w:rsidRPr="005D469A">
        <w:rPr>
          <w:rFonts w:asciiTheme="majorHAnsi" w:hAnsiTheme="majorHAnsi"/>
          <w:color w:val="000000"/>
        </w:rPr>
        <w:t>in the FIC financials, and included in the expenses that are paid by the city?</w:t>
      </w:r>
    </w:p>
    <w:p w:rsidR="005752DA" w:rsidRPr="005D469A" w:rsidRDefault="005752DA" w:rsidP="005752DA">
      <w:pPr>
        <w:ind w:left="36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Yes.</w:t>
      </w:r>
      <w:bookmarkStart w:id="0" w:name="_GoBack"/>
      <w:bookmarkEnd w:id="0"/>
    </w:p>
    <w:p w:rsidR="00EC4668" w:rsidRPr="005D469A" w:rsidRDefault="00EC4668" w:rsidP="00EC4668">
      <w:pPr>
        <w:ind w:left="720"/>
        <w:textAlignment w:val="baseline"/>
        <w:rPr>
          <w:rFonts w:asciiTheme="majorHAnsi" w:hAnsiTheme="majorHAnsi"/>
          <w:color w:val="000000"/>
        </w:rPr>
      </w:pPr>
    </w:p>
    <w:p w:rsidR="009103B3" w:rsidRPr="005D469A" w:rsidRDefault="0023422F"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Please confirm that </w:t>
      </w:r>
      <w:r w:rsidR="009103B3" w:rsidRPr="005D469A">
        <w:rPr>
          <w:rFonts w:asciiTheme="majorHAnsi" w:hAnsiTheme="majorHAnsi"/>
          <w:color w:val="000000"/>
        </w:rPr>
        <w:t xml:space="preserve">the ticketing hardware </w:t>
      </w:r>
      <w:r w:rsidRPr="005D469A">
        <w:rPr>
          <w:rFonts w:asciiTheme="majorHAnsi" w:hAnsiTheme="majorHAnsi"/>
          <w:color w:val="000000"/>
        </w:rPr>
        <w:t xml:space="preserve">(computers, printers, credit card readers) </w:t>
      </w:r>
      <w:r w:rsidR="009103B3" w:rsidRPr="005D469A">
        <w:rPr>
          <w:rFonts w:asciiTheme="majorHAnsi" w:hAnsiTheme="majorHAnsi"/>
          <w:color w:val="000000"/>
        </w:rPr>
        <w:t>is owned by the city</w:t>
      </w:r>
      <w:r w:rsidRPr="005D469A">
        <w:rPr>
          <w:rFonts w:asciiTheme="majorHAnsi" w:hAnsiTheme="majorHAnsi"/>
          <w:color w:val="000000"/>
        </w:rPr>
        <w:t>.</w:t>
      </w:r>
    </w:p>
    <w:p w:rsidR="005752DA" w:rsidRPr="005D469A" w:rsidRDefault="005752DA" w:rsidP="005752DA">
      <w:pPr>
        <w:ind w:left="1080"/>
        <w:textAlignment w:val="baseline"/>
        <w:rPr>
          <w:rFonts w:asciiTheme="majorHAnsi" w:hAnsiTheme="majorHAnsi"/>
          <w:b/>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Yes.</w:t>
      </w:r>
    </w:p>
    <w:p w:rsidR="00EC4668" w:rsidRPr="005D469A" w:rsidRDefault="00EC4668" w:rsidP="00560040">
      <w:pPr>
        <w:ind w:left="360"/>
        <w:textAlignment w:val="baseline"/>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What is the ticketi</w:t>
      </w:r>
      <w:r w:rsidR="0023422F" w:rsidRPr="005D469A">
        <w:rPr>
          <w:rFonts w:asciiTheme="majorHAnsi" w:hAnsiTheme="majorHAnsi"/>
          <w:color w:val="000000"/>
        </w:rPr>
        <w:t xml:space="preserve">ng volume over the last 5 years, </w:t>
      </w:r>
      <w:r w:rsidR="00FA75AF" w:rsidRPr="005D469A">
        <w:rPr>
          <w:rFonts w:asciiTheme="majorHAnsi" w:hAnsiTheme="majorHAnsi"/>
          <w:color w:val="000000"/>
        </w:rPr>
        <w:t>b</w:t>
      </w:r>
      <w:r w:rsidR="0023422F" w:rsidRPr="005D469A">
        <w:rPr>
          <w:rFonts w:asciiTheme="majorHAnsi" w:hAnsiTheme="majorHAnsi"/>
          <w:color w:val="000000"/>
        </w:rPr>
        <w:t>roken out by:</w:t>
      </w:r>
    </w:p>
    <w:p w:rsidR="009103B3" w:rsidRPr="005D469A" w:rsidRDefault="0023422F" w:rsidP="009103B3">
      <w:pPr>
        <w:numPr>
          <w:ilvl w:val="1"/>
          <w:numId w:val="7"/>
        </w:numPr>
        <w:textAlignment w:val="baseline"/>
        <w:rPr>
          <w:rFonts w:asciiTheme="majorHAnsi" w:hAnsiTheme="majorHAnsi"/>
          <w:color w:val="000000"/>
        </w:rPr>
      </w:pPr>
      <w:r w:rsidRPr="005D469A">
        <w:rPr>
          <w:rFonts w:asciiTheme="majorHAnsi" w:hAnsiTheme="majorHAnsi"/>
          <w:color w:val="000000"/>
        </w:rPr>
        <w:t>P</w:t>
      </w:r>
      <w:r w:rsidR="009103B3" w:rsidRPr="005D469A">
        <w:rPr>
          <w:rFonts w:asciiTheme="majorHAnsi" w:hAnsiTheme="majorHAnsi"/>
          <w:color w:val="000000"/>
        </w:rPr>
        <w:t>aid</w:t>
      </w:r>
      <w:r w:rsidRPr="005D469A">
        <w:rPr>
          <w:rFonts w:asciiTheme="majorHAnsi" w:hAnsiTheme="majorHAnsi"/>
          <w:color w:val="000000"/>
        </w:rPr>
        <w:t xml:space="preserve"> tickets</w:t>
      </w:r>
    </w:p>
    <w:p w:rsidR="009103B3" w:rsidRPr="005D469A" w:rsidRDefault="0023422F" w:rsidP="009103B3">
      <w:pPr>
        <w:numPr>
          <w:ilvl w:val="1"/>
          <w:numId w:val="7"/>
        </w:numPr>
        <w:textAlignment w:val="baseline"/>
        <w:rPr>
          <w:rFonts w:asciiTheme="majorHAnsi" w:hAnsiTheme="majorHAnsi"/>
          <w:color w:val="000000"/>
        </w:rPr>
      </w:pPr>
      <w:r w:rsidRPr="005D469A">
        <w:rPr>
          <w:rFonts w:asciiTheme="majorHAnsi" w:hAnsiTheme="majorHAnsi"/>
          <w:color w:val="000000"/>
        </w:rPr>
        <w:t>Comp tickets</w:t>
      </w:r>
      <w:r w:rsidR="009103B3" w:rsidRPr="005D469A">
        <w:rPr>
          <w:rFonts w:asciiTheme="majorHAnsi" w:hAnsiTheme="majorHAnsi"/>
          <w:color w:val="000000"/>
        </w:rPr>
        <w:t xml:space="preserve"> </w:t>
      </w:r>
    </w:p>
    <w:p w:rsidR="009103B3" w:rsidRPr="005D469A" w:rsidRDefault="0023422F" w:rsidP="009103B3">
      <w:pPr>
        <w:numPr>
          <w:ilvl w:val="1"/>
          <w:numId w:val="7"/>
        </w:numPr>
        <w:textAlignment w:val="baseline"/>
        <w:rPr>
          <w:rFonts w:asciiTheme="majorHAnsi" w:hAnsiTheme="majorHAnsi"/>
          <w:color w:val="000000"/>
        </w:rPr>
      </w:pPr>
      <w:r w:rsidRPr="005D469A">
        <w:rPr>
          <w:rFonts w:asciiTheme="majorHAnsi" w:hAnsiTheme="majorHAnsi"/>
          <w:color w:val="000000"/>
        </w:rPr>
        <w:t>S</w:t>
      </w:r>
      <w:r w:rsidR="009103B3" w:rsidRPr="005D469A">
        <w:rPr>
          <w:rFonts w:asciiTheme="majorHAnsi" w:hAnsiTheme="majorHAnsi"/>
          <w:color w:val="000000"/>
        </w:rPr>
        <w:t>ervice chargeable tickets</w:t>
      </w:r>
    </w:p>
    <w:p w:rsidR="00885BDD" w:rsidRPr="005D469A" w:rsidRDefault="00885BDD" w:rsidP="00885BDD">
      <w:pPr>
        <w:ind w:left="720"/>
        <w:textAlignment w:val="baseline"/>
        <w:rPr>
          <w:rFonts w:asciiTheme="majorHAnsi" w:hAnsiTheme="majorHAnsi"/>
          <w:color w:val="000000"/>
          <w:highlight w:val="yellow"/>
        </w:rPr>
      </w:pPr>
    </w:p>
    <w:p w:rsidR="00AF2F8A" w:rsidRPr="005D469A" w:rsidRDefault="00AF2F8A" w:rsidP="00AF2F8A">
      <w:pPr>
        <w:ind w:left="1440" w:firstLine="720"/>
        <w:textAlignment w:val="baseline"/>
        <w:rPr>
          <w:rFonts w:asciiTheme="majorHAnsi" w:hAnsiTheme="majorHAnsi"/>
          <w:b/>
        </w:rPr>
      </w:pPr>
      <w:r w:rsidRPr="005D469A">
        <w:rPr>
          <w:rFonts w:asciiTheme="majorHAnsi" w:hAnsiTheme="majorHAnsi"/>
          <w:b/>
        </w:rPr>
        <w:t>Sold Tickets</w:t>
      </w:r>
      <w:r w:rsidRPr="005D469A">
        <w:rPr>
          <w:rFonts w:asciiTheme="majorHAnsi" w:hAnsiTheme="majorHAnsi"/>
          <w:b/>
        </w:rPr>
        <w:tab/>
        <w:t>Comp Tickets</w:t>
      </w:r>
    </w:p>
    <w:p w:rsidR="00AF2F8A" w:rsidRPr="005D469A" w:rsidRDefault="00AF2F8A" w:rsidP="00AF2F8A">
      <w:pPr>
        <w:ind w:left="1080"/>
        <w:textAlignment w:val="baseline"/>
        <w:rPr>
          <w:rFonts w:asciiTheme="majorHAnsi" w:hAnsiTheme="majorHAnsi"/>
          <w:b/>
        </w:rPr>
      </w:pPr>
      <w:r w:rsidRPr="005D469A">
        <w:rPr>
          <w:rFonts w:asciiTheme="majorHAnsi" w:hAnsiTheme="majorHAnsi"/>
          <w:b/>
        </w:rPr>
        <w:t>2014</w:t>
      </w:r>
      <w:r w:rsidRPr="005D469A">
        <w:rPr>
          <w:rFonts w:asciiTheme="majorHAnsi" w:hAnsiTheme="majorHAnsi"/>
          <w:b/>
        </w:rPr>
        <w:tab/>
        <w:t>117,385</w:t>
      </w:r>
      <w:r w:rsidRPr="005D469A">
        <w:rPr>
          <w:rFonts w:asciiTheme="majorHAnsi" w:hAnsiTheme="majorHAnsi"/>
          <w:b/>
        </w:rPr>
        <w:tab/>
      </w:r>
      <w:r w:rsidRPr="005D469A">
        <w:rPr>
          <w:rFonts w:asciiTheme="majorHAnsi" w:hAnsiTheme="majorHAnsi"/>
          <w:b/>
        </w:rPr>
        <w:tab/>
        <w:t>33,690</w:t>
      </w:r>
    </w:p>
    <w:p w:rsidR="00AF2F8A" w:rsidRPr="005D469A" w:rsidRDefault="00AF2F8A" w:rsidP="00AF2F8A">
      <w:pPr>
        <w:ind w:left="1080"/>
        <w:textAlignment w:val="baseline"/>
        <w:rPr>
          <w:rFonts w:asciiTheme="majorHAnsi" w:hAnsiTheme="majorHAnsi"/>
          <w:b/>
        </w:rPr>
      </w:pPr>
      <w:r w:rsidRPr="005D469A">
        <w:rPr>
          <w:rFonts w:asciiTheme="majorHAnsi" w:hAnsiTheme="majorHAnsi"/>
          <w:b/>
        </w:rPr>
        <w:t>2013</w:t>
      </w:r>
      <w:r w:rsidRPr="005D469A">
        <w:rPr>
          <w:rFonts w:asciiTheme="majorHAnsi" w:hAnsiTheme="majorHAnsi"/>
          <w:b/>
        </w:rPr>
        <w:tab/>
        <w:t>111,935</w:t>
      </w:r>
      <w:r w:rsidRPr="005D469A">
        <w:rPr>
          <w:rFonts w:asciiTheme="majorHAnsi" w:hAnsiTheme="majorHAnsi"/>
          <w:b/>
        </w:rPr>
        <w:tab/>
      </w:r>
      <w:r w:rsidRPr="005D469A">
        <w:rPr>
          <w:rFonts w:asciiTheme="majorHAnsi" w:hAnsiTheme="majorHAnsi"/>
          <w:b/>
        </w:rPr>
        <w:tab/>
        <w:t>29,374</w:t>
      </w:r>
    </w:p>
    <w:p w:rsidR="00AF2F8A" w:rsidRPr="005D469A" w:rsidRDefault="00AF2F8A" w:rsidP="00AF2F8A">
      <w:pPr>
        <w:ind w:left="1080"/>
        <w:textAlignment w:val="baseline"/>
        <w:rPr>
          <w:rFonts w:asciiTheme="majorHAnsi" w:hAnsiTheme="majorHAnsi"/>
          <w:b/>
        </w:rPr>
      </w:pPr>
      <w:r w:rsidRPr="005D469A">
        <w:rPr>
          <w:rFonts w:asciiTheme="majorHAnsi" w:hAnsiTheme="majorHAnsi"/>
          <w:b/>
        </w:rPr>
        <w:t>2012</w:t>
      </w:r>
      <w:r w:rsidRPr="005D469A">
        <w:rPr>
          <w:rFonts w:asciiTheme="majorHAnsi" w:hAnsiTheme="majorHAnsi"/>
          <w:b/>
        </w:rPr>
        <w:tab/>
        <w:t>122,905</w:t>
      </w:r>
      <w:r w:rsidRPr="005D469A">
        <w:rPr>
          <w:rFonts w:asciiTheme="majorHAnsi" w:hAnsiTheme="majorHAnsi"/>
          <w:b/>
        </w:rPr>
        <w:tab/>
      </w:r>
      <w:r w:rsidRPr="005D469A">
        <w:rPr>
          <w:rFonts w:asciiTheme="majorHAnsi" w:hAnsiTheme="majorHAnsi"/>
          <w:b/>
        </w:rPr>
        <w:tab/>
        <w:t>38,498</w:t>
      </w:r>
    </w:p>
    <w:p w:rsidR="00AF2F8A" w:rsidRPr="005D469A" w:rsidRDefault="00AF2F8A" w:rsidP="00AF2F8A">
      <w:pPr>
        <w:ind w:firstLine="720"/>
        <w:textAlignment w:val="baseline"/>
        <w:rPr>
          <w:rFonts w:asciiTheme="majorHAnsi" w:hAnsiTheme="majorHAnsi"/>
          <w:b/>
        </w:rPr>
      </w:pPr>
      <w:r w:rsidRPr="005D469A">
        <w:rPr>
          <w:rFonts w:asciiTheme="majorHAnsi" w:hAnsiTheme="majorHAnsi"/>
          <w:b/>
        </w:rPr>
        <w:t xml:space="preserve">      (</w:t>
      </w:r>
      <w:proofErr w:type="gramStart"/>
      <w:r w:rsidRPr="005D469A">
        <w:rPr>
          <w:rFonts w:asciiTheme="majorHAnsi" w:hAnsiTheme="majorHAnsi"/>
          <w:b/>
        </w:rPr>
        <w:t>all</w:t>
      </w:r>
      <w:proofErr w:type="gramEnd"/>
      <w:r w:rsidRPr="005D469A">
        <w:rPr>
          <w:rFonts w:asciiTheme="majorHAnsi" w:hAnsiTheme="majorHAnsi"/>
          <w:b/>
        </w:rPr>
        <w:t xml:space="preserve"> sold tickets are service chargeable)</w:t>
      </w:r>
    </w:p>
    <w:p w:rsidR="00EC4668" w:rsidRPr="005D469A" w:rsidRDefault="00EC4668" w:rsidP="00EC4668">
      <w:pPr>
        <w:ind w:left="720"/>
        <w:textAlignment w:val="baseline"/>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What is the </w:t>
      </w:r>
      <w:r w:rsidR="00FA75AF" w:rsidRPr="005D469A">
        <w:rPr>
          <w:rFonts w:asciiTheme="majorHAnsi" w:hAnsiTheme="majorHAnsi"/>
          <w:color w:val="000000"/>
        </w:rPr>
        <w:t xml:space="preserve">service charge </w:t>
      </w:r>
      <w:r w:rsidRPr="005D469A">
        <w:rPr>
          <w:rFonts w:asciiTheme="majorHAnsi" w:hAnsiTheme="majorHAnsi"/>
          <w:color w:val="000000"/>
        </w:rPr>
        <w:t xml:space="preserve">revenue generated from </w:t>
      </w:r>
      <w:r w:rsidR="00FA75AF" w:rsidRPr="005D469A">
        <w:rPr>
          <w:rFonts w:asciiTheme="majorHAnsi" w:hAnsiTheme="majorHAnsi"/>
          <w:color w:val="000000"/>
        </w:rPr>
        <w:t>the above quantity of service chargeable</w:t>
      </w:r>
      <w:r w:rsidRPr="005D469A">
        <w:rPr>
          <w:rFonts w:asciiTheme="majorHAnsi" w:hAnsiTheme="majorHAnsi"/>
          <w:color w:val="000000"/>
        </w:rPr>
        <w:t xml:space="preserve"> tickets?</w:t>
      </w:r>
    </w:p>
    <w:p w:rsidR="009103B3" w:rsidRPr="005D469A" w:rsidRDefault="00FA75AF" w:rsidP="009103B3">
      <w:pPr>
        <w:numPr>
          <w:ilvl w:val="1"/>
          <w:numId w:val="7"/>
        </w:numPr>
        <w:textAlignment w:val="baseline"/>
        <w:rPr>
          <w:rFonts w:asciiTheme="majorHAnsi" w:hAnsiTheme="majorHAnsi"/>
          <w:color w:val="000000"/>
        </w:rPr>
      </w:pPr>
      <w:r w:rsidRPr="005D469A">
        <w:rPr>
          <w:rFonts w:asciiTheme="majorHAnsi" w:hAnsiTheme="majorHAnsi"/>
          <w:color w:val="000000"/>
        </w:rPr>
        <w:t>Total Adjusted Service Charge revenue (post tax and net of any promoter or artist bumps)</w:t>
      </w:r>
    </w:p>
    <w:p w:rsidR="00C62E57" w:rsidRPr="005D469A" w:rsidRDefault="00FA75AF" w:rsidP="00C62E57">
      <w:pPr>
        <w:numPr>
          <w:ilvl w:val="1"/>
          <w:numId w:val="7"/>
        </w:numPr>
        <w:textAlignment w:val="baseline"/>
        <w:rPr>
          <w:rFonts w:asciiTheme="majorHAnsi" w:hAnsiTheme="majorHAnsi"/>
          <w:color w:val="000000"/>
        </w:rPr>
      </w:pPr>
      <w:r w:rsidRPr="005D469A">
        <w:rPr>
          <w:rFonts w:asciiTheme="majorHAnsi" w:hAnsiTheme="majorHAnsi"/>
          <w:color w:val="000000"/>
        </w:rPr>
        <w:t xml:space="preserve">Total </w:t>
      </w:r>
      <w:r w:rsidR="009103B3" w:rsidRPr="005D469A">
        <w:rPr>
          <w:rFonts w:asciiTheme="majorHAnsi" w:hAnsiTheme="majorHAnsi"/>
          <w:color w:val="000000"/>
        </w:rPr>
        <w:t xml:space="preserve">Net </w:t>
      </w:r>
      <w:r w:rsidRPr="005D469A">
        <w:rPr>
          <w:rFonts w:asciiTheme="majorHAnsi" w:hAnsiTheme="majorHAnsi"/>
          <w:color w:val="000000"/>
        </w:rPr>
        <w:t xml:space="preserve">Service Charge revenue (retained by the venue) </w:t>
      </w:r>
      <w:r w:rsidR="009103B3" w:rsidRPr="005D469A">
        <w:rPr>
          <w:rFonts w:asciiTheme="majorHAnsi" w:hAnsiTheme="majorHAnsi"/>
          <w:color w:val="000000"/>
        </w:rPr>
        <w:t xml:space="preserve">– </w:t>
      </w:r>
      <w:r w:rsidRPr="005D469A">
        <w:rPr>
          <w:rFonts w:asciiTheme="majorHAnsi" w:hAnsiTheme="majorHAnsi"/>
          <w:color w:val="000000"/>
        </w:rPr>
        <w:t>net</w:t>
      </w:r>
      <w:r w:rsidR="009103B3" w:rsidRPr="005D469A">
        <w:rPr>
          <w:rFonts w:asciiTheme="majorHAnsi" w:hAnsiTheme="majorHAnsi"/>
          <w:color w:val="000000"/>
        </w:rPr>
        <w:t xml:space="preserve"> of expenses charged against it (credit card fees, mailing</w:t>
      </w:r>
      <w:r w:rsidRPr="005D469A">
        <w:rPr>
          <w:rFonts w:asciiTheme="majorHAnsi" w:hAnsiTheme="majorHAnsi"/>
          <w:color w:val="000000"/>
        </w:rPr>
        <w:t xml:space="preserve"> fees</w:t>
      </w:r>
      <w:r w:rsidR="009103B3" w:rsidRPr="005D469A">
        <w:rPr>
          <w:rFonts w:asciiTheme="majorHAnsi" w:hAnsiTheme="majorHAnsi"/>
          <w:color w:val="000000"/>
        </w:rPr>
        <w:t xml:space="preserve">, promoter </w:t>
      </w:r>
      <w:r w:rsidRPr="005D469A">
        <w:rPr>
          <w:rFonts w:asciiTheme="majorHAnsi" w:hAnsiTheme="majorHAnsi"/>
          <w:color w:val="000000"/>
        </w:rPr>
        <w:t xml:space="preserve">rebate or </w:t>
      </w:r>
      <w:r w:rsidR="009103B3" w:rsidRPr="005D469A">
        <w:rPr>
          <w:rFonts w:asciiTheme="majorHAnsi" w:hAnsiTheme="majorHAnsi"/>
          <w:color w:val="000000"/>
        </w:rPr>
        <w:t>share, etc.)</w:t>
      </w:r>
    </w:p>
    <w:p w:rsidR="00C62E57" w:rsidRPr="005D469A" w:rsidRDefault="00C62E57" w:rsidP="00C62E57">
      <w:pPr>
        <w:ind w:left="1080"/>
        <w:textAlignment w:val="baseline"/>
        <w:rPr>
          <w:rFonts w:asciiTheme="majorHAnsi" w:hAnsiTheme="majorHAnsi"/>
          <w:color w:val="000000"/>
        </w:rPr>
      </w:pPr>
    </w:p>
    <w:p w:rsidR="00AF2F8A" w:rsidRPr="005D469A" w:rsidRDefault="00AF2F8A" w:rsidP="00C62E57">
      <w:pPr>
        <w:numPr>
          <w:ilvl w:val="0"/>
          <w:numId w:val="23"/>
        </w:numPr>
        <w:textAlignment w:val="baseline"/>
        <w:rPr>
          <w:rFonts w:asciiTheme="majorHAnsi" w:hAnsiTheme="majorHAnsi"/>
          <w:color w:val="000000"/>
        </w:rPr>
      </w:pPr>
      <w:r w:rsidRPr="005D469A">
        <w:rPr>
          <w:rFonts w:asciiTheme="majorHAnsi" w:eastAsia="Times New Roman" w:hAnsiTheme="majorHAnsi"/>
          <w:b/>
        </w:rPr>
        <w:t>The annual ticket revenue total number is listed on 3 year income statement under in RFP Exhibit C - account #4400 less 6% state sales tax.</w:t>
      </w:r>
    </w:p>
    <w:p w:rsidR="00885BDD" w:rsidRPr="005D469A" w:rsidRDefault="00885BDD" w:rsidP="00AF2F8A">
      <w:pPr>
        <w:textAlignment w:val="baseline"/>
        <w:rPr>
          <w:rFonts w:asciiTheme="majorHAnsi" w:hAnsiTheme="majorHAnsi"/>
          <w:b/>
          <w:color w:val="000000"/>
        </w:rPr>
      </w:pPr>
    </w:p>
    <w:p w:rsidR="00885BDD" w:rsidRPr="005D469A" w:rsidRDefault="00885BDD" w:rsidP="00EC4668">
      <w:pPr>
        <w:ind w:left="720"/>
        <w:textAlignment w:val="baseline"/>
        <w:rPr>
          <w:rFonts w:asciiTheme="majorHAnsi" w:hAnsiTheme="majorHAnsi"/>
          <w:color w:val="000000"/>
        </w:rPr>
      </w:pPr>
    </w:p>
    <w:p w:rsidR="0023422F" w:rsidRPr="005D469A" w:rsidRDefault="0023422F" w:rsidP="0023422F">
      <w:pPr>
        <w:numPr>
          <w:ilvl w:val="0"/>
          <w:numId w:val="7"/>
        </w:numPr>
        <w:textAlignment w:val="baseline"/>
        <w:rPr>
          <w:rFonts w:asciiTheme="majorHAnsi" w:hAnsiTheme="majorHAnsi"/>
          <w:color w:val="000000"/>
        </w:rPr>
      </w:pPr>
      <w:r w:rsidRPr="005D469A">
        <w:rPr>
          <w:rFonts w:asciiTheme="majorHAnsi" w:hAnsiTheme="majorHAnsi"/>
          <w:color w:val="000000"/>
        </w:rPr>
        <w:t xml:space="preserve">What has the </w:t>
      </w:r>
      <w:r w:rsidR="0089215E" w:rsidRPr="005D469A">
        <w:rPr>
          <w:rFonts w:asciiTheme="majorHAnsi" w:hAnsiTheme="majorHAnsi"/>
          <w:color w:val="000000"/>
        </w:rPr>
        <w:t xml:space="preserve">total </w:t>
      </w:r>
      <w:r w:rsidRPr="005D469A">
        <w:rPr>
          <w:rFonts w:asciiTheme="majorHAnsi" w:hAnsiTheme="majorHAnsi"/>
          <w:color w:val="000000"/>
        </w:rPr>
        <w:t xml:space="preserve">attendance been </w:t>
      </w:r>
      <w:r w:rsidR="0089215E" w:rsidRPr="005D469A">
        <w:rPr>
          <w:rFonts w:asciiTheme="majorHAnsi" w:hAnsiTheme="majorHAnsi"/>
          <w:color w:val="000000"/>
        </w:rPr>
        <w:t xml:space="preserve">per year </w:t>
      </w:r>
      <w:r w:rsidRPr="005D469A">
        <w:rPr>
          <w:rFonts w:asciiTheme="majorHAnsi" w:hAnsiTheme="majorHAnsi"/>
          <w:color w:val="000000"/>
        </w:rPr>
        <w:t>over the last 5 years?</w:t>
      </w:r>
      <w:r w:rsidR="0089215E" w:rsidRPr="005D469A">
        <w:rPr>
          <w:rFonts w:asciiTheme="majorHAnsi" w:hAnsiTheme="majorHAnsi"/>
          <w:color w:val="000000"/>
        </w:rPr>
        <w:t xml:space="preserve">  If available, please break out by venue (</w:t>
      </w:r>
      <w:r w:rsidR="00E605A9" w:rsidRPr="005D469A">
        <w:rPr>
          <w:rFonts w:asciiTheme="majorHAnsi" w:hAnsiTheme="majorHAnsi"/>
          <w:color w:val="000000"/>
        </w:rPr>
        <w:t>Amphitheater, Arena, Horse Park or Sports Center</w:t>
      </w:r>
      <w:r w:rsidR="0089215E" w:rsidRPr="005D469A">
        <w:rPr>
          <w:rFonts w:asciiTheme="majorHAnsi" w:hAnsiTheme="majorHAnsi"/>
          <w:color w:val="000000"/>
        </w:rPr>
        <w:t>).</w:t>
      </w:r>
    </w:p>
    <w:p w:rsidR="00AF2F8A" w:rsidRPr="005D469A" w:rsidRDefault="00AF2F8A" w:rsidP="00226422">
      <w:pPr>
        <w:ind w:left="1080"/>
        <w:textAlignment w:val="baseline"/>
        <w:rPr>
          <w:rFonts w:asciiTheme="majorHAnsi" w:hAnsiTheme="majorHAnsi"/>
          <w:color w:val="FF0000"/>
        </w:rPr>
      </w:pPr>
    </w:p>
    <w:p w:rsidR="00625DF0" w:rsidRPr="005D469A" w:rsidRDefault="00AF2F8A" w:rsidP="00C62E57">
      <w:pPr>
        <w:numPr>
          <w:ilvl w:val="0"/>
          <w:numId w:val="24"/>
        </w:numPr>
        <w:textAlignment w:val="baseline"/>
        <w:rPr>
          <w:rFonts w:asciiTheme="majorHAnsi" w:hAnsiTheme="majorHAnsi"/>
          <w:b/>
        </w:rPr>
      </w:pPr>
      <w:r w:rsidRPr="005D469A">
        <w:rPr>
          <w:rFonts w:asciiTheme="majorHAnsi" w:hAnsiTheme="majorHAnsi"/>
          <w:b/>
        </w:rPr>
        <w:t>See attachment: Historical Activity</w:t>
      </w:r>
    </w:p>
    <w:p w:rsidR="00EC4668" w:rsidRPr="005D469A" w:rsidRDefault="00EC4668" w:rsidP="00EC4668">
      <w:pPr>
        <w:ind w:left="720"/>
        <w:textAlignment w:val="baseline"/>
        <w:rPr>
          <w:rFonts w:asciiTheme="majorHAnsi" w:hAnsiTheme="majorHAnsi"/>
          <w:color w:val="000000"/>
        </w:rPr>
      </w:pPr>
    </w:p>
    <w:p w:rsidR="009103B3" w:rsidRPr="005D469A" w:rsidRDefault="0023422F" w:rsidP="009103B3">
      <w:pPr>
        <w:numPr>
          <w:ilvl w:val="0"/>
          <w:numId w:val="7"/>
        </w:numPr>
        <w:textAlignment w:val="baseline"/>
        <w:rPr>
          <w:rFonts w:asciiTheme="majorHAnsi" w:hAnsiTheme="majorHAnsi"/>
          <w:color w:val="000000"/>
        </w:rPr>
      </w:pPr>
      <w:r w:rsidRPr="005D469A">
        <w:rPr>
          <w:rFonts w:asciiTheme="majorHAnsi" w:hAnsiTheme="majorHAnsi"/>
          <w:color w:val="000000"/>
        </w:rPr>
        <w:t>Please provide the current o</w:t>
      </w:r>
      <w:r w:rsidR="009103B3" w:rsidRPr="005D469A">
        <w:rPr>
          <w:rFonts w:asciiTheme="majorHAnsi" w:hAnsiTheme="majorHAnsi"/>
          <w:color w:val="000000"/>
        </w:rPr>
        <w:t>rg chart</w:t>
      </w:r>
      <w:r w:rsidR="00FA75AF" w:rsidRPr="005D469A">
        <w:rPr>
          <w:rFonts w:asciiTheme="majorHAnsi" w:hAnsiTheme="majorHAnsi"/>
          <w:color w:val="000000"/>
        </w:rPr>
        <w:t>, specifying</w:t>
      </w:r>
      <w:r w:rsidR="009103B3" w:rsidRPr="005D469A">
        <w:rPr>
          <w:rFonts w:asciiTheme="majorHAnsi" w:hAnsiTheme="majorHAnsi"/>
          <w:color w:val="000000"/>
        </w:rPr>
        <w:t xml:space="preserve"> </w:t>
      </w:r>
    </w:p>
    <w:p w:rsidR="009103B3" w:rsidRPr="005D469A" w:rsidRDefault="009103B3" w:rsidP="009103B3">
      <w:pPr>
        <w:numPr>
          <w:ilvl w:val="1"/>
          <w:numId w:val="7"/>
        </w:numPr>
        <w:textAlignment w:val="baseline"/>
        <w:rPr>
          <w:rFonts w:asciiTheme="majorHAnsi" w:hAnsiTheme="majorHAnsi"/>
          <w:color w:val="000000"/>
        </w:rPr>
      </w:pPr>
      <w:r w:rsidRPr="005D469A">
        <w:rPr>
          <w:rFonts w:asciiTheme="majorHAnsi" w:hAnsiTheme="majorHAnsi"/>
          <w:color w:val="000000"/>
        </w:rPr>
        <w:t>Full-time</w:t>
      </w:r>
      <w:r w:rsidR="00FA75AF" w:rsidRPr="005D469A">
        <w:rPr>
          <w:rFonts w:asciiTheme="majorHAnsi" w:hAnsiTheme="majorHAnsi"/>
          <w:color w:val="000000"/>
        </w:rPr>
        <w:t xml:space="preserve"> positions &amp; titles</w:t>
      </w:r>
    </w:p>
    <w:p w:rsidR="009103B3" w:rsidRPr="005D469A" w:rsidRDefault="009103B3" w:rsidP="009103B3">
      <w:pPr>
        <w:numPr>
          <w:ilvl w:val="1"/>
          <w:numId w:val="7"/>
        </w:numPr>
        <w:textAlignment w:val="baseline"/>
        <w:rPr>
          <w:rFonts w:asciiTheme="majorHAnsi" w:hAnsiTheme="majorHAnsi"/>
          <w:color w:val="000000"/>
        </w:rPr>
      </w:pPr>
      <w:r w:rsidRPr="005D469A">
        <w:rPr>
          <w:rFonts w:asciiTheme="majorHAnsi" w:hAnsiTheme="majorHAnsi"/>
          <w:color w:val="000000"/>
        </w:rPr>
        <w:t>Part-time</w:t>
      </w:r>
      <w:r w:rsidR="00FA75AF" w:rsidRPr="005D469A">
        <w:rPr>
          <w:rFonts w:asciiTheme="majorHAnsi" w:hAnsiTheme="majorHAnsi"/>
          <w:color w:val="000000"/>
        </w:rPr>
        <w:t xml:space="preserve"> positions &amp; titles</w:t>
      </w:r>
    </w:p>
    <w:p w:rsidR="009103B3" w:rsidRPr="005D469A" w:rsidRDefault="00FA75AF" w:rsidP="009103B3">
      <w:pPr>
        <w:numPr>
          <w:ilvl w:val="1"/>
          <w:numId w:val="7"/>
        </w:numPr>
        <w:textAlignment w:val="baseline"/>
        <w:rPr>
          <w:rFonts w:asciiTheme="majorHAnsi" w:hAnsiTheme="majorHAnsi"/>
          <w:color w:val="000000"/>
        </w:rPr>
      </w:pPr>
      <w:r w:rsidRPr="005D469A">
        <w:rPr>
          <w:rFonts w:asciiTheme="majorHAnsi" w:hAnsiTheme="majorHAnsi"/>
          <w:color w:val="000000"/>
        </w:rPr>
        <w:t>Please do not include</w:t>
      </w:r>
      <w:r w:rsidR="009103B3" w:rsidRPr="005D469A">
        <w:rPr>
          <w:rFonts w:asciiTheme="majorHAnsi" w:hAnsiTheme="majorHAnsi"/>
          <w:color w:val="000000"/>
        </w:rPr>
        <w:t xml:space="preserve"> hourly event workers</w:t>
      </w:r>
    </w:p>
    <w:p w:rsidR="00885BDD" w:rsidRPr="005D469A" w:rsidRDefault="00885BDD" w:rsidP="00885BDD">
      <w:pPr>
        <w:textAlignment w:val="baseline"/>
        <w:rPr>
          <w:rFonts w:asciiTheme="majorHAnsi" w:hAnsiTheme="majorHAnsi"/>
          <w:color w:val="000000"/>
        </w:rPr>
      </w:pPr>
    </w:p>
    <w:p w:rsidR="00885BDD" w:rsidRPr="005D469A" w:rsidRDefault="001949BB" w:rsidP="001949BB">
      <w:pPr>
        <w:numPr>
          <w:ilvl w:val="0"/>
          <w:numId w:val="30"/>
        </w:numPr>
        <w:textAlignment w:val="baseline"/>
        <w:rPr>
          <w:rFonts w:asciiTheme="majorHAnsi" w:hAnsiTheme="majorHAnsi"/>
          <w:b/>
          <w:color w:val="000000"/>
        </w:rPr>
      </w:pPr>
      <w:r w:rsidRPr="005D469A">
        <w:rPr>
          <w:rFonts w:asciiTheme="majorHAnsi" w:hAnsiTheme="majorHAnsi"/>
          <w:b/>
          <w:color w:val="000000"/>
        </w:rPr>
        <w:t xml:space="preserve"> </w:t>
      </w:r>
      <w:r w:rsidR="005752DA" w:rsidRPr="005D469A">
        <w:rPr>
          <w:rFonts w:asciiTheme="majorHAnsi" w:hAnsiTheme="majorHAnsi"/>
          <w:b/>
          <w:color w:val="000000"/>
        </w:rPr>
        <w:t xml:space="preserve">A basic organizational chart is provided to the City from SMG and is attached. </w:t>
      </w:r>
      <w:r w:rsidR="00885BDD" w:rsidRPr="005D469A">
        <w:rPr>
          <w:rFonts w:asciiTheme="majorHAnsi" w:hAnsiTheme="majorHAnsi"/>
          <w:b/>
          <w:color w:val="000000"/>
        </w:rPr>
        <w:t xml:space="preserve"> </w:t>
      </w:r>
    </w:p>
    <w:p w:rsidR="00EC4668" w:rsidRPr="005D469A" w:rsidRDefault="00EC4668" w:rsidP="00EC4668">
      <w:pPr>
        <w:pStyle w:val="ListParagraph"/>
        <w:textAlignment w:val="baseline"/>
        <w:rPr>
          <w:rFonts w:asciiTheme="majorHAnsi" w:hAnsiTheme="majorHAnsi"/>
          <w:color w:val="000000"/>
        </w:rPr>
      </w:pPr>
    </w:p>
    <w:p w:rsidR="00E76A3D" w:rsidRPr="005D469A" w:rsidRDefault="0089215E" w:rsidP="00E76A3D">
      <w:pPr>
        <w:pStyle w:val="ListParagraph"/>
        <w:numPr>
          <w:ilvl w:val="0"/>
          <w:numId w:val="7"/>
        </w:numPr>
        <w:textAlignment w:val="baseline"/>
        <w:rPr>
          <w:rFonts w:asciiTheme="majorHAnsi" w:hAnsiTheme="majorHAnsi"/>
          <w:color w:val="000000"/>
        </w:rPr>
      </w:pPr>
      <w:r w:rsidRPr="005D469A">
        <w:rPr>
          <w:rFonts w:asciiTheme="majorHAnsi" w:hAnsiTheme="majorHAnsi"/>
          <w:color w:val="000000"/>
        </w:rPr>
        <w:t>Please identify any</w:t>
      </w:r>
      <w:r w:rsidR="00E76A3D" w:rsidRPr="005D469A">
        <w:rPr>
          <w:rFonts w:asciiTheme="majorHAnsi" w:hAnsiTheme="majorHAnsi"/>
          <w:color w:val="000000"/>
        </w:rPr>
        <w:t xml:space="preserve"> event</w:t>
      </w:r>
      <w:r w:rsidR="00B94AD4" w:rsidRPr="005D469A">
        <w:rPr>
          <w:rFonts w:asciiTheme="majorHAnsi" w:hAnsiTheme="majorHAnsi"/>
          <w:color w:val="000000"/>
        </w:rPr>
        <w:t xml:space="preserve"> specific</w:t>
      </w:r>
      <w:r w:rsidR="00E76A3D" w:rsidRPr="005D469A">
        <w:rPr>
          <w:rFonts w:asciiTheme="majorHAnsi" w:hAnsiTheme="majorHAnsi"/>
          <w:color w:val="000000"/>
        </w:rPr>
        <w:t xml:space="preserve"> contracts </w:t>
      </w:r>
      <w:r w:rsidR="00B82C3C" w:rsidRPr="005D469A">
        <w:rPr>
          <w:rFonts w:asciiTheme="majorHAnsi" w:hAnsiTheme="majorHAnsi"/>
          <w:color w:val="000000"/>
        </w:rPr>
        <w:t xml:space="preserve">or agreements </w:t>
      </w:r>
      <w:r w:rsidR="00E76A3D" w:rsidRPr="005D469A">
        <w:rPr>
          <w:rFonts w:asciiTheme="majorHAnsi" w:hAnsiTheme="majorHAnsi"/>
          <w:color w:val="000000"/>
        </w:rPr>
        <w:t>that would be in effect following September 30th, 2015.  Please include the terms of each of those agreements (dates of use, deal terms, and if each is an annual event or multi-year/auto renewal agreement.)</w:t>
      </w:r>
    </w:p>
    <w:p w:rsidR="00885BDD" w:rsidRPr="005D469A" w:rsidRDefault="00885BDD" w:rsidP="00885BDD">
      <w:pPr>
        <w:pStyle w:val="ListParagraph"/>
        <w:ind w:left="360"/>
        <w:textAlignment w:val="baseline"/>
        <w:rPr>
          <w:rFonts w:asciiTheme="majorHAnsi" w:hAnsiTheme="majorHAnsi"/>
          <w:color w:val="000000"/>
          <w:highlight w:val="yellow"/>
        </w:rPr>
      </w:pPr>
    </w:p>
    <w:p w:rsidR="00AF2F8A" w:rsidRPr="005D469A" w:rsidRDefault="001949BB" w:rsidP="001949BB">
      <w:pPr>
        <w:pStyle w:val="ListParagraph"/>
        <w:numPr>
          <w:ilvl w:val="1"/>
          <w:numId w:val="7"/>
        </w:numPr>
        <w:textAlignment w:val="baseline"/>
        <w:rPr>
          <w:rFonts w:asciiTheme="majorHAnsi" w:hAnsiTheme="majorHAnsi"/>
          <w:b/>
        </w:rPr>
      </w:pPr>
      <w:r w:rsidRPr="005D469A">
        <w:rPr>
          <w:rFonts w:asciiTheme="majorHAnsi" w:hAnsiTheme="majorHAnsi"/>
          <w:b/>
        </w:rPr>
        <w:t xml:space="preserve"> </w:t>
      </w:r>
      <w:r w:rsidR="00AF2F8A" w:rsidRPr="005D469A">
        <w:rPr>
          <w:rFonts w:asciiTheme="majorHAnsi" w:hAnsiTheme="majorHAnsi"/>
          <w:b/>
        </w:rPr>
        <w:t>Ford Idaho Center</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Oct 9-11, 2015     Spectra Fall Home Show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Nov 7, 2015          </w:t>
      </w:r>
      <w:proofErr w:type="spellStart"/>
      <w:proofErr w:type="gramStart"/>
      <w:r w:rsidRPr="005D469A">
        <w:rPr>
          <w:rFonts w:asciiTheme="majorHAnsi" w:hAnsiTheme="majorHAnsi"/>
          <w:b/>
        </w:rPr>
        <w:t>Endurocross</w:t>
      </w:r>
      <w:proofErr w:type="spellEnd"/>
      <w:r w:rsidRPr="005D469A">
        <w:rPr>
          <w:rFonts w:asciiTheme="majorHAnsi" w:hAnsiTheme="majorHAnsi"/>
          <w:b/>
        </w:rPr>
        <w:t xml:space="preserve">  -</w:t>
      </w:r>
      <w:proofErr w:type="gramEnd"/>
      <w:r w:rsidRPr="005D469A">
        <w:rPr>
          <w:rFonts w:asciiTheme="majorHAnsi" w:hAnsiTheme="majorHAnsi"/>
          <w:b/>
        </w:rPr>
        <w:t xml:space="preserve">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Nov 20-22, </w:t>
      </w:r>
      <w:proofErr w:type="gramStart"/>
      <w:r w:rsidRPr="005D469A">
        <w:rPr>
          <w:rFonts w:asciiTheme="majorHAnsi" w:hAnsiTheme="majorHAnsi"/>
          <w:b/>
        </w:rPr>
        <w:t>2015  Spectra</w:t>
      </w:r>
      <w:proofErr w:type="gramEnd"/>
      <w:r w:rsidRPr="005D469A">
        <w:rPr>
          <w:rFonts w:asciiTheme="majorHAnsi" w:hAnsiTheme="majorHAnsi"/>
          <w:b/>
        </w:rPr>
        <w:t xml:space="preserve"> Christmas Show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Nov 27-30, </w:t>
      </w:r>
      <w:proofErr w:type="gramStart"/>
      <w:r w:rsidRPr="005D469A">
        <w:rPr>
          <w:rFonts w:asciiTheme="majorHAnsi" w:hAnsiTheme="majorHAnsi"/>
          <w:b/>
        </w:rPr>
        <w:t>2015  Canyon</w:t>
      </w:r>
      <w:proofErr w:type="gramEnd"/>
      <w:r w:rsidRPr="005D469A">
        <w:rPr>
          <w:rFonts w:asciiTheme="majorHAnsi" w:hAnsiTheme="majorHAnsi"/>
          <w:b/>
        </w:rPr>
        <w:t xml:space="preserve"> County Festival of Trees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Dec 12, 2015        Diocese of Boise </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Jan 1-4, 2016        </w:t>
      </w:r>
      <w:proofErr w:type="spellStart"/>
      <w:r w:rsidRPr="005D469A">
        <w:rPr>
          <w:rFonts w:asciiTheme="majorHAnsi" w:hAnsiTheme="majorHAnsi"/>
          <w:b/>
        </w:rPr>
        <w:t>Rollie</w:t>
      </w:r>
      <w:proofErr w:type="spellEnd"/>
      <w:r w:rsidRPr="005D469A">
        <w:rPr>
          <w:rFonts w:asciiTheme="majorHAnsi" w:hAnsiTheme="majorHAnsi"/>
          <w:b/>
        </w:rPr>
        <w:t xml:space="preserve"> Lane 2 day High School wrestling event - annual </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Feb 11-14, 2016    Spectra Home and Garden Show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Feb 17-20, 2016   Girls Basketball HS State Championship </w:t>
      </w:r>
      <w:proofErr w:type="gramStart"/>
      <w:r w:rsidRPr="005D469A">
        <w:rPr>
          <w:rFonts w:asciiTheme="majorHAnsi" w:hAnsiTheme="majorHAnsi"/>
          <w:b/>
        </w:rPr>
        <w:t>-  multi</w:t>
      </w:r>
      <w:proofErr w:type="gramEnd"/>
      <w:r w:rsidRPr="005D469A">
        <w:rPr>
          <w:rFonts w:asciiTheme="majorHAnsi" w:hAnsiTheme="majorHAnsi"/>
          <w:b/>
        </w:rPr>
        <w:t>-year</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Feb 25-27, 2016    Monster Jam annual </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Feb 24-25, 2017      HS Wrestling State Championship </w:t>
      </w:r>
      <w:proofErr w:type="gramStart"/>
      <w:r w:rsidRPr="005D469A">
        <w:rPr>
          <w:rFonts w:asciiTheme="majorHAnsi" w:hAnsiTheme="majorHAnsi"/>
          <w:b/>
        </w:rPr>
        <w:t>-  multi</w:t>
      </w:r>
      <w:proofErr w:type="gramEnd"/>
      <w:r w:rsidRPr="005D469A">
        <w:rPr>
          <w:rFonts w:asciiTheme="majorHAnsi" w:hAnsiTheme="majorHAnsi"/>
          <w:b/>
        </w:rPr>
        <w:t>-year, every 3rd year</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March 2-5, 2016      Boys Basketball HS State Championship - multi-year</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March 18-19, </w:t>
      </w:r>
      <w:proofErr w:type="gramStart"/>
      <w:r w:rsidRPr="005D469A">
        <w:rPr>
          <w:rFonts w:asciiTheme="majorHAnsi" w:hAnsiTheme="majorHAnsi"/>
          <w:b/>
        </w:rPr>
        <w:t>2016  Dance</w:t>
      </w:r>
      <w:proofErr w:type="gramEnd"/>
      <w:r w:rsidRPr="005D469A">
        <w:rPr>
          <w:rFonts w:asciiTheme="majorHAnsi" w:hAnsiTheme="majorHAnsi"/>
          <w:b/>
        </w:rPr>
        <w:t xml:space="preserve"> and Cheer HS State Championship - multi-year</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April 8-9, 2016        PBR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April 22-24, 2016    Arenacross </w:t>
      </w:r>
    </w:p>
    <w:p w:rsidR="00AF2F8A" w:rsidRPr="005D469A" w:rsidRDefault="00AF2F8A" w:rsidP="00AF2F8A">
      <w:pPr>
        <w:pStyle w:val="ListParagraph"/>
        <w:ind w:left="1440"/>
        <w:textAlignment w:val="baseline"/>
        <w:rPr>
          <w:rFonts w:asciiTheme="majorHAnsi" w:hAnsiTheme="majorHAnsi"/>
          <w:b/>
        </w:rPr>
      </w:pPr>
      <w:proofErr w:type="gramStart"/>
      <w:r w:rsidRPr="005D469A">
        <w:rPr>
          <w:rFonts w:asciiTheme="majorHAnsi" w:hAnsiTheme="majorHAnsi"/>
          <w:b/>
        </w:rPr>
        <w:t>May ,</w:t>
      </w:r>
      <w:proofErr w:type="gramEnd"/>
      <w:r w:rsidRPr="005D469A">
        <w:rPr>
          <w:rFonts w:asciiTheme="majorHAnsi" w:hAnsiTheme="majorHAnsi"/>
          <w:b/>
        </w:rPr>
        <w:t xml:space="preserve"> 2016          Boys and Girls Club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May 6-7, 23-28, 2016 Graduations - annual</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June 29, 2016           God &amp; Country – annual (Wed prior to July 4th)</w:t>
      </w:r>
    </w:p>
    <w:p w:rsidR="00AF2F8A" w:rsidRPr="005D469A" w:rsidRDefault="00AF2F8A" w:rsidP="00AF2F8A">
      <w:pPr>
        <w:pStyle w:val="ListParagraph"/>
        <w:ind w:left="1440"/>
        <w:textAlignment w:val="baseline"/>
        <w:rPr>
          <w:rFonts w:asciiTheme="majorHAnsi" w:hAnsiTheme="majorHAnsi"/>
          <w:b/>
        </w:rPr>
      </w:pPr>
      <w:r w:rsidRPr="005D469A">
        <w:rPr>
          <w:rFonts w:asciiTheme="majorHAnsi" w:hAnsiTheme="majorHAnsi"/>
          <w:b/>
        </w:rPr>
        <w:t xml:space="preserve">July 2nd-3rd week      Snake River Stampede Rodeo </w:t>
      </w:r>
      <w:proofErr w:type="gramStart"/>
      <w:r w:rsidRPr="005D469A">
        <w:rPr>
          <w:rFonts w:asciiTheme="majorHAnsi" w:hAnsiTheme="majorHAnsi"/>
          <w:b/>
        </w:rPr>
        <w:t>-  multi</w:t>
      </w:r>
      <w:proofErr w:type="gramEnd"/>
      <w:r w:rsidRPr="005D469A">
        <w:rPr>
          <w:rFonts w:asciiTheme="majorHAnsi" w:hAnsiTheme="majorHAnsi"/>
          <w:b/>
        </w:rPr>
        <w:t>-year</w:t>
      </w:r>
    </w:p>
    <w:p w:rsidR="00AF2F8A" w:rsidRPr="005D469A" w:rsidRDefault="00AF2F8A" w:rsidP="00AF2F8A">
      <w:pPr>
        <w:pStyle w:val="ListParagraph"/>
        <w:ind w:left="0"/>
        <w:textAlignment w:val="baseline"/>
        <w:rPr>
          <w:rFonts w:asciiTheme="majorHAnsi" w:hAnsiTheme="majorHAnsi"/>
          <w:b/>
        </w:rPr>
      </w:pPr>
      <w:r w:rsidRPr="005D469A">
        <w:rPr>
          <w:rFonts w:asciiTheme="majorHAnsi" w:hAnsiTheme="majorHAnsi"/>
          <w:b/>
        </w:rPr>
        <w:tab/>
      </w:r>
      <w:r w:rsidRPr="005D469A">
        <w:rPr>
          <w:rFonts w:asciiTheme="majorHAnsi" w:hAnsiTheme="majorHAnsi"/>
          <w:b/>
        </w:rPr>
        <w:tab/>
        <w:t xml:space="preserve">Oct – March          Boise State Indoor </w:t>
      </w:r>
      <w:proofErr w:type="gramStart"/>
      <w:r w:rsidRPr="005D469A">
        <w:rPr>
          <w:rFonts w:asciiTheme="majorHAnsi" w:hAnsiTheme="majorHAnsi"/>
          <w:b/>
        </w:rPr>
        <w:t>Track  Multi</w:t>
      </w:r>
      <w:proofErr w:type="gramEnd"/>
      <w:r w:rsidRPr="005D469A">
        <w:rPr>
          <w:rFonts w:asciiTheme="majorHAnsi" w:hAnsiTheme="majorHAnsi"/>
          <w:b/>
        </w:rPr>
        <w:t>- year</w:t>
      </w:r>
    </w:p>
    <w:p w:rsidR="00AF2F8A" w:rsidRPr="005D469A" w:rsidRDefault="001949BB" w:rsidP="001949BB">
      <w:pPr>
        <w:pStyle w:val="ListParagraph"/>
        <w:numPr>
          <w:ilvl w:val="1"/>
          <w:numId w:val="7"/>
        </w:numPr>
        <w:textAlignment w:val="baseline"/>
        <w:rPr>
          <w:rFonts w:asciiTheme="majorHAnsi" w:hAnsiTheme="majorHAnsi"/>
          <w:b/>
        </w:rPr>
      </w:pPr>
      <w:r w:rsidRPr="005D469A">
        <w:rPr>
          <w:rFonts w:asciiTheme="majorHAnsi" w:hAnsiTheme="majorHAnsi"/>
          <w:b/>
        </w:rPr>
        <w:t xml:space="preserve"> </w:t>
      </w:r>
      <w:r w:rsidR="00AF2F8A" w:rsidRPr="005D469A">
        <w:rPr>
          <w:rFonts w:asciiTheme="majorHAnsi" w:hAnsiTheme="majorHAnsi"/>
          <w:b/>
        </w:rPr>
        <w:t xml:space="preserve">Ford Idaho Horse Park </w:t>
      </w:r>
    </w:p>
    <w:p w:rsidR="00AF2F8A" w:rsidRPr="005D469A" w:rsidRDefault="00AF2F8A" w:rsidP="00AF2F8A">
      <w:pPr>
        <w:ind w:left="720" w:firstLine="720"/>
        <w:rPr>
          <w:rFonts w:asciiTheme="majorHAnsi" w:hAnsiTheme="majorHAnsi"/>
          <w:b/>
          <w:bCs/>
        </w:rPr>
      </w:pPr>
      <w:r w:rsidRPr="005D469A">
        <w:rPr>
          <w:rFonts w:asciiTheme="majorHAnsi" w:hAnsiTheme="majorHAnsi"/>
          <w:b/>
          <w:bCs/>
        </w:rPr>
        <w:t>Sport Horse Nationals</w:t>
      </w:r>
    </w:p>
    <w:p w:rsidR="00AF2F8A" w:rsidRPr="005D469A" w:rsidRDefault="00AF2F8A" w:rsidP="00AF2F8A">
      <w:pPr>
        <w:ind w:left="720" w:firstLine="720"/>
        <w:rPr>
          <w:rFonts w:asciiTheme="majorHAnsi" w:hAnsiTheme="majorHAnsi"/>
          <w:b/>
        </w:rPr>
      </w:pPr>
      <w:r w:rsidRPr="005D469A">
        <w:rPr>
          <w:rFonts w:asciiTheme="majorHAnsi" w:hAnsiTheme="majorHAnsi"/>
          <w:b/>
        </w:rPr>
        <w:t>Sept. 19-25, 2016</w:t>
      </w:r>
    </w:p>
    <w:p w:rsidR="00AF2F8A" w:rsidRPr="005D469A" w:rsidRDefault="00AF2F8A" w:rsidP="00AF2F8A">
      <w:pPr>
        <w:ind w:left="720" w:firstLine="720"/>
        <w:rPr>
          <w:rFonts w:asciiTheme="majorHAnsi" w:hAnsiTheme="majorHAnsi"/>
          <w:b/>
        </w:rPr>
      </w:pPr>
      <w:r w:rsidRPr="005D469A">
        <w:rPr>
          <w:rFonts w:asciiTheme="majorHAnsi" w:hAnsiTheme="majorHAnsi"/>
          <w:b/>
        </w:rPr>
        <w:t>Sept. 19-25, 2018</w:t>
      </w:r>
    </w:p>
    <w:p w:rsidR="00AF2F8A" w:rsidRPr="005D469A" w:rsidRDefault="00AF2F8A" w:rsidP="00AF2F8A">
      <w:pPr>
        <w:rPr>
          <w:rFonts w:asciiTheme="majorHAnsi" w:hAnsiTheme="majorHAnsi"/>
          <w:b/>
        </w:rPr>
      </w:pPr>
    </w:p>
    <w:p w:rsidR="00AF2F8A" w:rsidRPr="005D469A" w:rsidRDefault="00AF2F8A" w:rsidP="00AF2F8A">
      <w:pPr>
        <w:ind w:left="1440"/>
        <w:rPr>
          <w:rFonts w:asciiTheme="majorHAnsi" w:hAnsiTheme="majorHAnsi"/>
          <w:b/>
          <w:bCs/>
        </w:rPr>
      </w:pPr>
      <w:r w:rsidRPr="005D469A">
        <w:rPr>
          <w:rFonts w:asciiTheme="majorHAnsi" w:hAnsiTheme="majorHAnsi"/>
          <w:b/>
          <w:bCs/>
        </w:rPr>
        <w:t>Region 6 Dressage</w:t>
      </w:r>
    </w:p>
    <w:p w:rsidR="00AF2F8A" w:rsidRPr="005D469A" w:rsidRDefault="00AF2F8A" w:rsidP="00AF2F8A">
      <w:pPr>
        <w:ind w:left="720" w:firstLine="720"/>
        <w:rPr>
          <w:rFonts w:asciiTheme="majorHAnsi" w:hAnsiTheme="majorHAnsi"/>
          <w:b/>
        </w:rPr>
      </w:pPr>
      <w:r w:rsidRPr="005D469A">
        <w:rPr>
          <w:rFonts w:asciiTheme="majorHAnsi" w:hAnsiTheme="majorHAnsi"/>
          <w:b/>
        </w:rPr>
        <w:t>Sept. 13-17, 2017</w:t>
      </w:r>
    </w:p>
    <w:p w:rsidR="00AF2F8A" w:rsidRPr="005D469A" w:rsidRDefault="00AF2F8A" w:rsidP="00AF2F8A">
      <w:pPr>
        <w:rPr>
          <w:rFonts w:asciiTheme="majorHAnsi" w:hAnsiTheme="majorHAnsi"/>
          <w:b/>
        </w:rPr>
      </w:pPr>
    </w:p>
    <w:p w:rsidR="00AF2F8A" w:rsidRPr="005D469A" w:rsidRDefault="00AF2F8A" w:rsidP="00AF2F8A">
      <w:pPr>
        <w:ind w:left="1440"/>
        <w:rPr>
          <w:rFonts w:asciiTheme="majorHAnsi" w:hAnsiTheme="majorHAnsi"/>
          <w:b/>
          <w:bCs/>
        </w:rPr>
      </w:pPr>
      <w:r w:rsidRPr="005D469A">
        <w:rPr>
          <w:rFonts w:asciiTheme="majorHAnsi" w:hAnsiTheme="majorHAnsi"/>
          <w:b/>
          <w:bCs/>
        </w:rPr>
        <w:t>Region 4 Arabians</w:t>
      </w:r>
    </w:p>
    <w:p w:rsidR="00AF2F8A" w:rsidRPr="005D469A" w:rsidRDefault="00AF2F8A" w:rsidP="00AF2F8A">
      <w:pPr>
        <w:ind w:left="720" w:firstLine="720"/>
        <w:rPr>
          <w:rFonts w:asciiTheme="majorHAnsi" w:hAnsiTheme="majorHAnsi"/>
          <w:b/>
        </w:rPr>
      </w:pPr>
      <w:r w:rsidRPr="005D469A">
        <w:rPr>
          <w:rFonts w:asciiTheme="majorHAnsi" w:hAnsiTheme="majorHAnsi"/>
          <w:b/>
        </w:rPr>
        <w:t>June 19-25, 2016</w:t>
      </w:r>
    </w:p>
    <w:p w:rsidR="00AF2F8A" w:rsidRPr="005D469A" w:rsidRDefault="00AF2F8A" w:rsidP="00AF2F8A">
      <w:pPr>
        <w:ind w:left="720" w:firstLine="720"/>
        <w:rPr>
          <w:rFonts w:asciiTheme="majorHAnsi" w:hAnsiTheme="majorHAnsi"/>
          <w:b/>
        </w:rPr>
      </w:pPr>
      <w:r w:rsidRPr="005D469A">
        <w:rPr>
          <w:rFonts w:asciiTheme="majorHAnsi" w:hAnsiTheme="majorHAnsi"/>
          <w:b/>
        </w:rPr>
        <w:t>June 17-24, 2017</w:t>
      </w:r>
    </w:p>
    <w:p w:rsidR="00AF2F8A" w:rsidRPr="005D469A" w:rsidRDefault="00AF2F8A" w:rsidP="00AF2F8A">
      <w:pPr>
        <w:ind w:left="720" w:firstLine="720"/>
        <w:rPr>
          <w:rFonts w:asciiTheme="majorHAnsi" w:hAnsiTheme="majorHAnsi"/>
          <w:b/>
        </w:rPr>
      </w:pPr>
      <w:r w:rsidRPr="005D469A">
        <w:rPr>
          <w:rFonts w:asciiTheme="majorHAnsi" w:hAnsiTheme="majorHAnsi"/>
          <w:b/>
        </w:rPr>
        <w:t>June 16-23, 2018</w:t>
      </w:r>
    </w:p>
    <w:p w:rsidR="00AF2F8A" w:rsidRPr="005D469A" w:rsidRDefault="00AF2F8A" w:rsidP="00AF2F8A">
      <w:pPr>
        <w:rPr>
          <w:rFonts w:asciiTheme="majorHAnsi" w:hAnsiTheme="majorHAnsi"/>
          <w:b/>
        </w:rPr>
      </w:pPr>
    </w:p>
    <w:p w:rsidR="00AF2F8A" w:rsidRPr="005D469A" w:rsidRDefault="00AF2F8A" w:rsidP="00AF2F8A">
      <w:pPr>
        <w:ind w:left="1440"/>
        <w:rPr>
          <w:rFonts w:asciiTheme="majorHAnsi" w:hAnsiTheme="majorHAnsi"/>
          <w:b/>
          <w:bCs/>
        </w:rPr>
      </w:pPr>
      <w:r w:rsidRPr="005D469A">
        <w:rPr>
          <w:rFonts w:asciiTheme="majorHAnsi" w:hAnsiTheme="majorHAnsi"/>
          <w:b/>
          <w:bCs/>
        </w:rPr>
        <w:t>Great Western Reining Horse Affiliate Finals</w:t>
      </w:r>
    </w:p>
    <w:p w:rsidR="00AF2F8A" w:rsidRPr="005D469A" w:rsidRDefault="00AF2F8A" w:rsidP="00AF2F8A">
      <w:pPr>
        <w:ind w:left="720" w:firstLine="720"/>
        <w:rPr>
          <w:rFonts w:asciiTheme="majorHAnsi" w:hAnsiTheme="majorHAnsi"/>
          <w:b/>
        </w:rPr>
      </w:pPr>
      <w:r w:rsidRPr="005D469A">
        <w:rPr>
          <w:rFonts w:asciiTheme="majorHAnsi" w:hAnsiTheme="majorHAnsi"/>
          <w:b/>
        </w:rPr>
        <w:t>Oct. 12-18, 2015</w:t>
      </w:r>
    </w:p>
    <w:p w:rsidR="00AF2F8A" w:rsidRPr="005D469A" w:rsidRDefault="00AF2F8A" w:rsidP="00AF2F8A">
      <w:pPr>
        <w:ind w:left="720" w:firstLine="720"/>
        <w:rPr>
          <w:rFonts w:asciiTheme="majorHAnsi" w:hAnsiTheme="majorHAnsi"/>
          <w:b/>
        </w:rPr>
      </w:pPr>
      <w:r w:rsidRPr="005D469A">
        <w:rPr>
          <w:rFonts w:asciiTheme="majorHAnsi" w:hAnsiTheme="majorHAnsi"/>
          <w:b/>
        </w:rPr>
        <w:t>Oct. 10-16, 2016</w:t>
      </w:r>
    </w:p>
    <w:p w:rsidR="00AF2F8A" w:rsidRPr="005D469A" w:rsidRDefault="00AF2F8A" w:rsidP="00AF2F8A">
      <w:pPr>
        <w:ind w:left="720" w:firstLine="720"/>
        <w:rPr>
          <w:rFonts w:asciiTheme="majorHAnsi" w:hAnsiTheme="majorHAnsi"/>
          <w:b/>
        </w:rPr>
      </w:pPr>
      <w:r w:rsidRPr="005D469A">
        <w:rPr>
          <w:rFonts w:asciiTheme="majorHAnsi" w:hAnsiTheme="majorHAnsi"/>
          <w:b/>
        </w:rPr>
        <w:lastRenderedPageBreak/>
        <w:t>Oct. 16-22, 2017</w:t>
      </w:r>
    </w:p>
    <w:p w:rsidR="00B94AD4" w:rsidRPr="005D469A" w:rsidRDefault="00B94AD4" w:rsidP="00B94AD4">
      <w:pPr>
        <w:ind w:left="720"/>
        <w:textAlignment w:val="baseline"/>
        <w:rPr>
          <w:rFonts w:asciiTheme="majorHAnsi" w:hAnsiTheme="majorHAnsi"/>
          <w:color w:val="000000"/>
        </w:rPr>
      </w:pPr>
    </w:p>
    <w:p w:rsidR="00B94AD4" w:rsidRPr="005D469A" w:rsidRDefault="00B94AD4" w:rsidP="00B94AD4">
      <w:pPr>
        <w:numPr>
          <w:ilvl w:val="0"/>
          <w:numId w:val="7"/>
        </w:numPr>
        <w:textAlignment w:val="baseline"/>
        <w:rPr>
          <w:rFonts w:asciiTheme="majorHAnsi" w:hAnsiTheme="majorHAnsi"/>
          <w:color w:val="000000"/>
        </w:rPr>
      </w:pPr>
      <w:r w:rsidRPr="005D469A">
        <w:rPr>
          <w:rFonts w:asciiTheme="majorHAnsi" w:hAnsiTheme="majorHAnsi"/>
          <w:color w:val="000000"/>
        </w:rPr>
        <w:t>Are there any booking or u</w:t>
      </w:r>
      <w:r w:rsidR="00B82C3C" w:rsidRPr="005D469A">
        <w:rPr>
          <w:rFonts w:asciiTheme="majorHAnsi" w:hAnsiTheme="majorHAnsi"/>
          <w:color w:val="000000"/>
        </w:rPr>
        <w:t>se agreements in place for the A</w:t>
      </w:r>
      <w:r w:rsidRPr="005D469A">
        <w:rPr>
          <w:rFonts w:asciiTheme="majorHAnsi" w:hAnsiTheme="majorHAnsi"/>
          <w:color w:val="000000"/>
        </w:rPr>
        <w:t>mphitheater</w:t>
      </w:r>
      <w:r w:rsidR="00B82C3C" w:rsidRPr="005D469A">
        <w:rPr>
          <w:rFonts w:asciiTheme="majorHAnsi" w:hAnsiTheme="majorHAnsi"/>
          <w:color w:val="000000"/>
        </w:rPr>
        <w:t>, Arena, Horse Park or Sports Center that will be in effect following September 30, 2015</w:t>
      </w:r>
      <w:r w:rsidRPr="005D469A">
        <w:rPr>
          <w:rFonts w:asciiTheme="majorHAnsi" w:hAnsiTheme="majorHAnsi"/>
          <w:color w:val="000000"/>
        </w:rPr>
        <w:t xml:space="preserve">? </w:t>
      </w:r>
      <w:r w:rsidR="00B82C3C" w:rsidRPr="005D469A">
        <w:rPr>
          <w:rFonts w:asciiTheme="majorHAnsi" w:hAnsiTheme="majorHAnsi"/>
          <w:color w:val="000000"/>
        </w:rPr>
        <w:t xml:space="preserve"> </w:t>
      </w:r>
      <w:r w:rsidRPr="005D469A">
        <w:rPr>
          <w:rFonts w:asciiTheme="majorHAnsi" w:hAnsiTheme="majorHAnsi"/>
          <w:color w:val="000000"/>
        </w:rPr>
        <w:t xml:space="preserve">Please </w:t>
      </w:r>
      <w:r w:rsidR="00B82C3C" w:rsidRPr="005D469A">
        <w:rPr>
          <w:rFonts w:asciiTheme="majorHAnsi" w:hAnsiTheme="majorHAnsi"/>
          <w:color w:val="000000"/>
        </w:rPr>
        <w:t>provide terms</w:t>
      </w:r>
      <w:r w:rsidRPr="005D469A">
        <w:rPr>
          <w:rFonts w:asciiTheme="majorHAnsi" w:hAnsiTheme="majorHAnsi"/>
          <w:color w:val="000000"/>
        </w:rPr>
        <w:t xml:space="preserve"> along with contract end date.</w:t>
      </w:r>
    </w:p>
    <w:p w:rsidR="00560040" w:rsidRPr="005D469A" w:rsidRDefault="00560040" w:rsidP="00560040">
      <w:pPr>
        <w:pStyle w:val="ListParagraph"/>
        <w:rPr>
          <w:rFonts w:asciiTheme="majorHAnsi" w:hAnsiTheme="majorHAnsi"/>
          <w:color w:val="000000"/>
          <w:highlight w:val="yellow"/>
        </w:rPr>
      </w:pPr>
    </w:p>
    <w:p w:rsidR="00EC4668" w:rsidRPr="005D469A" w:rsidRDefault="00560040" w:rsidP="00EC4668">
      <w:pPr>
        <w:numPr>
          <w:ilvl w:val="1"/>
          <w:numId w:val="7"/>
        </w:numPr>
        <w:ind w:left="720"/>
        <w:textAlignment w:val="baseline"/>
        <w:rPr>
          <w:rFonts w:asciiTheme="majorHAnsi" w:hAnsiTheme="majorHAnsi"/>
          <w:color w:val="000000"/>
        </w:rPr>
      </w:pPr>
      <w:r w:rsidRPr="005D469A">
        <w:rPr>
          <w:rFonts w:asciiTheme="majorHAnsi" w:hAnsiTheme="majorHAnsi"/>
          <w:b/>
          <w:color w:val="000000"/>
        </w:rPr>
        <w:t>The City will provide copies of the contract agreements between City of Nampa and the Snake River Stampede</w:t>
      </w:r>
      <w:r w:rsidR="005752DA" w:rsidRPr="005D469A">
        <w:rPr>
          <w:rFonts w:asciiTheme="majorHAnsi" w:hAnsiTheme="majorHAnsi"/>
          <w:b/>
          <w:color w:val="000000"/>
        </w:rPr>
        <w:t xml:space="preserve"> (Exhibit F)</w:t>
      </w:r>
      <w:r w:rsidRPr="005D469A">
        <w:rPr>
          <w:rFonts w:asciiTheme="majorHAnsi" w:hAnsiTheme="majorHAnsi"/>
          <w:b/>
          <w:color w:val="000000"/>
        </w:rPr>
        <w:t xml:space="preserve"> and Boise State University</w:t>
      </w:r>
      <w:r w:rsidR="005752DA" w:rsidRPr="005D469A">
        <w:rPr>
          <w:rFonts w:asciiTheme="majorHAnsi" w:hAnsiTheme="majorHAnsi"/>
          <w:b/>
          <w:color w:val="000000"/>
        </w:rPr>
        <w:t xml:space="preserve"> (attached)</w:t>
      </w:r>
      <w:r w:rsidRPr="005D469A">
        <w:rPr>
          <w:rFonts w:asciiTheme="majorHAnsi" w:hAnsiTheme="majorHAnsi"/>
          <w:b/>
          <w:color w:val="000000"/>
        </w:rPr>
        <w:t xml:space="preserve"> for the two ongoing agreements in place.  All other agreements signed and contracted between SMG and events are proprietary and not available through the City of Nampa.</w:t>
      </w:r>
      <w:r w:rsidR="00CD6A00" w:rsidRPr="005D469A">
        <w:rPr>
          <w:rFonts w:asciiTheme="majorHAnsi" w:hAnsiTheme="majorHAnsi"/>
          <w:b/>
          <w:color w:val="000000"/>
        </w:rPr>
        <w:t xml:space="preserve">  </w:t>
      </w:r>
    </w:p>
    <w:p w:rsidR="005752DA" w:rsidRPr="005D469A" w:rsidRDefault="005752DA" w:rsidP="005752DA">
      <w:pPr>
        <w:ind w:left="720"/>
        <w:textAlignment w:val="baseline"/>
        <w:rPr>
          <w:rFonts w:asciiTheme="majorHAnsi" w:hAnsiTheme="majorHAnsi"/>
          <w:color w:val="000000"/>
        </w:rPr>
      </w:pPr>
    </w:p>
    <w:p w:rsidR="009103B3" w:rsidRPr="005D469A" w:rsidRDefault="00FA75AF"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Please identify all </w:t>
      </w:r>
      <w:r w:rsidR="009103B3" w:rsidRPr="005D469A">
        <w:rPr>
          <w:rFonts w:asciiTheme="majorHAnsi" w:hAnsiTheme="majorHAnsi"/>
          <w:color w:val="000000"/>
        </w:rPr>
        <w:t>existing service contracts</w:t>
      </w:r>
      <w:r w:rsidRPr="005D469A">
        <w:rPr>
          <w:rFonts w:asciiTheme="majorHAnsi" w:hAnsiTheme="majorHAnsi"/>
          <w:color w:val="000000"/>
        </w:rPr>
        <w:t xml:space="preserve"> that would be in effect following September 30th, 2015.  Please identify any service contracts held by the current facility manager that would terminate if the current facility manager would cease to operate the Ford Idaho Center.</w:t>
      </w:r>
    </w:p>
    <w:p w:rsidR="00885BDD" w:rsidRPr="005D469A" w:rsidRDefault="00885BDD" w:rsidP="00885BDD">
      <w:pPr>
        <w:ind w:left="1080"/>
        <w:textAlignment w:val="baseline"/>
        <w:rPr>
          <w:rFonts w:asciiTheme="majorHAnsi" w:hAnsiTheme="majorHAnsi"/>
          <w:color w:val="000000"/>
        </w:rPr>
      </w:pPr>
    </w:p>
    <w:p w:rsidR="00AF2F8A" w:rsidRPr="005D469A" w:rsidRDefault="00AF2F8A" w:rsidP="00C62E57">
      <w:pPr>
        <w:numPr>
          <w:ilvl w:val="1"/>
          <w:numId w:val="25"/>
        </w:numPr>
        <w:textAlignment w:val="baseline"/>
        <w:rPr>
          <w:rFonts w:asciiTheme="majorHAnsi" w:hAnsiTheme="majorHAnsi"/>
          <w:b/>
        </w:rPr>
      </w:pPr>
      <w:r w:rsidRPr="005D469A">
        <w:rPr>
          <w:rFonts w:asciiTheme="majorHAnsi" w:hAnsiTheme="majorHAnsi"/>
          <w:b/>
        </w:rPr>
        <w:t>These contracts would terminate at the loss of SMG as manager of the facility:</w:t>
      </w:r>
    </w:p>
    <w:p w:rsidR="00AF2F8A" w:rsidRPr="005D469A" w:rsidRDefault="00AF2F8A" w:rsidP="00AF2F8A">
      <w:pPr>
        <w:pStyle w:val="ListParagraph"/>
        <w:numPr>
          <w:ilvl w:val="2"/>
          <w:numId w:val="17"/>
        </w:numPr>
        <w:textAlignment w:val="baseline"/>
        <w:rPr>
          <w:rFonts w:asciiTheme="majorHAnsi" w:hAnsiTheme="majorHAnsi"/>
          <w:b/>
        </w:rPr>
      </w:pPr>
      <w:r w:rsidRPr="005D469A">
        <w:rPr>
          <w:rFonts w:asciiTheme="majorHAnsi" w:hAnsiTheme="majorHAnsi"/>
          <w:b/>
        </w:rPr>
        <w:t>Event Booking.com</w:t>
      </w:r>
    </w:p>
    <w:p w:rsidR="00AF2F8A" w:rsidRPr="005D469A" w:rsidRDefault="00AF2F8A" w:rsidP="00AF2F8A">
      <w:pPr>
        <w:textAlignment w:val="baseline"/>
        <w:rPr>
          <w:rFonts w:asciiTheme="majorHAnsi" w:hAnsiTheme="majorHAnsi"/>
          <w:b/>
        </w:rPr>
      </w:pPr>
    </w:p>
    <w:p w:rsidR="00AF2F8A" w:rsidRPr="005D469A" w:rsidRDefault="00AF2F8A" w:rsidP="00C62E57">
      <w:pPr>
        <w:numPr>
          <w:ilvl w:val="1"/>
          <w:numId w:val="25"/>
        </w:numPr>
        <w:textAlignment w:val="baseline"/>
        <w:rPr>
          <w:rFonts w:asciiTheme="majorHAnsi" w:hAnsiTheme="majorHAnsi"/>
          <w:b/>
        </w:rPr>
      </w:pPr>
      <w:r w:rsidRPr="005D469A">
        <w:rPr>
          <w:rFonts w:asciiTheme="majorHAnsi" w:hAnsiTheme="majorHAnsi"/>
          <w:b/>
        </w:rPr>
        <w:t>These contracts will exist at September 30, 2015:</w:t>
      </w:r>
    </w:p>
    <w:p w:rsidR="00AF2F8A" w:rsidRPr="005D469A" w:rsidRDefault="00AF2F8A" w:rsidP="00AF2F8A">
      <w:pPr>
        <w:pStyle w:val="ListParagraph"/>
        <w:numPr>
          <w:ilvl w:val="2"/>
          <w:numId w:val="16"/>
        </w:numPr>
        <w:textAlignment w:val="baseline"/>
        <w:rPr>
          <w:rFonts w:asciiTheme="majorHAnsi" w:hAnsiTheme="majorHAnsi"/>
          <w:b/>
        </w:rPr>
      </w:pPr>
      <w:proofErr w:type="spellStart"/>
      <w:r w:rsidRPr="005D469A">
        <w:rPr>
          <w:rFonts w:asciiTheme="majorHAnsi" w:hAnsiTheme="majorHAnsi"/>
          <w:b/>
        </w:rPr>
        <w:t>ExecuTech</w:t>
      </w:r>
      <w:proofErr w:type="spellEnd"/>
      <w:r w:rsidRPr="005D469A">
        <w:rPr>
          <w:rFonts w:asciiTheme="majorHAnsi" w:hAnsiTheme="majorHAnsi"/>
          <w:b/>
        </w:rPr>
        <w:t xml:space="preserve"> – Hotel Reservation Software System </w:t>
      </w:r>
    </w:p>
    <w:p w:rsidR="00AF2F8A" w:rsidRPr="005D469A" w:rsidRDefault="00AF2F8A" w:rsidP="00AF2F8A">
      <w:pPr>
        <w:pStyle w:val="ListParagraph"/>
        <w:numPr>
          <w:ilvl w:val="2"/>
          <w:numId w:val="16"/>
        </w:numPr>
        <w:textAlignment w:val="baseline"/>
        <w:rPr>
          <w:rFonts w:asciiTheme="majorHAnsi" w:hAnsiTheme="majorHAnsi"/>
          <w:b/>
        </w:rPr>
      </w:pPr>
      <w:proofErr w:type="spellStart"/>
      <w:r w:rsidRPr="005D469A">
        <w:rPr>
          <w:rFonts w:asciiTheme="majorHAnsi" w:hAnsiTheme="majorHAnsi"/>
          <w:b/>
        </w:rPr>
        <w:t>FiberPipe</w:t>
      </w:r>
      <w:proofErr w:type="spellEnd"/>
      <w:r w:rsidRPr="005D469A">
        <w:rPr>
          <w:rFonts w:asciiTheme="majorHAnsi" w:hAnsiTheme="majorHAnsi"/>
          <w:b/>
        </w:rPr>
        <w:t xml:space="preserve"> – Internet Access and server </w:t>
      </w:r>
    </w:p>
    <w:p w:rsidR="00AF2F8A" w:rsidRPr="005D469A" w:rsidRDefault="00AF2F8A" w:rsidP="00AF2F8A">
      <w:pPr>
        <w:pStyle w:val="ListParagraph"/>
        <w:numPr>
          <w:ilvl w:val="2"/>
          <w:numId w:val="16"/>
        </w:numPr>
        <w:textAlignment w:val="baseline"/>
        <w:rPr>
          <w:rFonts w:asciiTheme="majorHAnsi" w:hAnsiTheme="majorHAnsi"/>
          <w:b/>
        </w:rPr>
      </w:pPr>
      <w:r w:rsidRPr="005D469A">
        <w:rPr>
          <w:rFonts w:asciiTheme="majorHAnsi" w:hAnsiTheme="majorHAnsi"/>
          <w:b/>
        </w:rPr>
        <w:t xml:space="preserve">HVAC Controls and Services – Preventive Maintenance </w:t>
      </w:r>
    </w:p>
    <w:p w:rsidR="00AF2F8A" w:rsidRPr="005D469A" w:rsidRDefault="00AF2F8A" w:rsidP="00AF2F8A">
      <w:pPr>
        <w:pStyle w:val="ListParagraph"/>
        <w:numPr>
          <w:ilvl w:val="2"/>
          <w:numId w:val="16"/>
        </w:numPr>
        <w:textAlignment w:val="baseline"/>
        <w:rPr>
          <w:rFonts w:asciiTheme="majorHAnsi" w:hAnsiTheme="majorHAnsi"/>
          <w:b/>
        </w:rPr>
      </w:pPr>
      <w:r w:rsidRPr="005D469A">
        <w:rPr>
          <w:rFonts w:asciiTheme="majorHAnsi" w:hAnsiTheme="majorHAnsi"/>
          <w:b/>
        </w:rPr>
        <w:t xml:space="preserve">Schindler Elevator – preventive maintenance </w:t>
      </w:r>
    </w:p>
    <w:p w:rsidR="00AF2F8A" w:rsidRPr="005D469A" w:rsidRDefault="00AF2F8A" w:rsidP="00AF2F8A">
      <w:pPr>
        <w:pStyle w:val="ListParagraph"/>
        <w:numPr>
          <w:ilvl w:val="2"/>
          <w:numId w:val="16"/>
        </w:numPr>
        <w:textAlignment w:val="baseline"/>
        <w:rPr>
          <w:rFonts w:asciiTheme="majorHAnsi" w:hAnsiTheme="majorHAnsi"/>
          <w:b/>
        </w:rPr>
      </w:pPr>
      <w:r w:rsidRPr="005D469A">
        <w:rPr>
          <w:rFonts w:asciiTheme="majorHAnsi" w:hAnsiTheme="majorHAnsi"/>
          <w:b/>
        </w:rPr>
        <w:t xml:space="preserve">Tickets.com </w:t>
      </w:r>
    </w:p>
    <w:p w:rsidR="00AF2F8A" w:rsidRPr="005D469A" w:rsidRDefault="00AF2F8A" w:rsidP="00AF2F8A">
      <w:pPr>
        <w:pStyle w:val="ListParagraph"/>
        <w:numPr>
          <w:ilvl w:val="2"/>
          <w:numId w:val="16"/>
        </w:numPr>
        <w:textAlignment w:val="baseline"/>
        <w:rPr>
          <w:rFonts w:asciiTheme="majorHAnsi" w:hAnsiTheme="majorHAnsi"/>
          <w:b/>
        </w:rPr>
      </w:pPr>
      <w:proofErr w:type="spellStart"/>
      <w:r w:rsidRPr="005D469A">
        <w:rPr>
          <w:rFonts w:asciiTheme="majorHAnsi" w:hAnsiTheme="majorHAnsi"/>
          <w:b/>
        </w:rPr>
        <w:t>Yesco</w:t>
      </w:r>
      <w:proofErr w:type="spellEnd"/>
      <w:r w:rsidRPr="005D469A">
        <w:rPr>
          <w:rFonts w:asciiTheme="majorHAnsi" w:hAnsiTheme="majorHAnsi"/>
          <w:b/>
        </w:rPr>
        <w:t xml:space="preserve"> – Marquee sign maintenance </w:t>
      </w:r>
    </w:p>
    <w:p w:rsidR="00AF2F8A" w:rsidRPr="005D469A" w:rsidRDefault="00AF2F8A" w:rsidP="00AF2F8A">
      <w:pPr>
        <w:numPr>
          <w:ilvl w:val="2"/>
          <w:numId w:val="16"/>
        </w:numPr>
        <w:rPr>
          <w:rFonts w:asciiTheme="majorHAnsi" w:hAnsiTheme="majorHAnsi"/>
          <w:b/>
        </w:rPr>
      </w:pPr>
      <w:r w:rsidRPr="005D469A">
        <w:rPr>
          <w:rFonts w:asciiTheme="majorHAnsi" w:hAnsiTheme="majorHAnsi"/>
          <w:b/>
          <w:bCs/>
        </w:rPr>
        <w:t xml:space="preserve">John Deere </w:t>
      </w:r>
      <w:r w:rsidRPr="005D469A">
        <w:rPr>
          <w:rFonts w:asciiTheme="majorHAnsi" w:hAnsiTheme="majorHAnsi"/>
          <w:b/>
        </w:rPr>
        <w:t>– Tractor and Gator lease</w:t>
      </w:r>
    </w:p>
    <w:p w:rsidR="00AF2F8A" w:rsidRPr="005D469A" w:rsidRDefault="00AF2F8A" w:rsidP="00AF2F8A">
      <w:pPr>
        <w:numPr>
          <w:ilvl w:val="2"/>
          <w:numId w:val="16"/>
        </w:numPr>
        <w:rPr>
          <w:rFonts w:asciiTheme="majorHAnsi" w:hAnsiTheme="majorHAnsi"/>
          <w:b/>
          <w:bCs/>
        </w:rPr>
      </w:pPr>
      <w:r w:rsidRPr="005D469A">
        <w:rPr>
          <w:rFonts w:asciiTheme="majorHAnsi" w:hAnsiTheme="majorHAnsi"/>
          <w:b/>
          <w:bCs/>
        </w:rPr>
        <w:t xml:space="preserve">Elwood Staffing – </w:t>
      </w:r>
      <w:r w:rsidRPr="005D469A">
        <w:rPr>
          <w:rFonts w:asciiTheme="majorHAnsi" w:hAnsiTheme="majorHAnsi"/>
          <w:b/>
        </w:rPr>
        <w:t>Temp Staffing</w:t>
      </w:r>
    </w:p>
    <w:p w:rsidR="00AF2F8A" w:rsidRPr="005D469A" w:rsidRDefault="00AF2F8A" w:rsidP="00AF2F8A">
      <w:pPr>
        <w:numPr>
          <w:ilvl w:val="2"/>
          <w:numId w:val="16"/>
        </w:numPr>
        <w:rPr>
          <w:rFonts w:asciiTheme="majorHAnsi" w:hAnsiTheme="majorHAnsi"/>
          <w:b/>
        </w:rPr>
      </w:pPr>
      <w:r w:rsidRPr="005D469A">
        <w:rPr>
          <w:rFonts w:asciiTheme="majorHAnsi" w:hAnsiTheme="majorHAnsi"/>
          <w:b/>
          <w:bCs/>
        </w:rPr>
        <w:t>Spaulding Labs</w:t>
      </w:r>
      <w:r w:rsidRPr="005D469A">
        <w:rPr>
          <w:rFonts w:asciiTheme="majorHAnsi" w:hAnsiTheme="majorHAnsi"/>
          <w:b/>
        </w:rPr>
        <w:t xml:space="preserve"> – Fly control products</w:t>
      </w:r>
    </w:p>
    <w:p w:rsidR="00AF2F8A" w:rsidRPr="005D469A" w:rsidRDefault="00AF2F8A" w:rsidP="00AF2F8A">
      <w:pPr>
        <w:numPr>
          <w:ilvl w:val="2"/>
          <w:numId w:val="16"/>
        </w:numPr>
        <w:rPr>
          <w:rFonts w:asciiTheme="majorHAnsi" w:hAnsiTheme="majorHAnsi"/>
          <w:b/>
          <w:bCs/>
        </w:rPr>
      </w:pPr>
      <w:proofErr w:type="spellStart"/>
      <w:r w:rsidRPr="005D469A">
        <w:rPr>
          <w:rFonts w:asciiTheme="majorHAnsi" w:hAnsiTheme="majorHAnsi"/>
          <w:b/>
          <w:bCs/>
        </w:rPr>
        <w:t>Synbiont</w:t>
      </w:r>
      <w:proofErr w:type="spellEnd"/>
      <w:r w:rsidRPr="005D469A">
        <w:rPr>
          <w:rFonts w:asciiTheme="majorHAnsi" w:hAnsiTheme="majorHAnsi"/>
          <w:b/>
          <w:bCs/>
        </w:rPr>
        <w:t xml:space="preserve"> Ag Solutions – </w:t>
      </w:r>
      <w:r w:rsidRPr="005D469A">
        <w:rPr>
          <w:rFonts w:asciiTheme="majorHAnsi" w:hAnsiTheme="majorHAnsi"/>
          <w:b/>
        </w:rPr>
        <w:t>Facility sanitation products</w:t>
      </w:r>
    </w:p>
    <w:p w:rsidR="00560040" w:rsidRPr="005D469A" w:rsidRDefault="00560040" w:rsidP="00560040">
      <w:pPr>
        <w:ind w:left="360"/>
        <w:textAlignment w:val="baseline"/>
        <w:rPr>
          <w:rFonts w:asciiTheme="majorHAnsi" w:hAnsiTheme="majorHAnsi"/>
          <w:color w:val="000000"/>
          <w:highlight w:val="yellow"/>
        </w:rPr>
      </w:pPr>
    </w:p>
    <w:p w:rsidR="00EC4668" w:rsidRPr="005D469A" w:rsidRDefault="00EC4668" w:rsidP="00EC4668">
      <w:pPr>
        <w:ind w:left="720"/>
        <w:textAlignment w:val="baseline"/>
        <w:rPr>
          <w:rFonts w:asciiTheme="majorHAnsi" w:hAnsiTheme="majorHAnsi"/>
          <w:color w:val="000000"/>
        </w:rPr>
      </w:pPr>
    </w:p>
    <w:p w:rsidR="009103B3" w:rsidRPr="005D469A" w:rsidRDefault="0089215E" w:rsidP="009103B3">
      <w:pPr>
        <w:numPr>
          <w:ilvl w:val="0"/>
          <w:numId w:val="7"/>
        </w:numPr>
        <w:textAlignment w:val="baseline"/>
        <w:rPr>
          <w:rFonts w:asciiTheme="majorHAnsi" w:hAnsiTheme="majorHAnsi"/>
          <w:color w:val="000000"/>
        </w:rPr>
      </w:pPr>
      <w:r w:rsidRPr="005D469A">
        <w:rPr>
          <w:rFonts w:asciiTheme="majorHAnsi" w:hAnsiTheme="majorHAnsi"/>
          <w:color w:val="000000"/>
        </w:rPr>
        <w:t>Please provide the c</w:t>
      </w:r>
      <w:r w:rsidR="009103B3" w:rsidRPr="005D469A">
        <w:rPr>
          <w:rFonts w:asciiTheme="majorHAnsi" w:hAnsiTheme="majorHAnsi"/>
          <w:color w:val="000000"/>
        </w:rPr>
        <w:t xml:space="preserve">urrent </w:t>
      </w:r>
      <w:r w:rsidRPr="005D469A">
        <w:rPr>
          <w:rFonts w:asciiTheme="majorHAnsi" w:hAnsiTheme="majorHAnsi"/>
          <w:color w:val="000000"/>
        </w:rPr>
        <w:t xml:space="preserve">Ford Idaho Center </w:t>
      </w:r>
      <w:r w:rsidR="009103B3" w:rsidRPr="005D469A">
        <w:rPr>
          <w:rFonts w:asciiTheme="majorHAnsi" w:hAnsiTheme="majorHAnsi"/>
          <w:color w:val="000000"/>
        </w:rPr>
        <w:t>labor and equipment rate sheet</w:t>
      </w:r>
      <w:r w:rsidRPr="005D469A">
        <w:rPr>
          <w:rFonts w:asciiTheme="majorHAnsi" w:hAnsiTheme="majorHAnsi"/>
          <w:color w:val="000000"/>
        </w:rPr>
        <w:t>(s).</w:t>
      </w:r>
    </w:p>
    <w:p w:rsidR="00885BDD" w:rsidRPr="005D469A" w:rsidRDefault="00885BDD" w:rsidP="00885BDD">
      <w:pPr>
        <w:ind w:left="1080"/>
        <w:textAlignment w:val="baseline"/>
        <w:rPr>
          <w:rFonts w:asciiTheme="majorHAnsi" w:hAnsiTheme="majorHAnsi"/>
          <w:color w:val="000000"/>
        </w:rPr>
      </w:pPr>
    </w:p>
    <w:p w:rsidR="00AF2F8A" w:rsidRPr="005D469A" w:rsidRDefault="00AF2F8A" w:rsidP="00C62E57">
      <w:pPr>
        <w:numPr>
          <w:ilvl w:val="1"/>
          <w:numId w:val="26"/>
        </w:numPr>
        <w:textAlignment w:val="baseline"/>
        <w:rPr>
          <w:rFonts w:asciiTheme="majorHAnsi" w:hAnsiTheme="majorHAnsi"/>
          <w:b/>
        </w:rPr>
      </w:pPr>
      <w:r w:rsidRPr="005D469A">
        <w:rPr>
          <w:rFonts w:asciiTheme="majorHAnsi" w:hAnsiTheme="majorHAnsi"/>
          <w:b/>
        </w:rPr>
        <w:t>See attachment: FIC Master rate</w:t>
      </w:r>
    </w:p>
    <w:p w:rsidR="00885BDD" w:rsidRPr="005D469A" w:rsidRDefault="00885BDD" w:rsidP="00885BDD">
      <w:pPr>
        <w:ind w:left="1080"/>
        <w:textAlignment w:val="baseline"/>
        <w:rPr>
          <w:rFonts w:asciiTheme="majorHAnsi" w:hAnsiTheme="majorHAnsi"/>
          <w:color w:val="000000"/>
          <w:highlight w:val="yellow"/>
        </w:rPr>
      </w:pPr>
    </w:p>
    <w:p w:rsidR="0089215E" w:rsidRPr="005D469A" w:rsidRDefault="0089215E" w:rsidP="0089215E">
      <w:pPr>
        <w:ind w:left="720"/>
        <w:textAlignment w:val="baseline"/>
        <w:rPr>
          <w:rFonts w:asciiTheme="majorHAnsi" w:hAnsiTheme="majorHAnsi"/>
          <w:color w:val="000000"/>
        </w:rPr>
      </w:pPr>
    </w:p>
    <w:p w:rsidR="009103B3" w:rsidRPr="005D469A" w:rsidRDefault="0089215E"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Please provide the current </w:t>
      </w:r>
      <w:r w:rsidR="009103B3" w:rsidRPr="005D469A">
        <w:rPr>
          <w:rFonts w:asciiTheme="majorHAnsi" w:hAnsiTheme="majorHAnsi"/>
          <w:color w:val="000000"/>
        </w:rPr>
        <w:t xml:space="preserve">licensing fees </w:t>
      </w:r>
      <w:r w:rsidRPr="005D469A">
        <w:rPr>
          <w:rFonts w:asciiTheme="majorHAnsi" w:hAnsiTheme="majorHAnsi"/>
          <w:color w:val="000000"/>
        </w:rPr>
        <w:t xml:space="preserve">(usage terms) </w:t>
      </w:r>
      <w:r w:rsidR="009103B3" w:rsidRPr="005D469A">
        <w:rPr>
          <w:rFonts w:asciiTheme="majorHAnsi" w:hAnsiTheme="majorHAnsi"/>
          <w:color w:val="000000"/>
        </w:rPr>
        <w:t>f</w:t>
      </w:r>
      <w:r w:rsidRPr="005D469A">
        <w:rPr>
          <w:rFonts w:asciiTheme="majorHAnsi" w:hAnsiTheme="majorHAnsi"/>
          <w:color w:val="000000"/>
        </w:rPr>
        <w:t>or each of the venue components (</w:t>
      </w:r>
      <w:r w:rsidR="009103B3" w:rsidRPr="005D469A">
        <w:rPr>
          <w:rFonts w:asciiTheme="majorHAnsi" w:hAnsiTheme="majorHAnsi"/>
          <w:color w:val="000000"/>
        </w:rPr>
        <w:t xml:space="preserve">Arena, Amphitheatre, </w:t>
      </w:r>
      <w:r w:rsidRPr="005D469A">
        <w:rPr>
          <w:rFonts w:asciiTheme="majorHAnsi" w:hAnsiTheme="majorHAnsi"/>
          <w:color w:val="000000"/>
        </w:rPr>
        <w:t xml:space="preserve">Horse Park and </w:t>
      </w:r>
      <w:r w:rsidR="009103B3" w:rsidRPr="005D469A">
        <w:rPr>
          <w:rFonts w:asciiTheme="majorHAnsi" w:hAnsiTheme="majorHAnsi"/>
          <w:color w:val="000000"/>
        </w:rPr>
        <w:t>Sports Complex)</w:t>
      </w:r>
      <w:r w:rsidRPr="005D469A">
        <w:rPr>
          <w:rFonts w:asciiTheme="majorHAnsi" w:hAnsiTheme="majorHAnsi"/>
          <w:color w:val="000000"/>
        </w:rPr>
        <w:t>.</w:t>
      </w:r>
    </w:p>
    <w:p w:rsidR="00AF2F8A" w:rsidRPr="005D469A" w:rsidRDefault="00AF2F8A" w:rsidP="00AF2F8A">
      <w:pPr>
        <w:textAlignment w:val="baseline"/>
        <w:rPr>
          <w:rFonts w:asciiTheme="majorHAnsi" w:hAnsiTheme="majorHAnsi"/>
          <w:color w:val="000000"/>
        </w:rPr>
      </w:pPr>
    </w:p>
    <w:p w:rsidR="00AF2F8A" w:rsidRPr="005D469A" w:rsidRDefault="00AF2F8A" w:rsidP="00C62E57">
      <w:pPr>
        <w:numPr>
          <w:ilvl w:val="1"/>
          <w:numId w:val="28"/>
        </w:numPr>
        <w:textAlignment w:val="baseline"/>
        <w:rPr>
          <w:rFonts w:asciiTheme="majorHAnsi" w:hAnsiTheme="majorHAnsi"/>
          <w:b/>
        </w:rPr>
      </w:pPr>
      <w:r w:rsidRPr="005D469A">
        <w:rPr>
          <w:rFonts w:asciiTheme="majorHAnsi" w:hAnsiTheme="majorHAnsi"/>
          <w:b/>
        </w:rPr>
        <w:t>See attachment: FIC Master rate and FIHP Rates &amp; Fees</w:t>
      </w:r>
    </w:p>
    <w:p w:rsidR="00885BDD" w:rsidRPr="005D469A" w:rsidRDefault="00885BDD" w:rsidP="00885BDD">
      <w:pPr>
        <w:textAlignment w:val="baseline"/>
        <w:rPr>
          <w:rFonts w:asciiTheme="majorHAnsi" w:hAnsiTheme="majorHAnsi"/>
          <w:color w:val="000000"/>
        </w:rPr>
      </w:pPr>
    </w:p>
    <w:p w:rsidR="00885BDD" w:rsidRPr="005D469A" w:rsidRDefault="00885BDD" w:rsidP="00B94AD4">
      <w:pPr>
        <w:textAlignment w:val="baseline"/>
        <w:rPr>
          <w:rFonts w:asciiTheme="majorHAnsi" w:hAnsiTheme="majorHAnsi"/>
          <w:color w:val="000000"/>
        </w:rPr>
      </w:pPr>
    </w:p>
    <w:p w:rsidR="00885BDD" w:rsidRPr="005D469A" w:rsidRDefault="00B94AD4" w:rsidP="00885BDD">
      <w:pPr>
        <w:numPr>
          <w:ilvl w:val="0"/>
          <w:numId w:val="7"/>
        </w:numPr>
        <w:textAlignment w:val="baseline"/>
        <w:rPr>
          <w:rFonts w:asciiTheme="majorHAnsi" w:hAnsiTheme="majorHAnsi"/>
          <w:color w:val="000000"/>
        </w:rPr>
      </w:pPr>
      <w:r w:rsidRPr="005D469A">
        <w:rPr>
          <w:rFonts w:asciiTheme="majorHAnsi" w:hAnsiTheme="majorHAnsi"/>
          <w:color w:val="000000"/>
        </w:rPr>
        <w:lastRenderedPageBreak/>
        <w:t xml:space="preserve">What is currently being spent on </w:t>
      </w:r>
      <w:r w:rsidR="009103B3" w:rsidRPr="005D469A">
        <w:rPr>
          <w:rFonts w:asciiTheme="majorHAnsi" w:hAnsiTheme="majorHAnsi"/>
          <w:color w:val="000000"/>
        </w:rPr>
        <w:t>local and national marketing</w:t>
      </w:r>
      <w:r w:rsidR="00E605A9" w:rsidRPr="005D469A">
        <w:rPr>
          <w:rFonts w:asciiTheme="majorHAnsi" w:hAnsiTheme="majorHAnsi"/>
          <w:color w:val="000000"/>
        </w:rPr>
        <w:t>, not to include event marketing expenditures</w:t>
      </w:r>
      <w:r w:rsidR="009103B3" w:rsidRPr="005D469A">
        <w:rPr>
          <w:rFonts w:asciiTheme="majorHAnsi" w:hAnsiTheme="majorHAnsi"/>
          <w:color w:val="000000"/>
        </w:rPr>
        <w:t>?</w:t>
      </w:r>
      <w:r w:rsidR="00E605A9" w:rsidRPr="005D469A">
        <w:rPr>
          <w:rFonts w:asciiTheme="majorHAnsi" w:hAnsiTheme="majorHAnsi"/>
          <w:color w:val="000000"/>
        </w:rPr>
        <w:t xml:space="preserve">  Please identify any</w:t>
      </w:r>
      <w:r w:rsidRPr="005D469A">
        <w:rPr>
          <w:rFonts w:asciiTheme="majorHAnsi" w:hAnsiTheme="majorHAnsi"/>
          <w:color w:val="000000"/>
        </w:rPr>
        <w:t xml:space="preserve"> sponsorship and/or trade agreements.</w:t>
      </w:r>
    </w:p>
    <w:p w:rsidR="001949BB" w:rsidRPr="005D469A" w:rsidRDefault="001949BB" w:rsidP="001949BB">
      <w:pPr>
        <w:pStyle w:val="ListParagraph"/>
        <w:ind w:left="1080"/>
        <w:textAlignment w:val="baseline"/>
        <w:rPr>
          <w:rFonts w:asciiTheme="majorHAnsi" w:hAnsiTheme="majorHAnsi"/>
          <w:b/>
        </w:rPr>
      </w:pPr>
    </w:p>
    <w:p w:rsidR="00AF2F8A" w:rsidRPr="005D469A" w:rsidRDefault="00AF2F8A" w:rsidP="001949BB">
      <w:pPr>
        <w:pStyle w:val="ListParagraph"/>
        <w:numPr>
          <w:ilvl w:val="1"/>
          <w:numId w:val="7"/>
        </w:numPr>
        <w:textAlignment w:val="baseline"/>
        <w:rPr>
          <w:rFonts w:asciiTheme="majorHAnsi" w:hAnsiTheme="majorHAnsi"/>
          <w:b/>
        </w:rPr>
      </w:pPr>
      <w:r w:rsidRPr="005D469A">
        <w:rPr>
          <w:rFonts w:asciiTheme="majorHAnsi" w:hAnsiTheme="majorHAnsi"/>
          <w:b/>
        </w:rPr>
        <w:t xml:space="preserve">$50,000 annually.  </w:t>
      </w:r>
    </w:p>
    <w:p w:rsidR="005752DA" w:rsidRPr="005D469A" w:rsidRDefault="005752DA" w:rsidP="005752DA">
      <w:pPr>
        <w:ind w:left="360"/>
        <w:textAlignment w:val="baseline"/>
        <w:rPr>
          <w:rFonts w:asciiTheme="majorHAnsi" w:hAnsiTheme="majorHAnsi"/>
          <w:color w:val="000000"/>
          <w:highlight w:val="yellow"/>
        </w:rPr>
      </w:pPr>
    </w:p>
    <w:p w:rsidR="00B94AD4" w:rsidRPr="005D469A" w:rsidRDefault="00B94AD4" w:rsidP="00B94AD4">
      <w:pPr>
        <w:textAlignment w:val="baseline"/>
        <w:rPr>
          <w:rFonts w:asciiTheme="majorHAnsi" w:hAnsiTheme="majorHAnsi"/>
          <w:color w:val="000000"/>
        </w:rPr>
      </w:pPr>
    </w:p>
    <w:p w:rsidR="0020260C" w:rsidRPr="005D469A" w:rsidRDefault="009103B3" w:rsidP="0020260C">
      <w:pPr>
        <w:numPr>
          <w:ilvl w:val="0"/>
          <w:numId w:val="7"/>
        </w:numPr>
        <w:textAlignment w:val="baseline"/>
        <w:rPr>
          <w:rFonts w:asciiTheme="majorHAnsi" w:hAnsiTheme="majorHAnsi"/>
          <w:color w:val="000000"/>
        </w:rPr>
      </w:pPr>
      <w:r w:rsidRPr="005D469A">
        <w:rPr>
          <w:rFonts w:asciiTheme="majorHAnsi" w:hAnsiTheme="majorHAnsi"/>
          <w:color w:val="000000"/>
        </w:rPr>
        <w:t>Wha</w:t>
      </w:r>
      <w:r w:rsidR="00664897" w:rsidRPr="005D469A">
        <w:rPr>
          <w:rFonts w:asciiTheme="majorHAnsi" w:hAnsiTheme="majorHAnsi"/>
          <w:color w:val="000000"/>
        </w:rPr>
        <w:t xml:space="preserve">t are the capital projects (enhancements, system renewal, etc) </w:t>
      </w:r>
      <w:r w:rsidRPr="005D469A">
        <w:rPr>
          <w:rFonts w:asciiTheme="majorHAnsi" w:hAnsiTheme="majorHAnsi"/>
          <w:color w:val="000000"/>
        </w:rPr>
        <w:t xml:space="preserve">for each venue </w:t>
      </w:r>
      <w:r w:rsidR="00664897" w:rsidRPr="005D469A">
        <w:rPr>
          <w:rFonts w:asciiTheme="majorHAnsi" w:hAnsiTheme="majorHAnsi"/>
          <w:color w:val="000000"/>
        </w:rPr>
        <w:t>within the Ford Idaho Center that the city considers top priority?  H</w:t>
      </w:r>
      <w:r w:rsidRPr="005D469A">
        <w:rPr>
          <w:rFonts w:asciiTheme="majorHAnsi" w:hAnsiTheme="majorHAnsi"/>
          <w:color w:val="000000"/>
        </w:rPr>
        <w:t>ave funding sources been identified</w:t>
      </w:r>
      <w:r w:rsidR="00664897" w:rsidRPr="005D469A">
        <w:rPr>
          <w:rFonts w:asciiTheme="majorHAnsi" w:hAnsiTheme="majorHAnsi"/>
          <w:color w:val="000000"/>
        </w:rPr>
        <w:t xml:space="preserve">?  </w:t>
      </w:r>
    </w:p>
    <w:p w:rsidR="00560040" w:rsidRPr="005D469A" w:rsidRDefault="00560040" w:rsidP="00560040">
      <w:pPr>
        <w:pStyle w:val="ListParagraph"/>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 xml:space="preserve">A capital improvement plan has been provided to the City of Nampa and will be attached.  There is an annual allotment from the agreement between Idaho Vending and the City of Nampa for revenue from liquor sales to be dedicated to capital improvements.  That funding is allocated by the City Council.  Any other funds are evaluated on an annual basis in competition with all other City capital needs. </w:t>
      </w:r>
    </w:p>
    <w:p w:rsidR="00E605A9" w:rsidRPr="005D469A" w:rsidRDefault="00E605A9" w:rsidP="00E605A9">
      <w:pPr>
        <w:textAlignment w:val="baseline"/>
        <w:rPr>
          <w:rFonts w:asciiTheme="majorHAnsi" w:hAnsiTheme="majorHAnsi"/>
          <w:color w:val="000000"/>
        </w:rPr>
      </w:pPr>
    </w:p>
    <w:p w:rsidR="0020260C" w:rsidRPr="005D469A" w:rsidRDefault="0020260C" w:rsidP="0020260C">
      <w:pPr>
        <w:numPr>
          <w:ilvl w:val="0"/>
          <w:numId w:val="7"/>
        </w:numPr>
        <w:textAlignment w:val="baseline"/>
        <w:rPr>
          <w:rFonts w:asciiTheme="majorHAnsi" w:hAnsiTheme="majorHAnsi"/>
          <w:color w:val="000000"/>
        </w:rPr>
      </w:pPr>
      <w:r w:rsidRPr="005D469A">
        <w:rPr>
          <w:rFonts w:asciiTheme="majorHAnsi" w:hAnsiTheme="majorHAnsi"/>
          <w:color w:val="000000"/>
        </w:rPr>
        <w:t xml:space="preserve">What is the history of attempts to establish an auditorium district for tax as a sustainable funding source for capital investment? </w:t>
      </w:r>
    </w:p>
    <w:p w:rsidR="005752DA" w:rsidRPr="005D469A" w:rsidRDefault="005752DA" w:rsidP="005752DA">
      <w:pPr>
        <w:ind w:left="36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An auditorium district is not currently being sought.  The last attempt to implement an auditorium district was in 2010 and the measure did not receive voter approval.</w:t>
      </w:r>
    </w:p>
    <w:p w:rsidR="00B94AD4" w:rsidRPr="005D469A" w:rsidRDefault="00B94AD4" w:rsidP="00B94AD4">
      <w:pPr>
        <w:textAlignment w:val="baseline"/>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What is the </w:t>
      </w:r>
      <w:r w:rsidR="00B94AD4" w:rsidRPr="005D469A">
        <w:rPr>
          <w:rFonts w:asciiTheme="majorHAnsi" w:hAnsiTheme="majorHAnsi"/>
          <w:color w:val="000000"/>
        </w:rPr>
        <w:t xml:space="preserve">hard </w:t>
      </w:r>
      <w:r w:rsidRPr="005D469A">
        <w:rPr>
          <w:rFonts w:asciiTheme="majorHAnsi" w:hAnsiTheme="majorHAnsi"/>
          <w:color w:val="000000"/>
        </w:rPr>
        <w:t xml:space="preserve">cost </w:t>
      </w:r>
      <w:r w:rsidR="00B94AD4" w:rsidRPr="005D469A">
        <w:rPr>
          <w:rFonts w:asciiTheme="majorHAnsi" w:hAnsiTheme="majorHAnsi"/>
          <w:color w:val="000000"/>
        </w:rPr>
        <w:t xml:space="preserve">associated with a) </w:t>
      </w:r>
      <w:r w:rsidR="00E55380" w:rsidRPr="005D469A">
        <w:rPr>
          <w:rFonts w:asciiTheme="majorHAnsi" w:hAnsiTheme="majorHAnsi"/>
          <w:color w:val="000000"/>
        </w:rPr>
        <w:t>setting up</w:t>
      </w:r>
      <w:r w:rsidRPr="005D469A">
        <w:rPr>
          <w:rFonts w:asciiTheme="majorHAnsi" w:hAnsiTheme="majorHAnsi"/>
          <w:color w:val="000000"/>
        </w:rPr>
        <w:t xml:space="preserve"> and </w:t>
      </w:r>
      <w:r w:rsidR="00B94AD4" w:rsidRPr="005D469A">
        <w:rPr>
          <w:rFonts w:asciiTheme="majorHAnsi" w:hAnsiTheme="majorHAnsi"/>
          <w:color w:val="000000"/>
        </w:rPr>
        <w:t xml:space="preserve">b) </w:t>
      </w:r>
      <w:r w:rsidRPr="005D469A">
        <w:rPr>
          <w:rFonts w:asciiTheme="majorHAnsi" w:hAnsiTheme="majorHAnsi"/>
          <w:color w:val="000000"/>
        </w:rPr>
        <w:t>removing the track?</w:t>
      </w:r>
    </w:p>
    <w:p w:rsidR="001949BB" w:rsidRPr="005D469A" w:rsidRDefault="001949BB" w:rsidP="001949BB">
      <w:pPr>
        <w:ind w:left="360"/>
        <w:textAlignment w:val="baseline"/>
        <w:rPr>
          <w:rFonts w:asciiTheme="majorHAnsi" w:hAnsiTheme="majorHAnsi"/>
          <w:color w:val="000000"/>
          <w:highlight w:val="yellow"/>
        </w:rPr>
      </w:pPr>
    </w:p>
    <w:p w:rsidR="00AF2F8A" w:rsidRPr="005D469A" w:rsidRDefault="00AF2F8A" w:rsidP="00AF2F8A">
      <w:pPr>
        <w:pStyle w:val="ListParagraph"/>
        <w:numPr>
          <w:ilvl w:val="1"/>
          <w:numId w:val="7"/>
        </w:numPr>
        <w:textAlignment w:val="baseline"/>
        <w:rPr>
          <w:rFonts w:asciiTheme="majorHAnsi" w:hAnsiTheme="majorHAnsi"/>
          <w:b/>
        </w:rPr>
      </w:pPr>
      <w:r w:rsidRPr="005D469A">
        <w:rPr>
          <w:rFonts w:asciiTheme="majorHAnsi" w:hAnsiTheme="majorHAnsi"/>
          <w:b/>
        </w:rPr>
        <w:t xml:space="preserve">Installation - average $16,500  </w:t>
      </w:r>
    </w:p>
    <w:p w:rsidR="00AF2F8A" w:rsidRPr="005D469A" w:rsidRDefault="00AF2F8A" w:rsidP="00AF2F8A">
      <w:pPr>
        <w:pStyle w:val="ListParagraph"/>
        <w:numPr>
          <w:ilvl w:val="1"/>
          <w:numId w:val="7"/>
        </w:numPr>
        <w:textAlignment w:val="baseline"/>
        <w:rPr>
          <w:rFonts w:asciiTheme="majorHAnsi" w:hAnsiTheme="majorHAnsi"/>
          <w:b/>
        </w:rPr>
      </w:pPr>
      <w:r w:rsidRPr="005D469A">
        <w:rPr>
          <w:rFonts w:asciiTheme="majorHAnsi" w:hAnsiTheme="majorHAnsi"/>
          <w:b/>
        </w:rPr>
        <w:t>Removal - average $6,500</w:t>
      </w:r>
    </w:p>
    <w:p w:rsidR="00B94AD4" w:rsidRPr="005D469A" w:rsidRDefault="00B94AD4" w:rsidP="00B94AD4">
      <w:pPr>
        <w:textAlignment w:val="baseline"/>
        <w:rPr>
          <w:rFonts w:asciiTheme="majorHAnsi" w:hAnsiTheme="majorHAnsi"/>
          <w:color w:val="000000"/>
        </w:rPr>
      </w:pPr>
    </w:p>
    <w:p w:rsidR="009103B3" w:rsidRPr="005D469A" w:rsidRDefault="0020260C" w:rsidP="009103B3">
      <w:pPr>
        <w:numPr>
          <w:ilvl w:val="0"/>
          <w:numId w:val="7"/>
        </w:numPr>
        <w:textAlignment w:val="baseline"/>
        <w:rPr>
          <w:rFonts w:asciiTheme="majorHAnsi" w:hAnsiTheme="majorHAnsi"/>
          <w:color w:val="000000"/>
        </w:rPr>
      </w:pPr>
      <w:r w:rsidRPr="005D469A">
        <w:rPr>
          <w:rFonts w:asciiTheme="majorHAnsi" w:hAnsiTheme="majorHAnsi"/>
          <w:color w:val="000000"/>
        </w:rPr>
        <w:t xml:space="preserve">Please describe the current practice for assessing, collecting and allocating the facility fee.  Is the facility fee collected for all events, or only certain events?  What, if any, portion of the facility fee goes into a </w:t>
      </w:r>
      <w:r w:rsidR="009103B3" w:rsidRPr="005D469A">
        <w:rPr>
          <w:rFonts w:asciiTheme="majorHAnsi" w:hAnsiTheme="majorHAnsi"/>
          <w:color w:val="000000"/>
        </w:rPr>
        <w:t>protected account for repairs and maintenance</w:t>
      </w:r>
      <w:r w:rsidRPr="005D469A">
        <w:rPr>
          <w:rFonts w:asciiTheme="majorHAnsi" w:hAnsiTheme="majorHAnsi"/>
          <w:color w:val="000000"/>
        </w:rPr>
        <w:t>, or is it currently all being used to offset operating expense</w:t>
      </w:r>
      <w:r w:rsidR="009103B3" w:rsidRPr="005D469A">
        <w:rPr>
          <w:rFonts w:asciiTheme="majorHAnsi" w:hAnsiTheme="majorHAnsi"/>
          <w:color w:val="000000"/>
        </w:rPr>
        <w:t>?</w:t>
      </w:r>
    </w:p>
    <w:p w:rsidR="00B94AD4" w:rsidRPr="005D469A" w:rsidRDefault="00AF2F8A" w:rsidP="00AF2F8A">
      <w:pPr>
        <w:tabs>
          <w:tab w:val="left" w:pos="2752"/>
        </w:tabs>
        <w:textAlignment w:val="baseline"/>
        <w:rPr>
          <w:rFonts w:asciiTheme="majorHAnsi" w:hAnsiTheme="majorHAnsi"/>
          <w:color w:val="000000"/>
        </w:rPr>
      </w:pPr>
      <w:r w:rsidRPr="005D469A">
        <w:rPr>
          <w:rFonts w:asciiTheme="majorHAnsi" w:hAnsiTheme="majorHAnsi"/>
          <w:color w:val="000000"/>
        </w:rPr>
        <w:tab/>
      </w:r>
    </w:p>
    <w:p w:rsidR="00AF2F8A" w:rsidRPr="005D469A" w:rsidRDefault="00AF2F8A" w:rsidP="001949BB">
      <w:pPr>
        <w:numPr>
          <w:ilvl w:val="2"/>
          <w:numId w:val="31"/>
        </w:numPr>
        <w:textAlignment w:val="baseline"/>
        <w:rPr>
          <w:rFonts w:asciiTheme="majorHAnsi" w:hAnsiTheme="majorHAnsi"/>
          <w:b/>
        </w:rPr>
      </w:pPr>
      <w:r w:rsidRPr="005D469A">
        <w:rPr>
          <w:rFonts w:asciiTheme="majorHAnsi" w:hAnsiTheme="majorHAnsi"/>
          <w:b/>
        </w:rPr>
        <w:t>Facility Fee is charged to each entertainment event tickets sold</w:t>
      </w:r>
      <w:r w:rsidR="001949BB" w:rsidRPr="005D469A">
        <w:rPr>
          <w:rFonts w:asciiTheme="majorHAnsi" w:hAnsiTheme="majorHAnsi"/>
          <w:b/>
        </w:rPr>
        <w:t xml:space="preserve">, these </w:t>
      </w:r>
      <w:r w:rsidRPr="005D469A">
        <w:rPr>
          <w:rFonts w:asciiTheme="majorHAnsi" w:hAnsiTheme="majorHAnsi"/>
          <w:b/>
        </w:rPr>
        <w:t>revenues are retained by the city</w:t>
      </w:r>
      <w:r w:rsidR="001949BB" w:rsidRPr="005D469A">
        <w:rPr>
          <w:rFonts w:asciiTheme="majorHAnsi" w:hAnsiTheme="majorHAnsi"/>
          <w:b/>
        </w:rPr>
        <w:t>.</w:t>
      </w:r>
      <w:r w:rsidRPr="005D469A">
        <w:rPr>
          <w:rFonts w:asciiTheme="majorHAnsi" w:hAnsiTheme="majorHAnsi"/>
          <w:b/>
        </w:rPr>
        <w:t xml:space="preserve"> </w:t>
      </w:r>
    </w:p>
    <w:p w:rsidR="00AF2F8A" w:rsidRPr="005D469A" w:rsidRDefault="00AF2F8A" w:rsidP="00AF2F8A">
      <w:pPr>
        <w:tabs>
          <w:tab w:val="left" w:pos="2752"/>
        </w:tabs>
        <w:textAlignment w:val="baseline"/>
        <w:rPr>
          <w:rFonts w:asciiTheme="majorHAnsi" w:hAnsiTheme="majorHAnsi"/>
          <w:color w:val="000000"/>
        </w:rPr>
      </w:pPr>
    </w:p>
    <w:p w:rsidR="0020260C" w:rsidRPr="005D469A" w:rsidRDefault="0020260C" w:rsidP="0020260C">
      <w:pPr>
        <w:numPr>
          <w:ilvl w:val="0"/>
          <w:numId w:val="7"/>
        </w:numPr>
        <w:textAlignment w:val="baseline"/>
        <w:rPr>
          <w:rFonts w:asciiTheme="majorHAnsi" w:hAnsiTheme="majorHAnsi"/>
          <w:color w:val="000000"/>
        </w:rPr>
      </w:pPr>
      <w:r w:rsidRPr="005D469A">
        <w:rPr>
          <w:rFonts w:asciiTheme="majorHAnsi" w:hAnsiTheme="majorHAnsi"/>
          <w:color w:val="000000"/>
        </w:rPr>
        <w:t>Please provide the current scheduling policy for the Ford Idaho Center.  If not available in writing, please describe what types of use / users receive priority, and what bumping rights may exist.</w:t>
      </w:r>
    </w:p>
    <w:p w:rsidR="00CD6A00" w:rsidRPr="005D469A" w:rsidRDefault="00CD6A00" w:rsidP="00CD6A00">
      <w:pPr>
        <w:pStyle w:val="ListParagraph"/>
        <w:rPr>
          <w:rFonts w:asciiTheme="majorHAnsi" w:hAnsiTheme="majorHAnsi"/>
          <w:color w:val="000000"/>
        </w:rPr>
      </w:pPr>
    </w:p>
    <w:p w:rsidR="00CD6A00" w:rsidRPr="005D469A" w:rsidRDefault="00CD6A00" w:rsidP="00CD6A00">
      <w:pPr>
        <w:numPr>
          <w:ilvl w:val="1"/>
          <w:numId w:val="7"/>
        </w:numPr>
        <w:textAlignment w:val="baseline"/>
        <w:rPr>
          <w:rFonts w:asciiTheme="majorHAnsi" w:hAnsiTheme="majorHAnsi"/>
          <w:b/>
          <w:color w:val="000000"/>
        </w:rPr>
      </w:pPr>
      <w:r w:rsidRPr="005D469A">
        <w:rPr>
          <w:rFonts w:asciiTheme="majorHAnsi" w:hAnsiTheme="majorHAnsi"/>
          <w:b/>
          <w:color w:val="000000"/>
        </w:rPr>
        <w:t xml:space="preserve">The City of Nampa has not dictated a scheduling policy.  It is at the discretion of the management consultant to prioritize events to maximize users and revenue.  </w:t>
      </w:r>
    </w:p>
    <w:p w:rsidR="0020260C" w:rsidRPr="005D469A" w:rsidRDefault="0020260C" w:rsidP="0020260C">
      <w:pPr>
        <w:ind w:left="720"/>
        <w:textAlignment w:val="baseline"/>
        <w:rPr>
          <w:rFonts w:asciiTheme="majorHAnsi" w:hAnsiTheme="majorHAnsi"/>
          <w:color w:val="000000"/>
        </w:rPr>
      </w:pPr>
    </w:p>
    <w:p w:rsidR="009103B3" w:rsidRPr="005D469A" w:rsidRDefault="0020260C" w:rsidP="009103B3">
      <w:pPr>
        <w:numPr>
          <w:ilvl w:val="0"/>
          <w:numId w:val="7"/>
        </w:numPr>
        <w:textAlignment w:val="baseline"/>
        <w:rPr>
          <w:rFonts w:asciiTheme="majorHAnsi" w:hAnsiTheme="majorHAnsi"/>
          <w:color w:val="000000"/>
        </w:rPr>
      </w:pPr>
      <w:r w:rsidRPr="005D469A">
        <w:rPr>
          <w:rFonts w:asciiTheme="majorHAnsi" w:hAnsiTheme="majorHAnsi"/>
          <w:color w:val="000000"/>
        </w:rPr>
        <w:lastRenderedPageBreak/>
        <w:t xml:space="preserve">Does the scheduling policy </w:t>
      </w:r>
      <w:r w:rsidR="009103B3" w:rsidRPr="005D469A">
        <w:rPr>
          <w:rFonts w:asciiTheme="majorHAnsi" w:hAnsiTheme="majorHAnsi"/>
          <w:color w:val="000000"/>
        </w:rPr>
        <w:t xml:space="preserve">currently maximize net income by placing scheduling priority on the highest netting events across </w:t>
      </w:r>
      <w:r w:rsidRPr="005D469A">
        <w:rPr>
          <w:rFonts w:asciiTheme="majorHAnsi" w:hAnsiTheme="majorHAnsi"/>
          <w:color w:val="000000"/>
        </w:rPr>
        <w:t>facilities and amongst event types/users?</w:t>
      </w:r>
    </w:p>
    <w:p w:rsidR="00CD6A00" w:rsidRPr="005D469A" w:rsidRDefault="00CD6A00" w:rsidP="00CD6A00">
      <w:pPr>
        <w:ind w:left="1080"/>
        <w:textAlignment w:val="baseline"/>
        <w:rPr>
          <w:rFonts w:asciiTheme="majorHAnsi" w:hAnsiTheme="majorHAnsi"/>
          <w:color w:val="000000"/>
        </w:rPr>
      </w:pPr>
    </w:p>
    <w:p w:rsidR="00CD6A00" w:rsidRPr="005D469A" w:rsidRDefault="00CD6A00" w:rsidP="00CD6A00">
      <w:pPr>
        <w:numPr>
          <w:ilvl w:val="1"/>
          <w:numId w:val="7"/>
        </w:numPr>
        <w:textAlignment w:val="baseline"/>
        <w:rPr>
          <w:rFonts w:asciiTheme="majorHAnsi" w:hAnsiTheme="majorHAnsi"/>
          <w:b/>
          <w:color w:val="000000"/>
        </w:rPr>
      </w:pPr>
      <w:r w:rsidRPr="005D469A">
        <w:rPr>
          <w:rFonts w:asciiTheme="majorHAnsi" w:hAnsiTheme="majorHAnsi"/>
          <w:b/>
          <w:color w:val="000000"/>
        </w:rPr>
        <w:t>The City of Nampa has not dictated a scheduling policy.  It is at the discretion of the management consultant to prioritize events to maximize users and revenue.  Whatever policy SMG currently uses has not been disclosed to the City.</w:t>
      </w:r>
    </w:p>
    <w:p w:rsidR="00B94AD4" w:rsidRPr="005D469A" w:rsidRDefault="00B94AD4" w:rsidP="00B94AD4">
      <w:pPr>
        <w:textAlignment w:val="baseline"/>
        <w:rPr>
          <w:rFonts w:asciiTheme="majorHAnsi" w:hAnsiTheme="majorHAnsi"/>
          <w:color w:val="000000"/>
        </w:rPr>
      </w:pPr>
    </w:p>
    <w:p w:rsidR="0020260C" w:rsidRPr="005D469A" w:rsidRDefault="0020260C" w:rsidP="0020260C">
      <w:pPr>
        <w:numPr>
          <w:ilvl w:val="0"/>
          <w:numId w:val="7"/>
        </w:numPr>
        <w:textAlignment w:val="baseline"/>
        <w:rPr>
          <w:rFonts w:asciiTheme="majorHAnsi" w:hAnsiTheme="majorHAnsi"/>
          <w:color w:val="000000"/>
        </w:rPr>
      </w:pPr>
      <w:r w:rsidRPr="005D469A">
        <w:rPr>
          <w:rFonts w:asciiTheme="majorHAnsi" w:hAnsiTheme="majorHAnsi"/>
          <w:color w:val="000000"/>
        </w:rPr>
        <w:t>Are there constraints for holding simultaneous events on the Ford Idaho Center property?  If</w:t>
      </w:r>
      <w:r w:rsidR="00E605A9" w:rsidRPr="005D469A">
        <w:rPr>
          <w:rFonts w:asciiTheme="majorHAnsi" w:hAnsiTheme="majorHAnsi"/>
          <w:color w:val="000000"/>
        </w:rPr>
        <w:t xml:space="preserve"> so, which venues can</w:t>
      </w:r>
      <w:r w:rsidRPr="005D469A">
        <w:rPr>
          <w:rFonts w:asciiTheme="majorHAnsi" w:hAnsiTheme="majorHAnsi"/>
          <w:color w:val="000000"/>
        </w:rPr>
        <w:t xml:space="preserve">not hold events at the same </w:t>
      </w:r>
      <w:proofErr w:type="gramStart"/>
      <w:r w:rsidRPr="005D469A">
        <w:rPr>
          <w:rFonts w:asciiTheme="majorHAnsi" w:hAnsiTheme="majorHAnsi"/>
          <w:color w:val="000000"/>
        </w:rPr>
        <w:t>time.</w:t>
      </w:r>
      <w:proofErr w:type="gramEnd"/>
      <w:r w:rsidRPr="005D469A">
        <w:rPr>
          <w:rFonts w:asciiTheme="majorHAnsi" w:hAnsiTheme="majorHAnsi"/>
          <w:color w:val="000000"/>
        </w:rPr>
        <w:t xml:space="preserve">  What are the limiting factors? </w:t>
      </w:r>
    </w:p>
    <w:p w:rsidR="00560040" w:rsidRPr="005D469A" w:rsidRDefault="00560040" w:rsidP="00560040">
      <w:pPr>
        <w:pStyle w:val="ListParagraph"/>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Constraints depend upon agreements with the events being held and their needs for the facility.  There are no city policies in place that would limit the simultaneous use of events on the property.</w:t>
      </w:r>
    </w:p>
    <w:p w:rsidR="0020260C" w:rsidRPr="005D469A" w:rsidRDefault="0020260C" w:rsidP="0020260C">
      <w:pPr>
        <w:textAlignment w:val="baseline"/>
        <w:rPr>
          <w:rFonts w:asciiTheme="majorHAnsi" w:hAnsiTheme="majorHAnsi"/>
          <w:color w:val="000000"/>
        </w:rPr>
      </w:pPr>
    </w:p>
    <w:p w:rsidR="0020260C" w:rsidRPr="005D469A" w:rsidRDefault="0020260C" w:rsidP="0020260C">
      <w:pPr>
        <w:numPr>
          <w:ilvl w:val="0"/>
          <w:numId w:val="7"/>
        </w:numPr>
        <w:textAlignment w:val="baseline"/>
        <w:rPr>
          <w:rFonts w:asciiTheme="majorHAnsi" w:hAnsiTheme="majorHAnsi"/>
          <w:color w:val="000000"/>
        </w:rPr>
      </w:pPr>
      <w:r w:rsidRPr="005D469A">
        <w:rPr>
          <w:rFonts w:asciiTheme="majorHAnsi" w:hAnsiTheme="majorHAnsi"/>
          <w:color w:val="000000"/>
        </w:rPr>
        <w:t xml:space="preserve">Are there any event types that the City has declined or considers outside of the venues mission or approved use? </w:t>
      </w:r>
    </w:p>
    <w:p w:rsidR="00CD6A00" w:rsidRPr="005D469A" w:rsidRDefault="00CD6A00" w:rsidP="00CD6A00">
      <w:pPr>
        <w:ind w:left="36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No.</w:t>
      </w:r>
    </w:p>
    <w:p w:rsidR="0020260C" w:rsidRPr="005D469A" w:rsidRDefault="0020260C" w:rsidP="0020260C">
      <w:pPr>
        <w:pStyle w:val="ListParagraph"/>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How is quality of services currently as</w:t>
      </w:r>
      <w:r w:rsidR="00867A62" w:rsidRPr="005D469A">
        <w:rPr>
          <w:rFonts w:asciiTheme="majorHAnsi" w:hAnsiTheme="majorHAnsi"/>
          <w:color w:val="000000"/>
        </w:rPr>
        <w:t>sessed</w:t>
      </w:r>
      <w:r w:rsidRPr="005D469A">
        <w:rPr>
          <w:rFonts w:asciiTheme="majorHAnsi" w:hAnsiTheme="majorHAnsi"/>
          <w:color w:val="000000"/>
        </w:rPr>
        <w:t xml:space="preserve">? </w:t>
      </w:r>
    </w:p>
    <w:p w:rsidR="00CD6A00" w:rsidRPr="005D469A" w:rsidRDefault="00CD6A00" w:rsidP="00CD6A00">
      <w:pPr>
        <w:ind w:left="108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The quality of performance by the management contractor is based on how the facility is performing financially.  The city is primarily concerned with the level of the transfer between the City and the Ford Idaho Center.</w:t>
      </w:r>
    </w:p>
    <w:p w:rsidR="0020260C" w:rsidRPr="005D469A" w:rsidRDefault="0020260C" w:rsidP="0020260C">
      <w:pPr>
        <w:pStyle w:val="ListParagraph"/>
        <w:rPr>
          <w:rFonts w:asciiTheme="majorHAnsi" w:hAnsiTheme="majorHAnsi"/>
          <w:color w:val="000000"/>
        </w:rPr>
      </w:pPr>
    </w:p>
    <w:p w:rsidR="009103B3" w:rsidRPr="005D469A" w:rsidRDefault="009103B3" w:rsidP="009103B3">
      <w:pPr>
        <w:numPr>
          <w:ilvl w:val="0"/>
          <w:numId w:val="7"/>
        </w:numPr>
        <w:textAlignment w:val="baseline"/>
        <w:rPr>
          <w:rFonts w:asciiTheme="majorHAnsi" w:hAnsiTheme="majorHAnsi"/>
          <w:color w:val="000000"/>
        </w:rPr>
      </w:pPr>
      <w:r w:rsidRPr="005D469A">
        <w:rPr>
          <w:rFonts w:asciiTheme="majorHAnsi" w:hAnsiTheme="majorHAnsi"/>
          <w:color w:val="000000"/>
        </w:rPr>
        <w:t>What is the status of discussions be</w:t>
      </w:r>
      <w:r w:rsidR="00B94AD4" w:rsidRPr="005D469A">
        <w:rPr>
          <w:rFonts w:asciiTheme="majorHAnsi" w:hAnsiTheme="majorHAnsi"/>
          <w:color w:val="000000"/>
        </w:rPr>
        <w:t>tween the Ford Idaho Center/City of Nampa</w:t>
      </w:r>
      <w:r w:rsidRPr="005D469A">
        <w:rPr>
          <w:rFonts w:asciiTheme="majorHAnsi" w:hAnsiTheme="majorHAnsi"/>
          <w:color w:val="000000"/>
        </w:rPr>
        <w:t xml:space="preserve"> and Canyon County </w:t>
      </w:r>
      <w:r w:rsidR="00B94AD4" w:rsidRPr="005D469A">
        <w:rPr>
          <w:rFonts w:asciiTheme="majorHAnsi" w:hAnsiTheme="majorHAnsi"/>
          <w:color w:val="000000"/>
        </w:rPr>
        <w:t>F</w:t>
      </w:r>
      <w:r w:rsidRPr="005D469A">
        <w:rPr>
          <w:rFonts w:asciiTheme="majorHAnsi" w:hAnsiTheme="majorHAnsi"/>
          <w:color w:val="000000"/>
        </w:rPr>
        <w:t xml:space="preserve">air? </w:t>
      </w:r>
    </w:p>
    <w:p w:rsidR="00CD6A00" w:rsidRPr="005D469A" w:rsidRDefault="00CD6A00" w:rsidP="00CD6A00">
      <w:pPr>
        <w:ind w:left="36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No current discussions are taking place.</w:t>
      </w:r>
    </w:p>
    <w:p w:rsidR="00B94AD4" w:rsidRPr="005D469A" w:rsidRDefault="00B94AD4" w:rsidP="00B94AD4">
      <w:pPr>
        <w:pStyle w:val="ListParagraph"/>
        <w:rPr>
          <w:rFonts w:asciiTheme="majorHAnsi" w:hAnsiTheme="majorHAnsi"/>
          <w:color w:val="000000"/>
        </w:rPr>
      </w:pPr>
    </w:p>
    <w:p w:rsidR="00CC3105" w:rsidRPr="005D469A" w:rsidRDefault="00B94AD4" w:rsidP="00B94AD4">
      <w:pPr>
        <w:numPr>
          <w:ilvl w:val="0"/>
          <w:numId w:val="7"/>
        </w:numPr>
        <w:textAlignment w:val="baseline"/>
        <w:rPr>
          <w:rFonts w:asciiTheme="majorHAnsi" w:hAnsiTheme="majorHAnsi"/>
          <w:color w:val="000000"/>
        </w:rPr>
      </w:pPr>
      <w:r w:rsidRPr="005D469A">
        <w:rPr>
          <w:rFonts w:asciiTheme="majorHAnsi" w:hAnsiTheme="majorHAnsi"/>
          <w:color w:val="000000"/>
        </w:rPr>
        <w:t>Please confirm what</w:t>
      </w:r>
      <w:r w:rsidR="009103B3" w:rsidRPr="005D469A">
        <w:rPr>
          <w:rFonts w:asciiTheme="majorHAnsi" w:hAnsiTheme="majorHAnsi"/>
          <w:color w:val="000000"/>
        </w:rPr>
        <w:t xml:space="preserve"> financial system</w:t>
      </w:r>
      <w:r w:rsidRPr="005D469A">
        <w:rPr>
          <w:rFonts w:asciiTheme="majorHAnsi" w:hAnsiTheme="majorHAnsi"/>
          <w:color w:val="000000"/>
        </w:rPr>
        <w:t>/software</w:t>
      </w:r>
      <w:r w:rsidR="009103B3" w:rsidRPr="005D469A">
        <w:rPr>
          <w:rFonts w:asciiTheme="majorHAnsi" w:hAnsiTheme="majorHAnsi"/>
          <w:color w:val="000000"/>
        </w:rPr>
        <w:t xml:space="preserve"> is currently in place and </w:t>
      </w:r>
      <w:r w:rsidRPr="005D469A">
        <w:rPr>
          <w:rFonts w:asciiTheme="majorHAnsi" w:hAnsiTheme="majorHAnsi"/>
          <w:color w:val="000000"/>
        </w:rPr>
        <w:t xml:space="preserve">if it is </w:t>
      </w:r>
      <w:r w:rsidR="009103B3" w:rsidRPr="005D469A">
        <w:rPr>
          <w:rFonts w:asciiTheme="majorHAnsi" w:hAnsiTheme="majorHAnsi"/>
          <w:color w:val="000000"/>
        </w:rPr>
        <w:t xml:space="preserve">SMGs or </w:t>
      </w:r>
      <w:r w:rsidRPr="005D469A">
        <w:rPr>
          <w:rFonts w:asciiTheme="majorHAnsi" w:hAnsiTheme="majorHAnsi"/>
          <w:color w:val="000000"/>
        </w:rPr>
        <w:t xml:space="preserve">remains with </w:t>
      </w:r>
      <w:r w:rsidR="009103B3" w:rsidRPr="005D469A">
        <w:rPr>
          <w:rFonts w:asciiTheme="majorHAnsi" w:hAnsiTheme="majorHAnsi"/>
          <w:color w:val="000000"/>
        </w:rPr>
        <w:t>the city?</w:t>
      </w:r>
    </w:p>
    <w:p w:rsidR="007E3665" w:rsidRPr="005D469A" w:rsidRDefault="007E3665" w:rsidP="007E3665">
      <w:pPr>
        <w:ind w:left="1080"/>
        <w:textAlignment w:val="baseline"/>
        <w:rPr>
          <w:rFonts w:asciiTheme="majorHAnsi" w:hAnsiTheme="majorHAnsi"/>
          <w:color w:val="000000"/>
        </w:rPr>
      </w:pPr>
    </w:p>
    <w:p w:rsidR="00560040"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SMG</w:t>
      </w:r>
      <w:r w:rsidR="007E3665" w:rsidRPr="005D469A">
        <w:rPr>
          <w:rFonts w:asciiTheme="majorHAnsi" w:hAnsiTheme="majorHAnsi"/>
          <w:b/>
          <w:color w:val="000000"/>
        </w:rPr>
        <w:t xml:space="preserve"> owns and</w:t>
      </w:r>
      <w:r w:rsidRPr="005D469A">
        <w:rPr>
          <w:rFonts w:asciiTheme="majorHAnsi" w:hAnsiTheme="majorHAnsi"/>
          <w:b/>
          <w:color w:val="000000"/>
        </w:rPr>
        <w:t xml:space="preserve"> maintains their </w:t>
      </w:r>
      <w:r w:rsidR="007E3665" w:rsidRPr="005D469A">
        <w:rPr>
          <w:rFonts w:asciiTheme="majorHAnsi" w:hAnsiTheme="majorHAnsi"/>
          <w:b/>
          <w:color w:val="000000"/>
        </w:rPr>
        <w:t>f</w:t>
      </w:r>
      <w:r w:rsidRPr="005D469A">
        <w:rPr>
          <w:rFonts w:asciiTheme="majorHAnsi" w:hAnsiTheme="majorHAnsi"/>
          <w:b/>
          <w:color w:val="000000"/>
        </w:rPr>
        <w:t>inancial system.</w:t>
      </w:r>
      <w:r w:rsidR="007E3665" w:rsidRPr="005D469A">
        <w:rPr>
          <w:rFonts w:asciiTheme="majorHAnsi" w:hAnsiTheme="majorHAnsi"/>
          <w:b/>
          <w:color w:val="000000"/>
        </w:rPr>
        <w:t xml:space="preserve">  It will not remain with the City.</w:t>
      </w:r>
    </w:p>
    <w:p w:rsidR="00CC3105" w:rsidRPr="005D469A" w:rsidRDefault="00CC3105" w:rsidP="00CC3105">
      <w:pPr>
        <w:pStyle w:val="ListParagraph"/>
        <w:rPr>
          <w:rFonts w:asciiTheme="majorHAnsi" w:hAnsiTheme="majorHAnsi"/>
          <w:color w:val="000000"/>
        </w:rPr>
      </w:pPr>
    </w:p>
    <w:p w:rsidR="00CC3105" w:rsidRPr="005D469A" w:rsidRDefault="00CC3105" w:rsidP="00B94AD4">
      <w:pPr>
        <w:numPr>
          <w:ilvl w:val="0"/>
          <w:numId w:val="7"/>
        </w:numPr>
        <w:textAlignment w:val="baseline"/>
        <w:rPr>
          <w:rFonts w:asciiTheme="majorHAnsi" w:hAnsiTheme="majorHAnsi"/>
          <w:color w:val="000000"/>
        </w:rPr>
      </w:pPr>
      <w:r w:rsidRPr="005D469A">
        <w:rPr>
          <w:rFonts w:asciiTheme="majorHAnsi" w:hAnsiTheme="majorHAnsi"/>
          <w:color w:val="000000"/>
        </w:rPr>
        <w:t>What facility maintenance software is currently in use, and is it SMGs or will it remain with the city?</w:t>
      </w:r>
    </w:p>
    <w:p w:rsidR="007E3665" w:rsidRPr="005D469A" w:rsidRDefault="007E3665" w:rsidP="007E3665">
      <w:pPr>
        <w:ind w:left="1080"/>
        <w:textAlignment w:val="baseline"/>
        <w:rPr>
          <w:rFonts w:asciiTheme="majorHAnsi" w:hAnsiTheme="majorHAnsi"/>
          <w:color w:val="000000"/>
        </w:rPr>
      </w:pPr>
    </w:p>
    <w:p w:rsidR="00CD6A00" w:rsidRPr="005D469A" w:rsidRDefault="007E3665" w:rsidP="00CD6A00">
      <w:pPr>
        <w:numPr>
          <w:ilvl w:val="1"/>
          <w:numId w:val="7"/>
        </w:numPr>
        <w:textAlignment w:val="baseline"/>
        <w:rPr>
          <w:rFonts w:asciiTheme="majorHAnsi" w:hAnsiTheme="majorHAnsi"/>
          <w:b/>
          <w:color w:val="000000"/>
        </w:rPr>
      </w:pPr>
      <w:r w:rsidRPr="005D469A">
        <w:rPr>
          <w:rFonts w:asciiTheme="majorHAnsi" w:hAnsiTheme="majorHAnsi"/>
          <w:b/>
          <w:color w:val="000000"/>
        </w:rPr>
        <w:t xml:space="preserve">SMG </w:t>
      </w:r>
      <w:r w:rsidR="00CD6A00" w:rsidRPr="005D469A">
        <w:rPr>
          <w:rFonts w:asciiTheme="majorHAnsi" w:hAnsiTheme="majorHAnsi"/>
          <w:b/>
          <w:color w:val="000000"/>
        </w:rPr>
        <w:t>own</w:t>
      </w:r>
      <w:r w:rsidRPr="005D469A">
        <w:rPr>
          <w:rFonts w:asciiTheme="majorHAnsi" w:hAnsiTheme="majorHAnsi"/>
          <w:b/>
          <w:color w:val="000000"/>
        </w:rPr>
        <w:t>s and operates</w:t>
      </w:r>
      <w:r w:rsidR="001A7B05" w:rsidRPr="005D469A">
        <w:rPr>
          <w:rFonts w:asciiTheme="majorHAnsi" w:hAnsiTheme="majorHAnsi"/>
          <w:b/>
          <w:color w:val="000000"/>
        </w:rPr>
        <w:t xml:space="preserve"> any</w:t>
      </w:r>
      <w:r w:rsidR="00CD6A00" w:rsidRPr="005D469A">
        <w:rPr>
          <w:rFonts w:asciiTheme="majorHAnsi" w:hAnsiTheme="majorHAnsi"/>
          <w:b/>
          <w:color w:val="000000"/>
        </w:rPr>
        <w:t xml:space="preserve"> facility maintenance software.  It is not operated or owned by the City.</w:t>
      </w:r>
    </w:p>
    <w:p w:rsidR="00CC3105" w:rsidRPr="005D469A" w:rsidRDefault="00CC3105" w:rsidP="00CC3105">
      <w:pPr>
        <w:textAlignment w:val="baseline"/>
        <w:rPr>
          <w:rFonts w:asciiTheme="majorHAnsi" w:hAnsiTheme="majorHAnsi"/>
          <w:color w:val="000000"/>
        </w:rPr>
      </w:pPr>
    </w:p>
    <w:p w:rsidR="00560040" w:rsidRPr="005D469A" w:rsidRDefault="00CC3105" w:rsidP="009103B3">
      <w:pPr>
        <w:numPr>
          <w:ilvl w:val="0"/>
          <w:numId w:val="7"/>
        </w:numPr>
        <w:textAlignment w:val="baseline"/>
        <w:rPr>
          <w:rFonts w:asciiTheme="majorHAnsi" w:hAnsiTheme="majorHAnsi"/>
          <w:i/>
          <w:color w:val="000000"/>
        </w:rPr>
      </w:pPr>
      <w:r w:rsidRPr="005D469A">
        <w:rPr>
          <w:rFonts w:asciiTheme="majorHAnsi" w:hAnsiTheme="majorHAnsi"/>
          <w:color w:val="000000"/>
        </w:rPr>
        <w:lastRenderedPageBreak/>
        <w:t xml:space="preserve">Who are the members of the RFP evaluation team? </w:t>
      </w:r>
      <w:r w:rsidR="009103B3" w:rsidRPr="005D469A">
        <w:rPr>
          <w:rFonts w:asciiTheme="majorHAnsi" w:hAnsiTheme="majorHAnsi"/>
          <w:color w:val="000000"/>
        </w:rPr>
        <w:t xml:space="preserve"> </w:t>
      </w:r>
      <w:r w:rsidRPr="005D469A">
        <w:rPr>
          <w:rFonts w:asciiTheme="majorHAnsi" w:hAnsiTheme="majorHAnsi"/>
          <w:color w:val="000000"/>
        </w:rPr>
        <w:t>Please provide n</w:t>
      </w:r>
      <w:r w:rsidR="009103B3" w:rsidRPr="005D469A">
        <w:rPr>
          <w:rFonts w:asciiTheme="majorHAnsi" w:hAnsiTheme="majorHAnsi"/>
          <w:color w:val="000000"/>
        </w:rPr>
        <w:t>ame and relationship to the city and venue,</w:t>
      </w:r>
      <w:r w:rsidRPr="005D469A">
        <w:rPr>
          <w:rFonts w:asciiTheme="majorHAnsi" w:hAnsiTheme="majorHAnsi"/>
          <w:color w:val="000000"/>
        </w:rPr>
        <w:t xml:space="preserve"> and</w:t>
      </w:r>
      <w:r w:rsidR="009103B3" w:rsidRPr="005D469A">
        <w:rPr>
          <w:rFonts w:asciiTheme="majorHAnsi" w:hAnsiTheme="majorHAnsi"/>
          <w:color w:val="000000"/>
        </w:rPr>
        <w:t xml:space="preserve"> current place of employment</w:t>
      </w:r>
      <w:r w:rsidRPr="005D469A">
        <w:rPr>
          <w:rFonts w:asciiTheme="majorHAnsi" w:hAnsiTheme="majorHAnsi"/>
          <w:color w:val="000000"/>
        </w:rPr>
        <w:t xml:space="preserve"> (as applicable).  </w:t>
      </w:r>
      <w:r w:rsidRPr="005D469A">
        <w:rPr>
          <w:rFonts w:asciiTheme="majorHAnsi" w:hAnsiTheme="majorHAnsi"/>
          <w:i/>
          <w:color w:val="000000"/>
        </w:rPr>
        <w:t>It is understood that contact is not to be made</w:t>
      </w:r>
      <w:r w:rsidR="009103B3" w:rsidRPr="005D469A">
        <w:rPr>
          <w:rFonts w:asciiTheme="majorHAnsi" w:hAnsiTheme="majorHAnsi"/>
          <w:i/>
          <w:color w:val="000000"/>
        </w:rPr>
        <w:t>.</w:t>
      </w:r>
    </w:p>
    <w:p w:rsidR="00560040" w:rsidRPr="005D469A" w:rsidRDefault="00560040" w:rsidP="00560040">
      <w:pPr>
        <w:pStyle w:val="ListParagraph"/>
        <w:rPr>
          <w:rFonts w:asciiTheme="majorHAnsi" w:hAnsiTheme="majorHAnsi"/>
          <w:i/>
          <w:color w:val="000000"/>
        </w:rPr>
      </w:pPr>
    </w:p>
    <w:p w:rsidR="009103B3" w:rsidRPr="005D469A" w:rsidRDefault="00560040" w:rsidP="00560040">
      <w:pPr>
        <w:numPr>
          <w:ilvl w:val="1"/>
          <w:numId w:val="7"/>
        </w:numPr>
        <w:textAlignment w:val="baseline"/>
        <w:rPr>
          <w:rFonts w:asciiTheme="majorHAnsi" w:hAnsiTheme="majorHAnsi"/>
          <w:b/>
          <w:color w:val="000000"/>
        </w:rPr>
      </w:pPr>
      <w:r w:rsidRPr="005D469A">
        <w:rPr>
          <w:rFonts w:asciiTheme="majorHAnsi" w:hAnsiTheme="majorHAnsi"/>
          <w:b/>
          <w:color w:val="000000"/>
        </w:rPr>
        <w:t>The Mayor will appoint an evaluation team to comprise of representation from the Snake River Stampede Board of Directors, Ford Idaho Center Advisory Commission, and city staff.</w:t>
      </w:r>
      <w:r w:rsidR="009103B3" w:rsidRPr="005D469A">
        <w:rPr>
          <w:rFonts w:asciiTheme="majorHAnsi" w:hAnsiTheme="majorHAnsi"/>
          <w:b/>
          <w:color w:val="000000"/>
        </w:rPr>
        <w:t xml:space="preserve"> </w:t>
      </w:r>
    </w:p>
    <w:p w:rsidR="00B94AD4" w:rsidRPr="005D469A" w:rsidRDefault="00B94AD4" w:rsidP="00B94AD4">
      <w:pPr>
        <w:pStyle w:val="ListParagraph"/>
        <w:rPr>
          <w:rFonts w:asciiTheme="majorHAnsi" w:hAnsiTheme="majorHAnsi"/>
          <w:color w:val="000000"/>
        </w:rPr>
      </w:pPr>
    </w:p>
    <w:p w:rsidR="009103B3" w:rsidRPr="005D469A" w:rsidRDefault="009103B3" w:rsidP="00E55380">
      <w:pPr>
        <w:numPr>
          <w:ilvl w:val="0"/>
          <w:numId w:val="7"/>
        </w:numPr>
        <w:textAlignment w:val="baseline"/>
        <w:rPr>
          <w:rFonts w:asciiTheme="majorHAnsi" w:hAnsiTheme="majorHAnsi"/>
          <w:color w:val="000000"/>
        </w:rPr>
      </w:pPr>
      <w:r w:rsidRPr="005D469A">
        <w:rPr>
          <w:rFonts w:asciiTheme="majorHAnsi" w:hAnsiTheme="majorHAnsi"/>
          <w:color w:val="000000"/>
        </w:rPr>
        <w:t>What does the evaluation team</w:t>
      </w:r>
      <w:r w:rsidR="00E605A9" w:rsidRPr="005D469A">
        <w:rPr>
          <w:rFonts w:asciiTheme="majorHAnsi" w:hAnsiTheme="majorHAnsi"/>
          <w:color w:val="000000"/>
        </w:rPr>
        <w:t xml:space="preserve"> feel </w:t>
      </w:r>
      <w:r w:rsidR="00867A62" w:rsidRPr="005D469A">
        <w:rPr>
          <w:rFonts w:asciiTheme="majorHAnsi" w:hAnsiTheme="majorHAnsi"/>
          <w:color w:val="000000"/>
        </w:rPr>
        <w:t>are</w:t>
      </w:r>
      <w:r w:rsidR="00E605A9" w:rsidRPr="005D469A">
        <w:rPr>
          <w:rFonts w:asciiTheme="majorHAnsi" w:hAnsiTheme="majorHAnsi"/>
          <w:color w:val="000000"/>
        </w:rPr>
        <w:t xml:space="preserve"> </w:t>
      </w:r>
      <w:r w:rsidRPr="005D469A">
        <w:rPr>
          <w:rFonts w:asciiTheme="majorHAnsi" w:hAnsiTheme="majorHAnsi"/>
          <w:color w:val="000000"/>
        </w:rPr>
        <w:t xml:space="preserve">the most critical aspects of </w:t>
      </w:r>
      <w:r w:rsidR="00E605A9" w:rsidRPr="005D469A">
        <w:rPr>
          <w:rFonts w:asciiTheme="majorHAnsi" w:hAnsiTheme="majorHAnsi"/>
          <w:color w:val="000000"/>
        </w:rPr>
        <w:t>management team</w:t>
      </w:r>
      <w:r w:rsidRPr="005D469A">
        <w:rPr>
          <w:rFonts w:asciiTheme="majorHAnsi" w:hAnsiTheme="majorHAnsi"/>
          <w:color w:val="000000"/>
        </w:rPr>
        <w:t xml:space="preserve"> performance requiring improvement? </w:t>
      </w:r>
    </w:p>
    <w:p w:rsidR="007E3665" w:rsidRPr="005D469A" w:rsidRDefault="007E3665" w:rsidP="007E3665">
      <w:pPr>
        <w:ind w:left="360"/>
        <w:textAlignment w:val="baseline"/>
        <w:rPr>
          <w:rFonts w:asciiTheme="majorHAnsi" w:hAnsiTheme="majorHAnsi"/>
          <w:color w:val="000000"/>
        </w:rPr>
      </w:pPr>
    </w:p>
    <w:p w:rsidR="007D0A26" w:rsidRPr="005D469A" w:rsidRDefault="00560040" w:rsidP="007D0A26">
      <w:pPr>
        <w:numPr>
          <w:ilvl w:val="1"/>
          <w:numId w:val="7"/>
        </w:numPr>
        <w:textAlignment w:val="baseline"/>
        <w:rPr>
          <w:rFonts w:asciiTheme="majorHAnsi" w:hAnsiTheme="majorHAnsi"/>
          <w:b/>
          <w:color w:val="000000"/>
        </w:rPr>
      </w:pPr>
      <w:r w:rsidRPr="005D469A">
        <w:rPr>
          <w:rFonts w:asciiTheme="majorHAnsi" w:hAnsiTheme="majorHAnsi"/>
          <w:b/>
          <w:color w:val="000000"/>
        </w:rPr>
        <w:t>To lower the ongoing financial transfer between the City of Nampa and the Ford Idaho Center.</w:t>
      </w:r>
    </w:p>
    <w:p w:rsidR="007D0A26" w:rsidRPr="005D469A" w:rsidRDefault="007D0A26" w:rsidP="007D0A26">
      <w:pPr>
        <w:ind w:left="360"/>
        <w:textAlignment w:val="baseline"/>
        <w:rPr>
          <w:rFonts w:asciiTheme="majorHAnsi" w:hAnsiTheme="majorHAnsi"/>
          <w:color w:val="000000"/>
        </w:rPr>
      </w:pPr>
    </w:p>
    <w:p w:rsidR="00560040" w:rsidRPr="005D469A" w:rsidRDefault="00560040" w:rsidP="007D0A26">
      <w:pPr>
        <w:numPr>
          <w:ilvl w:val="0"/>
          <w:numId w:val="7"/>
        </w:numPr>
        <w:textAlignment w:val="baseline"/>
        <w:rPr>
          <w:rFonts w:asciiTheme="majorHAnsi" w:hAnsiTheme="majorHAnsi"/>
          <w:color w:val="000000"/>
        </w:rPr>
      </w:pPr>
      <w:r w:rsidRPr="005D469A">
        <w:rPr>
          <w:rFonts w:asciiTheme="majorHAnsi" w:hAnsiTheme="majorHAnsi"/>
        </w:rPr>
        <w:t>Just to clarify what was provided after the walk-through, can you please confirm if our fee proposal (and ensuing Management Agreement) needs to conform to IRS Revenue Procedure 97-13?</w:t>
      </w:r>
    </w:p>
    <w:p w:rsidR="007E3665" w:rsidRPr="005D469A" w:rsidRDefault="007E3665" w:rsidP="007E3665">
      <w:pPr>
        <w:ind w:left="360"/>
        <w:textAlignment w:val="baseline"/>
        <w:rPr>
          <w:rFonts w:asciiTheme="majorHAnsi" w:hAnsiTheme="majorHAnsi"/>
          <w:color w:val="000000"/>
        </w:rPr>
      </w:pPr>
    </w:p>
    <w:p w:rsidR="00560040" w:rsidRPr="005D469A" w:rsidRDefault="00560040" w:rsidP="007D0A26">
      <w:pPr>
        <w:pStyle w:val="ListParagraph"/>
        <w:numPr>
          <w:ilvl w:val="1"/>
          <w:numId w:val="8"/>
        </w:numPr>
        <w:ind w:left="1080"/>
        <w:jc w:val="both"/>
        <w:rPr>
          <w:rFonts w:asciiTheme="majorHAnsi" w:hAnsiTheme="majorHAnsi"/>
          <w:b/>
        </w:rPr>
      </w:pPr>
      <w:r w:rsidRPr="005D469A">
        <w:rPr>
          <w:rFonts w:asciiTheme="majorHAnsi" w:hAnsiTheme="majorHAnsi"/>
          <w:b/>
        </w:rPr>
        <w:t>There is no debt on the facility and it does not need to conform to IRS Revenue procedures for tax exempt financing.</w:t>
      </w:r>
    </w:p>
    <w:p w:rsidR="00560040" w:rsidRPr="005D469A" w:rsidRDefault="00560040" w:rsidP="007D0A26">
      <w:pPr>
        <w:pStyle w:val="ListParagraph"/>
        <w:ind w:left="360"/>
        <w:rPr>
          <w:rFonts w:asciiTheme="majorHAnsi" w:hAnsiTheme="majorHAnsi"/>
        </w:rPr>
      </w:pPr>
    </w:p>
    <w:p w:rsidR="00560040" w:rsidRPr="005D469A" w:rsidRDefault="00560040" w:rsidP="007D0A26">
      <w:pPr>
        <w:pStyle w:val="ListParagraph"/>
        <w:numPr>
          <w:ilvl w:val="0"/>
          <w:numId w:val="7"/>
        </w:numPr>
        <w:jc w:val="both"/>
        <w:rPr>
          <w:rFonts w:asciiTheme="majorHAnsi" w:hAnsiTheme="majorHAnsi"/>
        </w:rPr>
      </w:pPr>
      <w:r w:rsidRPr="005D469A">
        <w:rPr>
          <w:rFonts w:asciiTheme="majorHAnsi" w:hAnsiTheme="majorHAnsi"/>
        </w:rPr>
        <w:t>Can you please provide an organizational chart of the current staff of the Ford Idaho Center facilities to include job title and the current salaries?</w:t>
      </w:r>
    </w:p>
    <w:p w:rsidR="007E3665" w:rsidRPr="005D469A" w:rsidRDefault="007E3665" w:rsidP="007E3665">
      <w:pPr>
        <w:pStyle w:val="ListParagraph"/>
        <w:ind w:left="0"/>
        <w:jc w:val="both"/>
        <w:rPr>
          <w:rFonts w:asciiTheme="majorHAnsi" w:hAnsiTheme="majorHAnsi"/>
          <w:highlight w:val="yellow"/>
        </w:rPr>
      </w:pPr>
    </w:p>
    <w:p w:rsidR="007E3665" w:rsidRPr="005D469A" w:rsidRDefault="007E3665" w:rsidP="007E3665">
      <w:pPr>
        <w:pStyle w:val="ListParagraph"/>
        <w:numPr>
          <w:ilvl w:val="1"/>
          <w:numId w:val="7"/>
        </w:numPr>
        <w:jc w:val="both"/>
        <w:rPr>
          <w:rFonts w:asciiTheme="majorHAnsi" w:hAnsiTheme="majorHAnsi"/>
          <w:b/>
        </w:rPr>
      </w:pPr>
      <w:r w:rsidRPr="005D469A">
        <w:rPr>
          <w:rFonts w:asciiTheme="majorHAnsi" w:hAnsiTheme="majorHAnsi"/>
          <w:b/>
        </w:rPr>
        <w:t xml:space="preserve">The organizational structure, job titles, duties and salaries are controlled exclusively by SMG.  The City of Nampa has no oversight or authorization of positions or pay structures.  </w:t>
      </w:r>
      <w:r w:rsidR="001A7B05" w:rsidRPr="005D469A">
        <w:rPr>
          <w:rFonts w:asciiTheme="majorHAnsi" w:hAnsiTheme="majorHAnsi"/>
          <w:b/>
        </w:rPr>
        <w:t xml:space="preserve">A basic organizational chart is attached.  All other information requested </w:t>
      </w:r>
      <w:r w:rsidRPr="005D469A">
        <w:rPr>
          <w:rFonts w:asciiTheme="majorHAnsi" w:hAnsiTheme="majorHAnsi"/>
          <w:b/>
        </w:rPr>
        <w:t xml:space="preserve">is considered proprietary to SMG.   </w:t>
      </w:r>
    </w:p>
    <w:p w:rsidR="00560040" w:rsidRPr="005D469A" w:rsidRDefault="00560040" w:rsidP="007D0A26">
      <w:pPr>
        <w:pStyle w:val="ListParagraph"/>
        <w:ind w:left="360"/>
        <w:rPr>
          <w:rFonts w:asciiTheme="majorHAnsi" w:hAnsiTheme="majorHAnsi"/>
        </w:rPr>
      </w:pPr>
    </w:p>
    <w:p w:rsidR="00560040" w:rsidRPr="005D469A" w:rsidRDefault="00560040" w:rsidP="001949BB">
      <w:pPr>
        <w:pStyle w:val="ListParagraph"/>
        <w:numPr>
          <w:ilvl w:val="0"/>
          <w:numId w:val="7"/>
        </w:numPr>
        <w:jc w:val="both"/>
        <w:rPr>
          <w:rFonts w:asciiTheme="majorHAnsi" w:hAnsiTheme="majorHAnsi"/>
        </w:rPr>
      </w:pPr>
      <w:r w:rsidRPr="005D469A">
        <w:rPr>
          <w:rFonts w:asciiTheme="majorHAnsi" w:hAnsiTheme="majorHAnsi"/>
        </w:rPr>
        <w:t>Can you please provide more detailed financial statements for the facilities for the last 2-3 years (this would include the internal financial statements issued by SMG to the City)?  Having these will enable us to better understand the full financial picture of the facilities as assist us in providing the requested pro forma.</w:t>
      </w:r>
    </w:p>
    <w:p w:rsidR="001949BB" w:rsidRPr="005D469A" w:rsidRDefault="001949BB" w:rsidP="001949BB">
      <w:pPr>
        <w:ind w:left="1080"/>
        <w:rPr>
          <w:rFonts w:asciiTheme="majorHAnsi" w:eastAsia="Times New Roman" w:hAnsiTheme="majorHAnsi"/>
          <w:color w:val="FF0000"/>
        </w:rPr>
      </w:pPr>
    </w:p>
    <w:p w:rsidR="00AF2F8A" w:rsidRPr="005D469A" w:rsidRDefault="001949BB" w:rsidP="001949BB">
      <w:pPr>
        <w:numPr>
          <w:ilvl w:val="1"/>
          <w:numId w:val="7"/>
        </w:numPr>
        <w:rPr>
          <w:rFonts w:asciiTheme="majorHAnsi" w:eastAsia="Times New Roman" w:hAnsiTheme="majorHAnsi"/>
          <w:b/>
        </w:rPr>
      </w:pPr>
      <w:r w:rsidRPr="005D469A">
        <w:rPr>
          <w:rFonts w:asciiTheme="majorHAnsi" w:eastAsia="Times New Roman" w:hAnsiTheme="majorHAnsi"/>
          <w:b/>
        </w:rPr>
        <w:t>Detailed financial information is provided in the</w:t>
      </w:r>
      <w:r w:rsidR="00AF2F8A" w:rsidRPr="005D469A">
        <w:rPr>
          <w:rFonts w:asciiTheme="majorHAnsi" w:eastAsia="Times New Roman" w:hAnsiTheme="majorHAnsi"/>
          <w:b/>
        </w:rPr>
        <w:t xml:space="preserve"> RFP </w:t>
      </w:r>
      <w:r w:rsidRPr="005D469A">
        <w:rPr>
          <w:rFonts w:asciiTheme="majorHAnsi" w:eastAsia="Times New Roman" w:hAnsiTheme="majorHAnsi"/>
          <w:b/>
        </w:rPr>
        <w:t xml:space="preserve">as </w:t>
      </w:r>
      <w:r w:rsidR="00AF2F8A" w:rsidRPr="005D469A">
        <w:rPr>
          <w:rFonts w:asciiTheme="majorHAnsi" w:eastAsia="Times New Roman" w:hAnsiTheme="majorHAnsi"/>
          <w:b/>
        </w:rPr>
        <w:t>Exhibit C</w:t>
      </w:r>
      <w:r w:rsidRPr="005D469A">
        <w:rPr>
          <w:rFonts w:asciiTheme="majorHAnsi" w:eastAsia="Times New Roman" w:hAnsiTheme="majorHAnsi"/>
          <w:b/>
        </w:rPr>
        <w:t>.</w:t>
      </w:r>
      <w:r w:rsidR="00AF2F8A" w:rsidRPr="005D469A">
        <w:rPr>
          <w:rFonts w:asciiTheme="majorHAnsi" w:eastAsia="Times New Roman" w:hAnsiTheme="majorHAnsi"/>
          <w:b/>
        </w:rPr>
        <w:t xml:space="preserve"> </w:t>
      </w:r>
    </w:p>
    <w:p w:rsidR="00560040" w:rsidRPr="005D469A" w:rsidRDefault="00560040" w:rsidP="007D0A26">
      <w:pPr>
        <w:pStyle w:val="ListParagraph"/>
        <w:ind w:left="360"/>
        <w:rPr>
          <w:rFonts w:asciiTheme="majorHAnsi" w:hAnsiTheme="majorHAnsi"/>
        </w:rPr>
      </w:pPr>
    </w:p>
    <w:p w:rsidR="00560040" w:rsidRPr="005D469A" w:rsidRDefault="00560040" w:rsidP="007D0A26">
      <w:pPr>
        <w:pStyle w:val="ListParagraph"/>
        <w:numPr>
          <w:ilvl w:val="0"/>
          <w:numId w:val="7"/>
        </w:numPr>
        <w:jc w:val="both"/>
        <w:rPr>
          <w:rFonts w:asciiTheme="majorHAnsi" w:hAnsiTheme="majorHAnsi"/>
        </w:rPr>
      </w:pPr>
      <w:r w:rsidRPr="005D469A">
        <w:rPr>
          <w:rFonts w:asciiTheme="majorHAnsi" w:hAnsiTheme="majorHAnsi"/>
        </w:rPr>
        <w:t>Can you please provide attendance figures for the events included in Exhibit B?</w:t>
      </w:r>
    </w:p>
    <w:p w:rsidR="001949BB" w:rsidRPr="005D469A" w:rsidRDefault="001949BB" w:rsidP="00AF2F8A">
      <w:pPr>
        <w:pStyle w:val="ListParagraph"/>
        <w:ind w:left="360"/>
        <w:jc w:val="both"/>
        <w:rPr>
          <w:rFonts w:asciiTheme="majorHAnsi" w:hAnsiTheme="majorHAnsi"/>
          <w:color w:val="FF0000"/>
        </w:rPr>
      </w:pPr>
    </w:p>
    <w:p w:rsidR="00AF2F8A" w:rsidRPr="005D469A" w:rsidRDefault="00AF2F8A" w:rsidP="001949BB">
      <w:pPr>
        <w:pStyle w:val="ListParagraph"/>
        <w:numPr>
          <w:ilvl w:val="1"/>
          <w:numId w:val="7"/>
        </w:numPr>
        <w:jc w:val="both"/>
        <w:rPr>
          <w:rFonts w:asciiTheme="majorHAnsi" w:hAnsiTheme="majorHAnsi"/>
          <w:b/>
        </w:rPr>
      </w:pPr>
      <w:r w:rsidRPr="005D469A">
        <w:rPr>
          <w:rFonts w:asciiTheme="majorHAnsi" w:hAnsiTheme="majorHAnsi"/>
          <w:b/>
        </w:rPr>
        <w:t xml:space="preserve">See attached document: Historical Activity                               </w:t>
      </w:r>
    </w:p>
    <w:p w:rsidR="00AF2F8A" w:rsidRPr="005D469A" w:rsidRDefault="00AF2F8A" w:rsidP="00AF2F8A">
      <w:pPr>
        <w:pStyle w:val="ListParagraph"/>
        <w:ind w:left="0"/>
        <w:jc w:val="right"/>
        <w:rPr>
          <w:rFonts w:asciiTheme="majorHAnsi" w:hAnsiTheme="majorHAnsi"/>
        </w:rPr>
      </w:pPr>
    </w:p>
    <w:p w:rsidR="00AF2F8A" w:rsidRPr="005D469A" w:rsidRDefault="00AF2F8A" w:rsidP="00AF2F8A">
      <w:pPr>
        <w:pStyle w:val="ListParagraph"/>
        <w:jc w:val="both"/>
        <w:rPr>
          <w:rFonts w:asciiTheme="majorHAnsi" w:hAnsiTheme="majorHAnsi"/>
        </w:rPr>
      </w:pPr>
    </w:p>
    <w:p w:rsidR="00560040" w:rsidRPr="005D469A" w:rsidRDefault="00560040" w:rsidP="007D0A26">
      <w:pPr>
        <w:pStyle w:val="ListParagraph"/>
        <w:numPr>
          <w:ilvl w:val="0"/>
          <w:numId w:val="7"/>
        </w:numPr>
        <w:jc w:val="both"/>
        <w:rPr>
          <w:rFonts w:asciiTheme="majorHAnsi" w:hAnsiTheme="majorHAnsi"/>
        </w:rPr>
      </w:pPr>
      <w:r w:rsidRPr="005D469A">
        <w:rPr>
          <w:rFonts w:asciiTheme="majorHAnsi" w:hAnsiTheme="majorHAnsi"/>
        </w:rPr>
        <w:t>Can you provide details of any Wi-Fi and/or Distributed Antenna System (DAS) that may be available in any of the facilities?</w:t>
      </w:r>
    </w:p>
    <w:p w:rsidR="001949BB" w:rsidRPr="005D469A" w:rsidRDefault="001949BB" w:rsidP="001949BB">
      <w:pPr>
        <w:pStyle w:val="ListParagraph"/>
        <w:ind w:left="360"/>
        <w:jc w:val="both"/>
        <w:rPr>
          <w:rFonts w:asciiTheme="majorHAnsi" w:hAnsiTheme="majorHAnsi"/>
          <w:b/>
          <w:highlight w:val="yellow"/>
        </w:rPr>
      </w:pPr>
    </w:p>
    <w:p w:rsidR="00AF2F8A" w:rsidRPr="005D469A" w:rsidRDefault="00AF2F8A" w:rsidP="00AF2F8A">
      <w:pPr>
        <w:pStyle w:val="ListParagraph"/>
        <w:numPr>
          <w:ilvl w:val="1"/>
          <w:numId w:val="7"/>
        </w:numPr>
        <w:rPr>
          <w:rFonts w:asciiTheme="majorHAnsi" w:hAnsiTheme="majorHAnsi"/>
          <w:b/>
        </w:rPr>
      </w:pPr>
      <w:r w:rsidRPr="005D469A">
        <w:rPr>
          <w:rFonts w:asciiTheme="majorHAnsi" w:hAnsiTheme="majorHAnsi"/>
          <w:b/>
        </w:rPr>
        <w:lastRenderedPageBreak/>
        <w:t xml:space="preserve">Off-the-Shelf portable commercial </w:t>
      </w:r>
      <w:proofErr w:type="spellStart"/>
      <w:r w:rsidRPr="005D469A">
        <w:rPr>
          <w:rFonts w:asciiTheme="majorHAnsi" w:hAnsiTheme="majorHAnsi"/>
          <w:b/>
        </w:rPr>
        <w:t>wi-fi</w:t>
      </w:r>
      <w:proofErr w:type="spellEnd"/>
      <w:r w:rsidRPr="005D469A">
        <w:rPr>
          <w:rFonts w:asciiTheme="majorHAnsi" w:hAnsiTheme="majorHAnsi"/>
          <w:b/>
        </w:rPr>
        <w:t xml:space="preserve"> routers are installed as required in the arena.  </w:t>
      </w:r>
    </w:p>
    <w:p w:rsidR="00AF2F8A" w:rsidRPr="005D469A" w:rsidRDefault="00AF2F8A" w:rsidP="00AF2F8A">
      <w:pPr>
        <w:pStyle w:val="ListParagraph"/>
        <w:numPr>
          <w:ilvl w:val="1"/>
          <w:numId w:val="7"/>
        </w:numPr>
        <w:jc w:val="both"/>
        <w:rPr>
          <w:rFonts w:asciiTheme="majorHAnsi" w:hAnsiTheme="majorHAnsi"/>
          <w:b/>
        </w:rPr>
      </w:pPr>
      <w:r w:rsidRPr="005D469A">
        <w:rPr>
          <w:rFonts w:asciiTheme="majorHAnsi" w:hAnsiTheme="majorHAnsi"/>
          <w:b/>
        </w:rPr>
        <w:t xml:space="preserve">In the </w:t>
      </w:r>
      <w:proofErr w:type="spellStart"/>
      <w:r w:rsidRPr="005D469A">
        <w:rPr>
          <w:rFonts w:asciiTheme="majorHAnsi" w:hAnsiTheme="majorHAnsi"/>
          <w:b/>
        </w:rPr>
        <w:t>Sportscenter</w:t>
      </w:r>
      <w:proofErr w:type="spellEnd"/>
      <w:r w:rsidRPr="005D469A">
        <w:rPr>
          <w:rFonts w:asciiTheme="majorHAnsi" w:hAnsiTheme="majorHAnsi"/>
          <w:b/>
        </w:rPr>
        <w:t xml:space="preserve">, </w:t>
      </w:r>
      <w:r w:rsidR="001949BB" w:rsidRPr="005D469A">
        <w:rPr>
          <w:rFonts w:asciiTheme="majorHAnsi" w:hAnsiTheme="majorHAnsi"/>
          <w:b/>
        </w:rPr>
        <w:t xml:space="preserve">there is </w:t>
      </w:r>
      <w:r w:rsidRPr="005D469A">
        <w:rPr>
          <w:rFonts w:asciiTheme="majorHAnsi" w:hAnsiTheme="majorHAnsi"/>
          <w:b/>
        </w:rPr>
        <w:t xml:space="preserve">one commercially available </w:t>
      </w:r>
      <w:proofErr w:type="spellStart"/>
      <w:r w:rsidRPr="005D469A">
        <w:rPr>
          <w:rFonts w:asciiTheme="majorHAnsi" w:hAnsiTheme="majorHAnsi"/>
          <w:b/>
        </w:rPr>
        <w:t>wi-fi</w:t>
      </w:r>
      <w:proofErr w:type="spellEnd"/>
      <w:r w:rsidRPr="005D469A">
        <w:rPr>
          <w:rFonts w:asciiTheme="majorHAnsi" w:hAnsiTheme="majorHAnsi"/>
          <w:b/>
        </w:rPr>
        <w:t xml:space="preserve"> router</w:t>
      </w:r>
      <w:r w:rsidR="001949BB" w:rsidRPr="005D469A">
        <w:rPr>
          <w:rFonts w:asciiTheme="majorHAnsi" w:hAnsiTheme="majorHAnsi"/>
          <w:b/>
        </w:rPr>
        <w:t>.</w:t>
      </w:r>
    </w:p>
    <w:p w:rsidR="00AF2F8A" w:rsidRPr="005D469A" w:rsidRDefault="00AF2F8A" w:rsidP="00AF2F8A">
      <w:pPr>
        <w:pStyle w:val="ListParagraph"/>
        <w:ind w:left="360"/>
        <w:jc w:val="both"/>
        <w:rPr>
          <w:rFonts w:asciiTheme="majorHAnsi" w:hAnsiTheme="majorHAnsi"/>
          <w:highlight w:val="yellow"/>
        </w:rPr>
      </w:pPr>
    </w:p>
    <w:p w:rsidR="00560040" w:rsidRPr="005D469A" w:rsidRDefault="00560040" w:rsidP="007D0A26">
      <w:pPr>
        <w:pStyle w:val="ListParagraph"/>
        <w:ind w:left="360"/>
        <w:rPr>
          <w:rFonts w:asciiTheme="majorHAnsi" w:hAnsiTheme="majorHAnsi"/>
        </w:rPr>
      </w:pPr>
    </w:p>
    <w:p w:rsidR="00CD6A00" w:rsidRPr="005D469A" w:rsidRDefault="00560040" w:rsidP="00CD6A00">
      <w:pPr>
        <w:pStyle w:val="ListParagraph"/>
        <w:numPr>
          <w:ilvl w:val="0"/>
          <w:numId w:val="7"/>
        </w:numPr>
        <w:jc w:val="both"/>
        <w:rPr>
          <w:rFonts w:asciiTheme="majorHAnsi" w:hAnsiTheme="majorHAnsi"/>
        </w:rPr>
      </w:pPr>
      <w:r w:rsidRPr="005D469A">
        <w:rPr>
          <w:rFonts w:asciiTheme="majorHAnsi" w:hAnsiTheme="majorHAnsi"/>
        </w:rPr>
        <w:t>Can you please elaborate on any sustainability initiatives currently in place at the Ford Idaho Center?</w:t>
      </w:r>
    </w:p>
    <w:p w:rsidR="007E3665" w:rsidRPr="005D469A" w:rsidRDefault="007E3665" w:rsidP="007E3665">
      <w:pPr>
        <w:pStyle w:val="ListParagraph"/>
        <w:rPr>
          <w:rFonts w:asciiTheme="majorHAnsi" w:hAnsiTheme="majorHAnsi"/>
          <w:highlight w:val="yellow"/>
        </w:rPr>
      </w:pPr>
    </w:p>
    <w:p w:rsidR="001949BB" w:rsidRPr="005D469A" w:rsidRDefault="007E3665" w:rsidP="00AF2F8A">
      <w:pPr>
        <w:numPr>
          <w:ilvl w:val="1"/>
          <w:numId w:val="20"/>
        </w:numPr>
        <w:rPr>
          <w:rFonts w:asciiTheme="majorHAnsi" w:hAnsiTheme="majorHAnsi"/>
          <w:b/>
        </w:rPr>
      </w:pPr>
      <w:r w:rsidRPr="005D469A">
        <w:rPr>
          <w:rFonts w:asciiTheme="majorHAnsi" w:hAnsiTheme="majorHAnsi"/>
          <w:b/>
        </w:rPr>
        <w:t>The City of Nampa has not established any policies or initiatives on sustainability for the Ford Idaho Center.</w:t>
      </w:r>
      <w:r w:rsidR="001949BB" w:rsidRPr="005D469A">
        <w:rPr>
          <w:rFonts w:asciiTheme="majorHAnsi" w:hAnsiTheme="majorHAnsi"/>
          <w:b/>
        </w:rPr>
        <w:t xml:space="preserve">  However, the following programs are in place:</w:t>
      </w:r>
      <w:r w:rsidRPr="005D469A">
        <w:rPr>
          <w:rFonts w:asciiTheme="majorHAnsi" w:hAnsiTheme="majorHAnsi"/>
          <w:b/>
        </w:rPr>
        <w:t xml:space="preserve"> </w:t>
      </w:r>
    </w:p>
    <w:p w:rsidR="00AF2F8A" w:rsidRPr="005D469A" w:rsidRDefault="00AF2F8A" w:rsidP="001949BB">
      <w:pPr>
        <w:numPr>
          <w:ilvl w:val="1"/>
          <w:numId w:val="34"/>
        </w:numPr>
        <w:rPr>
          <w:rFonts w:asciiTheme="majorHAnsi" w:hAnsiTheme="majorHAnsi"/>
          <w:b/>
        </w:rPr>
      </w:pPr>
      <w:r w:rsidRPr="005D469A">
        <w:rPr>
          <w:rFonts w:asciiTheme="majorHAnsi" w:hAnsiTheme="majorHAnsi"/>
          <w:b/>
        </w:rPr>
        <w:t>Recycling program in place</w:t>
      </w:r>
    </w:p>
    <w:p w:rsidR="00AF2F8A" w:rsidRPr="005D469A" w:rsidRDefault="00AF2F8A" w:rsidP="001949BB">
      <w:pPr>
        <w:numPr>
          <w:ilvl w:val="1"/>
          <w:numId w:val="34"/>
        </w:numPr>
        <w:rPr>
          <w:rFonts w:asciiTheme="majorHAnsi" w:hAnsiTheme="majorHAnsi"/>
          <w:b/>
        </w:rPr>
      </w:pPr>
      <w:r w:rsidRPr="005D469A">
        <w:rPr>
          <w:rFonts w:asciiTheme="majorHAnsi" w:hAnsiTheme="majorHAnsi"/>
          <w:b/>
        </w:rPr>
        <w:t>Recycling of shavings in the Horse Park</w:t>
      </w:r>
    </w:p>
    <w:p w:rsidR="00AF2F8A" w:rsidRPr="005D469A" w:rsidRDefault="00AF2F8A" w:rsidP="001949BB">
      <w:pPr>
        <w:ind w:left="720" w:firstLine="60"/>
        <w:rPr>
          <w:rFonts w:asciiTheme="majorHAnsi" w:hAnsiTheme="majorHAnsi"/>
          <w:b/>
        </w:rPr>
      </w:pPr>
    </w:p>
    <w:p w:rsidR="00AF2F8A" w:rsidRPr="005D469A" w:rsidRDefault="00AF2F8A" w:rsidP="001949BB">
      <w:pPr>
        <w:numPr>
          <w:ilvl w:val="1"/>
          <w:numId w:val="34"/>
        </w:numPr>
        <w:rPr>
          <w:rFonts w:asciiTheme="majorHAnsi" w:hAnsiTheme="majorHAnsi"/>
          <w:b/>
        </w:rPr>
      </w:pPr>
      <w:r w:rsidRPr="005D469A">
        <w:rPr>
          <w:rFonts w:asciiTheme="majorHAnsi" w:hAnsiTheme="majorHAnsi"/>
          <w:b/>
        </w:rPr>
        <w:t xml:space="preserve">Energy efficiently lighting in the Sport Center </w:t>
      </w:r>
    </w:p>
    <w:p w:rsidR="00AF2F8A" w:rsidRPr="005D469A" w:rsidRDefault="00AF2F8A" w:rsidP="001949BB">
      <w:pPr>
        <w:numPr>
          <w:ilvl w:val="1"/>
          <w:numId w:val="34"/>
        </w:numPr>
        <w:rPr>
          <w:rFonts w:asciiTheme="majorHAnsi" w:hAnsiTheme="majorHAnsi"/>
          <w:b/>
        </w:rPr>
      </w:pPr>
      <w:r w:rsidRPr="005D469A">
        <w:rPr>
          <w:rFonts w:asciiTheme="majorHAnsi" w:hAnsiTheme="majorHAnsi"/>
          <w:b/>
        </w:rPr>
        <w:t>Outside building lights being retrofit to LED Lighting</w:t>
      </w:r>
    </w:p>
    <w:p w:rsidR="00AF2F8A" w:rsidRPr="005D469A" w:rsidRDefault="00AF2F8A" w:rsidP="001949BB">
      <w:pPr>
        <w:numPr>
          <w:ilvl w:val="1"/>
          <w:numId w:val="34"/>
        </w:numPr>
        <w:rPr>
          <w:rFonts w:asciiTheme="majorHAnsi" w:hAnsiTheme="majorHAnsi"/>
          <w:b/>
        </w:rPr>
      </w:pPr>
      <w:r w:rsidRPr="005D469A">
        <w:rPr>
          <w:rFonts w:asciiTheme="majorHAnsi" w:hAnsiTheme="majorHAnsi"/>
          <w:b/>
        </w:rPr>
        <w:t>All fluorescent lighting retrofit to energy efficient fluorescent lighting</w:t>
      </w:r>
    </w:p>
    <w:p w:rsidR="00AF2F8A" w:rsidRPr="005D469A" w:rsidRDefault="00AF2F8A" w:rsidP="001949BB">
      <w:pPr>
        <w:numPr>
          <w:ilvl w:val="1"/>
          <w:numId w:val="34"/>
        </w:numPr>
        <w:rPr>
          <w:rFonts w:asciiTheme="majorHAnsi" w:hAnsiTheme="majorHAnsi"/>
          <w:b/>
        </w:rPr>
      </w:pPr>
      <w:r w:rsidRPr="005D469A">
        <w:rPr>
          <w:rFonts w:asciiTheme="majorHAnsi" w:hAnsiTheme="majorHAnsi"/>
          <w:b/>
        </w:rPr>
        <w:t xml:space="preserve">Night air intake to cool building with the HVAC programing </w:t>
      </w:r>
    </w:p>
    <w:p w:rsidR="00CD6A00" w:rsidRPr="005D469A" w:rsidRDefault="00CD6A00" w:rsidP="001949BB">
      <w:pPr>
        <w:pStyle w:val="ListParagraph"/>
        <w:ind w:left="1440"/>
        <w:jc w:val="both"/>
        <w:rPr>
          <w:rFonts w:asciiTheme="majorHAnsi" w:hAnsiTheme="majorHAnsi"/>
        </w:rPr>
      </w:pPr>
    </w:p>
    <w:p w:rsidR="002C54ED" w:rsidRPr="005D469A" w:rsidRDefault="002C54ED" w:rsidP="00CD6A00">
      <w:pPr>
        <w:pStyle w:val="ListParagraph"/>
        <w:numPr>
          <w:ilvl w:val="0"/>
          <w:numId w:val="7"/>
        </w:numPr>
        <w:jc w:val="both"/>
        <w:rPr>
          <w:rFonts w:asciiTheme="majorHAnsi" w:hAnsiTheme="majorHAnsi"/>
        </w:rPr>
      </w:pPr>
      <w:r w:rsidRPr="005D469A">
        <w:rPr>
          <w:rFonts w:asciiTheme="majorHAnsi" w:hAnsiTheme="majorHAnsi"/>
        </w:rPr>
        <w:t>Are there any restrictions within the current management contract that govern re-hiring of current employees? If so, what positions/staff are unavailable for re-hire?</w:t>
      </w:r>
    </w:p>
    <w:p w:rsidR="001A7B05" w:rsidRPr="005D469A" w:rsidRDefault="001A7B05" w:rsidP="001A7B05">
      <w:pPr>
        <w:pStyle w:val="ListParagraph"/>
        <w:ind w:left="360"/>
        <w:jc w:val="both"/>
        <w:rPr>
          <w:rFonts w:asciiTheme="majorHAnsi" w:hAnsiTheme="majorHAnsi"/>
        </w:rPr>
      </w:pPr>
    </w:p>
    <w:p w:rsidR="007E3665" w:rsidRPr="005D469A" w:rsidRDefault="007E3665" w:rsidP="007E3665">
      <w:pPr>
        <w:pStyle w:val="ListParagraph"/>
        <w:numPr>
          <w:ilvl w:val="1"/>
          <w:numId w:val="7"/>
        </w:numPr>
        <w:jc w:val="both"/>
        <w:rPr>
          <w:rFonts w:asciiTheme="majorHAnsi" w:hAnsiTheme="majorHAnsi"/>
          <w:b/>
        </w:rPr>
      </w:pPr>
      <w:r w:rsidRPr="005D469A">
        <w:rPr>
          <w:rFonts w:asciiTheme="majorHAnsi" w:hAnsiTheme="majorHAnsi"/>
          <w:b/>
        </w:rPr>
        <w:t>Please refer to the current management agreement between the City of Nampa and SMG for this information</w:t>
      </w:r>
      <w:r w:rsidR="00030B63" w:rsidRPr="005D469A">
        <w:rPr>
          <w:rFonts w:asciiTheme="majorHAnsi" w:hAnsiTheme="majorHAnsi"/>
          <w:b/>
        </w:rPr>
        <w:t xml:space="preserve">.  It is attached. </w:t>
      </w:r>
      <w:r w:rsidRPr="005D469A">
        <w:rPr>
          <w:rFonts w:asciiTheme="majorHAnsi" w:hAnsiTheme="majorHAnsi"/>
          <w:b/>
        </w:rPr>
        <w:t xml:space="preserve"> </w:t>
      </w:r>
    </w:p>
    <w:p w:rsidR="00030B63" w:rsidRPr="005D469A" w:rsidRDefault="00030B63" w:rsidP="00030B63">
      <w:pPr>
        <w:pStyle w:val="ListParagraph"/>
        <w:ind w:left="360"/>
        <w:jc w:val="both"/>
        <w:rPr>
          <w:rFonts w:asciiTheme="majorHAnsi" w:hAnsiTheme="majorHAnsi"/>
          <w:highlight w:val="yellow"/>
        </w:rPr>
      </w:pPr>
    </w:p>
    <w:p w:rsidR="00030B63" w:rsidRPr="005D469A" w:rsidRDefault="002C54ED" w:rsidP="00030B63">
      <w:pPr>
        <w:numPr>
          <w:ilvl w:val="0"/>
          <w:numId w:val="7"/>
        </w:numPr>
        <w:rPr>
          <w:rFonts w:asciiTheme="majorHAnsi" w:hAnsiTheme="majorHAnsi"/>
        </w:rPr>
      </w:pPr>
      <w:r w:rsidRPr="005D469A">
        <w:rPr>
          <w:rFonts w:asciiTheme="majorHAnsi" w:hAnsiTheme="majorHAnsi"/>
        </w:rPr>
        <w:t>The Idaho Center Strategic Plan included in the RFP supplied document is dated 03/23/11.</w:t>
      </w:r>
      <w:r w:rsidR="00030B63" w:rsidRPr="005D469A">
        <w:rPr>
          <w:rFonts w:asciiTheme="majorHAnsi" w:hAnsiTheme="majorHAnsi"/>
        </w:rPr>
        <w:t xml:space="preserve">  Have there been any updates</w:t>
      </w:r>
      <w:r w:rsidRPr="005D469A">
        <w:rPr>
          <w:rFonts w:asciiTheme="majorHAnsi" w:hAnsiTheme="majorHAnsi"/>
        </w:rPr>
        <w:t xml:space="preserve"> or additions to the goals and objectives of the city for the facilities since that time?</w:t>
      </w:r>
    </w:p>
    <w:p w:rsidR="001A7B05" w:rsidRPr="005D469A" w:rsidRDefault="001A7B05" w:rsidP="001A7B05">
      <w:pPr>
        <w:ind w:left="360"/>
        <w:rPr>
          <w:rFonts w:asciiTheme="majorHAnsi" w:hAnsiTheme="majorHAnsi"/>
        </w:rPr>
      </w:pPr>
    </w:p>
    <w:p w:rsidR="00030B63" w:rsidRPr="005D469A" w:rsidRDefault="001A7B05" w:rsidP="00030B63">
      <w:pPr>
        <w:numPr>
          <w:ilvl w:val="1"/>
          <w:numId w:val="7"/>
        </w:numPr>
        <w:rPr>
          <w:rFonts w:asciiTheme="majorHAnsi" w:hAnsiTheme="majorHAnsi"/>
          <w:b/>
        </w:rPr>
      </w:pPr>
      <w:r w:rsidRPr="005D469A">
        <w:rPr>
          <w:rFonts w:asciiTheme="majorHAnsi" w:hAnsiTheme="majorHAnsi"/>
          <w:b/>
        </w:rPr>
        <w:t>The 2011 document</w:t>
      </w:r>
      <w:r w:rsidR="00030B63" w:rsidRPr="005D469A">
        <w:rPr>
          <w:rFonts w:asciiTheme="majorHAnsi" w:hAnsiTheme="majorHAnsi"/>
          <w:b/>
        </w:rPr>
        <w:t xml:space="preserve"> is the most recent adopted effort to capture the goals and objectives for the facility.</w:t>
      </w:r>
      <w:r w:rsidRPr="005D469A">
        <w:rPr>
          <w:rFonts w:asciiTheme="majorHAnsi" w:hAnsiTheme="majorHAnsi"/>
          <w:b/>
        </w:rPr>
        <w:t xml:space="preserve">  This strategic plan was completed by the Idaho Center Advisory Commission.</w:t>
      </w:r>
      <w:r w:rsidR="00030B63" w:rsidRPr="005D469A">
        <w:rPr>
          <w:rFonts w:asciiTheme="majorHAnsi" w:hAnsiTheme="majorHAnsi"/>
          <w:b/>
        </w:rPr>
        <w:t xml:space="preserve">  </w:t>
      </w:r>
    </w:p>
    <w:p w:rsidR="002C54ED" w:rsidRPr="005D469A" w:rsidRDefault="002C54ED" w:rsidP="00030B63">
      <w:pPr>
        <w:ind w:left="1080"/>
        <w:rPr>
          <w:rFonts w:asciiTheme="majorHAnsi" w:hAnsiTheme="majorHAnsi"/>
        </w:rPr>
      </w:pPr>
      <w:r w:rsidRPr="005D469A">
        <w:rPr>
          <w:rFonts w:asciiTheme="majorHAnsi" w:hAnsiTheme="majorHAnsi"/>
        </w:rPr>
        <w:t xml:space="preserve">  </w:t>
      </w:r>
    </w:p>
    <w:p w:rsidR="002C54ED" w:rsidRPr="005D469A" w:rsidRDefault="002C54ED" w:rsidP="00CD6A00">
      <w:pPr>
        <w:numPr>
          <w:ilvl w:val="0"/>
          <w:numId w:val="7"/>
        </w:numPr>
        <w:rPr>
          <w:rFonts w:asciiTheme="majorHAnsi" w:hAnsiTheme="majorHAnsi"/>
        </w:rPr>
      </w:pPr>
      <w:r w:rsidRPr="005D469A">
        <w:rPr>
          <w:rFonts w:asciiTheme="majorHAnsi" w:hAnsiTheme="majorHAnsi"/>
        </w:rPr>
        <w:t>Will the grounds keeping be supplied by the city or the responsibility of the management company?</w:t>
      </w:r>
    </w:p>
    <w:p w:rsidR="00030B63" w:rsidRPr="005D469A" w:rsidRDefault="00030B63" w:rsidP="00030B63">
      <w:pPr>
        <w:ind w:left="1080"/>
        <w:rPr>
          <w:rFonts w:asciiTheme="majorHAnsi" w:hAnsiTheme="majorHAnsi"/>
        </w:rPr>
      </w:pPr>
    </w:p>
    <w:p w:rsidR="00030B63" w:rsidRPr="005D469A" w:rsidRDefault="00030B63" w:rsidP="00030B63">
      <w:pPr>
        <w:numPr>
          <w:ilvl w:val="1"/>
          <w:numId w:val="7"/>
        </w:numPr>
        <w:rPr>
          <w:rFonts w:asciiTheme="majorHAnsi" w:hAnsiTheme="majorHAnsi"/>
          <w:b/>
        </w:rPr>
      </w:pPr>
      <w:r w:rsidRPr="005D469A">
        <w:rPr>
          <w:rFonts w:asciiTheme="majorHAnsi" w:hAnsiTheme="majorHAnsi"/>
          <w:b/>
        </w:rPr>
        <w:t xml:space="preserve">The City of Nampa Parks and Recreation Department will maintain the landscaping at the Ford Idaho Center as part of the City’s responsibility in the contract. </w:t>
      </w:r>
      <w:r w:rsidR="001A7B05" w:rsidRPr="005D469A">
        <w:rPr>
          <w:rFonts w:asciiTheme="majorHAnsi" w:hAnsiTheme="majorHAnsi"/>
          <w:b/>
        </w:rPr>
        <w:t>This is an alteration from the responsibilities originally identified in the RFP document.</w:t>
      </w:r>
    </w:p>
    <w:p w:rsidR="001A7B05" w:rsidRPr="005D469A" w:rsidRDefault="001A7B05" w:rsidP="001A7B05">
      <w:pPr>
        <w:ind w:left="36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an annual sponsorship total including cash and trade, terms, end date for each sponsor of the property</w:t>
      </w:r>
    </w:p>
    <w:p w:rsidR="002C54ED" w:rsidRPr="005D469A" w:rsidRDefault="002C54ED" w:rsidP="001A7B05">
      <w:pPr>
        <w:numPr>
          <w:ilvl w:val="1"/>
          <w:numId w:val="9"/>
        </w:numPr>
        <w:rPr>
          <w:rFonts w:asciiTheme="majorHAnsi" w:hAnsiTheme="majorHAnsi"/>
          <w:color w:val="000000"/>
        </w:rPr>
      </w:pPr>
      <w:r w:rsidRPr="005D469A">
        <w:rPr>
          <w:rFonts w:asciiTheme="majorHAnsi" w:hAnsiTheme="majorHAnsi"/>
          <w:color w:val="000000"/>
        </w:rPr>
        <w:t>Please provide totals for the last three years</w:t>
      </w:r>
    </w:p>
    <w:p w:rsidR="001949BB" w:rsidRPr="005D469A" w:rsidRDefault="001949BB" w:rsidP="001949BB">
      <w:pPr>
        <w:ind w:left="360"/>
        <w:rPr>
          <w:rFonts w:asciiTheme="majorHAnsi" w:hAnsiTheme="majorHAnsi"/>
          <w:color w:val="000000"/>
        </w:rPr>
      </w:pPr>
    </w:p>
    <w:p w:rsidR="001949BB" w:rsidRPr="005D469A" w:rsidRDefault="001949BB" w:rsidP="001949BB">
      <w:pPr>
        <w:numPr>
          <w:ilvl w:val="1"/>
          <w:numId w:val="7"/>
        </w:numPr>
        <w:rPr>
          <w:rFonts w:asciiTheme="majorHAnsi" w:hAnsiTheme="majorHAnsi"/>
          <w:color w:val="000000"/>
        </w:rPr>
      </w:pPr>
      <w:r w:rsidRPr="005D469A">
        <w:rPr>
          <w:rFonts w:asciiTheme="majorHAnsi" w:hAnsiTheme="majorHAnsi"/>
          <w:b/>
          <w:color w:val="000000"/>
        </w:rPr>
        <w:t>This information is not reported to the City by SMG and is not available.</w:t>
      </w:r>
    </w:p>
    <w:p w:rsidR="001A7B05" w:rsidRPr="005D469A" w:rsidRDefault="001A7B05" w:rsidP="001A7B05">
      <w:pPr>
        <w:ind w:left="36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the naming rights contract</w:t>
      </w:r>
    </w:p>
    <w:p w:rsidR="001A7B05" w:rsidRPr="005D469A" w:rsidRDefault="001A7B05" w:rsidP="001A7B05">
      <w:pPr>
        <w:ind w:left="1080"/>
        <w:rPr>
          <w:rFonts w:asciiTheme="majorHAnsi" w:hAnsiTheme="majorHAnsi"/>
          <w:color w:val="000000"/>
        </w:rPr>
      </w:pPr>
    </w:p>
    <w:p w:rsidR="001A7B05" w:rsidRPr="005D469A" w:rsidRDefault="001A7B05" w:rsidP="001A7B05">
      <w:pPr>
        <w:numPr>
          <w:ilvl w:val="1"/>
          <w:numId w:val="7"/>
        </w:numPr>
        <w:rPr>
          <w:rFonts w:asciiTheme="majorHAnsi" w:hAnsiTheme="majorHAnsi"/>
          <w:b/>
          <w:color w:val="000000"/>
        </w:rPr>
      </w:pPr>
      <w:r w:rsidRPr="005D469A">
        <w:rPr>
          <w:rFonts w:asciiTheme="majorHAnsi" w:hAnsiTheme="majorHAnsi"/>
          <w:b/>
          <w:color w:val="000000"/>
        </w:rPr>
        <w:t>Contract agreement with Ford is attached.</w:t>
      </w:r>
    </w:p>
    <w:p w:rsidR="001A7B05" w:rsidRPr="005D469A" w:rsidRDefault="001A7B05" w:rsidP="001A7B05">
      <w:pPr>
        <w:ind w:left="108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number of people involved in sponsorship sales and premium seating sales</w:t>
      </w:r>
    </w:p>
    <w:p w:rsidR="002C54ED" w:rsidRPr="005D469A" w:rsidRDefault="002C54ED" w:rsidP="001A7B05">
      <w:pPr>
        <w:numPr>
          <w:ilvl w:val="1"/>
          <w:numId w:val="9"/>
        </w:numPr>
        <w:rPr>
          <w:rFonts w:asciiTheme="majorHAnsi" w:hAnsiTheme="majorHAnsi"/>
          <w:color w:val="000000"/>
        </w:rPr>
      </w:pPr>
      <w:r w:rsidRPr="005D469A">
        <w:rPr>
          <w:rFonts w:asciiTheme="majorHAnsi" w:hAnsiTheme="majorHAnsi"/>
          <w:color w:val="000000"/>
        </w:rPr>
        <w:t>Please provide total comp including salary, commissions, bonus if applicable</w:t>
      </w:r>
    </w:p>
    <w:p w:rsidR="001A7B05" w:rsidRPr="005D469A" w:rsidRDefault="001A7B05" w:rsidP="001A7B05">
      <w:pPr>
        <w:ind w:left="360"/>
        <w:rPr>
          <w:rFonts w:asciiTheme="majorHAnsi" w:hAnsiTheme="majorHAnsi"/>
          <w:color w:val="000000"/>
        </w:rPr>
      </w:pPr>
    </w:p>
    <w:p w:rsidR="001A7B05" w:rsidRPr="005D469A" w:rsidRDefault="001A7B05" w:rsidP="001A7B05">
      <w:pPr>
        <w:numPr>
          <w:ilvl w:val="0"/>
          <w:numId w:val="13"/>
        </w:numPr>
        <w:rPr>
          <w:rFonts w:asciiTheme="majorHAnsi" w:hAnsiTheme="majorHAnsi"/>
          <w:color w:val="000000"/>
        </w:rPr>
      </w:pPr>
      <w:r w:rsidRPr="005D469A">
        <w:rPr>
          <w:rFonts w:asciiTheme="majorHAnsi" w:hAnsiTheme="majorHAnsi"/>
          <w:b/>
          <w:color w:val="000000"/>
        </w:rPr>
        <w:t>This information is not reported to the City by SMG and is not available.</w:t>
      </w:r>
    </w:p>
    <w:p w:rsidR="001A7B05" w:rsidRPr="005D469A" w:rsidRDefault="001A7B05" w:rsidP="001A7B05">
      <w:pPr>
        <w:ind w:left="360"/>
        <w:rPr>
          <w:rFonts w:asciiTheme="majorHAnsi" w:hAnsiTheme="majorHAnsi"/>
          <w:color w:val="000000"/>
        </w:rPr>
      </w:pPr>
    </w:p>
    <w:p w:rsidR="001A7B05"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any sponsor exclusivities and end terms on contract</w:t>
      </w:r>
    </w:p>
    <w:p w:rsidR="001A7B05" w:rsidRPr="005D469A" w:rsidRDefault="001A7B05" w:rsidP="001A7B05">
      <w:pPr>
        <w:ind w:left="1080"/>
        <w:rPr>
          <w:rFonts w:asciiTheme="majorHAnsi" w:hAnsiTheme="majorHAnsi"/>
          <w:color w:val="000000"/>
        </w:rPr>
      </w:pPr>
    </w:p>
    <w:p w:rsidR="001A7B05" w:rsidRPr="005D469A" w:rsidRDefault="001A7B05" w:rsidP="001A7B05">
      <w:pPr>
        <w:numPr>
          <w:ilvl w:val="1"/>
          <w:numId w:val="7"/>
        </w:numPr>
        <w:rPr>
          <w:rFonts w:asciiTheme="majorHAnsi" w:hAnsiTheme="majorHAnsi"/>
          <w:b/>
          <w:color w:val="000000"/>
        </w:rPr>
      </w:pPr>
      <w:r w:rsidRPr="005D469A">
        <w:rPr>
          <w:rFonts w:asciiTheme="majorHAnsi" w:hAnsiTheme="majorHAnsi"/>
          <w:b/>
          <w:color w:val="000000"/>
        </w:rPr>
        <w:t xml:space="preserve">The only sponsor agreement between the City and the vendor is the Ford contract which is attached. </w:t>
      </w:r>
    </w:p>
    <w:p w:rsidR="001A7B05" w:rsidRPr="005D469A" w:rsidRDefault="001A7B05" w:rsidP="001A7B05">
      <w:pPr>
        <w:ind w:left="36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total number of premium seating a list of sales and revenue for each </w:t>
      </w:r>
    </w:p>
    <w:p w:rsidR="002C54ED" w:rsidRPr="005D469A" w:rsidRDefault="002C54ED" w:rsidP="001A7B05">
      <w:pPr>
        <w:numPr>
          <w:ilvl w:val="1"/>
          <w:numId w:val="9"/>
        </w:numPr>
        <w:rPr>
          <w:rFonts w:asciiTheme="majorHAnsi" w:hAnsiTheme="majorHAnsi"/>
          <w:color w:val="000000"/>
        </w:rPr>
      </w:pPr>
      <w:r w:rsidRPr="005D469A">
        <w:rPr>
          <w:rFonts w:asciiTheme="majorHAnsi" w:hAnsiTheme="majorHAnsi"/>
          <w:color w:val="000000"/>
        </w:rPr>
        <w:t>Please provide for the last three years</w:t>
      </w:r>
    </w:p>
    <w:p w:rsidR="001949BB" w:rsidRPr="005D469A" w:rsidRDefault="001949BB" w:rsidP="001949BB">
      <w:pPr>
        <w:ind w:left="720"/>
        <w:rPr>
          <w:rFonts w:asciiTheme="majorHAnsi" w:hAnsiTheme="majorHAnsi"/>
          <w:color w:val="000000"/>
        </w:rPr>
      </w:pPr>
    </w:p>
    <w:p w:rsidR="001949BB" w:rsidRPr="005D469A" w:rsidRDefault="001949BB" w:rsidP="001949BB">
      <w:pPr>
        <w:numPr>
          <w:ilvl w:val="1"/>
          <w:numId w:val="7"/>
        </w:numPr>
        <w:rPr>
          <w:rFonts w:asciiTheme="majorHAnsi" w:hAnsiTheme="majorHAnsi"/>
          <w:color w:val="000000"/>
        </w:rPr>
      </w:pPr>
      <w:r w:rsidRPr="005D469A">
        <w:rPr>
          <w:rFonts w:asciiTheme="majorHAnsi" w:hAnsiTheme="majorHAnsi"/>
          <w:b/>
          <w:color w:val="000000"/>
        </w:rPr>
        <w:t>This information is not reported to the City by SMG and is not available.</w:t>
      </w:r>
    </w:p>
    <w:p w:rsidR="001949BB" w:rsidRPr="005D469A" w:rsidRDefault="001949BB" w:rsidP="001949BB">
      <w:pPr>
        <w:ind w:left="1080"/>
        <w:rPr>
          <w:rFonts w:asciiTheme="majorHAnsi" w:hAnsiTheme="majorHAnsi"/>
          <w:color w:val="000000"/>
        </w:rPr>
      </w:pPr>
    </w:p>
    <w:p w:rsidR="001A7B05" w:rsidRPr="005D469A" w:rsidRDefault="001A7B05" w:rsidP="001A7B05">
      <w:pPr>
        <w:ind w:left="108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rate card</w:t>
      </w:r>
      <w:r w:rsidR="001949BB" w:rsidRPr="005D469A">
        <w:rPr>
          <w:rFonts w:asciiTheme="majorHAnsi" w:hAnsiTheme="majorHAnsi"/>
          <w:color w:val="000000"/>
        </w:rPr>
        <w:t>.</w:t>
      </w:r>
    </w:p>
    <w:p w:rsidR="001949BB" w:rsidRPr="005D469A" w:rsidRDefault="001949BB" w:rsidP="001949BB">
      <w:pPr>
        <w:ind w:left="360"/>
        <w:rPr>
          <w:rFonts w:asciiTheme="majorHAnsi" w:hAnsiTheme="majorHAnsi"/>
          <w:color w:val="000000"/>
        </w:rPr>
      </w:pPr>
    </w:p>
    <w:p w:rsidR="00C62E57" w:rsidRPr="005D469A" w:rsidRDefault="001949BB" w:rsidP="001949BB">
      <w:pPr>
        <w:numPr>
          <w:ilvl w:val="1"/>
          <w:numId w:val="7"/>
        </w:numPr>
        <w:rPr>
          <w:rFonts w:asciiTheme="majorHAnsi" w:hAnsiTheme="majorHAnsi"/>
          <w:b/>
          <w:color w:val="000000"/>
        </w:rPr>
      </w:pPr>
      <w:r w:rsidRPr="005D469A">
        <w:rPr>
          <w:rFonts w:asciiTheme="majorHAnsi" w:hAnsiTheme="majorHAnsi"/>
          <w:color w:val="000000"/>
        </w:rPr>
        <w:t xml:space="preserve"> </w:t>
      </w:r>
      <w:r w:rsidR="00C62E57" w:rsidRPr="005D469A">
        <w:rPr>
          <w:rFonts w:asciiTheme="majorHAnsi" w:hAnsiTheme="majorHAnsi"/>
          <w:b/>
          <w:color w:val="000000"/>
        </w:rPr>
        <w:t>Please see attached Rate Sheet.</w:t>
      </w:r>
    </w:p>
    <w:p w:rsidR="001A7B05" w:rsidRPr="005D469A" w:rsidRDefault="001A7B05" w:rsidP="001A7B05">
      <w:pPr>
        <w:ind w:left="360"/>
        <w:rPr>
          <w:rFonts w:asciiTheme="majorHAnsi" w:hAnsiTheme="majorHAnsi"/>
          <w:color w:val="000000"/>
        </w:rPr>
      </w:pPr>
    </w:p>
    <w:p w:rsidR="002C54ED" w:rsidRPr="005D469A" w:rsidRDefault="002C54ED" w:rsidP="001A7B05">
      <w:pPr>
        <w:numPr>
          <w:ilvl w:val="0"/>
          <w:numId w:val="7"/>
        </w:numPr>
        <w:rPr>
          <w:rFonts w:asciiTheme="majorHAnsi" w:hAnsiTheme="majorHAnsi"/>
          <w:color w:val="000000"/>
        </w:rPr>
      </w:pPr>
      <w:r w:rsidRPr="005D469A">
        <w:rPr>
          <w:rFonts w:asciiTheme="majorHAnsi" w:hAnsiTheme="majorHAnsi"/>
          <w:color w:val="000000"/>
        </w:rPr>
        <w:t>Please provide list of sponsor inventory/signage</w:t>
      </w:r>
      <w:r w:rsidRPr="005D469A">
        <w:rPr>
          <w:rFonts w:asciiTheme="majorHAnsi" w:hAnsiTheme="majorHAnsi"/>
        </w:rPr>
        <w:t xml:space="preserve">   </w:t>
      </w:r>
    </w:p>
    <w:p w:rsidR="001949BB" w:rsidRPr="005D469A" w:rsidRDefault="001949BB" w:rsidP="001949BB">
      <w:pPr>
        <w:ind w:left="360"/>
        <w:rPr>
          <w:rFonts w:asciiTheme="majorHAnsi" w:hAnsiTheme="majorHAnsi"/>
          <w:color w:val="000000"/>
        </w:rPr>
      </w:pPr>
    </w:p>
    <w:p w:rsidR="001949BB" w:rsidRPr="005D469A" w:rsidRDefault="001949BB" w:rsidP="001949BB">
      <w:pPr>
        <w:numPr>
          <w:ilvl w:val="1"/>
          <w:numId w:val="7"/>
        </w:numPr>
        <w:rPr>
          <w:rFonts w:asciiTheme="majorHAnsi" w:hAnsiTheme="majorHAnsi"/>
          <w:color w:val="000000"/>
        </w:rPr>
      </w:pPr>
      <w:r w:rsidRPr="005D469A">
        <w:rPr>
          <w:rFonts w:asciiTheme="majorHAnsi" w:hAnsiTheme="majorHAnsi"/>
          <w:b/>
          <w:color w:val="000000"/>
        </w:rPr>
        <w:t>This information is not reported to the City by SMG and is not available.</w:t>
      </w:r>
    </w:p>
    <w:p w:rsidR="002C54ED" w:rsidRPr="005D469A" w:rsidRDefault="002C54ED" w:rsidP="001A7B05">
      <w:pPr>
        <w:ind w:left="360"/>
        <w:rPr>
          <w:rFonts w:asciiTheme="majorHAnsi" w:hAnsiTheme="majorHAnsi"/>
        </w:rPr>
      </w:pPr>
    </w:p>
    <w:p w:rsidR="00C62E57" w:rsidRPr="005D469A" w:rsidRDefault="001949BB" w:rsidP="001949BB">
      <w:pPr>
        <w:pStyle w:val="ListParagraph"/>
        <w:numPr>
          <w:ilvl w:val="0"/>
          <w:numId w:val="7"/>
        </w:numPr>
        <w:contextualSpacing w:val="0"/>
        <w:jc w:val="both"/>
        <w:rPr>
          <w:rFonts w:asciiTheme="majorHAnsi" w:hAnsiTheme="majorHAnsi"/>
        </w:rPr>
      </w:pPr>
      <w:r w:rsidRPr="005D469A">
        <w:rPr>
          <w:rFonts w:asciiTheme="majorHAnsi" w:hAnsiTheme="majorHAnsi"/>
          <w:color w:val="000000"/>
        </w:rPr>
        <w:t xml:space="preserve"> </w:t>
      </w:r>
      <w:r w:rsidR="00C62E57" w:rsidRPr="005D469A">
        <w:rPr>
          <w:rFonts w:asciiTheme="majorHAnsi" w:hAnsiTheme="majorHAnsi"/>
          <w:color w:val="000000"/>
        </w:rPr>
        <w:t>Please elaborate on the current IC Tickets operation details:</w:t>
      </w:r>
    </w:p>
    <w:p w:rsidR="00C62E57" w:rsidRPr="005D469A" w:rsidRDefault="00C62E57" w:rsidP="001949BB">
      <w:pPr>
        <w:pStyle w:val="ListParagraph"/>
        <w:numPr>
          <w:ilvl w:val="1"/>
          <w:numId w:val="7"/>
        </w:numPr>
        <w:contextualSpacing w:val="0"/>
        <w:jc w:val="both"/>
        <w:rPr>
          <w:rFonts w:asciiTheme="majorHAnsi" w:hAnsiTheme="majorHAnsi"/>
        </w:rPr>
      </w:pPr>
      <w:r w:rsidRPr="005D469A">
        <w:rPr>
          <w:rFonts w:asciiTheme="majorHAnsi" w:hAnsiTheme="majorHAnsi"/>
          <w:color w:val="000000"/>
        </w:rPr>
        <w:t># of ticket outlets currently operating the Tickets.com platform:</w:t>
      </w:r>
    </w:p>
    <w:p w:rsidR="0070573C" w:rsidRPr="005D469A" w:rsidRDefault="0070573C" w:rsidP="0070573C">
      <w:pPr>
        <w:ind w:left="1080" w:firstLine="360"/>
        <w:jc w:val="both"/>
        <w:rPr>
          <w:rFonts w:asciiTheme="majorHAnsi" w:hAnsiTheme="majorHAnsi"/>
          <w:b/>
        </w:rPr>
      </w:pP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 xml:space="preserve">8 </w:t>
      </w:r>
    </w:p>
    <w:p w:rsidR="001949BB" w:rsidRPr="005D469A" w:rsidRDefault="001949BB" w:rsidP="001949BB">
      <w:pPr>
        <w:pStyle w:val="ListParagraph"/>
        <w:ind w:left="1800"/>
        <w:contextualSpacing w:val="0"/>
        <w:jc w:val="both"/>
        <w:rPr>
          <w:rFonts w:asciiTheme="majorHAnsi" w:hAnsiTheme="majorHAnsi"/>
        </w:rPr>
      </w:pPr>
    </w:p>
    <w:p w:rsidR="00C62E57" w:rsidRPr="005D469A" w:rsidRDefault="00C62E57" w:rsidP="001949BB">
      <w:pPr>
        <w:pStyle w:val="ListParagraph"/>
        <w:contextualSpacing w:val="0"/>
        <w:jc w:val="both"/>
        <w:rPr>
          <w:rFonts w:asciiTheme="majorHAnsi" w:hAnsiTheme="majorHAnsi"/>
        </w:rPr>
      </w:pPr>
      <w:proofErr w:type="gramStart"/>
      <w:r w:rsidRPr="005D469A">
        <w:rPr>
          <w:rFonts w:asciiTheme="majorHAnsi" w:hAnsiTheme="majorHAnsi"/>
          <w:color w:val="000000"/>
        </w:rPr>
        <w:t>Is</w:t>
      </w:r>
      <w:proofErr w:type="gramEnd"/>
      <w:r w:rsidRPr="005D469A">
        <w:rPr>
          <w:rFonts w:asciiTheme="majorHAnsi" w:hAnsiTheme="majorHAnsi"/>
          <w:color w:val="000000"/>
        </w:rPr>
        <w:t xml:space="preserve"> the Idaho Center and IC tickets limited annually to the number of outbound emails it can send through your current email marketing platform?</w:t>
      </w:r>
    </w:p>
    <w:p w:rsidR="0070573C" w:rsidRPr="005D469A" w:rsidRDefault="0070573C" w:rsidP="00C62E57">
      <w:pPr>
        <w:ind w:left="1440"/>
        <w:jc w:val="both"/>
        <w:rPr>
          <w:rFonts w:asciiTheme="majorHAnsi" w:hAnsiTheme="majorHAnsi"/>
          <w:color w:val="FF0000"/>
        </w:rPr>
      </w:pPr>
    </w:p>
    <w:p w:rsidR="00C62E57" w:rsidRPr="005D469A" w:rsidRDefault="00C62E57" w:rsidP="00C62E57">
      <w:pPr>
        <w:ind w:left="1440"/>
        <w:jc w:val="both"/>
        <w:rPr>
          <w:rFonts w:asciiTheme="majorHAnsi" w:hAnsiTheme="majorHAnsi"/>
          <w:b/>
        </w:rPr>
      </w:pPr>
      <w:r w:rsidRPr="005D469A">
        <w:rPr>
          <w:rFonts w:asciiTheme="majorHAnsi" w:hAnsiTheme="majorHAnsi"/>
          <w:b/>
        </w:rPr>
        <w:t xml:space="preserve">No </w:t>
      </w:r>
    </w:p>
    <w:p w:rsidR="001949BB" w:rsidRPr="005D469A" w:rsidRDefault="001949BB" w:rsidP="001949BB">
      <w:pPr>
        <w:pStyle w:val="ListParagraph"/>
        <w:ind w:left="1800"/>
        <w:contextualSpacing w:val="0"/>
        <w:jc w:val="both"/>
        <w:rPr>
          <w:rFonts w:asciiTheme="majorHAnsi" w:hAnsiTheme="majorHAnsi"/>
        </w:rPr>
      </w:pPr>
    </w:p>
    <w:p w:rsidR="00C62E57" w:rsidRPr="005D469A" w:rsidRDefault="00C62E57" w:rsidP="001949BB">
      <w:pPr>
        <w:pStyle w:val="ListParagraph"/>
        <w:contextualSpacing w:val="0"/>
        <w:jc w:val="both"/>
        <w:rPr>
          <w:rFonts w:asciiTheme="majorHAnsi" w:hAnsiTheme="majorHAnsi"/>
        </w:rPr>
      </w:pPr>
      <w:r w:rsidRPr="005D469A">
        <w:rPr>
          <w:rFonts w:asciiTheme="majorHAnsi" w:hAnsiTheme="majorHAnsi"/>
          <w:color w:val="000000"/>
        </w:rPr>
        <w:t>Do the Idaho Center and IC tickets have access to a data feed from their current ticketing platform to support third party integrations?</w:t>
      </w:r>
    </w:p>
    <w:p w:rsidR="0070573C" w:rsidRPr="005D469A" w:rsidRDefault="0070573C" w:rsidP="001949BB">
      <w:pPr>
        <w:pStyle w:val="ListParagraph"/>
        <w:ind w:firstLine="720"/>
        <w:contextualSpacing w:val="0"/>
        <w:jc w:val="both"/>
        <w:rPr>
          <w:rFonts w:asciiTheme="majorHAnsi" w:hAnsiTheme="majorHAnsi"/>
          <w:color w:val="FF0000"/>
        </w:rPr>
      </w:pPr>
    </w:p>
    <w:p w:rsidR="00C62E57" w:rsidRPr="005D469A" w:rsidRDefault="00C62E57" w:rsidP="001949BB">
      <w:pPr>
        <w:pStyle w:val="ListParagraph"/>
        <w:ind w:firstLine="720"/>
        <w:contextualSpacing w:val="0"/>
        <w:jc w:val="both"/>
        <w:rPr>
          <w:rFonts w:asciiTheme="majorHAnsi" w:hAnsiTheme="majorHAnsi"/>
          <w:b/>
        </w:rPr>
      </w:pPr>
      <w:r w:rsidRPr="005D469A">
        <w:rPr>
          <w:rFonts w:asciiTheme="majorHAnsi" w:hAnsiTheme="majorHAnsi"/>
          <w:b/>
        </w:rPr>
        <w:t>YES</w:t>
      </w:r>
    </w:p>
    <w:p w:rsidR="001949BB" w:rsidRPr="005D469A" w:rsidRDefault="001949BB" w:rsidP="00C62E57">
      <w:pPr>
        <w:pStyle w:val="ListParagraph"/>
        <w:ind w:firstLine="360"/>
        <w:contextualSpacing w:val="0"/>
        <w:jc w:val="both"/>
        <w:rPr>
          <w:rFonts w:asciiTheme="majorHAnsi" w:hAnsiTheme="majorHAnsi"/>
          <w:color w:val="000000"/>
        </w:rPr>
      </w:pPr>
    </w:p>
    <w:p w:rsidR="00C62E57" w:rsidRPr="005D469A" w:rsidRDefault="00C62E57" w:rsidP="001949BB">
      <w:pPr>
        <w:pStyle w:val="ListParagraph"/>
        <w:contextualSpacing w:val="0"/>
        <w:jc w:val="both"/>
        <w:rPr>
          <w:rFonts w:asciiTheme="majorHAnsi" w:hAnsiTheme="majorHAnsi"/>
        </w:rPr>
      </w:pPr>
      <w:r w:rsidRPr="005D469A">
        <w:rPr>
          <w:rFonts w:asciiTheme="majorHAnsi" w:hAnsiTheme="majorHAnsi"/>
          <w:color w:val="000000"/>
        </w:rPr>
        <w:lastRenderedPageBreak/>
        <w:t>Does the Idaho Center currently offer online ticket transfers from patron to patron?</w:t>
      </w:r>
    </w:p>
    <w:p w:rsidR="0070573C" w:rsidRPr="005D469A" w:rsidRDefault="0070573C" w:rsidP="00C62E57">
      <w:pPr>
        <w:ind w:left="1080"/>
        <w:jc w:val="both"/>
        <w:rPr>
          <w:rFonts w:asciiTheme="majorHAnsi" w:hAnsiTheme="majorHAnsi"/>
          <w:color w:val="FF0000"/>
        </w:rPr>
      </w:pP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Yes</w:t>
      </w:r>
    </w:p>
    <w:p w:rsidR="0070573C" w:rsidRPr="005D469A" w:rsidRDefault="0070573C" w:rsidP="0070573C">
      <w:pPr>
        <w:pStyle w:val="ListParagraph"/>
        <w:ind w:left="1800"/>
        <w:contextualSpacing w:val="0"/>
        <w:jc w:val="both"/>
        <w:rPr>
          <w:rFonts w:asciiTheme="majorHAnsi" w:hAnsiTheme="majorHAnsi"/>
        </w:rPr>
      </w:pPr>
    </w:p>
    <w:p w:rsidR="00C62E57" w:rsidRPr="005D469A" w:rsidRDefault="00C62E57" w:rsidP="001949BB">
      <w:pPr>
        <w:pStyle w:val="ListParagraph"/>
        <w:numPr>
          <w:ilvl w:val="2"/>
          <w:numId w:val="7"/>
        </w:numPr>
        <w:contextualSpacing w:val="0"/>
        <w:jc w:val="both"/>
        <w:rPr>
          <w:rFonts w:asciiTheme="majorHAnsi" w:hAnsiTheme="majorHAnsi"/>
        </w:rPr>
      </w:pPr>
      <w:r w:rsidRPr="005D469A">
        <w:rPr>
          <w:rFonts w:asciiTheme="majorHAnsi" w:hAnsiTheme="majorHAnsi"/>
          <w:color w:val="000000"/>
        </w:rPr>
        <w:t>Can the Idaho Center please share their sales volumes (# of tickets sold) for Calendar year 2014:</w:t>
      </w:r>
    </w:p>
    <w:p w:rsidR="00C62E57" w:rsidRPr="005D469A" w:rsidRDefault="00C62E57" w:rsidP="001949BB">
      <w:pPr>
        <w:numPr>
          <w:ilvl w:val="3"/>
          <w:numId w:val="7"/>
        </w:numPr>
        <w:jc w:val="both"/>
        <w:rPr>
          <w:rFonts w:asciiTheme="majorHAnsi" w:hAnsiTheme="majorHAnsi"/>
        </w:rPr>
      </w:pPr>
      <w:r w:rsidRPr="005D469A">
        <w:rPr>
          <w:rFonts w:asciiTheme="majorHAnsi" w:hAnsiTheme="majorHAnsi"/>
          <w:color w:val="000000"/>
        </w:rPr>
        <w:t xml:space="preserve"># of internet tickets sold      </w:t>
      </w:r>
      <w:r w:rsidR="0070573C" w:rsidRPr="005D469A">
        <w:rPr>
          <w:rFonts w:asciiTheme="majorHAnsi" w:hAnsiTheme="majorHAnsi"/>
          <w:color w:val="000000"/>
        </w:rPr>
        <w:tab/>
      </w:r>
      <w:r w:rsidR="0070573C" w:rsidRPr="005D469A">
        <w:rPr>
          <w:rFonts w:asciiTheme="majorHAnsi" w:hAnsiTheme="majorHAnsi"/>
          <w:color w:val="000000"/>
        </w:rPr>
        <w:tab/>
      </w:r>
      <w:r w:rsidRPr="005D469A">
        <w:rPr>
          <w:rFonts w:asciiTheme="majorHAnsi" w:hAnsiTheme="majorHAnsi"/>
          <w:b/>
        </w:rPr>
        <w:t>50,034</w:t>
      </w:r>
    </w:p>
    <w:p w:rsidR="00C62E57" w:rsidRPr="005D469A" w:rsidRDefault="00C62E57" w:rsidP="001949BB">
      <w:pPr>
        <w:pStyle w:val="ListParagraph"/>
        <w:numPr>
          <w:ilvl w:val="3"/>
          <w:numId w:val="7"/>
        </w:numPr>
        <w:contextualSpacing w:val="0"/>
        <w:jc w:val="both"/>
        <w:rPr>
          <w:rFonts w:asciiTheme="majorHAnsi" w:hAnsiTheme="majorHAnsi"/>
        </w:rPr>
      </w:pPr>
      <w:r w:rsidRPr="005D469A">
        <w:rPr>
          <w:rFonts w:asciiTheme="majorHAnsi" w:hAnsiTheme="majorHAnsi"/>
          <w:color w:val="000000"/>
        </w:rPr>
        <w:t># of phone tickets sold</w:t>
      </w:r>
      <w:r w:rsidRPr="005D469A">
        <w:rPr>
          <w:rFonts w:asciiTheme="majorHAnsi" w:hAnsiTheme="majorHAnsi"/>
          <w:color w:val="000000"/>
        </w:rPr>
        <w:tab/>
        <w:t xml:space="preserve">        </w:t>
      </w:r>
      <w:r w:rsidR="0070573C" w:rsidRPr="005D469A">
        <w:rPr>
          <w:rFonts w:asciiTheme="majorHAnsi" w:hAnsiTheme="majorHAnsi"/>
          <w:color w:val="000000"/>
        </w:rPr>
        <w:tab/>
      </w:r>
      <w:r w:rsidRPr="005D469A">
        <w:rPr>
          <w:rFonts w:asciiTheme="majorHAnsi" w:hAnsiTheme="majorHAnsi"/>
          <w:b/>
        </w:rPr>
        <w:t>6,172</w:t>
      </w:r>
    </w:p>
    <w:p w:rsidR="00C62E57" w:rsidRPr="005D469A" w:rsidRDefault="00C62E57" w:rsidP="001949BB">
      <w:pPr>
        <w:pStyle w:val="ListParagraph"/>
        <w:numPr>
          <w:ilvl w:val="3"/>
          <w:numId w:val="7"/>
        </w:numPr>
        <w:contextualSpacing w:val="0"/>
        <w:jc w:val="both"/>
        <w:rPr>
          <w:rFonts w:asciiTheme="majorHAnsi" w:hAnsiTheme="majorHAnsi"/>
        </w:rPr>
      </w:pPr>
      <w:r w:rsidRPr="005D469A">
        <w:rPr>
          <w:rFonts w:asciiTheme="majorHAnsi" w:hAnsiTheme="majorHAnsi"/>
          <w:color w:val="000000"/>
        </w:rPr>
        <w:t xml:space="preserve"># of box office tickets sold  </w:t>
      </w:r>
      <w:r w:rsidR="0070573C" w:rsidRPr="005D469A">
        <w:rPr>
          <w:rFonts w:asciiTheme="majorHAnsi" w:hAnsiTheme="majorHAnsi"/>
          <w:color w:val="000000"/>
        </w:rPr>
        <w:tab/>
      </w:r>
      <w:r w:rsidR="0070573C" w:rsidRPr="005D469A">
        <w:rPr>
          <w:rFonts w:asciiTheme="majorHAnsi" w:hAnsiTheme="majorHAnsi"/>
          <w:color w:val="000000"/>
        </w:rPr>
        <w:tab/>
      </w:r>
      <w:r w:rsidRPr="005D469A">
        <w:rPr>
          <w:rFonts w:asciiTheme="majorHAnsi" w:hAnsiTheme="majorHAnsi"/>
          <w:b/>
        </w:rPr>
        <w:t>55,764</w:t>
      </w:r>
    </w:p>
    <w:p w:rsidR="00C62E57" w:rsidRPr="005D469A" w:rsidRDefault="00C62E57" w:rsidP="001949BB">
      <w:pPr>
        <w:pStyle w:val="ListParagraph"/>
        <w:numPr>
          <w:ilvl w:val="3"/>
          <w:numId w:val="7"/>
        </w:numPr>
        <w:contextualSpacing w:val="0"/>
        <w:jc w:val="both"/>
        <w:rPr>
          <w:rFonts w:asciiTheme="majorHAnsi" w:hAnsiTheme="majorHAnsi"/>
        </w:rPr>
      </w:pPr>
      <w:r w:rsidRPr="005D469A">
        <w:rPr>
          <w:rFonts w:asciiTheme="majorHAnsi" w:hAnsiTheme="majorHAnsi"/>
          <w:color w:val="000000"/>
        </w:rPr>
        <w:t># of outlet tickets sold</w:t>
      </w:r>
      <w:r w:rsidRPr="005D469A">
        <w:rPr>
          <w:rFonts w:asciiTheme="majorHAnsi" w:hAnsiTheme="majorHAnsi"/>
          <w:color w:val="000000"/>
        </w:rPr>
        <w:tab/>
        <w:t xml:space="preserve">        </w:t>
      </w:r>
      <w:r w:rsidR="0070573C" w:rsidRPr="005D469A">
        <w:rPr>
          <w:rFonts w:asciiTheme="majorHAnsi" w:hAnsiTheme="majorHAnsi"/>
          <w:color w:val="000000"/>
        </w:rPr>
        <w:tab/>
      </w:r>
      <w:r w:rsidRPr="005D469A">
        <w:rPr>
          <w:rFonts w:asciiTheme="majorHAnsi" w:hAnsiTheme="majorHAnsi"/>
          <w:b/>
        </w:rPr>
        <w:t>5,415</w:t>
      </w:r>
    </w:p>
    <w:p w:rsidR="00C62E57" w:rsidRPr="005D469A" w:rsidRDefault="00C62E57" w:rsidP="00C62E57">
      <w:pPr>
        <w:pStyle w:val="ListParagraph"/>
        <w:ind w:left="0"/>
        <w:contextualSpacing w:val="0"/>
        <w:jc w:val="both"/>
        <w:rPr>
          <w:rFonts w:asciiTheme="majorHAnsi" w:hAnsiTheme="majorHAnsi"/>
        </w:rPr>
      </w:pPr>
    </w:p>
    <w:p w:rsidR="00C62E57" w:rsidRPr="005D469A" w:rsidRDefault="00C62E57" w:rsidP="001949BB">
      <w:pPr>
        <w:pStyle w:val="ListParagraph"/>
        <w:numPr>
          <w:ilvl w:val="1"/>
          <w:numId w:val="7"/>
        </w:numPr>
        <w:contextualSpacing w:val="0"/>
        <w:jc w:val="both"/>
        <w:rPr>
          <w:rFonts w:asciiTheme="majorHAnsi" w:hAnsiTheme="majorHAnsi"/>
        </w:rPr>
      </w:pPr>
      <w:r w:rsidRPr="005D469A">
        <w:rPr>
          <w:rFonts w:asciiTheme="majorHAnsi" w:hAnsiTheme="majorHAnsi"/>
          <w:color w:val="000000"/>
        </w:rPr>
        <w:t>Profile of current ticketing hardware:</w:t>
      </w:r>
    </w:p>
    <w:p w:rsidR="0070573C" w:rsidRPr="005D469A" w:rsidRDefault="00C62E57" w:rsidP="001949BB">
      <w:pPr>
        <w:numPr>
          <w:ilvl w:val="2"/>
          <w:numId w:val="7"/>
        </w:numPr>
        <w:jc w:val="both"/>
        <w:rPr>
          <w:rFonts w:asciiTheme="majorHAnsi" w:hAnsiTheme="majorHAnsi"/>
        </w:rPr>
      </w:pPr>
      <w:r w:rsidRPr="005D469A">
        <w:rPr>
          <w:rFonts w:asciiTheme="majorHAnsi" w:hAnsiTheme="majorHAnsi"/>
          <w:color w:val="000000"/>
        </w:rPr>
        <w:t xml:space="preserve">Does the Idaho Center own all of the current ticketing hardware operating the Tickets.com platform:  </w:t>
      </w:r>
    </w:p>
    <w:p w:rsidR="0070573C" w:rsidRPr="005D469A" w:rsidRDefault="0070573C" w:rsidP="0070573C">
      <w:pPr>
        <w:ind w:left="1800"/>
        <w:jc w:val="both"/>
        <w:rPr>
          <w:rFonts w:asciiTheme="majorHAnsi" w:hAnsiTheme="majorHAnsi"/>
        </w:rPr>
      </w:pPr>
    </w:p>
    <w:p w:rsidR="00C62E57" w:rsidRPr="005D469A" w:rsidRDefault="00C62E57" w:rsidP="0070573C">
      <w:pPr>
        <w:ind w:left="1800"/>
        <w:jc w:val="both"/>
        <w:rPr>
          <w:rFonts w:asciiTheme="majorHAnsi" w:hAnsiTheme="majorHAnsi"/>
          <w:b/>
        </w:rPr>
      </w:pPr>
      <w:r w:rsidRPr="005D469A">
        <w:rPr>
          <w:rFonts w:asciiTheme="majorHAnsi" w:hAnsiTheme="majorHAnsi"/>
          <w:b/>
        </w:rPr>
        <w:t>Yes</w:t>
      </w:r>
    </w:p>
    <w:p w:rsidR="00C62E57" w:rsidRPr="005D469A" w:rsidRDefault="00C62E57" w:rsidP="00C62E57">
      <w:pPr>
        <w:pStyle w:val="ListParagraph"/>
        <w:ind w:left="0"/>
        <w:contextualSpacing w:val="0"/>
        <w:jc w:val="both"/>
        <w:rPr>
          <w:rFonts w:asciiTheme="majorHAnsi" w:hAnsiTheme="majorHAnsi"/>
        </w:rPr>
      </w:pPr>
    </w:p>
    <w:p w:rsidR="00C62E57" w:rsidRPr="005D469A" w:rsidRDefault="00C62E57" w:rsidP="001949BB">
      <w:pPr>
        <w:numPr>
          <w:ilvl w:val="1"/>
          <w:numId w:val="7"/>
        </w:numPr>
        <w:jc w:val="both"/>
        <w:rPr>
          <w:rFonts w:asciiTheme="majorHAnsi" w:hAnsiTheme="majorHAnsi"/>
        </w:rPr>
      </w:pPr>
      <w:r w:rsidRPr="005D469A">
        <w:rPr>
          <w:rFonts w:asciiTheme="majorHAnsi" w:hAnsiTheme="majorHAnsi"/>
          <w:color w:val="000000"/>
        </w:rPr>
        <w:t>Can you please specify the type of thermal ticket printer (make &amp; model #) in use by The Idaho Center and IC Tickets?</w:t>
      </w:r>
    </w:p>
    <w:p w:rsidR="0070573C" w:rsidRPr="005D469A" w:rsidRDefault="0070573C" w:rsidP="00C62E57">
      <w:pPr>
        <w:ind w:left="1080"/>
        <w:jc w:val="both"/>
        <w:rPr>
          <w:rFonts w:asciiTheme="majorHAnsi" w:hAnsiTheme="majorHAnsi"/>
          <w:b/>
        </w:rPr>
      </w:pP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(11) Boca Printers Model Mini Plus</w:t>
      </w: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(8) Boca Printers Model Micro Plus</w:t>
      </w:r>
    </w:p>
    <w:p w:rsidR="00C62E57" w:rsidRPr="005D469A" w:rsidRDefault="00C62E57" w:rsidP="00C62E57">
      <w:pPr>
        <w:pStyle w:val="ListParagraph"/>
        <w:ind w:left="0"/>
        <w:contextualSpacing w:val="0"/>
        <w:jc w:val="both"/>
        <w:rPr>
          <w:rFonts w:asciiTheme="majorHAnsi" w:hAnsiTheme="majorHAnsi"/>
        </w:rPr>
      </w:pPr>
    </w:p>
    <w:p w:rsidR="00C62E57" w:rsidRPr="005D469A" w:rsidRDefault="00C62E57" w:rsidP="001949BB">
      <w:pPr>
        <w:pStyle w:val="ListParagraph"/>
        <w:numPr>
          <w:ilvl w:val="1"/>
          <w:numId w:val="7"/>
        </w:numPr>
        <w:contextualSpacing w:val="0"/>
        <w:jc w:val="both"/>
        <w:rPr>
          <w:rFonts w:asciiTheme="majorHAnsi" w:hAnsiTheme="majorHAnsi"/>
        </w:rPr>
      </w:pPr>
      <w:r w:rsidRPr="005D469A">
        <w:rPr>
          <w:rFonts w:asciiTheme="majorHAnsi" w:hAnsiTheme="majorHAnsi"/>
          <w:color w:val="000000"/>
        </w:rPr>
        <w:t># of current thermal ticket printers in use by Idaho Center and IC Tickets:</w:t>
      </w:r>
    </w:p>
    <w:p w:rsidR="0070573C" w:rsidRPr="005D469A" w:rsidRDefault="0070573C" w:rsidP="00C62E57">
      <w:pPr>
        <w:pStyle w:val="ListParagraph"/>
        <w:ind w:left="1080"/>
        <w:contextualSpacing w:val="0"/>
        <w:jc w:val="both"/>
        <w:rPr>
          <w:rFonts w:asciiTheme="majorHAnsi" w:hAnsiTheme="majorHAnsi"/>
          <w:color w:val="FF0000"/>
        </w:rPr>
      </w:pPr>
    </w:p>
    <w:p w:rsidR="00C62E57" w:rsidRPr="005D469A" w:rsidRDefault="00C62E57" w:rsidP="0070573C">
      <w:pPr>
        <w:pStyle w:val="ListParagraph"/>
        <w:ind w:left="1080" w:firstLine="360"/>
        <w:contextualSpacing w:val="0"/>
        <w:jc w:val="both"/>
        <w:rPr>
          <w:rFonts w:asciiTheme="majorHAnsi" w:hAnsiTheme="majorHAnsi"/>
          <w:b/>
        </w:rPr>
      </w:pPr>
      <w:r w:rsidRPr="005D469A">
        <w:rPr>
          <w:rFonts w:asciiTheme="majorHAnsi" w:hAnsiTheme="majorHAnsi"/>
          <w:b/>
        </w:rPr>
        <w:t xml:space="preserve">(19) </w:t>
      </w:r>
      <w:proofErr w:type="gramStart"/>
      <w:r w:rsidRPr="005D469A">
        <w:rPr>
          <w:rFonts w:asciiTheme="majorHAnsi" w:hAnsiTheme="majorHAnsi"/>
          <w:b/>
        </w:rPr>
        <w:t>including</w:t>
      </w:r>
      <w:proofErr w:type="gramEnd"/>
      <w:r w:rsidRPr="005D469A">
        <w:rPr>
          <w:rFonts w:asciiTheme="majorHAnsi" w:hAnsiTheme="majorHAnsi"/>
          <w:b/>
        </w:rPr>
        <w:t xml:space="preserve"> (8) at Outlets</w:t>
      </w:r>
    </w:p>
    <w:p w:rsidR="00C62E57" w:rsidRPr="005D469A" w:rsidRDefault="00C62E57" w:rsidP="00C62E57">
      <w:pPr>
        <w:pStyle w:val="ListParagraph"/>
        <w:ind w:left="0"/>
        <w:contextualSpacing w:val="0"/>
        <w:jc w:val="both"/>
        <w:rPr>
          <w:rFonts w:asciiTheme="majorHAnsi" w:hAnsiTheme="majorHAnsi"/>
          <w:color w:val="FF0000"/>
        </w:rPr>
      </w:pPr>
    </w:p>
    <w:p w:rsidR="00C62E57" w:rsidRPr="005D469A" w:rsidRDefault="00C62E57" w:rsidP="001949BB">
      <w:pPr>
        <w:pStyle w:val="ListParagraph"/>
        <w:numPr>
          <w:ilvl w:val="1"/>
          <w:numId w:val="7"/>
        </w:numPr>
        <w:contextualSpacing w:val="0"/>
        <w:jc w:val="both"/>
        <w:rPr>
          <w:rFonts w:asciiTheme="majorHAnsi" w:hAnsiTheme="majorHAnsi"/>
        </w:rPr>
      </w:pPr>
      <w:r w:rsidRPr="005D469A">
        <w:rPr>
          <w:rFonts w:asciiTheme="majorHAnsi" w:hAnsiTheme="majorHAnsi"/>
          <w:color w:val="000000"/>
        </w:rPr>
        <w:t># of ticketing workstations (PC, Monitor, Mouse, Keyboard, Credit Card Swipe) in use by Idaho Center and IC Tickets:</w:t>
      </w:r>
    </w:p>
    <w:p w:rsidR="0070573C" w:rsidRPr="005D469A" w:rsidRDefault="0070573C" w:rsidP="00C62E57">
      <w:pPr>
        <w:ind w:left="1080"/>
        <w:jc w:val="both"/>
        <w:rPr>
          <w:rFonts w:asciiTheme="majorHAnsi" w:hAnsiTheme="majorHAnsi"/>
          <w:color w:val="FF0000"/>
        </w:rPr>
      </w:pP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 xml:space="preserve">(11) </w:t>
      </w:r>
      <w:proofErr w:type="gramStart"/>
      <w:r w:rsidRPr="005D469A">
        <w:rPr>
          <w:rFonts w:asciiTheme="majorHAnsi" w:hAnsiTheme="majorHAnsi"/>
          <w:b/>
        </w:rPr>
        <w:t>on-site</w:t>
      </w:r>
      <w:proofErr w:type="gramEnd"/>
      <w:r w:rsidRPr="005D469A">
        <w:rPr>
          <w:rFonts w:asciiTheme="majorHAnsi" w:hAnsiTheme="majorHAnsi"/>
          <w:b/>
        </w:rPr>
        <w:t xml:space="preserve"> + (8) outlets</w:t>
      </w:r>
    </w:p>
    <w:p w:rsidR="00C62E57" w:rsidRPr="005D469A" w:rsidRDefault="00C62E57" w:rsidP="00C62E57">
      <w:pPr>
        <w:pStyle w:val="ListParagraph"/>
        <w:ind w:left="0"/>
        <w:contextualSpacing w:val="0"/>
        <w:jc w:val="both"/>
        <w:rPr>
          <w:rFonts w:asciiTheme="majorHAnsi" w:hAnsiTheme="majorHAnsi"/>
        </w:rPr>
      </w:pPr>
    </w:p>
    <w:p w:rsidR="00C62E57" w:rsidRPr="005D469A" w:rsidRDefault="00C62E57" w:rsidP="001949BB">
      <w:pPr>
        <w:numPr>
          <w:ilvl w:val="1"/>
          <w:numId w:val="7"/>
        </w:numPr>
        <w:jc w:val="both"/>
        <w:rPr>
          <w:rFonts w:asciiTheme="majorHAnsi" w:hAnsiTheme="majorHAnsi"/>
          <w:color w:val="000000"/>
        </w:rPr>
      </w:pPr>
      <w:r w:rsidRPr="005D469A">
        <w:rPr>
          <w:rFonts w:asciiTheme="majorHAnsi" w:hAnsiTheme="majorHAnsi"/>
          <w:color w:val="000000"/>
        </w:rPr>
        <w:t># of handheld Access Control scanners in use by Idaho Center and IC Tickets:</w:t>
      </w:r>
    </w:p>
    <w:p w:rsidR="0070573C" w:rsidRPr="005D469A" w:rsidRDefault="0070573C" w:rsidP="0070573C">
      <w:pPr>
        <w:ind w:left="1080" w:firstLine="360"/>
        <w:jc w:val="both"/>
        <w:rPr>
          <w:rFonts w:asciiTheme="majorHAnsi" w:hAnsiTheme="majorHAnsi"/>
          <w:color w:val="FF0000"/>
        </w:rPr>
      </w:pPr>
    </w:p>
    <w:p w:rsidR="00C62E57" w:rsidRPr="005D469A" w:rsidRDefault="00C62E57" w:rsidP="0070573C">
      <w:pPr>
        <w:ind w:left="1080" w:firstLine="360"/>
        <w:jc w:val="both"/>
        <w:rPr>
          <w:rFonts w:asciiTheme="majorHAnsi" w:hAnsiTheme="majorHAnsi"/>
          <w:b/>
        </w:rPr>
      </w:pPr>
      <w:r w:rsidRPr="005D469A">
        <w:rPr>
          <w:rFonts w:asciiTheme="majorHAnsi" w:hAnsiTheme="majorHAnsi"/>
          <w:b/>
        </w:rPr>
        <w:t>20</w:t>
      </w:r>
    </w:p>
    <w:p w:rsidR="00CD6A00" w:rsidRPr="005D469A" w:rsidRDefault="00CD6A00" w:rsidP="001A7B05">
      <w:pPr>
        <w:rPr>
          <w:rFonts w:asciiTheme="majorHAnsi" w:hAnsiTheme="majorHAnsi"/>
        </w:rPr>
      </w:pPr>
    </w:p>
    <w:sectPr w:rsidR="00CD6A00" w:rsidRPr="005D469A" w:rsidSect="006857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BC" w:rsidRDefault="00517CBC" w:rsidP="00517CBC">
      <w:r>
        <w:separator/>
      </w:r>
    </w:p>
  </w:endnote>
  <w:endnote w:type="continuationSeparator" w:id="0">
    <w:p w:rsidR="00517CBC" w:rsidRDefault="00517CBC" w:rsidP="0051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BC" w:rsidRDefault="00517CBC">
    <w:pPr>
      <w:pStyle w:val="Footer"/>
      <w:jc w:val="right"/>
    </w:pPr>
    <w:r>
      <w:t xml:space="preserve">Page </w:t>
    </w:r>
    <w:r w:rsidR="00AE785B">
      <w:rPr>
        <w:b/>
      </w:rPr>
      <w:fldChar w:fldCharType="begin"/>
    </w:r>
    <w:r>
      <w:rPr>
        <w:b/>
      </w:rPr>
      <w:instrText xml:space="preserve"> PAGE </w:instrText>
    </w:r>
    <w:r w:rsidR="00AE785B">
      <w:rPr>
        <w:b/>
      </w:rPr>
      <w:fldChar w:fldCharType="separate"/>
    </w:r>
    <w:r w:rsidR="005D469A">
      <w:rPr>
        <w:b/>
        <w:noProof/>
      </w:rPr>
      <w:t>9</w:t>
    </w:r>
    <w:r w:rsidR="00AE785B">
      <w:rPr>
        <w:b/>
      </w:rPr>
      <w:fldChar w:fldCharType="end"/>
    </w:r>
    <w:r>
      <w:t xml:space="preserve"> of </w:t>
    </w:r>
    <w:r w:rsidR="00AE785B">
      <w:rPr>
        <w:b/>
      </w:rPr>
      <w:fldChar w:fldCharType="begin"/>
    </w:r>
    <w:r>
      <w:rPr>
        <w:b/>
      </w:rPr>
      <w:instrText xml:space="preserve"> NUMPAGES  </w:instrText>
    </w:r>
    <w:r w:rsidR="00AE785B">
      <w:rPr>
        <w:b/>
      </w:rPr>
      <w:fldChar w:fldCharType="separate"/>
    </w:r>
    <w:r w:rsidR="005D469A">
      <w:rPr>
        <w:b/>
        <w:noProof/>
      </w:rPr>
      <w:t>9</w:t>
    </w:r>
    <w:r w:rsidR="00AE785B">
      <w:rPr>
        <w:b/>
      </w:rPr>
      <w:fldChar w:fldCharType="end"/>
    </w:r>
  </w:p>
  <w:p w:rsidR="00517CBC" w:rsidRDefault="0051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BC" w:rsidRDefault="00517CBC" w:rsidP="00517CBC">
      <w:r>
        <w:separator/>
      </w:r>
    </w:p>
  </w:footnote>
  <w:footnote w:type="continuationSeparator" w:id="0">
    <w:p w:rsidR="00517CBC" w:rsidRDefault="00517CBC" w:rsidP="00517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AC"/>
    <w:multiLevelType w:val="multilevel"/>
    <w:tmpl w:val="A8A07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044F0"/>
    <w:multiLevelType w:val="hybridMultilevel"/>
    <w:tmpl w:val="BB7C1A16"/>
    <w:lvl w:ilvl="0" w:tplc="68EC973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3E1C"/>
    <w:multiLevelType w:val="multilevel"/>
    <w:tmpl w:val="8CECA892"/>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hint="default"/>
        <w:b/>
        <w:color w:val="auto"/>
        <w:sz w:val="2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B97B43"/>
    <w:multiLevelType w:val="singleLevel"/>
    <w:tmpl w:val="0409000F"/>
    <w:lvl w:ilvl="0">
      <w:start w:val="1"/>
      <w:numFmt w:val="decimal"/>
      <w:lvlText w:val="%1."/>
      <w:lvlJc w:val="left"/>
      <w:pPr>
        <w:tabs>
          <w:tab w:val="num" w:pos="360"/>
        </w:tabs>
        <w:ind w:left="360" w:hanging="360"/>
      </w:pPr>
    </w:lvl>
  </w:abstractNum>
  <w:abstractNum w:abstractNumId="4">
    <w:nsid w:val="095A663C"/>
    <w:multiLevelType w:val="multilevel"/>
    <w:tmpl w:val="A2063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87272FF"/>
    <w:multiLevelType w:val="hybridMultilevel"/>
    <w:tmpl w:val="EBF6B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80E92"/>
    <w:multiLevelType w:val="multilevel"/>
    <w:tmpl w:val="0409001D"/>
    <w:numStyleLink w:val="1ai"/>
  </w:abstractNum>
  <w:abstractNum w:abstractNumId="7">
    <w:nsid w:val="1E960DAB"/>
    <w:multiLevelType w:val="hybridMultilevel"/>
    <w:tmpl w:val="D6AE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F0FDA"/>
    <w:multiLevelType w:val="multilevel"/>
    <w:tmpl w:val="D61813DE"/>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hint="default"/>
        <w:b/>
        <w:color w:val="auto"/>
        <w:sz w:val="2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2C0811"/>
    <w:multiLevelType w:val="hybridMultilevel"/>
    <w:tmpl w:val="329E417C"/>
    <w:lvl w:ilvl="0" w:tplc="0409000F">
      <w:start w:val="1"/>
      <w:numFmt w:val="decimal"/>
      <w:lvlText w:val="%1."/>
      <w:lvlJc w:val="left"/>
      <w:pPr>
        <w:ind w:left="360" w:hanging="360"/>
      </w:pPr>
    </w:lvl>
    <w:lvl w:ilvl="1" w:tplc="AF54AB7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7E6B84"/>
    <w:multiLevelType w:val="hybridMultilevel"/>
    <w:tmpl w:val="4300E0C4"/>
    <w:lvl w:ilvl="0" w:tplc="E21254A2">
      <w:start w:val="1"/>
      <w:numFmt w:val="lowerLetter"/>
      <w:lvlText w:val="%1."/>
      <w:lvlJc w:val="left"/>
      <w:pPr>
        <w:ind w:left="1080" w:hanging="360"/>
      </w:pPr>
      <w:rPr>
        <w:rFonts w:ascii="Times New Roman" w:eastAsia="Times New Roman" w:hAnsi="Times New Roman" w:hint="default"/>
        <w:b/>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1E09F8"/>
    <w:multiLevelType w:val="hybridMultilevel"/>
    <w:tmpl w:val="57C20D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C68F0"/>
    <w:multiLevelType w:val="multilevel"/>
    <w:tmpl w:val="DB4ECEE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hint="default"/>
        <w:b/>
        <w:color w:val="auto"/>
        <w:sz w:val="2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8674A0"/>
    <w:multiLevelType w:val="hybridMultilevel"/>
    <w:tmpl w:val="595C794E"/>
    <w:lvl w:ilvl="0" w:tplc="FFFFFFFF">
      <w:start w:val="1"/>
      <w:numFmt w:val="upperLetter"/>
      <w:lvlText w:val="%1."/>
      <w:lvlJc w:val="left"/>
      <w:pPr>
        <w:ind w:left="1080" w:hanging="360"/>
      </w:pPr>
      <w:rPr>
        <w:rFonts w:hint="default"/>
      </w:rPr>
    </w:lvl>
    <w:lvl w:ilvl="1" w:tplc="E21254A2"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A2B0BE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AFD0277"/>
    <w:multiLevelType w:val="multilevel"/>
    <w:tmpl w:val="3D94A5E4"/>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hint="default"/>
        <w:b/>
        <w:color w:val="auto"/>
        <w:sz w:val="21"/>
      </w:rPr>
    </w:lvl>
    <w:lvl w:ilvl="2">
      <w:start w:val="1"/>
      <w:numFmt w:val="lowerLetter"/>
      <w:lvlText w:val="%3."/>
      <w:lvlJc w:val="left"/>
      <w:pPr>
        <w:ind w:left="1080" w:hanging="360"/>
      </w:pPr>
      <w:rPr>
        <w:rFonts w:ascii="Times New Roman" w:eastAsia="Times New Roman" w:hAnsi="Times New Roman" w:hint="default"/>
        <w:b/>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0F0CA2"/>
    <w:multiLevelType w:val="hybridMultilevel"/>
    <w:tmpl w:val="898ADD8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E21254A2"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537B5705"/>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53AA57A3"/>
    <w:multiLevelType w:val="multilevel"/>
    <w:tmpl w:val="54CA59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9A2AD8"/>
    <w:multiLevelType w:val="hybridMultilevel"/>
    <w:tmpl w:val="C8948980"/>
    <w:lvl w:ilvl="0" w:tplc="04090017">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FA04986"/>
    <w:multiLevelType w:val="hybridMultilevel"/>
    <w:tmpl w:val="DB6C5CF2"/>
    <w:lvl w:ilvl="0" w:tplc="0409000F">
      <w:start w:val="1"/>
      <w:numFmt w:val="lowerRoman"/>
      <w:lvlText w:val="%1."/>
      <w:lvlJc w:val="right"/>
      <w:pPr>
        <w:ind w:left="720" w:hanging="360"/>
      </w:p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C2A1F"/>
    <w:multiLevelType w:val="multilevel"/>
    <w:tmpl w:val="57388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7E7134"/>
    <w:multiLevelType w:val="hybridMultilevel"/>
    <w:tmpl w:val="4A04E770"/>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107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2D63B0"/>
    <w:multiLevelType w:val="multilevel"/>
    <w:tmpl w:val="2708B9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49705C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77A4A3B"/>
    <w:multiLevelType w:val="hybridMultilevel"/>
    <w:tmpl w:val="7100AA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CC2BDE"/>
    <w:multiLevelType w:val="hybridMultilevel"/>
    <w:tmpl w:val="4300E0C4"/>
    <w:lvl w:ilvl="0" w:tplc="04090015">
      <w:start w:val="1"/>
      <w:numFmt w:val="lowerLetter"/>
      <w:lvlText w:val="%1."/>
      <w:lvlJc w:val="left"/>
      <w:pPr>
        <w:ind w:left="1080" w:hanging="360"/>
      </w:pPr>
      <w:rPr>
        <w:rFonts w:ascii="Times New Roman" w:eastAsia="Times New Roman" w:hAnsi="Times New Roman" w:hint="default"/>
        <w:b/>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E062B1"/>
    <w:multiLevelType w:val="hybridMultilevel"/>
    <w:tmpl w:val="BE7E663A"/>
    <w:lvl w:ilvl="0" w:tplc="E21254A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1"/>
    <w:lvlOverride w:ilvl="0">
      <w:lvl w:ilvl="0">
        <w:numFmt w:val="decimal"/>
        <w:lvlText w:val=""/>
        <w:lvlJc w:val="left"/>
      </w:lvl>
    </w:lvlOverride>
    <w:lvlOverride w:ilvl="1">
      <w:lvl w:ilvl="1">
        <w:numFmt w:val="lowerLetter"/>
        <w:lvlText w:val="%2."/>
        <w:lvlJc w:val="left"/>
      </w:lvl>
    </w:lvlOverride>
  </w:num>
  <w:num w:numId="3">
    <w:abstractNumId w:val="21"/>
    <w:lvlOverride w:ilvl="0">
      <w:lvl w:ilvl="0">
        <w:numFmt w:val="decimal"/>
        <w:lvlText w:val=""/>
        <w:lvlJc w:val="left"/>
      </w:lvl>
    </w:lvlOverride>
    <w:lvlOverride w:ilvl="1">
      <w:lvl w:ilvl="1">
        <w:numFmt w:val="lowerLetter"/>
        <w:lvlText w:val="%2."/>
        <w:lvlJc w:val="left"/>
      </w:lvl>
    </w:lvlOverride>
  </w:num>
  <w:num w:numId="4">
    <w:abstractNumId w:val="21"/>
    <w:lvlOverride w:ilvl="0">
      <w:lvl w:ilvl="0">
        <w:numFmt w:val="decimal"/>
        <w:lvlText w:val=""/>
        <w:lvlJc w:val="left"/>
      </w:lvl>
    </w:lvlOverride>
    <w:lvlOverride w:ilvl="1">
      <w:lvl w:ilvl="1">
        <w:numFmt w:val="lowerLetter"/>
        <w:lvlText w:val="%2."/>
        <w:lvlJc w:val="left"/>
      </w:lvl>
    </w:lvlOverride>
  </w:num>
  <w:num w:numId="5">
    <w:abstractNumId w:val="21"/>
    <w:lvlOverride w:ilvl="0">
      <w:lvl w:ilvl="0">
        <w:numFmt w:val="decimal"/>
        <w:lvlText w:val=""/>
        <w:lvlJc w:val="left"/>
      </w:lvl>
    </w:lvlOverride>
    <w:lvlOverride w:ilvl="1">
      <w:lvl w:ilvl="1">
        <w:numFmt w:val="lowerLetter"/>
        <w:lvlText w:val="%2."/>
        <w:lvlJc w:val="left"/>
      </w:lvl>
    </w:lvlOverride>
  </w:num>
  <w:num w:numId="6">
    <w:abstractNumId w:val="21"/>
    <w:lvlOverride w:ilvl="0">
      <w:lvl w:ilvl="0">
        <w:numFmt w:val="decimal"/>
        <w:lvlText w:val=""/>
        <w:lvlJc w:val="left"/>
      </w:lvl>
    </w:lvlOverride>
    <w:lvlOverride w:ilvl="1">
      <w:lvl w:ilvl="1">
        <w:numFmt w:val="lowerLetter"/>
        <w:lvlText w:val="%2."/>
        <w:lvlJc w:val="left"/>
      </w:lvl>
    </w:lvlOverride>
  </w:num>
  <w:num w:numId="7">
    <w:abstractNumId w:val="9"/>
  </w:num>
  <w:num w:numId="8">
    <w:abstractNumId w:val="19"/>
  </w:num>
  <w:num w:numId="9">
    <w:abstractNumId w:val="28"/>
  </w:num>
  <w:num w:numId="10">
    <w:abstractNumId w:val="5"/>
  </w:num>
  <w:num w:numId="11">
    <w:abstractNumId w:val="26"/>
  </w:num>
  <w:num w:numId="12">
    <w:abstractNumId w:val="13"/>
  </w:num>
  <w:num w:numId="13">
    <w:abstractNumId w:val="7"/>
  </w:num>
  <w:num w:numId="14">
    <w:abstractNumId w:val="25"/>
  </w:num>
  <w:num w:numId="15">
    <w:abstractNumId w:val="6"/>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6">
    <w:abstractNumId w:val="24"/>
  </w:num>
  <w:num w:numId="17">
    <w:abstractNumId w:val="4"/>
  </w:num>
  <w:num w:numId="18">
    <w:abstractNumId w:val="17"/>
  </w:num>
  <w:num w:numId="19">
    <w:abstractNumId w:val="14"/>
  </w:num>
  <w:num w:numId="20">
    <w:abstractNumId w:val="3"/>
  </w:num>
  <w:num w:numId="21">
    <w:abstractNumId w:val="18"/>
  </w:num>
  <w:num w:numId="22">
    <w:abstractNumId w:val="0"/>
  </w:num>
  <w:num w:numId="23">
    <w:abstractNumId w:val="10"/>
  </w:num>
  <w:num w:numId="24">
    <w:abstractNumId w:val="27"/>
  </w:num>
  <w:num w:numId="25">
    <w:abstractNumId w:val="12"/>
  </w:num>
  <w:num w:numId="26">
    <w:abstractNumId w:val="2"/>
  </w:num>
  <w:num w:numId="27">
    <w:abstractNumId w:val="23"/>
  </w:num>
  <w:num w:numId="28">
    <w:abstractNumId w:val="8"/>
  </w:num>
  <w:num w:numId="29">
    <w:abstractNumId w:val="1"/>
  </w:num>
  <w:num w:numId="30">
    <w:abstractNumId w:val="16"/>
  </w:num>
  <w:num w:numId="31">
    <w:abstractNumId w:val="15"/>
  </w:num>
  <w:num w:numId="32">
    <w:abstractNumId w:val="22"/>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B3"/>
    <w:rsid w:val="00030B63"/>
    <w:rsid w:val="000C4A7E"/>
    <w:rsid w:val="000D3D13"/>
    <w:rsid w:val="001949BB"/>
    <w:rsid w:val="001A7B05"/>
    <w:rsid w:val="0020260C"/>
    <w:rsid w:val="00226422"/>
    <w:rsid w:val="0023422F"/>
    <w:rsid w:val="002C54ED"/>
    <w:rsid w:val="00517CBC"/>
    <w:rsid w:val="00560040"/>
    <w:rsid w:val="00573020"/>
    <w:rsid w:val="005752DA"/>
    <w:rsid w:val="005D469A"/>
    <w:rsid w:val="00625DF0"/>
    <w:rsid w:val="00644707"/>
    <w:rsid w:val="00664897"/>
    <w:rsid w:val="00685702"/>
    <w:rsid w:val="0070573C"/>
    <w:rsid w:val="007246EF"/>
    <w:rsid w:val="007739C8"/>
    <w:rsid w:val="007D0A26"/>
    <w:rsid w:val="007E3665"/>
    <w:rsid w:val="00867A62"/>
    <w:rsid w:val="008703D4"/>
    <w:rsid w:val="00885BDD"/>
    <w:rsid w:val="0089215E"/>
    <w:rsid w:val="008F4C5D"/>
    <w:rsid w:val="009103B3"/>
    <w:rsid w:val="009C3EDC"/>
    <w:rsid w:val="009D033B"/>
    <w:rsid w:val="00A62CCE"/>
    <w:rsid w:val="00AE785B"/>
    <w:rsid w:val="00AF2F8A"/>
    <w:rsid w:val="00B82C3C"/>
    <w:rsid w:val="00B94AD4"/>
    <w:rsid w:val="00C62879"/>
    <w:rsid w:val="00C62E57"/>
    <w:rsid w:val="00CC3105"/>
    <w:rsid w:val="00CD6A00"/>
    <w:rsid w:val="00E55380"/>
    <w:rsid w:val="00E605A9"/>
    <w:rsid w:val="00E76A3D"/>
    <w:rsid w:val="00EC4668"/>
    <w:rsid w:val="00FA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3B3"/>
    <w:pPr>
      <w:spacing w:before="100" w:beforeAutospacing="1" w:after="100" w:afterAutospacing="1"/>
    </w:pPr>
    <w:rPr>
      <w:rFonts w:ascii="Times" w:hAnsi="Times"/>
      <w:sz w:val="20"/>
      <w:szCs w:val="20"/>
    </w:rPr>
  </w:style>
  <w:style w:type="character" w:styleId="Hyperlink">
    <w:name w:val="Hyperlink"/>
    <w:uiPriority w:val="99"/>
    <w:unhideWhenUsed/>
    <w:rsid w:val="000C4A7E"/>
    <w:rPr>
      <w:color w:val="0000FF"/>
      <w:u w:val="single"/>
    </w:rPr>
  </w:style>
  <w:style w:type="paragraph" w:styleId="ListParagraph">
    <w:name w:val="List Paragraph"/>
    <w:basedOn w:val="Normal"/>
    <w:uiPriority w:val="99"/>
    <w:qFormat/>
    <w:rsid w:val="00E76A3D"/>
    <w:pPr>
      <w:ind w:left="720"/>
      <w:contextualSpacing/>
    </w:pPr>
  </w:style>
  <w:style w:type="paragraph" w:styleId="Header">
    <w:name w:val="header"/>
    <w:basedOn w:val="Normal"/>
    <w:link w:val="HeaderChar"/>
    <w:uiPriority w:val="99"/>
    <w:semiHidden/>
    <w:unhideWhenUsed/>
    <w:rsid w:val="00517CBC"/>
    <w:pPr>
      <w:tabs>
        <w:tab w:val="center" w:pos="4680"/>
        <w:tab w:val="right" w:pos="9360"/>
      </w:tabs>
    </w:pPr>
  </w:style>
  <w:style w:type="character" w:customStyle="1" w:styleId="HeaderChar">
    <w:name w:val="Header Char"/>
    <w:basedOn w:val="DefaultParagraphFont"/>
    <w:link w:val="Header"/>
    <w:uiPriority w:val="99"/>
    <w:semiHidden/>
    <w:rsid w:val="00517CBC"/>
  </w:style>
  <w:style w:type="paragraph" w:styleId="Footer">
    <w:name w:val="footer"/>
    <w:basedOn w:val="Normal"/>
    <w:link w:val="FooterChar"/>
    <w:uiPriority w:val="99"/>
    <w:unhideWhenUsed/>
    <w:rsid w:val="00517CBC"/>
    <w:pPr>
      <w:tabs>
        <w:tab w:val="center" w:pos="4680"/>
        <w:tab w:val="right" w:pos="9360"/>
      </w:tabs>
    </w:pPr>
  </w:style>
  <w:style w:type="character" w:customStyle="1" w:styleId="FooterChar">
    <w:name w:val="Footer Char"/>
    <w:basedOn w:val="DefaultParagraphFont"/>
    <w:link w:val="Footer"/>
    <w:uiPriority w:val="99"/>
    <w:rsid w:val="00517CBC"/>
  </w:style>
  <w:style w:type="numbering" w:styleId="1ai">
    <w:name w:val="Outline List 1"/>
    <w:basedOn w:val="NoList"/>
    <w:uiPriority w:val="99"/>
    <w:semiHidden/>
    <w:unhideWhenUsed/>
    <w:rsid w:val="00AF2F8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3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076">
      <w:bodyDiv w:val="1"/>
      <w:marLeft w:val="0"/>
      <w:marRight w:val="0"/>
      <w:marTop w:val="0"/>
      <w:marBottom w:val="0"/>
      <w:divBdr>
        <w:top w:val="none" w:sz="0" w:space="0" w:color="auto"/>
        <w:left w:val="none" w:sz="0" w:space="0" w:color="auto"/>
        <w:bottom w:val="none" w:sz="0" w:space="0" w:color="auto"/>
        <w:right w:val="none" w:sz="0" w:space="0" w:color="auto"/>
      </w:divBdr>
    </w:div>
    <w:div w:id="973677203">
      <w:bodyDiv w:val="1"/>
      <w:marLeft w:val="0"/>
      <w:marRight w:val="0"/>
      <w:marTop w:val="0"/>
      <w:marBottom w:val="0"/>
      <w:divBdr>
        <w:top w:val="none" w:sz="0" w:space="0" w:color="auto"/>
        <w:left w:val="none" w:sz="0" w:space="0" w:color="auto"/>
        <w:bottom w:val="none" w:sz="0" w:space="0" w:color="auto"/>
        <w:right w:val="none" w:sz="0" w:space="0" w:color="auto"/>
      </w:divBdr>
    </w:div>
    <w:div w:id="1579945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A824-249B-40C6-81CE-B4D669C1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Angleton</dc:creator>
  <cp:lastModifiedBy>Beth Ineck</cp:lastModifiedBy>
  <cp:revision>3</cp:revision>
  <cp:lastPrinted>2015-04-12T04:08:00Z</cp:lastPrinted>
  <dcterms:created xsi:type="dcterms:W3CDTF">2015-04-17T15:33:00Z</dcterms:created>
  <dcterms:modified xsi:type="dcterms:W3CDTF">2015-04-17T15:33:00Z</dcterms:modified>
</cp:coreProperties>
</file>