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6815" w:rsidRDefault="005E6815" w:rsidP="00E5772F">
      <w:pPr>
        <w:widowControl w:val="0"/>
        <w:ind w:right="-720"/>
        <w:jc w:val="center"/>
        <w:rPr>
          <w:b/>
          <w:sz w:val="28"/>
          <w:szCs w:val="28"/>
        </w:rPr>
      </w:pPr>
    </w:p>
    <w:p w:rsidR="006B283D" w:rsidRDefault="006B283D" w:rsidP="00E5772F">
      <w:pPr>
        <w:widowControl w:val="0"/>
        <w:ind w:right="-720"/>
        <w:jc w:val="center"/>
        <w:rPr>
          <w:b/>
          <w:sz w:val="28"/>
          <w:szCs w:val="28"/>
        </w:rPr>
      </w:pPr>
      <w:r w:rsidRPr="002C7A12">
        <w:rPr>
          <w:b/>
          <w:sz w:val="28"/>
          <w:szCs w:val="28"/>
        </w:rPr>
        <w:t>ROCKWOOD SCHOOL DISTRICT</w:t>
      </w:r>
    </w:p>
    <w:p w:rsidR="002C7A12" w:rsidRPr="00422015" w:rsidRDefault="002C7A12" w:rsidP="00E5772F">
      <w:pPr>
        <w:widowControl w:val="0"/>
        <w:ind w:right="-720"/>
        <w:jc w:val="center"/>
        <w:rPr>
          <w:sz w:val="28"/>
          <w:szCs w:val="28"/>
        </w:rPr>
      </w:pPr>
    </w:p>
    <w:p w:rsidR="00694EB7" w:rsidRPr="006B283D" w:rsidRDefault="00694EB7" w:rsidP="00E5772F">
      <w:pPr>
        <w:widowControl w:val="0"/>
        <w:ind w:right="-720"/>
        <w:jc w:val="center"/>
        <w:rPr>
          <w:b/>
          <w:sz w:val="36"/>
          <w:szCs w:val="36"/>
        </w:rPr>
      </w:pPr>
      <w:r w:rsidRPr="002C7A12">
        <w:rPr>
          <w:b/>
          <w:sz w:val="28"/>
          <w:szCs w:val="28"/>
        </w:rPr>
        <w:t>REQUEST FOR PROPOSALS</w:t>
      </w:r>
    </w:p>
    <w:p w:rsidR="00694EB7" w:rsidRDefault="00694EB7" w:rsidP="00E5772F">
      <w:pPr>
        <w:widowControl w:val="0"/>
        <w:ind w:right="-720"/>
        <w:jc w:val="center"/>
        <w:rPr>
          <w:b/>
        </w:rPr>
      </w:pPr>
    </w:p>
    <w:p w:rsidR="00512B28" w:rsidRDefault="00694EB7" w:rsidP="00E5772F">
      <w:pPr>
        <w:widowControl w:val="0"/>
        <w:ind w:right="-720"/>
        <w:rPr>
          <w:b/>
        </w:rPr>
      </w:pPr>
      <w:r w:rsidRPr="00EB72DC">
        <w:rPr>
          <w:b/>
        </w:rPr>
        <w:t>RFP No.:</w:t>
      </w:r>
      <w:r w:rsidR="006764A6" w:rsidRPr="00EB72DC">
        <w:rPr>
          <w:b/>
        </w:rPr>
        <w:t xml:space="preserve"> </w:t>
      </w:r>
      <w:r w:rsidR="003749EC" w:rsidRPr="00EB72DC">
        <w:rPr>
          <w:b/>
          <w:u w:val="single"/>
        </w:rPr>
        <w:t>_</w:t>
      </w:r>
      <w:r w:rsidR="006D37FA">
        <w:rPr>
          <w:b/>
          <w:u w:val="single"/>
        </w:rPr>
        <w:t>RFP</w:t>
      </w:r>
      <w:r w:rsidR="00876B20" w:rsidRPr="00EB72DC">
        <w:rPr>
          <w:b/>
          <w:u w:val="single"/>
        </w:rPr>
        <w:t>TechFiber061</w:t>
      </w:r>
      <w:r w:rsidR="00670778">
        <w:rPr>
          <w:b/>
          <w:u w:val="single"/>
        </w:rPr>
        <w:t>5</w:t>
      </w:r>
      <w:r w:rsidR="00876B20" w:rsidRPr="00EB72DC">
        <w:rPr>
          <w:b/>
          <w:u w:val="single"/>
        </w:rPr>
        <w:t>2016</w:t>
      </w:r>
      <w:r w:rsidR="003749EC" w:rsidRPr="00EB72DC">
        <w:rPr>
          <w:b/>
          <w:u w:val="single"/>
        </w:rPr>
        <w:t>______________</w:t>
      </w:r>
    </w:p>
    <w:p w:rsidR="002C7A12" w:rsidRDefault="002C7A12" w:rsidP="00E5772F">
      <w:pPr>
        <w:widowControl w:val="0"/>
        <w:ind w:right="-720" w:hanging="720"/>
        <w:rPr>
          <w:b/>
        </w:rPr>
      </w:pPr>
    </w:p>
    <w:p w:rsidR="00512B28" w:rsidRDefault="00BD26FE" w:rsidP="00E5772F">
      <w:pPr>
        <w:widowControl w:val="0"/>
        <w:ind w:right="-720"/>
        <w:rPr>
          <w:b/>
        </w:rPr>
      </w:pPr>
      <w:r>
        <w:rPr>
          <w:b/>
        </w:rPr>
        <w:t xml:space="preserve">Title: </w:t>
      </w:r>
      <w:r w:rsidR="00522EFC">
        <w:rPr>
          <w:b/>
          <w:u w:val="single"/>
        </w:rPr>
        <w:t xml:space="preserve">Optical Fiber </w:t>
      </w:r>
      <w:r w:rsidR="00876B20" w:rsidRPr="00CC0746">
        <w:rPr>
          <w:b/>
          <w:u w:val="single"/>
        </w:rPr>
        <w:t>RS</w:t>
      </w:r>
      <w:r w:rsidR="0009045B">
        <w:rPr>
          <w:b/>
          <w:u w:val="single"/>
        </w:rPr>
        <w:t xml:space="preserve">HS to </w:t>
      </w:r>
      <w:r w:rsidR="00876B20" w:rsidRPr="00CC0746">
        <w:rPr>
          <w:b/>
          <w:u w:val="single"/>
        </w:rPr>
        <w:t>RS</w:t>
      </w:r>
      <w:r w:rsidR="0009045B">
        <w:rPr>
          <w:b/>
          <w:u w:val="single"/>
        </w:rPr>
        <w:t>M</w:t>
      </w:r>
      <w:r w:rsidR="00876B20" w:rsidRPr="00CC0746">
        <w:rPr>
          <w:b/>
          <w:u w:val="single"/>
        </w:rPr>
        <w:t>S</w:t>
      </w:r>
      <w:r w:rsidR="0009045B">
        <w:rPr>
          <w:b/>
          <w:u w:val="single"/>
        </w:rPr>
        <w:t xml:space="preserve"> and RSHS to Kellison to RSMS</w:t>
      </w:r>
      <w:r w:rsidR="003749EC" w:rsidRPr="00CC0746">
        <w:rPr>
          <w:b/>
          <w:u w:val="single"/>
        </w:rPr>
        <w:t>_____________</w:t>
      </w:r>
    </w:p>
    <w:p w:rsidR="006B283D" w:rsidRDefault="006B283D" w:rsidP="00E5772F">
      <w:pPr>
        <w:widowControl w:val="0"/>
        <w:ind w:right="-720" w:hanging="720"/>
        <w:rPr>
          <w:b/>
        </w:rPr>
      </w:pPr>
    </w:p>
    <w:p w:rsidR="00694EB7" w:rsidRDefault="00694EB7" w:rsidP="00E5772F">
      <w:pPr>
        <w:widowControl w:val="0"/>
        <w:ind w:right="-720"/>
        <w:rPr>
          <w:b/>
          <w:u w:val="single"/>
        </w:rPr>
      </w:pPr>
      <w:r>
        <w:rPr>
          <w:b/>
        </w:rPr>
        <w:t>Issue Date</w:t>
      </w:r>
      <w:r w:rsidRPr="00CC0746">
        <w:rPr>
          <w:b/>
        </w:rPr>
        <w:t xml:space="preserve">:  </w:t>
      </w:r>
      <w:r w:rsidR="00876B20" w:rsidRPr="00CC0746">
        <w:rPr>
          <w:b/>
        </w:rPr>
        <w:t>June 1</w:t>
      </w:r>
      <w:r w:rsidR="00670778">
        <w:rPr>
          <w:b/>
        </w:rPr>
        <w:t>5</w:t>
      </w:r>
      <w:r w:rsidR="00876B20" w:rsidRPr="00CC0746">
        <w:rPr>
          <w:b/>
        </w:rPr>
        <w:t>, 2016</w:t>
      </w:r>
    </w:p>
    <w:p w:rsidR="0090482C" w:rsidRDefault="0090482C" w:rsidP="00E5772F">
      <w:pPr>
        <w:widowControl w:val="0"/>
        <w:ind w:right="-720"/>
      </w:pPr>
    </w:p>
    <w:p w:rsidR="00694EB7" w:rsidRDefault="0003593E" w:rsidP="00E5772F">
      <w:pPr>
        <w:widowControl w:val="0"/>
        <w:ind w:right="-720"/>
        <w:jc w:val="both"/>
      </w:pPr>
      <w:r>
        <w:tab/>
      </w:r>
      <w:r w:rsidR="00694EB7">
        <w:t>This document constitutes</w:t>
      </w:r>
      <w:r w:rsidR="00DA0E9D">
        <w:t xml:space="preserve"> Rockwood School District’s</w:t>
      </w:r>
      <w:r w:rsidR="00694EB7">
        <w:t xml:space="preserve"> (hereafter called the </w:t>
      </w:r>
      <w:r w:rsidR="00DA0E9D">
        <w:t>“District” or “RSD”</w:t>
      </w:r>
      <w:r w:rsidR="00694EB7">
        <w:t>) Request for Proposals ("RFP")</w:t>
      </w:r>
      <w:r w:rsidR="00F41F42">
        <w:t xml:space="preserve"> soliciting proposals</w:t>
      </w:r>
      <w:r w:rsidR="00694EB7">
        <w:t xml:space="preserve"> </w:t>
      </w:r>
      <w:r w:rsidR="00D1168A">
        <w:t xml:space="preserve">from qualified individuals, firms or organizations to </w:t>
      </w:r>
      <w:r w:rsidR="00D1168A" w:rsidRPr="00D70CD8">
        <w:t xml:space="preserve">provide </w:t>
      </w:r>
      <w:r w:rsidR="0090482C">
        <w:t xml:space="preserve">consulting and planning </w:t>
      </w:r>
      <w:r w:rsidR="00D1168A">
        <w:t>services as described in this RFP.</w:t>
      </w:r>
    </w:p>
    <w:p w:rsidR="00D1168A" w:rsidRDefault="00D1168A" w:rsidP="00E5772F">
      <w:pPr>
        <w:widowControl w:val="0"/>
        <w:ind w:right="-720"/>
        <w:jc w:val="both"/>
      </w:pPr>
    </w:p>
    <w:p w:rsidR="00D1168A" w:rsidRPr="006764A6" w:rsidRDefault="0009250F" w:rsidP="00E5772F">
      <w:pPr>
        <w:widowControl w:val="0"/>
        <w:ind w:right="-720"/>
        <w:jc w:val="both"/>
        <w:rPr>
          <w:b/>
        </w:rPr>
      </w:pPr>
      <w:r>
        <w:rPr>
          <w:b/>
        </w:rPr>
        <w:t xml:space="preserve">SEALED </w:t>
      </w:r>
      <w:r w:rsidR="00D1168A" w:rsidRPr="00D1168A">
        <w:rPr>
          <w:b/>
        </w:rPr>
        <w:t>PROPOSALS FOR PROVIDING THE SERVICES DESCRIBED HEREIN MUST BE RECEIVED NO LATER THAN</w:t>
      </w:r>
      <w:r w:rsidR="00D1168A" w:rsidRPr="0090482C">
        <w:rPr>
          <w:b/>
        </w:rPr>
        <w:t xml:space="preserve">: </w:t>
      </w:r>
      <w:r w:rsidR="00037228">
        <w:rPr>
          <w:b/>
          <w:u w:val="single"/>
        </w:rPr>
        <w:t>3:00 p.m.</w:t>
      </w:r>
      <w:r w:rsidR="001265E0" w:rsidRPr="0090482C">
        <w:rPr>
          <w:b/>
        </w:rPr>
        <w:t xml:space="preserve"> </w:t>
      </w:r>
      <w:r w:rsidR="0090482C">
        <w:rPr>
          <w:b/>
        </w:rPr>
        <w:t>CDT</w:t>
      </w:r>
      <w:r w:rsidR="001265E0" w:rsidRPr="0090482C">
        <w:rPr>
          <w:b/>
        </w:rPr>
        <w:t xml:space="preserve">, on </w:t>
      </w:r>
      <w:r w:rsidR="00522EFC">
        <w:rPr>
          <w:b/>
          <w:u w:val="single"/>
        </w:rPr>
        <w:t>Tuesday</w:t>
      </w:r>
      <w:r w:rsidR="00037228">
        <w:rPr>
          <w:b/>
          <w:u w:val="single"/>
        </w:rPr>
        <w:t xml:space="preserve">, July </w:t>
      </w:r>
      <w:r w:rsidR="00522EFC">
        <w:rPr>
          <w:b/>
          <w:u w:val="single"/>
        </w:rPr>
        <w:t>5</w:t>
      </w:r>
      <w:r w:rsidR="00CC0746" w:rsidRPr="00CC0746">
        <w:rPr>
          <w:b/>
          <w:u w:val="single"/>
        </w:rPr>
        <w:t>, 2016</w:t>
      </w:r>
      <w:r w:rsidR="0090482C" w:rsidRPr="009C5DFF">
        <w:rPr>
          <w:b/>
        </w:rPr>
        <w:t>.</w:t>
      </w:r>
      <w:r w:rsidR="00D1168A" w:rsidRPr="006764A6">
        <w:rPr>
          <w:b/>
        </w:rPr>
        <w:t xml:space="preserve">  Proposals submitted after that time and date will be rejected and returned.</w:t>
      </w:r>
    </w:p>
    <w:p w:rsidR="00D1168A" w:rsidRDefault="00D1168A" w:rsidP="00E5772F">
      <w:pPr>
        <w:widowControl w:val="0"/>
        <w:ind w:right="-720"/>
        <w:jc w:val="both"/>
      </w:pPr>
    </w:p>
    <w:p w:rsidR="009D4771" w:rsidRDefault="00D1168A" w:rsidP="00E5772F">
      <w:pPr>
        <w:widowControl w:val="0"/>
        <w:ind w:right="-720"/>
        <w:jc w:val="both"/>
        <w:rPr>
          <w:b/>
        </w:rPr>
      </w:pPr>
      <w:r w:rsidRPr="00D1168A">
        <w:rPr>
          <w:b/>
        </w:rPr>
        <w:t>PROPOSALS SHALL BE SUBMITTED TO:</w:t>
      </w:r>
      <w:r w:rsidR="00D70CD8">
        <w:rPr>
          <w:b/>
        </w:rPr>
        <w:t xml:space="preserve"> </w:t>
      </w:r>
    </w:p>
    <w:p w:rsidR="00003C32" w:rsidRPr="00EB72DC" w:rsidRDefault="00037228" w:rsidP="00E5772F">
      <w:pPr>
        <w:widowControl w:val="0"/>
        <w:ind w:right="-720"/>
        <w:jc w:val="both"/>
      </w:pPr>
      <w:r w:rsidRPr="00037228">
        <w:t>Deborah Ketring</w:t>
      </w:r>
      <w:r w:rsidR="00965FF1">
        <w:t xml:space="preserve">, </w:t>
      </w:r>
      <w:r w:rsidR="00CC0746">
        <w:t>Coordinator</w:t>
      </w:r>
      <w:r w:rsidR="00DA0E9D" w:rsidRPr="00EB72DC">
        <w:t xml:space="preserve"> of </w:t>
      </w:r>
      <w:r w:rsidR="00876B20" w:rsidRPr="00EB72DC">
        <w:t>Technology Support Services</w:t>
      </w:r>
    </w:p>
    <w:p w:rsidR="00DA0E9D" w:rsidRPr="00EB72DC" w:rsidRDefault="00DA0E9D" w:rsidP="00E5772F">
      <w:pPr>
        <w:widowControl w:val="0"/>
        <w:ind w:right="-720"/>
        <w:jc w:val="both"/>
      </w:pPr>
      <w:r w:rsidRPr="00EB72DC">
        <w:t>Rockwood School District</w:t>
      </w:r>
    </w:p>
    <w:p w:rsidR="00DA0E9D" w:rsidRPr="00EB72DC" w:rsidRDefault="00876B20" w:rsidP="00E5772F">
      <w:pPr>
        <w:widowControl w:val="0"/>
        <w:ind w:right="-720"/>
        <w:jc w:val="both"/>
      </w:pPr>
      <w:proofErr w:type="gramStart"/>
      <w:r w:rsidRPr="00EB72DC">
        <w:t>1955A Shepard Rd.</w:t>
      </w:r>
      <w:proofErr w:type="gramEnd"/>
    </w:p>
    <w:p w:rsidR="00DA0E9D" w:rsidRDefault="00876B20" w:rsidP="00E5772F">
      <w:pPr>
        <w:widowControl w:val="0"/>
        <w:ind w:right="-720"/>
        <w:jc w:val="both"/>
      </w:pPr>
      <w:r w:rsidRPr="00EB72DC">
        <w:t>Wildwood, Missouri  63038</w:t>
      </w:r>
    </w:p>
    <w:p w:rsidR="00003C32" w:rsidRDefault="00003C32" w:rsidP="00E5772F">
      <w:pPr>
        <w:widowControl w:val="0"/>
        <w:ind w:right="-720"/>
        <w:jc w:val="both"/>
      </w:pPr>
    </w:p>
    <w:p w:rsidR="00003C32" w:rsidRPr="006764A6" w:rsidRDefault="00003C32" w:rsidP="00E5772F">
      <w:pPr>
        <w:widowControl w:val="0"/>
        <w:ind w:right="-720"/>
        <w:jc w:val="both"/>
        <w:rPr>
          <w:b/>
        </w:rPr>
      </w:pPr>
      <w:r w:rsidRPr="006764A6">
        <w:rPr>
          <w:b/>
        </w:rPr>
        <w:t xml:space="preserve">All inquiries for information regarding Proposal Preparation and Submission Requirements </w:t>
      </w:r>
      <w:r w:rsidR="005E6815">
        <w:rPr>
          <w:b/>
        </w:rPr>
        <w:t xml:space="preserve">shall be in writing and </w:t>
      </w:r>
      <w:r w:rsidRPr="006764A6">
        <w:rPr>
          <w:b/>
        </w:rPr>
        <w:t>shall be directed to:</w:t>
      </w:r>
    </w:p>
    <w:p w:rsidR="00003C32" w:rsidRDefault="00003C32" w:rsidP="00E5772F">
      <w:pPr>
        <w:widowControl w:val="0"/>
        <w:ind w:right="-720"/>
        <w:jc w:val="both"/>
      </w:pPr>
    </w:p>
    <w:p w:rsidR="00876B20" w:rsidRPr="00EB72DC" w:rsidRDefault="00037228" w:rsidP="00876B20">
      <w:pPr>
        <w:widowControl w:val="0"/>
        <w:ind w:right="-720"/>
        <w:jc w:val="both"/>
      </w:pPr>
      <w:r>
        <w:t>Deborah Ketring</w:t>
      </w:r>
      <w:r w:rsidR="00965FF1">
        <w:t xml:space="preserve">, </w:t>
      </w:r>
      <w:r w:rsidR="00CC0746">
        <w:t>Coordinator</w:t>
      </w:r>
      <w:r w:rsidR="00876B20" w:rsidRPr="00EB72DC">
        <w:t xml:space="preserve"> of Technology Support Services</w:t>
      </w:r>
    </w:p>
    <w:p w:rsidR="00876B20" w:rsidRPr="00EB72DC" w:rsidRDefault="00876B20" w:rsidP="00876B20">
      <w:pPr>
        <w:widowControl w:val="0"/>
        <w:ind w:right="-720"/>
        <w:jc w:val="both"/>
      </w:pPr>
      <w:r w:rsidRPr="00EB72DC">
        <w:t>Rockwood School District</w:t>
      </w:r>
    </w:p>
    <w:p w:rsidR="00876B20" w:rsidRPr="00EB72DC" w:rsidRDefault="00876B20" w:rsidP="00876B20">
      <w:pPr>
        <w:widowControl w:val="0"/>
        <w:ind w:right="-720"/>
        <w:jc w:val="both"/>
      </w:pPr>
      <w:proofErr w:type="gramStart"/>
      <w:r w:rsidRPr="00EB72DC">
        <w:t>1955A Shepard Rd.</w:t>
      </w:r>
      <w:proofErr w:type="gramEnd"/>
    </w:p>
    <w:p w:rsidR="00876B20" w:rsidRPr="00EB72DC" w:rsidRDefault="00876B20" w:rsidP="00876B20">
      <w:pPr>
        <w:widowControl w:val="0"/>
        <w:ind w:right="-720"/>
        <w:jc w:val="both"/>
      </w:pPr>
      <w:r w:rsidRPr="00EB72DC">
        <w:t>Wildwood, Missouri  63038</w:t>
      </w:r>
    </w:p>
    <w:p w:rsidR="00DA0E9D" w:rsidRDefault="00DA0E9D" w:rsidP="00876B20">
      <w:pPr>
        <w:widowControl w:val="0"/>
        <w:ind w:right="-720"/>
        <w:jc w:val="both"/>
        <w:rPr>
          <w:u w:val="single"/>
        </w:rPr>
      </w:pPr>
      <w:r w:rsidRPr="00EB72DC">
        <w:t xml:space="preserve">Tel. No. </w:t>
      </w:r>
      <w:r w:rsidR="00876B20" w:rsidRPr="00EB72DC">
        <w:rPr>
          <w:u w:val="single"/>
        </w:rPr>
        <w:t>636.733</w:t>
      </w:r>
      <w:r w:rsidR="00EB72DC" w:rsidRPr="00EB72DC">
        <w:rPr>
          <w:u w:val="single"/>
        </w:rPr>
        <w:t>.1103</w:t>
      </w:r>
    </w:p>
    <w:p w:rsidR="00B3091C" w:rsidRPr="00EB72DC" w:rsidRDefault="00B3091C" w:rsidP="00876B20">
      <w:pPr>
        <w:widowControl w:val="0"/>
        <w:ind w:right="-720"/>
        <w:jc w:val="both"/>
      </w:pPr>
      <w:r>
        <w:rPr>
          <w:u w:val="single"/>
        </w:rPr>
        <w:t>FAX No. 636.733.8827</w:t>
      </w:r>
    </w:p>
    <w:p w:rsidR="00DA0E9D" w:rsidRDefault="000E1B6C" w:rsidP="00E5772F">
      <w:pPr>
        <w:widowControl w:val="0"/>
        <w:ind w:right="-720"/>
        <w:jc w:val="both"/>
      </w:pPr>
      <w:r w:rsidRPr="00EB72DC">
        <w:t>Email:</w:t>
      </w:r>
      <w:r w:rsidR="00EB72DC" w:rsidRPr="00EB72DC">
        <w:rPr>
          <w:u w:val="single"/>
        </w:rPr>
        <w:t>ketringdeborah@rsdmo.org</w:t>
      </w:r>
    </w:p>
    <w:p w:rsidR="00003C32" w:rsidRDefault="00003C32" w:rsidP="00E5772F">
      <w:pPr>
        <w:widowControl w:val="0"/>
        <w:ind w:right="-720"/>
        <w:jc w:val="both"/>
      </w:pPr>
    </w:p>
    <w:p w:rsidR="00792C0A" w:rsidRDefault="00003C32" w:rsidP="00E5772F">
      <w:pPr>
        <w:widowControl w:val="0"/>
        <w:ind w:right="-720"/>
        <w:jc w:val="both"/>
      </w:pPr>
      <w:r>
        <w:t xml:space="preserve">All other communications and questions regarding </w:t>
      </w:r>
      <w:r w:rsidR="0084102C">
        <w:t>this</w:t>
      </w:r>
      <w:r w:rsidR="00C02E16">
        <w:t xml:space="preserve"> </w:t>
      </w:r>
      <w:r w:rsidR="005E6815">
        <w:t xml:space="preserve">RFP </w:t>
      </w:r>
      <w:r>
        <w:t>must be directed to the above individual</w:t>
      </w:r>
      <w:r w:rsidR="003C6768">
        <w:t>.  No other contact with any members</w:t>
      </w:r>
      <w:r w:rsidR="000E1B6C">
        <w:t xml:space="preserve"> of the Rockwood School Board</w:t>
      </w:r>
      <w:r w:rsidR="003C6768">
        <w:t xml:space="preserve">, </w:t>
      </w:r>
      <w:r w:rsidR="000E1B6C">
        <w:t xml:space="preserve">any </w:t>
      </w:r>
      <w:r w:rsidR="003C6768">
        <w:t xml:space="preserve">administrators, staff or employees </w:t>
      </w:r>
      <w:r w:rsidR="0084102C">
        <w:t xml:space="preserve">of the District </w:t>
      </w:r>
      <w:r w:rsidR="003C6768">
        <w:t xml:space="preserve">is permitted before </w:t>
      </w:r>
      <w:r w:rsidR="005E6815">
        <w:t xml:space="preserve">or after </w:t>
      </w:r>
      <w:r w:rsidR="003C6768">
        <w:t>completion of the RFP process.</w:t>
      </w:r>
      <w:r w:rsidR="005E6815">
        <w:t xml:space="preserve">  Failure to follow this directive or any attempt to contact or to influence any such person may result in rejection or disqualification of a proposal.</w:t>
      </w:r>
    </w:p>
    <w:p w:rsidR="005E6815" w:rsidRDefault="005E6815" w:rsidP="00E5772F">
      <w:pPr>
        <w:widowControl w:val="0"/>
        <w:ind w:right="-720"/>
        <w:jc w:val="both"/>
      </w:pPr>
    </w:p>
    <w:p w:rsidR="005E6815" w:rsidRDefault="005E6815" w:rsidP="00E5772F">
      <w:pPr>
        <w:widowControl w:val="0"/>
        <w:ind w:right="-720"/>
        <w:jc w:val="both"/>
      </w:pPr>
    </w:p>
    <w:p w:rsidR="005E6815" w:rsidRDefault="005E6815" w:rsidP="00E5772F">
      <w:pPr>
        <w:widowControl w:val="0"/>
        <w:ind w:right="-720"/>
        <w:jc w:val="both"/>
      </w:pPr>
      <w:r>
        <w:t>Any and all responses to written requests for information and questions will be in writing and will be sent to all known interested parties.  Any oral responses will be considered unauthorized and non-binding on the District.</w:t>
      </w:r>
    </w:p>
    <w:p w:rsidR="000E1B6C" w:rsidRDefault="000E1B6C" w:rsidP="00E5772F">
      <w:pPr>
        <w:widowControl w:val="0"/>
        <w:ind w:right="-720"/>
        <w:jc w:val="both"/>
      </w:pPr>
    </w:p>
    <w:p w:rsidR="000E1B6C" w:rsidRDefault="000E1B6C" w:rsidP="00E5772F">
      <w:pPr>
        <w:widowControl w:val="0"/>
        <w:ind w:right="-720"/>
        <w:jc w:val="both"/>
      </w:pPr>
    </w:p>
    <w:p w:rsidR="0084102C" w:rsidRDefault="0084102C" w:rsidP="00E5772F">
      <w:pPr>
        <w:widowControl w:val="0"/>
        <w:ind w:right="-720"/>
        <w:jc w:val="center"/>
      </w:pPr>
    </w:p>
    <w:p w:rsidR="00003C32" w:rsidRDefault="0084102C" w:rsidP="00E5772F">
      <w:pPr>
        <w:widowControl w:val="0"/>
        <w:ind w:right="-720"/>
        <w:jc w:val="center"/>
        <w:rPr>
          <w:b/>
          <w:sz w:val="28"/>
          <w:szCs w:val="28"/>
        </w:rPr>
      </w:pPr>
      <w:r>
        <w:t>[REMAINDER OF PAGE INTENTIONALLY LEFT BLANK]</w:t>
      </w:r>
      <w:r w:rsidR="00792C0A">
        <w:br w:type="page"/>
      </w:r>
      <w:r w:rsidR="0092688F" w:rsidRPr="0092688F">
        <w:rPr>
          <w:b/>
          <w:sz w:val="28"/>
          <w:szCs w:val="28"/>
        </w:rPr>
        <w:lastRenderedPageBreak/>
        <w:t>I.</w:t>
      </w:r>
      <w:r w:rsidR="0092688F">
        <w:t xml:space="preserve">  </w:t>
      </w:r>
      <w:r w:rsidR="00F41F42">
        <w:rPr>
          <w:b/>
          <w:sz w:val="28"/>
          <w:szCs w:val="28"/>
        </w:rPr>
        <w:t>RFP</w:t>
      </w:r>
      <w:r w:rsidR="00792C0A" w:rsidRPr="00792C0A">
        <w:rPr>
          <w:b/>
          <w:sz w:val="28"/>
          <w:szCs w:val="28"/>
        </w:rPr>
        <w:t xml:space="preserve"> INSTRUCTIONS AND CONDITIONS</w:t>
      </w:r>
    </w:p>
    <w:p w:rsidR="00792C0A" w:rsidRDefault="00792C0A" w:rsidP="00E5772F">
      <w:pPr>
        <w:widowControl w:val="0"/>
        <w:ind w:right="-720"/>
        <w:jc w:val="center"/>
        <w:rPr>
          <w:b/>
          <w:sz w:val="28"/>
          <w:szCs w:val="28"/>
        </w:rPr>
      </w:pPr>
    </w:p>
    <w:p w:rsidR="00D1168A" w:rsidRDefault="00792C0A" w:rsidP="00E5772F">
      <w:pPr>
        <w:widowControl w:val="0"/>
        <w:ind w:right="-720"/>
        <w:jc w:val="both"/>
        <w:rPr>
          <w:b/>
          <w:u w:val="single"/>
        </w:rPr>
      </w:pPr>
      <w:r w:rsidRPr="00792C0A">
        <w:rPr>
          <w:b/>
        </w:rPr>
        <w:t>1.</w:t>
      </w:r>
      <w:r>
        <w:rPr>
          <w:b/>
        </w:rPr>
        <w:tab/>
      </w:r>
      <w:r w:rsidRPr="00792C0A">
        <w:rPr>
          <w:b/>
          <w:u w:val="single"/>
        </w:rPr>
        <w:t>INTRODUCTION</w:t>
      </w:r>
    </w:p>
    <w:p w:rsidR="00792C0A" w:rsidRDefault="00792C0A" w:rsidP="00E5772F">
      <w:pPr>
        <w:widowControl w:val="0"/>
        <w:ind w:right="-720"/>
        <w:jc w:val="both"/>
        <w:rPr>
          <w:b/>
          <w:u w:val="single"/>
        </w:rPr>
      </w:pPr>
      <w:bookmarkStart w:id="0" w:name="_GoBack"/>
      <w:bookmarkEnd w:id="0"/>
    </w:p>
    <w:p w:rsidR="004B229D" w:rsidRDefault="004B229D" w:rsidP="00E5772F">
      <w:pPr>
        <w:widowControl w:val="0"/>
        <w:ind w:right="-720"/>
        <w:jc w:val="both"/>
      </w:pPr>
      <w:r>
        <w:t xml:space="preserve">The District is a nationally recognized, diverse community of learners.  Currently the District serves over 22,000 students, made up of four high schools, six middle schools, and nineteen elementary schools, a talented and gifted campus, and a school for at-risk high school students.  The District employs over 2,500 people, and covers 150 square miles in much of western St. Louis and northern Jefferson counties.  The District was named “Accredited with Distinction” by the Missouri Department of Education, the highest rating granted by the State of Missouri.  Additional detailed information about the District may be found at </w:t>
      </w:r>
      <w:r w:rsidR="00EB72DC">
        <w:t>www.rsdmo.org</w:t>
      </w:r>
      <w:r>
        <w:t>.</w:t>
      </w:r>
    </w:p>
    <w:p w:rsidR="004B229D" w:rsidRDefault="004B229D" w:rsidP="00E5772F">
      <w:pPr>
        <w:widowControl w:val="0"/>
        <w:ind w:right="-720"/>
        <w:jc w:val="both"/>
      </w:pPr>
    </w:p>
    <w:p w:rsidR="00B358B6" w:rsidRPr="0088527C" w:rsidRDefault="00C13E12" w:rsidP="00E5772F">
      <w:pPr>
        <w:widowControl w:val="0"/>
        <w:ind w:right="-720"/>
        <w:jc w:val="both"/>
      </w:pPr>
      <w:r w:rsidRPr="0088527C">
        <w:t xml:space="preserve">The purpose of this RFP is to </w:t>
      </w:r>
      <w:r w:rsidR="00D47930" w:rsidRPr="0088527C">
        <w:t>select</w:t>
      </w:r>
      <w:r w:rsidRPr="0088527C">
        <w:t xml:space="preserve"> </w:t>
      </w:r>
      <w:r w:rsidR="00273117" w:rsidRPr="0088527C">
        <w:t xml:space="preserve">a vendor that will </w:t>
      </w:r>
      <w:r w:rsidR="00CC0746" w:rsidRPr="0088527C">
        <w:t xml:space="preserve">install, </w:t>
      </w:r>
      <w:r w:rsidR="00EB72DC" w:rsidRPr="0088527C">
        <w:t>terminate</w:t>
      </w:r>
      <w:r w:rsidR="00CC0746" w:rsidRPr="0088527C">
        <w:t xml:space="preserve"> and test</w:t>
      </w:r>
      <w:r w:rsidR="00EB72DC" w:rsidRPr="0088527C">
        <w:t xml:space="preserve"> </w:t>
      </w:r>
      <w:r w:rsidR="00CC0746" w:rsidRPr="0088527C">
        <w:t>fiber</w:t>
      </w:r>
      <w:r w:rsidR="00EB72DC" w:rsidRPr="0088527C">
        <w:t xml:space="preserve"> </w:t>
      </w:r>
      <w:r w:rsidR="00B358B6" w:rsidRPr="0088527C">
        <w:t>from:</w:t>
      </w:r>
    </w:p>
    <w:p w:rsidR="00C13E12" w:rsidRDefault="00EB72DC" w:rsidP="00E5772F">
      <w:pPr>
        <w:widowControl w:val="0"/>
        <w:ind w:right="-720"/>
        <w:jc w:val="both"/>
      </w:pPr>
      <w:r w:rsidRPr="0088527C">
        <w:t>Rockwood Summit High School’s</w:t>
      </w:r>
      <w:r w:rsidR="0009045B">
        <w:t xml:space="preserve"> (RSHS)</w:t>
      </w:r>
      <w:r w:rsidRPr="0088527C">
        <w:t xml:space="preserve"> main data closet and Rockwood South Middle School’s</w:t>
      </w:r>
      <w:r w:rsidR="0009045B">
        <w:t xml:space="preserve"> (RSMS)</w:t>
      </w:r>
      <w:r w:rsidRPr="0088527C">
        <w:t xml:space="preserve"> main data closet</w:t>
      </w:r>
      <w:r w:rsidR="00B358B6" w:rsidRPr="0088527C">
        <w:t xml:space="preserve">; from </w:t>
      </w:r>
      <w:r w:rsidR="0009045B">
        <w:t>RSHS’s</w:t>
      </w:r>
      <w:r w:rsidR="00B358B6" w:rsidRPr="0088527C">
        <w:t xml:space="preserve"> </w:t>
      </w:r>
      <w:r w:rsidR="00FB6BE5" w:rsidRPr="0088527C">
        <w:t xml:space="preserve">and from </w:t>
      </w:r>
      <w:r w:rsidR="0009045B">
        <w:t>RSMS</w:t>
      </w:r>
      <w:r w:rsidR="00FB6BE5" w:rsidRPr="0088527C">
        <w:t>’s main data closet to Kellison Elementary School’s main data closet</w:t>
      </w:r>
      <w:r w:rsidRPr="0088527C">
        <w:t xml:space="preserve">.  </w:t>
      </w:r>
      <w:r w:rsidR="00CC0746" w:rsidRPr="0088527C">
        <w:t xml:space="preserve">The selected vendor must provide full documentation including test results.  </w:t>
      </w:r>
      <w:r w:rsidRPr="0088527C">
        <w:t xml:space="preserve">The fiber must be installed </w:t>
      </w:r>
      <w:r w:rsidR="0001626F" w:rsidRPr="0088527C">
        <w:t>in full compliance with</w:t>
      </w:r>
      <w:r w:rsidRPr="0088527C">
        <w:t xml:space="preserve"> the local area electrical code and Ameren UE pole requirements</w:t>
      </w:r>
      <w:r w:rsidR="0001626F" w:rsidRPr="0088527C">
        <w:t xml:space="preserve"> (fiber run is both aerial and buried)</w:t>
      </w:r>
      <w:r w:rsidR="00CC0746" w:rsidRPr="0088527C">
        <w:t>.  The District currently has fiber on Ameren poles between Rockwood Summit High School and Rockwood South Middle School</w:t>
      </w:r>
      <w:r w:rsidR="00FB6BE5" w:rsidRPr="0088527C">
        <w:t xml:space="preserve"> and from Rockwood Summit High School to Kellison Elementary School</w:t>
      </w:r>
      <w:r w:rsidR="00CC0746" w:rsidRPr="0088527C">
        <w:t>.</w:t>
      </w:r>
      <w:r w:rsidR="00FE40DA" w:rsidRPr="0088527C">
        <w:t xml:space="preserve">  The proposal will be submitted to the Rockwood School District Board of Education for approval on July 21, 2016.</w:t>
      </w:r>
      <w:r w:rsidR="00CA2B5C" w:rsidRPr="0088527C">
        <w:t xml:space="preserve">  The Proposer must be able to begin work</w:t>
      </w:r>
      <w:r w:rsidR="00640324" w:rsidRPr="0088527C">
        <w:t xml:space="preserve"> either Friday, July 22 or</w:t>
      </w:r>
      <w:r w:rsidR="00CA2B5C" w:rsidRPr="0088527C">
        <w:t xml:space="preserve"> </w:t>
      </w:r>
      <w:r w:rsidR="00FE40DA" w:rsidRPr="0088527C">
        <w:t>Monday, July 25</w:t>
      </w:r>
      <w:r w:rsidR="00CA2B5C" w:rsidRPr="0088527C">
        <w:t>, 2016 and complete the project no later than Tuesday, August 2, 2016.</w:t>
      </w:r>
      <w:r w:rsidR="00CA2B5C">
        <w:t xml:space="preserve">  </w:t>
      </w:r>
    </w:p>
    <w:p w:rsidR="000C7F20" w:rsidRDefault="000C7F20" w:rsidP="00E5772F">
      <w:pPr>
        <w:widowControl w:val="0"/>
        <w:ind w:right="-720"/>
        <w:jc w:val="both"/>
      </w:pPr>
    </w:p>
    <w:p w:rsidR="000C7F20" w:rsidRPr="000C7F20" w:rsidRDefault="000C7F20" w:rsidP="00E5772F">
      <w:pPr>
        <w:widowControl w:val="0"/>
        <w:ind w:right="-720"/>
        <w:jc w:val="both"/>
        <w:rPr>
          <w:b/>
          <w:u w:val="single"/>
        </w:rPr>
      </w:pPr>
      <w:r w:rsidRPr="000C7F20">
        <w:rPr>
          <w:b/>
        </w:rPr>
        <w:t>2.</w:t>
      </w:r>
      <w:r w:rsidRPr="000C7F20">
        <w:rPr>
          <w:b/>
        </w:rPr>
        <w:tab/>
      </w:r>
      <w:r w:rsidRPr="000C7F20">
        <w:rPr>
          <w:b/>
          <w:u w:val="single"/>
        </w:rPr>
        <w:t>PROPOSAL PREPARATION AND SUBMISSION REQUIREMENTS</w:t>
      </w:r>
    </w:p>
    <w:p w:rsidR="007F1149" w:rsidRDefault="007F1149" w:rsidP="00E5772F">
      <w:pPr>
        <w:widowControl w:val="0"/>
        <w:ind w:right="-720"/>
        <w:jc w:val="both"/>
        <w:rPr>
          <w:u w:val="single"/>
        </w:rPr>
      </w:pPr>
    </w:p>
    <w:p w:rsidR="000C7F20" w:rsidRDefault="007F1149" w:rsidP="00E5772F">
      <w:pPr>
        <w:widowControl w:val="0"/>
        <w:ind w:right="-720" w:hanging="720"/>
        <w:jc w:val="both"/>
      </w:pPr>
      <w:r>
        <w:t>A.</w:t>
      </w:r>
      <w:r>
        <w:tab/>
      </w:r>
      <w:r w:rsidR="000C7F20">
        <w:t xml:space="preserve">In order to be considered, proposers must submit </w:t>
      </w:r>
      <w:r w:rsidR="007B53AB">
        <w:t>two</w:t>
      </w:r>
      <w:r w:rsidR="000C7F20" w:rsidRPr="007B53AB">
        <w:t xml:space="preserve"> (</w:t>
      </w:r>
      <w:r w:rsidR="007B53AB">
        <w:t>2</w:t>
      </w:r>
      <w:r w:rsidR="000C7F20" w:rsidRPr="007B53AB">
        <w:t>)</w:t>
      </w:r>
      <w:r w:rsidR="000C7F20">
        <w:t xml:space="preserve"> </w:t>
      </w:r>
      <w:r w:rsidR="007B53AB">
        <w:t>hard</w:t>
      </w:r>
      <w:r w:rsidR="00965FF1">
        <w:t xml:space="preserve"> </w:t>
      </w:r>
      <w:r w:rsidR="000C7F20">
        <w:t>copies of t</w:t>
      </w:r>
      <w:r w:rsidR="0003593E">
        <w:t>h</w:t>
      </w:r>
      <w:r w:rsidR="007B53AB">
        <w:t>e p</w:t>
      </w:r>
      <w:r w:rsidR="000C7F20">
        <w:t>roposal</w:t>
      </w:r>
      <w:r w:rsidR="007B53AB">
        <w:t xml:space="preserve"> and one </w:t>
      </w:r>
      <w:r w:rsidR="005E6305">
        <w:t xml:space="preserve">electronic </w:t>
      </w:r>
      <w:r w:rsidR="007B53AB">
        <w:t>copy</w:t>
      </w:r>
      <w:r w:rsidR="000C7F20">
        <w:t xml:space="preserve">.  Proposals shall be </w:t>
      </w:r>
      <w:r w:rsidR="00DC23EE">
        <w:t xml:space="preserve">signed and </w:t>
      </w:r>
      <w:r w:rsidR="000C7F20">
        <w:t>printed or type written, submitted sealed</w:t>
      </w:r>
      <w:r w:rsidR="00E8652D">
        <w:t xml:space="preserve"> with the envelope plainly marked with the title</w:t>
      </w:r>
      <w:r w:rsidR="000419C1">
        <w:t xml:space="preserve"> </w:t>
      </w:r>
      <w:r w:rsidR="005E6305">
        <w:t xml:space="preserve">and </w:t>
      </w:r>
      <w:r w:rsidR="00E8652D">
        <w:t>RFP No</w:t>
      </w:r>
      <w:r w:rsidR="00E8652D" w:rsidRPr="00EB72DC">
        <w:t xml:space="preserve">.: </w:t>
      </w:r>
      <w:r w:rsidR="007B53AB" w:rsidRPr="00EB72DC">
        <w:t>“</w:t>
      </w:r>
      <w:r w:rsidR="006D37FA">
        <w:rPr>
          <w:b/>
          <w:u w:val="single"/>
        </w:rPr>
        <w:t>RFP</w:t>
      </w:r>
      <w:r w:rsidR="006D37FA" w:rsidRPr="00EB72DC">
        <w:rPr>
          <w:b/>
          <w:u w:val="single"/>
        </w:rPr>
        <w:t>TechFiber061</w:t>
      </w:r>
      <w:r w:rsidR="006D37FA">
        <w:rPr>
          <w:b/>
          <w:u w:val="single"/>
        </w:rPr>
        <w:t>5</w:t>
      </w:r>
      <w:r w:rsidR="006D37FA" w:rsidRPr="00EB72DC">
        <w:rPr>
          <w:b/>
          <w:u w:val="single"/>
        </w:rPr>
        <w:t>2016</w:t>
      </w:r>
      <w:r w:rsidR="00E8652D" w:rsidRPr="00EB72DC">
        <w:t>"</w:t>
      </w:r>
      <w:r w:rsidR="009B71C0" w:rsidRPr="00EB72DC">
        <w:t>.</w:t>
      </w:r>
      <w:r w:rsidR="009B71C0">
        <w:t xml:space="preserve">  Proposals shall be</w:t>
      </w:r>
      <w:r w:rsidR="00E8652D">
        <w:t xml:space="preserve"> delivered to:</w:t>
      </w:r>
      <w:r w:rsidR="00D70CD8">
        <w:t xml:space="preserve"> </w:t>
      </w:r>
    </w:p>
    <w:p w:rsidR="00E8652D" w:rsidRDefault="00E8652D" w:rsidP="00E5772F">
      <w:pPr>
        <w:widowControl w:val="0"/>
        <w:ind w:right="-720"/>
        <w:jc w:val="both"/>
      </w:pPr>
    </w:p>
    <w:p w:rsidR="00EB72DC" w:rsidRPr="00EB72DC" w:rsidRDefault="00965FF1" w:rsidP="00EB72DC">
      <w:pPr>
        <w:widowControl w:val="0"/>
        <w:ind w:right="-720"/>
        <w:jc w:val="both"/>
      </w:pPr>
      <w:r>
        <w:t>Coordinator</w:t>
      </w:r>
      <w:r w:rsidR="00EB72DC" w:rsidRPr="00EB72DC">
        <w:t xml:space="preserve"> of Technology Support Services</w:t>
      </w:r>
    </w:p>
    <w:p w:rsidR="00EB72DC" w:rsidRPr="00EB72DC" w:rsidRDefault="00EB72DC" w:rsidP="00EB72DC">
      <w:pPr>
        <w:widowControl w:val="0"/>
        <w:ind w:right="-720"/>
        <w:jc w:val="both"/>
      </w:pPr>
      <w:r w:rsidRPr="00EB72DC">
        <w:t>Rockwood School District</w:t>
      </w:r>
    </w:p>
    <w:p w:rsidR="00EB72DC" w:rsidRPr="00EB72DC" w:rsidRDefault="00EB72DC" w:rsidP="00EB72DC">
      <w:pPr>
        <w:widowControl w:val="0"/>
        <w:ind w:right="-720"/>
        <w:jc w:val="both"/>
      </w:pPr>
      <w:proofErr w:type="gramStart"/>
      <w:r w:rsidRPr="00EB72DC">
        <w:t>1955A Shepard Rd.</w:t>
      </w:r>
      <w:proofErr w:type="gramEnd"/>
    </w:p>
    <w:p w:rsidR="003C6496" w:rsidRDefault="00EB72DC" w:rsidP="00EB72DC">
      <w:pPr>
        <w:widowControl w:val="0"/>
        <w:ind w:right="-720"/>
        <w:jc w:val="both"/>
      </w:pPr>
      <w:r w:rsidRPr="00EB72DC">
        <w:t>Wildwood, Missouri  63038</w:t>
      </w:r>
    </w:p>
    <w:p w:rsidR="00EB72DC" w:rsidRDefault="00EB72DC" w:rsidP="00EB72DC">
      <w:pPr>
        <w:widowControl w:val="0"/>
        <w:ind w:right="-720"/>
        <w:jc w:val="both"/>
      </w:pPr>
    </w:p>
    <w:p w:rsidR="003C6496" w:rsidRPr="0067230E" w:rsidRDefault="003C6496" w:rsidP="00E5772F">
      <w:pPr>
        <w:widowControl w:val="0"/>
        <w:ind w:right="-720"/>
        <w:jc w:val="both"/>
        <w:rPr>
          <w:b/>
        </w:rPr>
      </w:pPr>
      <w:r w:rsidRPr="0067230E">
        <w:rPr>
          <w:b/>
        </w:rPr>
        <w:t>SEALED PROPOSALS FOR FURNISHING THE SERVICES DESCRIBED HEREIN MUST BE RECEIVED BY</w:t>
      </w:r>
      <w:r w:rsidR="009B71C0">
        <w:rPr>
          <w:b/>
        </w:rPr>
        <w:t xml:space="preserve"> </w:t>
      </w:r>
      <w:r w:rsidR="00F940C6">
        <w:rPr>
          <w:b/>
          <w:u w:val="single"/>
        </w:rPr>
        <w:t>3:00 p.m. CDT</w:t>
      </w:r>
      <w:r w:rsidR="005A4C32" w:rsidRPr="005A4C32">
        <w:rPr>
          <w:b/>
          <w:u w:val="single"/>
        </w:rPr>
        <w:t>,</w:t>
      </w:r>
      <w:r w:rsidR="00F940C6">
        <w:rPr>
          <w:b/>
          <w:u w:val="single"/>
        </w:rPr>
        <w:t xml:space="preserve"> </w:t>
      </w:r>
      <w:r w:rsidR="002F28DD">
        <w:rPr>
          <w:b/>
          <w:u w:val="single"/>
        </w:rPr>
        <w:t>Tuesday, July 5</w:t>
      </w:r>
      <w:r w:rsidR="00F940C6">
        <w:rPr>
          <w:b/>
          <w:u w:val="single"/>
        </w:rPr>
        <w:t>,</w:t>
      </w:r>
      <w:r w:rsidR="005A4C32" w:rsidRPr="005A4C32">
        <w:rPr>
          <w:b/>
          <w:u w:val="single"/>
        </w:rPr>
        <w:t xml:space="preserve"> 2016</w:t>
      </w:r>
      <w:r w:rsidRPr="00747793">
        <w:rPr>
          <w:b/>
        </w:rPr>
        <w:t>.</w:t>
      </w:r>
      <w:r w:rsidRPr="0067230E">
        <w:rPr>
          <w:b/>
        </w:rPr>
        <w:t xml:space="preserve">  Proposals submitted after that time and date will be rejected and returned.</w:t>
      </w:r>
    </w:p>
    <w:p w:rsidR="003C6496" w:rsidRPr="0067230E" w:rsidRDefault="003C6496" w:rsidP="00E5772F">
      <w:pPr>
        <w:widowControl w:val="0"/>
        <w:ind w:right="-720"/>
        <w:jc w:val="both"/>
        <w:rPr>
          <w:b/>
        </w:rPr>
      </w:pPr>
    </w:p>
    <w:p w:rsidR="007F1149" w:rsidRDefault="007F1149" w:rsidP="008A6712">
      <w:pPr>
        <w:widowControl w:val="0"/>
        <w:ind w:right="-720" w:hanging="720"/>
        <w:jc w:val="both"/>
      </w:pPr>
      <w:r>
        <w:t>B.</w:t>
      </w:r>
      <w:r>
        <w:tab/>
        <w:t>Proposals shall be prepared simply, but completely, providing a straightforward, concise description of capabilities to satisfy the requirements of the RFP.  Emphasis should be on completeness and clarity of content.  At the same time,</w:t>
      </w:r>
      <w:r w:rsidR="00DE0FEC">
        <w:t xml:space="preserve"> proposals should be as thorough</w:t>
      </w:r>
      <w:r w:rsidR="008A6712">
        <w:t xml:space="preserve"> and</w:t>
      </w:r>
      <w:r w:rsidR="00DE0FEC">
        <w:t xml:space="preserve"> </w:t>
      </w:r>
      <w:r w:rsidR="00B76328">
        <w:t>d</w:t>
      </w:r>
      <w:r w:rsidR="00DE0FEC">
        <w:t xml:space="preserve">etailed as possible so that the </w:t>
      </w:r>
      <w:r w:rsidR="008A12BF">
        <w:t>District</w:t>
      </w:r>
      <w:r w:rsidR="00DE0FEC">
        <w:t xml:space="preserve"> </w:t>
      </w:r>
      <w:r w:rsidR="00191ECB">
        <w:t>may properly evaluate the Proposer's capabilities</w:t>
      </w:r>
      <w:r w:rsidR="00273117">
        <w:t xml:space="preserve"> t</w:t>
      </w:r>
      <w:r w:rsidR="00191ECB">
        <w:t>o provide the required services.</w:t>
      </w:r>
    </w:p>
    <w:p w:rsidR="009D4771" w:rsidRDefault="009D4771" w:rsidP="00E5772F">
      <w:pPr>
        <w:widowControl w:val="0"/>
        <w:ind w:right="-720" w:hanging="720"/>
        <w:jc w:val="both"/>
      </w:pPr>
    </w:p>
    <w:p w:rsidR="0092688F" w:rsidRPr="00993876" w:rsidRDefault="0092688F" w:rsidP="00E5772F">
      <w:pPr>
        <w:widowControl w:val="0"/>
        <w:ind w:right="-720"/>
        <w:jc w:val="both"/>
        <w:rPr>
          <w:u w:val="single"/>
        </w:rPr>
      </w:pPr>
      <w:r w:rsidRPr="00993876">
        <w:rPr>
          <w:u w:val="single"/>
        </w:rPr>
        <w:t xml:space="preserve">Electronic or facsimile proposals </w:t>
      </w:r>
      <w:r w:rsidR="007B53AB">
        <w:rPr>
          <w:u w:val="single"/>
        </w:rPr>
        <w:t xml:space="preserve">alone </w:t>
      </w:r>
      <w:r w:rsidRPr="00993876">
        <w:rPr>
          <w:u w:val="single"/>
        </w:rPr>
        <w:t>will not be considered in response to this RFP, nor will modifications by electronic or facsimile notice be accepted.</w:t>
      </w:r>
    </w:p>
    <w:p w:rsidR="00FC18D4" w:rsidRDefault="00FC18D4" w:rsidP="00E5772F">
      <w:pPr>
        <w:widowControl w:val="0"/>
        <w:ind w:right="-720"/>
        <w:jc w:val="both"/>
      </w:pPr>
    </w:p>
    <w:p w:rsidR="00FC18D4" w:rsidRDefault="00FC18D4" w:rsidP="00E5772F">
      <w:pPr>
        <w:widowControl w:val="0"/>
        <w:ind w:right="-720" w:hanging="720"/>
        <w:jc w:val="both"/>
      </w:pPr>
      <w:r>
        <w:t>C.</w:t>
      </w:r>
      <w:r>
        <w:tab/>
        <w:t>Proposers must include at least the following information, data a</w:t>
      </w:r>
      <w:r w:rsidR="00457A46">
        <w:t xml:space="preserve">nd responses </w:t>
      </w:r>
      <w:r w:rsidR="007B53AB">
        <w:t xml:space="preserve">labeled accordingly </w:t>
      </w:r>
      <w:r w:rsidR="00457A46">
        <w:t>in their proposals</w:t>
      </w:r>
      <w:r w:rsidR="007B53AB">
        <w:t xml:space="preserve"> (i.e. C1, D, E. etc.)</w:t>
      </w:r>
      <w:r w:rsidR="00457A46">
        <w:t>:</w:t>
      </w:r>
    </w:p>
    <w:p w:rsidR="00FC18D4" w:rsidRDefault="00FC18D4" w:rsidP="00E5772F">
      <w:pPr>
        <w:widowControl w:val="0"/>
        <w:ind w:right="-720" w:hanging="720"/>
        <w:jc w:val="both"/>
      </w:pPr>
    </w:p>
    <w:p w:rsidR="00FC18D4" w:rsidRDefault="00FC18D4" w:rsidP="00E5772F">
      <w:pPr>
        <w:widowControl w:val="0"/>
        <w:ind w:right="-720" w:hanging="720"/>
        <w:jc w:val="both"/>
      </w:pPr>
      <w:r>
        <w:t>(1)</w:t>
      </w:r>
      <w:r>
        <w:tab/>
        <w:t>Proposer's full name and principal office address, and descri</w:t>
      </w:r>
      <w:r w:rsidR="00993876">
        <w:t>ptions of</w:t>
      </w:r>
      <w:r>
        <w:t xml:space="preserve"> the type of business entity (e.g., publicly held corporation, private non-profit, proprietorship, partnership, etc.).</w:t>
      </w:r>
    </w:p>
    <w:p w:rsidR="00FC18D4" w:rsidRDefault="00FC18D4" w:rsidP="00E5772F">
      <w:pPr>
        <w:widowControl w:val="0"/>
        <w:ind w:right="-720" w:hanging="720"/>
        <w:jc w:val="both"/>
      </w:pPr>
    </w:p>
    <w:p w:rsidR="00FC18D4" w:rsidRDefault="00FC18D4" w:rsidP="00E5772F">
      <w:pPr>
        <w:widowControl w:val="0"/>
        <w:ind w:right="-720" w:hanging="720"/>
        <w:jc w:val="both"/>
      </w:pPr>
      <w:r>
        <w:t>(2)</w:t>
      </w:r>
      <w:r>
        <w:tab/>
        <w:t xml:space="preserve">If </w:t>
      </w:r>
      <w:r w:rsidR="00457A46">
        <w:t>P</w:t>
      </w:r>
      <w:r>
        <w:t>ropose</w:t>
      </w:r>
      <w:r w:rsidR="002D256C">
        <w:t>r is incorporated, include the S</w:t>
      </w:r>
      <w:r>
        <w:t>tate</w:t>
      </w:r>
      <w:r w:rsidR="002D256C">
        <w:t>,</w:t>
      </w:r>
      <w:r>
        <w:t xml:space="preserve"> in which it is incorporated, and list the name and occupation of those individuals servicing on the </w:t>
      </w:r>
      <w:r w:rsidR="008A12BF">
        <w:t>b</w:t>
      </w:r>
      <w:r>
        <w:t xml:space="preserve">oard of </w:t>
      </w:r>
      <w:r w:rsidR="008A12BF">
        <w:t>d</w:t>
      </w:r>
      <w:r>
        <w:t>irectors, along with the name of any entity or person ow</w:t>
      </w:r>
      <w:r w:rsidR="005E6305">
        <w:t>n</w:t>
      </w:r>
      <w:r>
        <w:t>ing 10% or more of the corporation.</w:t>
      </w:r>
    </w:p>
    <w:p w:rsidR="00FC18D4" w:rsidRDefault="00FC18D4" w:rsidP="00E5772F">
      <w:pPr>
        <w:widowControl w:val="0"/>
        <w:ind w:right="-720" w:hanging="720"/>
        <w:jc w:val="both"/>
      </w:pPr>
    </w:p>
    <w:p w:rsidR="00FC18D4" w:rsidRDefault="00FC18D4" w:rsidP="00E5772F">
      <w:pPr>
        <w:widowControl w:val="0"/>
        <w:ind w:right="-720" w:hanging="720"/>
        <w:jc w:val="both"/>
      </w:pPr>
      <w:r>
        <w:t>(3)</w:t>
      </w:r>
      <w:r>
        <w:tab/>
        <w:t>The name, title, mailing address, telephone number, fax number, and email address of the contact person for th</w:t>
      </w:r>
      <w:r w:rsidR="008A12BF">
        <w:t>is</w:t>
      </w:r>
      <w:r>
        <w:t xml:space="preserve"> RFP and th</w:t>
      </w:r>
      <w:r w:rsidR="008A12BF">
        <w:t>e</w:t>
      </w:r>
      <w:r>
        <w:t xml:space="preserve"> proposal.</w:t>
      </w:r>
    </w:p>
    <w:p w:rsidR="00FC18D4" w:rsidRDefault="00FC18D4" w:rsidP="00E5772F">
      <w:pPr>
        <w:widowControl w:val="0"/>
        <w:ind w:right="-720" w:hanging="720"/>
        <w:jc w:val="both"/>
      </w:pPr>
    </w:p>
    <w:p w:rsidR="004E11DD" w:rsidRDefault="00FC18D4" w:rsidP="00E5772F">
      <w:pPr>
        <w:widowControl w:val="0"/>
        <w:ind w:right="-720" w:hanging="720"/>
        <w:jc w:val="both"/>
      </w:pPr>
      <w:r>
        <w:t>(4)</w:t>
      </w:r>
      <w:r>
        <w:tab/>
      </w:r>
      <w:r w:rsidR="004E11DD">
        <w:t>A summary description or work plan which describes how Proposer intends to perform the required services</w:t>
      </w:r>
      <w:r w:rsidR="00D773A2">
        <w:t xml:space="preserve"> and include a description of any involvement and responsibilities which would be required of the District</w:t>
      </w:r>
      <w:r w:rsidR="004E11DD">
        <w:t xml:space="preserve">.  </w:t>
      </w:r>
    </w:p>
    <w:p w:rsidR="004E11DD" w:rsidRDefault="004E11DD" w:rsidP="00E5772F">
      <w:pPr>
        <w:widowControl w:val="0"/>
        <w:ind w:right="-720" w:hanging="720"/>
        <w:jc w:val="both"/>
      </w:pPr>
    </w:p>
    <w:p w:rsidR="004E11DD" w:rsidRDefault="004E11DD" w:rsidP="00E5772F">
      <w:pPr>
        <w:widowControl w:val="0"/>
        <w:ind w:right="-720" w:hanging="720"/>
        <w:jc w:val="both"/>
      </w:pPr>
      <w:r>
        <w:t>(</w:t>
      </w:r>
      <w:r w:rsidR="008A12BF">
        <w:t>5</w:t>
      </w:r>
      <w:r>
        <w:t>)</w:t>
      </w:r>
      <w:r>
        <w:tab/>
        <w:t xml:space="preserve">The name(s) of the employees, persons or </w:t>
      </w:r>
      <w:r w:rsidR="002D256C">
        <w:t>c</w:t>
      </w:r>
      <w:r w:rsidR="00422015">
        <w:t>ontractor</w:t>
      </w:r>
      <w:r>
        <w:t>(s) proposed to perform the services, and describe the qualifications and experience of each.</w:t>
      </w:r>
    </w:p>
    <w:p w:rsidR="004E11DD" w:rsidRDefault="004E11DD" w:rsidP="00E5772F">
      <w:pPr>
        <w:widowControl w:val="0"/>
        <w:ind w:right="-720" w:hanging="720"/>
        <w:jc w:val="both"/>
      </w:pPr>
    </w:p>
    <w:p w:rsidR="00AF5B5C" w:rsidRDefault="004E11DD" w:rsidP="00AF5B5C">
      <w:pPr>
        <w:widowControl w:val="0"/>
        <w:ind w:right="-720" w:hanging="720"/>
        <w:jc w:val="both"/>
      </w:pPr>
      <w:r>
        <w:t>(</w:t>
      </w:r>
      <w:r w:rsidR="008A12BF">
        <w:t>6</w:t>
      </w:r>
      <w:r>
        <w:t>)</w:t>
      </w:r>
      <w:r>
        <w:tab/>
        <w:t xml:space="preserve">Description of the manner by which Proposer proposes to be compensated for the services </w:t>
      </w:r>
      <w:r w:rsidR="008A12BF">
        <w:t xml:space="preserve">to be </w:t>
      </w:r>
      <w:r>
        <w:t>provided, including a listing or schedule of fees, commissions, costs and expenses, including reimbursable costs</w:t>
      </w:r>
      <w:r w:rsidR="00D773A2">
        <w:t xml:space="preserve"> and Proposer’s total cost for the services to be provided</w:t>
      </w:r>
      <w:r>
        <w:t>.</w:t>
      </w:r>
    </w:p>
    <w:p w:rsidR="00AF5B5C" w:rsidRDefault="00AF5B5C" w:rsidP="00AF5B5C">
      <w:pPr>
        <w:widowControl w:val="0"/>
        <w:ind w:right="-720" w:hanging="720"/>
        <w:jc w:val="both"/>
      </w:pPr>
    </w:p>
    <w:p w:rsidR="00AF5B5C" w:rsidRDefault="00AF5B5C" w:rsidP="00E5772F">
      <w:pPr>
        <w:widowControl w:val="0"/>
        <w:ind w:right="-720" w:hanging="720"/>
        <w:jc w:val="both"/>
      </w:pPr>
      <w:r>
        <w:t>(7)</w:t>
      </w:r>
      <w:r>
        <w:tab/>
        <w:t>Completion of Appendix B:</w:t>
      </w:r>
      <w:r w:rsidRPr="00AF5B5C">
        <w:rPr>
          <w:rFonts w:ascii="Arial" w:hAnsi="Arial" w:cs="Arial"/>
          <w:sz w:val="20"/>
        </w:rPr>
        <w:t xml:space="preserve"> </w:t>
      </w:r>
      <w:r>
        <w:rPr>
          <w:rFonts w:ascii="Arial" w:hAnsi="Arial" w:cs="Arial"/>
          <w:sz w:val="20"/>
        </w:rPr>
        <w:t xml:space="preserve">Electrical Training Requirements for Contractors Doing Work for Rockwood School District </w:t>
      </w:r>
      <w:r>
        <w:t xml:space="preserve"> </w:t>
      </w:r>
    </w:p>
    <w:p w:rsidR="004E11DD" w:rsidRDefault="004E11DD" w:rsidP="00E5772F">
      <w:pPr>
        <w:widowControl w:val="0"/>
        <w:ind w:right="-720" w:hanging="720"/>
        <w:jc w:val="both"/>
      </w:pPr>
    </w:p>
    <w:p w:rsidR="00AA41D5" w:rsidRDefault="00AA41D5" w:rsidP="00E5772F">
      <w:pPr>
        <w:widowControl w:val="0"/>
        <w:ind w:right="-720" w:hanging="720"/>
        <w:jc w:val="both"/>
      </w:pPr>
      <w:r>
        <w:t>D.</w:t>
      </w:r>
      <w:r>
        <w:tab/>
        <w:t>Proposers must provide a description or evidence of their experience and qualifications to undertake and to provide the services described in this RFP</w:t>
      </w:r>
      <w:r w:rsidR="002D256C">
        <w:t xml:space="preserve"> with a particular emphasis upon experience and services provided to Missouri K-12 school districts.</w:t>
      </w:r>
    </w:p>
    <w:p w:rsidR="00AA41D5" w:rsidRDefault="00AA41D5" w:rsidP="00E5772F">
      <w:pPr>
        <w:widowControl w:val="0"/>
        <w:ind w:right="-720" w:hanging="720"/>
        <w:jc w:val="both"/>
      </w:pPr>
    </w:p>
    <w:p w:rsidR="00AA41D5" w:rsidRDefault="00AA41D5" w:rsidP="00E5772F">
      <w:pPr>
        <w:widowControl w:val="0"/>
        <w:ind w:right="-720" w:hanging="720"/>
        <w:jc w:val="both"/>
      </w:pPr>
      <w:r>
        <w:t>E.</w:t>
      </w:r>
      <w:r>
        <w:tab/>
        <w:t>Proposers must provide evidence or information as to their financial condition and stability.</w:t>
      </w:r>
    </w:p>
    <w:p w:rsidR="00AA41D5" w:rsidRDefault="00AA41D5" w:rsidP="00E5772F">
      <w:pPr>
        <w:widowControl w:val="0"/>
        <w:ind w:right="-720" w:hanging="720"/>
        <w:jc w:val="both"/>
      </w:pPr>
    </w:p>
    <w:p w:rsidR="00AA41D5" w:rsidRPr="00AA41D5" w:rsidRDefault="00AA41D5" w:rsidP="00E5772F">
      <w:pPr>
        <w:widowControl w:val="0"/>
        <w:ind w:right="-720" w:hanging="720"/>
        <w:jc w:val="both"/>
      </w:pPr>
      <w:r>
        <w:t>F.</w:t>
      </w:r>
      <w:r>
        <w:tab/>
        <w:t xml:space="preserve">Proposers must provide a minimum of five (5) </w:t>
      </w:r>
      <w:r w:rsidR="008A12BF">
        <w:t xml:space="preserve">references </w:t>
      </w:r>
      <w:r w:rsidR="002C7A12">
        <w:t xml:space="preserve">with </w:t>
      </w:r>
      <w:r w:rsidR="008A12BF">
        <w:t>names, addresses and phone numbers</w:t>
      </w:r>
      <w:r>
        <w:t xml:space="preserve">, </w:t>
      </w:r>
      <w:r w:rsidR="002C7A12">
        <w:t xml:space="preserve">and </w:t>
      </w:r>
      <w:r>
        <w:t xml:space="preserve">including specifically any governmental entities and school districts for which each </w:t>
      </w:r>
      <w:r w:rsidR="002D256C">
        <w:t>P</w:t>
      </w:r>
      <w:r w:rsidR="00747793">
        <w:t>roposer</w:t>
      </w:r>
      <w:r>
        <w:t xml:space="preserve"> has provided services.</w:t>
      </w:r>
    </w:p>
    <w:p w:rsidR="00AA41D5" w:rsidRDefault="00AA41D5" w:rsidP="00E5772F">
      <w:pPr>
        <w:widowControl w:val="0"/>
        <w:ind w:right="-720" w:hanging="720"/>
        <w:jc w:val="both"/>
        <w:rPr>
          <w:b/>
        </w:rPr>
      </w:pPr>
    </w:p>
    <w:p w:rsidR="006449C9" w:rsidRDefault="006449C9" w:rsidP="00E5772F">
      <w:pPr>
        <w:widowControl w:val="0"/>
        <w:ind w:right="-720" w:hanging="720"/>
        <w:jc w:val="both"/>
      </w:pPr>
      <w:r>
        <w:t>G.</w:t>
      </w:r>
      <w:r>
        <w:tab/>
        <w:t>Proposers must state whether they have been involved in any litigation during the last five years, and if so, describe any such litigation.</w:t>
      </w:r>
    </w:p>
    <w:p w:rsidR="006449C9" w:rsidRPr="006449C9" w:rsidRDefault="006449C9" w:rsidP="00E5772F">
      <w:pPr>
        <w:widowControl w:val="0"/>
        <w:ind w:right="-720" w:hanging="720"/>
        <w:jc w:val="both"/>
      </w:pPr>
    </w:p>
    <w:p w:rsidR="00C77311" w:rsidRDefault="00C77311" w:rsidP="00E5772F">
      <w:pPr>
        <w:widowControl w:val="0"/>
        <w:ind w:right="-720"/>
        <w:jc w:val="both"/>
        <w:rPr>
          <w:b/>
        </w:rPr>
      </w:pPr>
    </w:p>
    <w:p w:rsidR="00C77311" w:rsidRDefault="00C77311" w:rsidP="00E5772F">
      <w:pPr>
        <w:widowControl w:val="0"/>
        <w:ind w:right="-720"/>
        <w:jc w:val="both"/>
        <w:rPr>
          <w:b/>
        </w:rPr>
      </w:pPr>
    </w:p>
    <w:p w:rsidR="00D773A2" w:rsidRPr="00640324" w:rsidRDefault="00D773A2" w:rsidP="00E5772F">
      <w:pPr>
        <w:widowControl w:val="0"/>
        <w:ind w:right="-720"/>
        <w:jc w:val="both"/>
        <w:rPr>
          <w:b/>
        </w:rPr>
      </w:pPr>
      <w:r w:rsidRPr="00640324">
        <w:rPr>
          <w:b/>
        </w:rPr>
        <w:t>3.</w:t>
      </w:r>
      <w:r w:rsidRPr="00640324">
        <w:rPr>
          <w:b/>
        </w:rPr>
        <w:tab/>
      </w:r>
      <w:r w:rsidRPr="00640324">
        <w:rPr>
          <w:b/>
          <w:u w:val="single"/>
        </w:rPr>
        <w:t>PRE-PROPOSAL CONFERENCE</w:t>
      </w:r>
      <w:r w:rsidR="00D70CD8" w:rsidRPr="00640324">
        <w:rPr>
          <w:b/>
          <w:u w:val="single"/>
        </w:rPr>
        <w:t xml:space="preserve"> </w:t>
      </w:r>
      <w:r w:rsidR="003749EC" w:rsidRPr="00640324">
        <w:rPr>
          <w:b/>
          <w:u w:val="single"/>
        </w:rPr>
        <w:t>- OPTIONAL</w:t>
      </w:r>
    </w:p>
    <w:p w:rsidR="00D773A2" w:rsidRPr="00640324" w:rsidRDefault="00D773A2" w:rsidP="00E5772F">
      <w:pPr>
        <w:widowControl w:val="0"/>
        <w:ind w:right="-720" w:hanging="720"/>
        <w:jc w:val="both"/>
        <w:rPr>
          <w:b/>
        </w:rPr>
      </w:pPr>
    </w:p>
    <w:p w:rsidR="00D773A2" w:rsidRPr="00147FAF" w:rsidRDefault="00D773A2" w:rsidP="00E5772F">
      <w:pPr>
        <w:widowControl w:val="0"/>
        <w:ind w:right="-720"/>
        <w:jc w:val="both"/>
      </w:pPr>
      <w:r w:rsidRPr="00640324">
        <w:t xml:space="preserve">A pre-proposal conference will be held for all interested Proposers on </w:t>
      </w:r>
      <w:r w:rsidR="00CE5EC1" w:rsidRPr="00640324">
        <w:t>Thursday</w:t>
      </w:r>
      <w:r w:rsidR="00037228" w:rsidRPr="00640324">
        <w:t xml:space="preserve">, June </w:t>
      </w:r>
      <w:r w:rsidR="00AA47CE">
        <w:t>30</w:t>
      </w:r>
      <w:r w:rsidR="005A4C32" w:rsidRPr="00640324">
        <w:t xml:space="preserve"> at 9:00 a.m.</w:t>
      </w:r>
      <w:r w:rsidRPr="00640324">
        <w:t>, at</w:t>
      </w:r>
      <w:r w:rsidR="00147FAF" w:rsidRPr="00640324">
        <w:t xml:space="preserve"> </w:t>
      </w:r>
      <w:r w:rsidR="005A4C32" w:rsidRPr="00640324">
        <w:t>Rockwood Summit High School, 1780 Hawkins Rd</w:t>
      </w:r>
      <w:r w:rsidR="00147FAF" w:rsidRPr="00640324">
        <w:t>.</w:t>
      </w:r>
      <w:r w:rsidR="005A4C32" w:rsidRPr="00640324">
        <w:t>, Fenton, Missouri 63026.</w:t>
      </w:r>
      <w:r w:rsidR="00147FAF" w:rsidRPr="00640324">
        <w:t xml:space="preserve">  At </w:t>
      </w:r>
      <w:r w:rsidR="00996026" w:rsidRPr="00640324">
        <w:t xml:space="preserve">that </w:t>
      </w:r>
      <w:r w:rsidR="00147FAF" w:rsidRPr="00640324">
        <w:t xml:space="preserve">time any questions or issues related to the RFP will be addressed.  </w:t>
      </w:r>
      <w:r w:rsidR="00C77311" w:rsidRPr="00640324">
        <w:t>Attendees will be provided an opportunity to view the data closets</w:t>
      </w:r>
      <w:r w:rsidR="00CA2B5C" w:rsidRPr="00640324">
        <w:t xml:space="preserve"> and interior portions of the fiber route</w:t>
      </w:r>
      <w:r w:rsidR="00C77311" w:rsidRPr="00640324">
        <w:t xml:space="preserve"> and </w:t>
      </w:r>
      <w:r w:rsidR="00CA2B5C" w:rsidRPr="00640324">
        <w:t xml:space="preserve">then </w:t>
      </w:r>
      <w:r w:rsidR="00C77311" w:rsidRPr="00640324">
        <w:t xml:space="preserve">walk the </w:t>
      </w:r>
      <w:r w:rsidR="00CA2B5C" w:rsidRPr="00640324">
        <w:t xml:space="preserve">outdoor </w:t>
      </w:r>
      <w:r w:rsidR="00C77311" w:rsidRPr="00640324">
        <w:t>fiber route between Rockwood Summit High School</w:t>
      </w:r>
      <w:r w:rsidR="00AA47CE">
        <w:t>, Kellison Elementary School</w:t>
      </w:r>
      <w:r w:rsidR="00C77311" w:rsidRPr="00640324">
        <w:t xml:space="preserve"> and Rockwood South Middle School.  </w:t>
      </w:r>
      <w:r w:rsidR="00147FAF" w:rsidRPr="00640324">
        <w:t>Attendance by Proposers is encourage</w:t>
      </w:r>
      <w:r w:rsidR="00996026" w:rsidRPr="00640324">
        <w:t>d</w:t>
      </w:r>
      <w:r w:rsidR="00147FAF" w:rsidRPr="00640324">
        <w:t>, but is not mandatory</w:t>
      </w:r>
      <w:r w:rsidR="006D53D6">
        <w:t>.</w:t>
      </w:r>
      <w:r w:rsidR="00C77311">
        <w:t xml:space="preserve">  </w:t>
      </w:r>
    </w:p>
    <w:p w:rsidR="00996026" w:rsidRDefault="00996026" w:rsidP="00E5772F">
      <w:pPr>
        <w:widowControl w:val="0"/>
        <w:ind w:right="-720" w:hanging="720"/>
        <w:jc w:val="both"/>
        <w:rPr>
          <w:b/>
        </w:rPr>
      </w:pPr>
    </w:p>
    <w:p w:rsidR="0056238B" w:rsidRDefault="00147FAF" w:rsidP="00E5772F">
      <w:pPr>
        <w:widowControl w:val="0"/>
        <w:ind w:right="-720"/>
        <w:jc w:val="both"/>
        <w:rPr>
          <w:b/>
          <w:u w:val="single"/>
        </w:rPr>
      </w:pPr>
      <w:r>
        <w:rPr>
          <w:b/>
        </w:rPr>
        <w:t>4</w:t>
      </w:r>
      <w:r w:rsidR="0056238B" w:rsidRPr="0056238B">
        <w:rPr>
          <w:b/>
        </w:rPr>
        <w:t>.</w:t>
      </w:r>
      <w:r w:rsidR="0056238B" w:rsidRPr="0056238B">
        <w:rPr>
          <w:b/>
        </w:rPr>
        <w:tab/>
      </w:r>
      <w:r w:rsidR="0056238B" w:rsidRPr="0056238B">
        <w:rPr>
          <w:b/>
          <w:u w:val="single"/>
        </w:rPr>
        <w:t>AWARD</w:t>
      </w:r>
    </w:p>
    <w:p w:rsidR="0056238B" w:rsidRDefault="0056238B" w:rsidP="00E5772F">
      <w:pPr>
        <w:widowControl w:val="0"/>
        <w:ind w:right="-720"/>
        <w:jc w:val="both"/>
        <w:rPr>
          <w:b/>
          <w:u w:val="single"/>
        </w:rPr>
      </w:pPr>
    </w:p>
    <w:p w:rsidR="0056238B" w:rsidRDefault="0056238B" w:rsidP="00E5772F">
      <w:pPr>
        <w:widowControl w:val="0"/>
        <w:ind w:right="-720"/>
        <w:jc w:val="both"/>
      </w:pPr>
      <w:r>
        <w:t xml:space="preserve">Award(s) will be made to the responsive and responsible Proposer(s) whose </w:t>
      </w:r>
      <w:r w:rsidR="005E6815">
        <w:t>proposal</w:t>
      </w:r>
      <w:r>
        <w:t>(s) is deemed to be most advantageous to the</w:t>
      </w:r>
      <w:r w:rsidR="008A12BF">
        <w:t xml:space="preserve"> District</w:t>
      </w:r>
      <w:r>
        <w:t xml:space="preserve">, taking into account </w:t>
      </w:r>
      <w:r w:rsidR="005E6815">
        <w:t xml:space="preserve">overall content of the proposal, </w:t>
      </w:r>
      <w:r>
        <w:t>cost, overall proposal, experience and qualifications</w:t>
      </w:r>
      <w:r w:rsidR="001C5517">
        <w:t xml:space="preserve"> of the firm and staff assigned and</w:t>
      </w:r>
      <w:r>
        <w:t xml:space="preserve"> quality and content of the </w:t>
      </w:r>
      <w:r w:rsidR="002C7A12">
        <w:t xml:space="preserve">manner in which the </w:t>
      </w:r>
      <w:r>
        <w:t xml:space="preserve">services </w:t>
      </w:r>
      <w:r w:rsidR="002C7A12">
        <w:t xml:space="preserve">are </w:t>
      </w:r>
      <w:r>
        <w:t>proposed</w:t>
      </w:r>
      <w:r w:rsidR="002C7A12">
        <w:t xml:space="preserve"> to be performed</w:t>
      </w:r>
      <w:r w:rsidR="001C5517">
        <w:t>.</w:t>
      </w:r>
      <w:r>
        <w:t xml:space="preserve">  The </w:t>
      </w:r>
      <w:r w:rsidR="008A12BF">
        <w:t>District</w:t>
      </w:r>
      <w:r>
        <w:t xml:space="preserve"> reserves the right to split the award or to make multiple awards</w:t>
      </w:r>
      <w:r w:rsidR="005E6815">
        <w:t>, and to make award on a part or portion of a proposal</w:t>
      </w:r>
      <w:r>
        <w:t xml:space="preserve">.  The </w:t>
      </w:r>
      <w:r w:rsidR="008A12BF">
        <w:t>District</w:t>
      </w:r>
      <w:r>
        <w:t xml:space="preserve"> may request additional information and/or an interview with some or all Proposers as part of the selection process.</w:t>
      </w:r>
      <w:r w:rsidR="005E6815">
        <w:t xml:space="preserve">  In no event shall the District be required to explain the evaluation process or awa</w:t>
      </w:r>
      <w:r w:rsidR="002D256C">
        <w:t>rd selection to any P</w:t>
      </w:r>
      <w:r w:rsidR="005E6815">
        <w:t>ropos</w:t>
      </w:r>
      <w:r w:rsidR="0084102C">
        <w:t>er</w:t>
      </w:r>
      <w:r w:rsidR="005E6815">
        <w:t>.</w:t>
      </w:r>
    </w:p>
    <w:p w:rsidR="0056238B" w:rsidRDefault="0056238B" w:rsidP="00E5772F">
      <w:pPr>
        <w:widowControl w:val="0"/>
        <w:ind w:right="-720"/>
        <w:jc w:val="both"/>
      </w:pPr>
    </w:p>
    <w:p w:rsidR="0056238B" w:rsidRPr="00E412B0" w:rsidRDefault="00147FAF" w:rsidP="00E5772F">
      <w:pPr>
        <w:widowControl w:val="0"/>
        <w:ind w:right="-720"/>
        <w:jc w:val="both"/>
        <w:rPr>
          <w:b/>
        </w:rPr>
      </w:pPr>
      <w:r>
        <w:rPr>
          <w:b/>
        </w:rPr>
        <w:t>5</w:t>
      </w:r>
      <w:r w:rsidR="0056238B" w:rsidRPr="00E412B0">
        <w:rPr>
          <w:b/>
        </w:rPr>
        <w:t>.</w:t>
      </w:r>
      <w:r w:rsidR="0056238B" w:rsidRPr="00E412B0">
        <w:rPr>
          <w:b/>
        </w:rPr>
        <w:tab/>
      </w:r>
      <w:r w:rsidR="0056238B" w:rsidRPr="00E412B0">
        <w:rPr>
          <w:b/>
          <w:u w:val="single"/>
        </w:rPr>
        <w:t>RIGHT TO REJECT</w:t>
      </w:r>
    </w:p>
    <w:p w:rsidR="0056238B" w:rsidRDefault="0056238B" w:rsidP="00E5772F">
      <w:pPr>
        <w:widowControl w:val="0"/>
        <w:ind w:right="-720"/>
        <w:jc w:val="both"/>
      </w:pPr>
    </w:p>
    <w:p w:rsidR="0056238B" w:rsidRDefault="001E4C03" w:rsidP="00E5772F">
      <w:pPr>
        <w:widowControl w:val="0"/>
        <w:ind w:right="-720"/>
        <w:jc w:val="both"/>
      </w:pPr>
      <w:r>
        <w:t xml:space="preserve">The </w:t>
      </w:r>
      <w:r w:rsidR="008A12BF">
        <w:t xml:space="preserve">District </w:t>
      </w:r>
      <w:r>
        <w:t xml:space="preserve">reserves the right to accept any proposal, to reject any and all proposals, and </w:t>
      </w:r>
      <w:r w:rsidR="006C0C17">
        <w:t>to waive any irregularities or informalities in any proposals.  Conditional proposals will not be accepted.</w:t>
      </w:r>
    </w:p>
    <w:p w:rsidR="006C0C17" w:rsidRDefault="006C0C17" w:rsidP="00E5772F">
      <w:pPr>
        <w:widowControl w:val="0"/>
        <w:ind w:right="-720"/>
        <w:jc w:val="both"/>
      </w:pPr>
    </w:p>
    <w:p w:rsidR="006C0C17" w:rsidRPr="00E412B0" w:rsidRDefault="00147FAF" w:rsidP="00E5772F">
      <w:pPr>
        <w:widowControl w:val="0"/>
        <w:ind w:right="-720"/>
        <w:jc w:val="both"/>
        <w:rPr>
          <w:b/>
        </w:rPr>
      </w:pPr>
      <w:r>
        <w:rPr>
          <w:b/>
        </w:rPr>
        <w:t>6</w:t>
      </w:r>
      <w:r w:rsidR="006C0C17" w:rsidRPr="00E412B0">
        <w:rPr>
          <w:b/>
        </w:rPr>
        <w:t>.</w:t>
      </w:r>
      <w:r w:rsidR="006C0C17" w:rsidRPr="00E412B0">
        <w:rPr>
          <w:b/>
        </w:rPr>
        <w:tab/>
      </w:r>
      <w:r w:rsidR="006C0C17" w:rsidRPr="00E412B0">
        <w:rPr>
          <w:b/>
          <w:u w:val="single"/>
        </w:rPr>
        <w:t>PROPOSALS FINAL</w:t>
      </w:r>
    </w:p>
    <w:p w:rsidR="006C0C17" w:rsidRDefault="006C0C17" w:rsidP="00E5772F">
      <w:pPr>
        <w:widowControl w:val="0"/>
        <w:ind w:right="-720"/>
        <w:jc w:val="both"/>
      </w:pPr>
    </w:p>
    <w:p w:rsidR="006C0C17" w:rsidRDefault="006C0C17" w:rsidP="00E5772F">
      <w:pPr>
        <w:widowControl w:val="0"/>
        <w:ind w:right="-720"/>
        <w:jc w:val="both"/>
      </w:pPr>
      <w:r>
        <w:t>All proposals shall be deemed final, conclusive and irrevocable, and no proposal shall be subject to correction or amendment for any error or miscalculation.</w:t>
      </w:r>
    </w:p>
    <w:p w:rsidR="006C0C17" w:rsidRDefault="006C0C17" w:rsidP="00E5772F">
      <w:pPr>
        <w:widowControl w:val="0"/>
        <w:ind w:right="-720"/>
        <w:jc w:val="both"/>
      </w:pPr>
    </w:p>
    <w:p w:rsidR="006C0C17" w:rsidRPr="00E412B0" w:rsidRDefault="00147FAF" w:rsidP="00E5772F">
      <w:pPr>
        <w:widowControl w:val="0"/>
        <w:ind w:right="-720"/>
        <w:jc w:val="both"/>
        <w:rPr>
          <w:b/>
        </w:rPr>
      </w:pPr>
      <w:r>
        <w:rPr>
          <w:b/>
        </w:rPr>
        <w:t>7</w:t>
      </w:r>
      <w:r w:rsidR="006C0C17" w:rsidRPr="00E412B0">
        <w:rPr>
          <w:b/>
        </w:rPr>
        <w:t>.</w:t>
      </w:r>
      <w:r w:rsidR="006C0C17" w:rsidRPr="00E412B0">
        <w:rPr>
          <w:b/>
        </w:rPr>
        <w:tab/>
      </w:r>
      <w:r w:rsidR="006C0C17" w:rsidRPr="00E412B0">
        <w:rPr>
          <w:b/>
          <w:u w:val="single"/>
        </w:rPr>
        <w:t>COST OF PREPARATION</w:t>
      </w:r>
    </w:p>
    <w:p w:rsidR="006C0C17" w:rsidRDefault="006C0C17" w:rsidP="00E5772F">
      <w:pPr>
        <w:widowControl w:val="0"/>
        <w:ind w:right="-720"/>
        <w:jc w:val="both"/>
      </w:pPr>
    </w:p>
    <w:p w:rsidR="006C0C17" w:rsidRDefault="006C0C17" w:rsidP="00E5772F">
      <w:pPr>
        <w:widowControl w:val="0"/>
        <w:ind w:right="-720"/>
        <w:jc w:val="both"/>
      </w:pPr>
      <w:r>
        <w:t>The cost of preparing and submitting a response to this RFP will be assumed solely by each Proposer, whether or not any agreement is signed as a result of this RFP.</w:t>
      </w:r>
    </w:p>
    <w:p w:rsidR="006E2632" w:rsidRDefault="006E2632" w:rsidP="00E5772F">
      <w:pPr>
        <w:widowControl w:val="0"/>
        <w:ind w:right="-720"/>
        <w:jc w:val="both"/>
      </w:pPr>
    </w:p>
    <w:p w:rsidR="006E2632" w:rsidRDefault="006E2632" w:rsidP="00E5772F">
      <w:pPr>
        <w:widowControl w:val="0"/>
        <w:ind w:right="-720"/>
        <w:jc w:val="both"/>
      </w:pPr>
    </w:p>
    <w:p w:rsidR="006C0C17" w:rsidRDefault="006C0C17" w:rsidP="00E5772F">
      <w:pPr>
        <w:widowControl w:val="0"/>
        <w:ind w:right="-720"/>
        <w:jc w:val="both"/>
      </w:pPr>
    </w:p>
    <w:p w:rsidR="001F49BD" w:rsidRDefault="001F49BD" w:rsidP="00E5772F">
      <w:pPr>
        <w:widowControl w:val="0"/>
        <w:ind w:right="-720"/>
        <w:jc w:val="both"/>
        <w:rPr>
          <w:b/>
        </w:rPr>
      </w:pPr>
    </w:p>
    <w:p w:rsidR="006C0C17" w:rsidRPr="00E412B0" w:rsidRDefault="00147FAF" w:rsidP="00E5772F">
      <w:pPr>
        <w:widowControl w:val="0"/>
        <w:ind w:right="-720"/>
        <w:jc w:val="both"/>
        <w:rPr>
          <w:b/>
        </w:rPr>
      </w:pPr>
      <w:r>
        <w:rPr>
          <w:b/>
        </w:rPr>
        <w:t>8</w:t>
      </w:r>
      <w:r w:rsidR="006C0C17" w:rsidRPr="00E412B0">
        <w:rPr>
          <w:b/>
        </w:rPr>
        <w:t>.</w:t>
      </w:r>
      <w:r w:rsidR="006C0C17" w:rsidRPr="00E412B0">
        <w:rPr>
          <w:b/>
        </w:rPr>
        <w:tab/>
      </w:r>
      <w:r w:rsidR="006C0C17" w:rsidRPr="00E412B0">
        <w:rPr>
          <w:b/>
          <w:u w:val="single"/>
        </w:rPr>
        <w:t>OWNERSHIP OF SUBMITTALS</w:t>
      </w:r>
    </w:p>
    <w:p w:rsidR="006C0C17" w:rsidRDefault="006C0C17" w:rsidP="00E5772F">
      <w:pPr>
        <w:widowControl w:val="0"/>
        <w:ind w:right="-720"/>
        <w:jc w:val="both"/>
      </w:pPr>
    </w:p>
    <w:p w:rsidR="006C0C17" w:rsidRDefault="006C0C17" w:rsidP="00E5772F">
      <w:pPr>
        <w:widowControl w:val="0"/>
        <w:ind w:right="-720"/>
        <w:jc w:val="both"/>
      </w:pPr>
      <w:r>
        <w:t xml:space="preserve">All completed proposals submitted in response to this RFP become the property of the </w:t>
      </w:r>
      <w:r w:rsidR="008A12BF">
        <w:t xml:space="preserve">District </w:t>
      </w:r>
      <w:r>
        <w:t xml:space="preserve">upon submission.  The </w:t>
      </w:r>
      <w:r w:rsidR="008A12BF">
        <w:t xml:space="preserve">District </w:t>
      </w:r>
      <w:r>
        <w:t xml:space="preserve">may use the proposal for any purpose deemed appropriate.  The proposal material may become part of any contract between the successful Proposer and the </w:t>
      </w:r>
      <w:r w:rsidR="008A12BF">
        <w:t>District</w:t>
      </w:r>
      <w:r>
        <w:t>.</w:t>
      </w:r>
    </w:p>
    <w:p w:rsidR="006E2632" w:rsidRDefault="006E2632" w:rsidP="00E5772F">
      <w:pPr>
        <w:widowControl w:val="0"/>
        <w:ind w:right="-720"/>
        <w:jc w:val="both"/>
        <w:rPr>
          <w:b/>
        </w:rPr>
      </w:pPr>
    </w:p>
    <w:p w:rsidR="00614E43" w:rsidRPr="00E412B0" w:rsidRDefault="00147FAF" w:rsidP="00E5772F">
      <w:pPr>
        <w:widowControl w:val="0"/>
        <w:ind w:right="-720"/>
        <w:jc w:val="both"/>
        <w:rPr>
          <w:b/>
        </w:rPr>
      </w:pPr>
      <w:r>
        <w:rPr>
          <w:b/>
        </w:rPr>
        <w:t>9</w:t>
      </w:r>
      <w:r w:rsidR="00614E43" w:rsidRPr="00E412B0">
        <w:rPr>
          <w:b/>
        </w:rPr>
        <w:t>.</w:t>
      </w:r>
      <w:r w:rsidR="00BD4E0E">
        <w:rPr>
          <w:b/>
        </w:rPr>
        <w:t xml:space="preserve">        </w:t>
      </w:r>
      <w:r w:rsidR="00614E43" w:rsidRPr="00E412B0">
        <w:rPr>
          <w:b/>
          <w:u w:val="single"/>
        </w:rPr>
        <w:t>RFP INTERPRETATION</w:t>
      </w:r>
    </w:p>
    <w:p w:rsidR="00614E43" w:rsidRPr="00E412B0" w:rsidRDefault="00614E43" w:rsidP="00E5772F">
      <w:pPr>
        <w:widowControl w:val="0"/>
        <w:ind w:right="-720"/>
        <w:jc w:val="both"/>
        <w:rPr>
          <w:b/>
        </w:rPr>
      </w:pPr>
    </w:p>
    <w:p w:rsidR="00614E43" w:rsidRDefault="00614E43" w:rsidP="00E5772F">
      <w:pPr>
        <w:widowControl w:val="0"/>
        <w:tabs>
          <w:tab w:val="left" w:pos="1440"/>
        </w:tabs>
        <w:ind w:right="-720"/>
        <w:jc w:val="both"/>
      </w:pPr>
      <w:r>
        <w:t xml:space="preserve">Interpretation of the wording of this </w:t>
      </w:r>
      <w:r w:rsidR="00773C46">
        <w:t xml:space="preserve">RFP </w:t>
      </w:r>
      <w:r>
        <w:t xml:space="preserve">will be the responsibility of the </w:t>
      </w:r>
      <w:r w:rsidR="00773C46">
        <w:t>District</w:t>
      </w:r>
      <w:r>
        <w:t xml:space="preserve"> and that interpretation will be final and binding.</w:t>
      </w:r>
    </w:p>
    <w:p w:rsidR="00614E43" w:rsidRDefault="00614E43" w:rsidP="00E5772F">
      <w:pPr>
        <w:widowControl w:val="0"/>
        <w:ind w:right="-720"/>
        <w:jc w:val="both"/>
      </w:pPr>
    </w:p>
    <w:p w:rsidR="00614E43" w:rsidRPr="00E412B0" w:rsidRDefault="00147FAF" w:rsidP="00E5772F">
      <w:pPr>
        <w:widowControl w:val="0"/>
        <w:ind w:right="-720"/>
        <w:jc w:val="both"/>
        <w:rPr>
          <w:b/>
          <w:u w:val="single"/>
        </w:rPr>
      </w:pPr>
      <w:r>
        <w:rPr>
          <w:b/>
        </w:rPr>
        <w:t>10</w:t>
      </w:r>
      <w:r w:rsidR="00614E43" w:rsidRPr="00E412B0">
        <w:rPr>
          <w:b/>
        </w:rPr>
        <w:t>.</w:t>
      </w:r>
      <w:r w:rsidR="00614E43" w:rsidRPr="00E412B0">
        <w:rPr>
          <w:b/>
        </w:rPr>
        <w:tab/>
      </w:r>
      <w:r w:rsidR="00614E43" w:rsidRPr="00E412B0">
        <w:rPr>
          <w:b/>
          <w:u w:val="single"/>
        </w:rPr>
        <w:t>PRICE</w:t>
      </w:r>
    </w:p>
    <w:p w:rsidR="00614E43" w:rsidRPr="00E412B0" w:rsidRDefault="00614E43" w:rsidP="00E5772F">
      <w:pPr>
        <w:widowControl w:val="0"/>
        <w:ind w:right="-720"/>
        <w:jc w:val="both"/>
        <w:rPr>
          <w:b/>
        </w:rPr>
      </w:pPr>
    </w:p>
    <w:p w:rsidR="00614E43" w:rsidRDefault="00614E43" w:rsidP="00E5772F">
      <w:pPr>
        <w:widowControl w:val="0"/>
        <w:ind w:right="-720"/>
        <w:jc w:val="both"/>
      </w:pPr>
      <w:r>
        <w:t>Proposers are cautioned that services must be furnished at the fees, costs and/or rates submitted and proposed unless otherwise stated.  No increase in costs will be permitted during the term of the contract.</w:t>
      </w:r>
    </w:p>
    <w:p w:rsidR="00614E43" w:rsidRDefault="00614E43" w:rsidP="00E5772F">
      <w:pPr>
        <w:widowControl w:val="0"/>
        <w:ind w:right="-720"/>
        <w:jc w:val="both"/>
      </w:pPr>
    </w:p>
    <w:p w:rsidR="00614E43" w:rsidRPr="00E412B0" w:rsidRDefault="00614E43" w:rsidP="00E5772F">
      <w:pPr>
        <w:widowControl w:val="0"/>
        <w:ind w:right="-720"/>
        <w:jc w:val="both"/>
        <w:rPr>
          <w:b/>
          <w:u w:val="single"/>
        </w:rPr>
      </w:pPr>
      <w:r w:rsidRPr="00E412B0">
        <w:rPr>
          <w:b/>
        </w:rPr>
        <w:t>1</w:t>
      </w:r>
      <w:r w:rsidR="00147FAF">
        <w:rPr>
          <w:b/>
        </w:rPr>
        <w:t>1</w:t>
      </w:r>
      <w:r w:rsidRPr="00E412B0">
        <w:rPr>
          <w:b/>
        </w:rPr>
        <w:t>.</w:t>
      </w:r>
      <w:r w:rsidRPr="00E412B0">
        <w:rPr>
          <w:b/>
        </w:rPr>
        <w:tab/>
      </w:r>
      <w:r w:rsidRPr="00E412B0">
        <w:rPr>
          <w:b/>
          <w:u w:val="single"/>
        </w:rPr>
        <w:t>CONTRACT</w:t>
      </w:r>
    </w:p>
    <w:p w:rsidR="00614E43" w:rsidRPr="00E412B0" w:rsidRDefault="00614E43" w:rsidP="00E5772F">
      <w:pPr>
        <w:widowControl w:val="0"/>
        <w:ind w:right="-720"/>
        <w:jc w:val="both"/>
        <w:rPr>
          <w:b/>
        </w:rPr>
      </w:pPr>
    </w:p>
    <w:p w:rsidR="00614E43" w:rsidRDefault="00614E43" w:rsidP="00E5772F">
      <w:pPr>
        <w:widowControl w:val="0"/>
        <w:ind w:right="-720"/>
        <w:jc w:val="both"/>
      </w:pPr>
      <w:r>
        <w:t xml:space="preserve">The </w:t>
      </w:r>
      <w:r w:rsidR="00773C46">
        <w:t>Rockwood Board of Education</w:t>
      </w:r>
      <w:r>
        <w:t xml:space="preserve"> must formally approve the award of any contract(s)</w:t>
      </w:r>
      <w:r w:rsidR="007B53AB">
        <w:t xml:space="preserve"> or agreement to purchase</w:t>
      </w:r>
      <w:r w:rsidR="00264392">
        <w:t xml:space="preserve"> with approval anticipated to be received by October 18</w:t>
      </w:r>
      <w:r w:rsidR="00264392" w:rsidRPr="00264392">
        <w:rPr>
          <w:vertAlign w:val="superscript"/>
        </w:rPr>
        <w:t>th</w:t>
      </w:r>
      <w:r w:rsidR="00264392">
        <w:t>, 2007</w:t>
      </w:r>
      <w:r>
        <w:t xml:space="preserve">.  The successful Proposer will be required to enter into a written contract with the </w:t>
      </w:r>
      <w:r w:rsidR="002C7A12">
        <w:t>District</w:t>
      </w:r>
      <w:r>
        <w:t xml:space="preserve"> which will include, but not be limited to, the scope of services described herein and the contract provisions included herein.</w:t>
      </w:r>
    </w:p>
    <w:p w:rsidR="00614E43" w:rsidRDefault="00614E43" w:rsidP="00E5772F">
      <w:pPr>
        <w:widowControl w:val="0"/>
        <w:ind w:right="-720"/>
        <w:jc w:val="both"/>
      </w:pPr>
    </w:p>
    <w:p w:rsidR="009F35EE" w:rsidRDefault="009F35EE" w:rsidP="00E5772F">
      <w:pPr>
        <w:widowControl w:val="0"/>
        <w:numPr>
          <w:ilvl w:val="0"/>
          <w:numId w:val="16"/>
        </w:numPr>
        <w:ind w:left="0" w:right="-720"/>
        <w:jc w:val="both"/>
        <w:rPr>
          <w:b/>
          <w:u w:val="single"/>
        </w:rPr>
      </w:pPr>
      <w:r w:rsidRPr="009F35EE">
        <w:rPr>
          <w:b/>
          <w:u w:val="single"/>
        </w:rPr>
        <w:t>INSURANCE</w:t>
      </w:r>
      <w:r w:rsidR="00D70CD8">
        <w:rPr>
          <w:b/>
          <w:u w:val="single"/>
        </w:rPr>
        <w:t xml:space="preserve"> </w:t>
      </w:r>
    </w:p>
    <w:p w:rsidR="00747793" w:rsidRDefault="00747793" w:rsidP="00E5772F">
      <w:pPr>
        <w:widowControl w:val="0"/>
        <w:ind w:right="-720"/>
        <w:jc w:val="both"/>
        <w:rPr>
          <w:b/>
        </w:rPr>
      </w:pPr>
    </w:p>
    <w:p w:rsidR="009F35EE" w:rsidRDefault="009F35EE" w:rsidP="00E5772F">
      <w:pPr>
        <w:widowControl w:val="0"/>
        <w:ind w:right="-720"/>
        <w:jc w:val="both"/>
      </w:pPr>
      <w:r>
        <w:t>The successful Proposer will be expected to provide the following types of insurance with the described limits:</w:t>
      </w:r>
    </w:p>
    <w:p w:rsidR="009F35EE" w:rsidRDefault="009F35EE" w:rsidP="00E5772F">
      <w:pPr>
        <w:widowControl w:val="0"/>
        <w:ind w:right="-720"/>
        <w:jc w:val="both"/>
      </w:pPr>
    </w:p>
    <w:p w:rsidR="00693904" w:rsidRDefault="009F35EE" w:rsidP="00E5772F">
      <w:pPr>
        <w:widowControl w:val="0"/>
        <w:numPr>
          <w:ilvl w:val="0"/>
          <w:numId w:val="13"/>
        </w:numPr>
        <w:tabs>
          <w:tab w:val="clear" w:pos="1440"/>
        </w:tabs>
        <w:ind w:left="0" w:right="-720" w:hanging="480"/>
        <w:jc w:val="both"/>
      </w:pPr>
      <w:r>
        <w:t>Comprehensive General Liability</w:t>
      </w:r>
      <w:r w:rsidR="00693904">
        <w:t xml:space="preserve"> -</w:t>
      </w:r>
      <w:r>
        <w:t xml:space="preserve"> $</w:t>
      </w:r>
      <w:r w:rsidR="007A1EAA">
        <w:t>_</w:t>
      </w:r>
      <w:r w:rsidR="007A1EAA">
        <w:rPr>
          <w:u w:val="single"/>
        </w:rPr>
        <w:t>1,000,000</w:t>
      </w:r>
      <w:r w:rsidR="00773C46">
        <w:t>__</w:t>
      </w:r>
      <w:r>
        <w:t xml:space="preserve"> per person per occurrence</w:t>
      </w:r>
    </w:p>
    <w:p w:rsidR="00773C46" w:rsidRDefault="00447285" w:rsidP="00E5772F">
      <w:pPr>
        <w:widowControl w:val="0"/>
        <w:tabs>
          <w:tab w:val="left" w:pos="1200"/>
        </w:tabs>
        <w:ind w:right="-720"/>
        <w:jc w:val="both"/>
      </w:pPr>
      <w:r>
        <w:tab/>
        <w:t>(</w:t>
      </w:r>
      <w:proofErr w:type="gramStart"/>
      <w:r>
        <w:t>including</w:t>
      </w:r>
      <w:proofErr w:type="gramEnd"/>
      <w:r>
        <w:t xml:space="preserve"> Contractual Liability)</w:t>
      </w:r>
    </w:p>
    <w:p w:rsidR="009F35EE" w:rsidRDefault="00693904" w:rsidP="00E5772F">
      <w:pPr>
        <w:widowControl w:val="0"/>
        <w:tabs>
          <w:tab w:val="left" w:pos="4560"/>
        </w:tabs>
        <w:ind w:right="-720" w:hanging="480"/>
        <w:jc w:val="both"/>
      </w:pPr>
      <w:r>
        <w:tab/>
      </w:r>
      <w:r>
        <w:tab/>
      </w:r>
      <w:r w:rsidR="009F35EE">
        <w:t>$</w:t>
      </w:r>
      <w:r w:rsidR="00773C46">
        <w:t>__</w:t>
      </w:r>
      <w:r w:rsidR="007A1EAA">
        <w:rPr>
          <w:u w:val="single"/>
        </w:rPr>
        <w:t>1,000,000</w:t>
      </w:r>
      <w:r w:rsidR="00773C46">
        <w:t xml:space="preserve">___ </w:t>
      </w:r>
      <w:r w:rsidR="009F35EE">
        <w:t>property damage per occurrence</w:t>
      </w:r>
    </w:p>
    <w:p w:rsidR="00693904" w:rsidRDefault="00693904" w:rsidP="00E5772F">
      <w:pPr>
        <w:widowControl w:val="0"/>
        <w:tabs>
          <w:tab w:val="left" w:pos="4560"/>
        </w:tabs>
        <w:ind w:right="-720" w:hanging="480"/>
        <w:jc w:val="both"/>
      </w:pPr>
    </w:p>
    <w:p w:rsidR="007E3ED4" w:rsidRDefault="00693904" w:rsidP="00E5772F">
      <w:pPr>
        <w:widowControl w:val="0"/>
        <w:tabs>
          <w:tab w:val="left" w:pos="4560"/>
        </w:tabs>
        <w:ind w:right="-720" w:hanging="480"/>
        <w:jc w:val="both"/>
      </w:pPr>
      <w:r>
        <w:tab/>
      </w:r>
      <w:r>
        <w:tab/>
      </w:r>
      <w:r w:rsidR="009F35EE">
        <w:t>$</w:t>
      </w:r>
      <w:r w:rsidR="00773C46">
        <w:t>_</w:t>
      </w:r>
      <w:r w:rsidR="007A1EAA">
        <w:rPr>
          <w:u w:val="single"/>
        </w:rPr>
        <w:t>1,000,000</w:t>
      </w:r>
      <w:r w:rsidR="00773C46">
        <w:t xml:space="preserve">____ </w:t>
      </w:r>
      <w:r w:rsidR="009F35EE">
        <w:t>aggregate all claims per</w:t>
      </w:r>
    </w:p>
    <w:p w:rsidR="009F35EE" w:rsidRDefault="007E3ED4" w:rsidP="00E5772F">
      <w:pPr>
        <w:widowControl w:val="0"/>
        <w:tabs>
          <w:tab w:val="left" w:pos="4560"/>
        </w:tabs>
        <w:ind w:right="-720" w:hanging="480"/>
        <w:jc w:val="both"/>
      </w:pPr>
      <w:r>
        <w:tab/>
      </w:r>
      <w:r>
        <w:tab/>
      </w:r>
      <w:proofErr w:type="gramStart"/>
      <w:r w:rsidR="009F35EE">
        <w:t>occurrence</w:t>
      </w:r>
      <w:proofErr w:type="gramEnd"/>
    </w:p>
    <w:p w:rsidR="009F35EE" w:rsidRDefault="009F35EE" w:rsidP="00E5772F">
      <w:pPr>
        <w:widowControl w:val="0"/>
        <w:ind w:right="-720" w:hanging="480"/>
        <w:jc w:val="both"/>
      </w:pPr>
    </w:p>
    <w:p w:rsidR="009F35EE" w:rsidRDefault="009F35EE" w:rsidP="00E5772F">
      <w:pPr>
        <w:widowControl w:val="0"/>
        <w:numPr>
          <w:ilvl w:val="0"/>
          <w:numId w:val="13"/>
        </w:numPr>
        <w:tabs>
          <w:tab w:val="clear" w:pos="1440"/>
        </w:tabs>
        <w:ind w:left="0" w:right="-720" w:hanging="480"/>
        <w:jc w:val="both"/>
      </w:pPr>
      <w:r>
        <w:t>Workers' Compensation - As required by applicable law</w:t>
      </w:r>
    </w:p>
    <w:p w:rsidR="009F35EE" w:rsidRDefault="009F35EE" w:rsidP="00E5772F">
      <w:pPr>
        <w:widowControl w:val="0"/>
        <w:ind w:right="-720" w:hanging="480"/>
        <w:jc w:val="both"/>
      </w:pPr>
    </w:p>
    <w:p w:rsidR="009F35EE" w:rsidRDefault="009F35EE" w:rsidP="00E5772F">
      <w:pPr>
        <w:widowControl w:val="0"/>
        <w:numPr>
          <w:ilvl w:val="0"/>
          <w:numId w:val="13"/>
        </w:numPr>
        <w:tabs>
          <w:tab w:val="clear" w:pos="1440"/>
        </w:tabs>
        <w:ind w:left="0" w:right="-720" w:hanging="480"/>
        <w:jc w:val="both"/>
      </w:pPr>
      <w:r>
        <w:t>Employer's Liability - $</w:t>
      </w:r>
      <w:r w:rsidR="007E3ED4">
        <w:t>__</w:t>
      </w:r>
      <w:r w:rsidR="007A1EAA">
        <w:rPr>
          <w:u w:val="single"/>
        </w:rPr>
        <w:t>1,000,000</w:t>
      </w:r>
      <w:r w:rsidR="007E3ED4">
        <w:t>___</w:t>
      </w:r>
      <w:r>
        <w:t xml:space="preserve"> per occurrence</w:t>
      </w:r>
    </w:p>
    <w:p w:rsidR="009F35EE" w:rsidRDefault="009F35EE" w:rsidP="00E5772F">
      <w:pPr>
        <w:widowControl w:val="0"/>
        <w:ind w:right="-720" w:hanging="480"/>
        <w:jc w:val="both"/>
      </w:pPr>
    </w:p>
    <w:p w:rsidR="009F35EE" w:rsidRDefault="009F35EE" w:rsidP="00E5772F">
      <w:pPr>
        <w:widowControl w:val="0"/>
        <w:numPr>
          <w:ilvl w:val="0"/>
          <w:numId w:val="13"/>
        </w:numPr>
        <w:tabs>
          <w:tab w:val="clear" w:pos="1440"/>
        </w:tabs>
        <w:ind w:left="0" w:right="-720" w:hanging="480"/>
        <w:jc w:val="both"/>
      </w:pPr>
      <w:r>
        <w:t xml:space="preserve">Automotive Liability - </w:t>
      </w:r>
      <w:r w:rsidR="00447285">
        <w:t>$_</w:t>
      </w:r>
      <w:r w:rsidR="007A1EAA">
        <w:rPr>
          <w:u w:val="single"/>
        </w:rPr>
        <w:t>1,000,000</w:t>
      </w:r>
      <w:r w:rsidR="00447285">
        <w:t>___ per occurrence</w:t>
      </w:r>
    </w:p>
    <w:p w:rsidR="009F35EE" w:rsidRDefault="009F35EE" w:rsidP="00E5772F">
      <w:pPr>
        <w:widowControl w:val="0"/>
        <w:ind w:right="-720" w:hanging="480"/>
        <w:jc w:val="both"/>
      </w:pPr>
    </w:p>
    <w:p w:rsidR="009F35EE" w:rsidRDefault="009F35EE" w:rsidP="00E5772F">
      <w:pPr>
        <w:widowControl w:val="0"/>
        <w:numPr>
          <w:ilvl w:val="0"/>
          <w:numId w:val="13"/>
        </w:numPr>
        <w:tabs>
          <w:tab w:val="clear" w:pos="1440"/>
        </w:tabs>
        <w:ind w:left="0" w:right="-720" w:hanging="480"/>
        <w:jc w:val="both"/>
      </w:pPr>
      <w:r>
        <w:t>Professional Errors and Omissions - $</w:t>
      </w:r>
      <w:r w:rsidR="007E3ED4">
        <w:t>__</w:t>
      </w:r>
      <w:r w:rsidR="007A1EAA">
        <w:rPr>
          <w:u w:val="single"/>
        </w:rPr>
        <w:t>1,000,000</w:t>
      </w:r>
      <w:r w:rsidR="007E3ED4">
        <w:t xml:space="preserve">__ </w:t>
      </w:r>
      <w:r>
        <w:t>per occurrence</w:t>
      </w:r>
    </w:p>
    <w:p w:rsidR="009F35EE" w:rsidRDefault="009F35EE" w:rsidP="00E5772F">
      <w:pPr>
        <w:widowControl w:val="0"/>
        <w:ind w:right="-720" w:hanging="480"/>
        <w:jc w:val="both"/>
        <w:rPr>
          <w:b/>
        </w:rPr>
      </w:pPr>
    </w:p>
    <w:p w:rsidR="00614E43" w:rsidRPr="00E412B0" w:rsidRDefault="00614E43" w:rsidP="00E5772F">
      <w:pPr>
        <w:widowControl w:val="0"/>
        <w:ind w:right="-720"/>
        <w:jc w:val="both"/>
        <w:rPr>
          <w:b/>
        </w:rPr>
      </w:pPr>
      <w:r w:rsidRPr="00E412B0">
        <w:rPr>
          <w:b/>
        </w:rPr>
        <w:t>1</w:t>
      </w:r>
      <w:r w:rsidR="00147FAF">
        <w:rPr>
          <w:b/>
        </w:rPr>
        <w:t>3</w:t>
      </w:r>
      <w:r w:rsidRPr="00E412B0">
        <w:rPr>
          <w:b/>
        </w:rPr>
        <w:t>.</w:t>
      </w:r>
      <w:r w:rsidRPr="00E412B0">
        <w:rPr>
          <w:b/>
        </w:rPr>
        <w:tab/>
      </w:r>
      <w:r w:rsidRPr="00E412B0">
        <w:rPr>
          <w:b/>
          <w:u w:val="single"/>
        </w:rPr>
        <w:t>TAXES</w:t>
      </w:r>
    </w:p>
    <w:p w:rsidR="00614E43" w:rsidRDefault="00614E43" w:rsidP="00E5772F">
      <w:pPr>
        <w:widowControl w:val="0"/>
        <w:ind w:right="-720"/>
        <w:jc w:val="both"/>
      </w:pPr>
    </w:p>
    <w:p w:rsidR="00887E07" w:rsidRPr="0056238B" w:rsidRDefault="00614E43" w:rsidP="00E5772F">
      <w:pPr>
        <w:widowControl w:val="0"/>
        <w:ind w:right="-720"/>
        <w:jc w:val="both"/>
      </w:pPr>
      <w:r>
        <w:t>Proposer</w:t>
      </w:r>
      <w:r w:rsidR="00E303F6">
        <w:t>s</w:t>
      </w:r>
      <w:r>
        <w:t xml:space="preserve"> shall NOT INCLUDE FEDERAL EXCISE TAX, TRANSPORTATION TAX, or STATE RETAIL SALES TAX in their cost proposal, as these taxes do not apply to the </w:t>
      </w:r>
      <w:r w:rsidR="007E3ED4">
        <w:t>District</w:t>
      </w:r>
      <w:r>
        <w:t>.</w:t>
      </w:r>
    </w:p>
    <w:p w:rsidR="0056238B" w:rsidRDefault="0056238B" w:rsidP="00E5772F">
      <w:pPr>
        <w:widowControl w:val="0"/>
        <w:ind w:right="-720"/>
        <w:jc w:val="both"/>
        <w:rPr>
          <w:b/>
        </w:rPr>
      </w:pPr>
    </w:p>
    <w:p w:rsidR="007A1EAA" w:rsidRDefault="007A1EAA" w:rsidP="00E5772F">
      <w:pPr>
        <w:widowControl w:val="0"/>
        <w:ind w:right="-720" w:hanging="720"/>
        <w:jc w:val="both"/>
        <w:rPr>
          <w:b/>
        </w:rPr>
      </w:pPr>
    </w:p>
    <w:p w:rsidR="00993876" w:rsidRDefault="00887E07" w:rsidP="00E5772F">
      <w:pPr>
        <w:widowControl w:val="0"/>
        <w:ind w:right="-720"/>
        <w:jc w:val="both"/>
        <w:rPr>
          <w:b/>
        </w:rPr>
      </w:pPr>
      <w:r>
        <w:rPr>
          <w:b/>
        </w:rPr>
        <w:t>1</w:t>
      </w:r>
      <w:r w:rsidR="00147FAF">
        <w:rPr>
          <w:b/>
        </w:rPr>
        <w:t>4</w:t>
      </w:r>
      <w:r>
        <w:rPr>
          <w:b/>
        </w:rPr>
        <w:t>.</w:t>
      </w:r>
      <w:r>
        <w:rPr>
          <w:b/>
        </w:rPr>
        <w:tab/>
      </w:r>
      <w:r w:rsidR="00993876" w:rsidRPr="00993876">
        <w:rPr>
          <w:b/>
          <w:u w:val="single"/>
        </w:rPr>
        <w:t>NO PARTICIPATION</w:t>
      </w:r>
    </w:p>
    <w:p w:rsidR="00993876" w:rsidRDefault="00993876" w:rsidP="00E5772F">
      <w:pPr>
        <w:widowControl w:val="0"/>
        <w:ind w:right="-720"/>
        <w:jc w:val="both"/>
        <w:rPr>
          <w:b/>
        </w:rPr>
      </w:pPr>
    </w:p>
    <w:p w:rsidR="00887E07" w:rsidRDefault="00887E07" w:rsidP="00E5772F">
      <w:pPr>
        <w:widowControl w:val="0"/>
        <w:ind w:right="-720"/>
        <w:jc w:val="both"/>
      </w:pPr>
      <w:r>
        <w:t>The successful Proposer shall not directly or indirectly participate as a proposer, bidder, or subcontractor to a proposer or bidder on any bids or</w:t>
      </w:r>
      <w:r w:rsidR="005737FA">
        <w:t xml:space="preserve"> request for proposals to be designed, or services to be provided, </w:t>
      </w:r>
      <w:r w:rsidR="00574B5F">
        <w:t>as part of the projects contemplated by this RFP.</w:t>
      </w:r>
    </w:p>
    <w:p w:rsidR="00993876" w:rsidRDefault="00993876" w:rsidP="00E5772F">
      <w:pPr>
        <w:widowControl w:val="0"/>
        <w:ind w:right="-720"/>
        <w:jc w:val="both"/>
      </w:pPr>
    </w:p>
    <w:p w:rsidR="00993876" w:rsidRDefault="006449C9" w:rsidP="00E5772F">
      <w:pPr>
        <w:widowControl w:val="0"/>
        <w:ind w:right="-720"/>
        <w:jc w:val="both"/>
      </w:pPr>
      <w:r w:rsidRPr="006449C9">
        <w:rPr>
          <w:b/>
        </w:rPr>
        <w:t>15.</w:t>
      </w:r>
      <w:r w:rsidRPr="006449C9">
        <w:rPr>
          <w:b/>
        </w:rPr>
        <w:tab/>
      </w:r>
      <w:r>
        <w:rPr>
          <w:b/>
          <w:u w:val="single"/>
        </w:rPr>
        <w:t>USE OF INFORMATION</w:t>
      </w:r>
    </w:p>
    <w:p w:rsidR="006449C9" w:rsidRDefault="006449C9" w:rsidP="00E5772F">
      <w:pPr>
        <w:widowControl w:val="0"/>
        <w:ind w:right="-720" w:hanging="720"/>
        <w:jc w:val="both"/>
      </w:pPr>
    </w:p>
    <w:p w:rsidR="006449C9" w:rsidRDefault="006449C9" w:rsidP="00E5772F">
      <w:pPr>
        <w:widowControl w:val="0"/>
        <w:ind w:right="-720" w:hanging="720"/>
        <w:jc w:val="both"/>
      </w:pPr>
      <w:r>
        <w:t>A.</w:t>
      </w:r>
      <w:r>
        <w:tab/>
        <w:t>Any specification</w:t>
      </w:r>
      <w:r w:rsidR="00CF4848">
        <w:t>s</w:t>
      </w:r>
      <w:r>
        <w:t xml:space="preserve">, drawings, sketches, models, samples, data, computer programs or documentation or other technical or business information (“Information”) furnished or disclosed to interested parties under this RFP, or as the result of this RFP, shall remain the property of </w:t>
      </w:r>
      <w:r w:rsidR="00F82AE0">
        <w:t xml:space="preserve">District </w:t>
      </w:r>
      <w:r>
        <w:t>and, when in tangible form, all copies of such information shall be returned to District upon request.  Unless such information was previously known to a party, free of any obligation to keep it confidential, or has been or is subsequently made public by District or a third party, it shall be held in confidence by such party, shall be used only for the purposes of this RFP, and may not be used for other purposes except upon such terms and conditions as may be mutually agreed upon in writing.</w:t>
      </w:r>
    </w:p>
    <w:p w:rsidR="006449C9" w:rsidRDefault="006449C9" w:rsidP="00E5772F">
      <w:pPr>
        <w:widowControl w:val="0"/>
        <w:ind w:right="-720"/>
        <w:jc w:val="both"/>
      </w:pPr>
    </w:p>
    <w:p w:rsidR="006449C9" w:rsidRPr="006449C9" w:rsidRDefault="006449C9" w:rsidP="00E5772F">
      <w:pPr>
        <w:widowControl w:val="0"/>
        <w:ind w:right="-720" w:hanging="720"/>
        <w:jc w:val="both"/>
      </w:pPr>
      <w:r>
        <w:t>B.</w:t>
      </w:r>
      <w:r>
        <w:tab/>
        <w:t>No specifications, drawings, sketched, models, samples, tools, or other apparatus programs, technical information or data, written, oral or otherwise, furnished by any interested party to the District under this RFP shall be considered to be confidential or proprietary.</w:t>
      </w:r>
    </w:p>
    <w:p w:rsidR="0084102C" w:rsidRDefault="0084102C" w:rsidP="00E5772F">
      <w:pPr>
        <w:widowControl w:val="0"/>
        <w:ind w:right="-720" w:hanging="720"/>
        <w:jc w:val="both"/>
      </w:pPr>
    </w:p>
    <w:p w:rsidR="0084102C" w:rsidRDefault="0084102C" w:rsidP="00E5772F">
      <w:pPr>
        <w:widowControl w:val="0"/>
        <w:ind w:right="-720" w:hanging="720"/>
        <w:jc w:val="both"/>
      </w:pPr>
    </w:p>
    <w:p w:rsidR="00993876" w:rsidRDefault="0084102C" w:rsidP="00E5772F">
      <w:pPr>
        <w:widowControl w:val="0"/>
        <w:ind w:right="-720"/>
        <w:jc w:val="center"/>
      </w:pPr>
      <w:r>
        <w:t>[REMAINDER OF PAGE INTENTIONALLY LEFT BLANK]</w:t>
      </w:r>
      <w:r w:rsidR="00CD1666">
        <w:br w:type="page"/>
      </w:r>
    </w:p>
    <w:p w:rsidR="002616F4" w:rsidRDefault="00993876" w:rsidP="00E5772F">
      <w:pPr>
        <w:widowControl w:val="0"/>
        <w:ind w:right="-720" w:hanging="720"/>
        <w:jc w:val="center"/>
        <w:rPr>
          <w:b/>
          <w:sz w:val="28"/>
          <w:szCs w:val="28"/>
        </w:rPr>
      </w:pPr>
      <w:r w:rsidRPr="00993876">
        <w:rPr>
          <w:b/>
          <w:sz w:val="28"/>
          <w:szCs w:val="28"/>
        </w:rPr>
        <w:t>II</w:t>
      </w:r>
      <w:proofErr w:type="gramStart"/>
      <w:r w:rsidRPr="00993876">
        <w:rPr>
          <w:b/>
          <w:sz w:val="28"/>
          <w:szCs w:val="28"/>
        </w:rPr>
        <w:t>.</w:t>
      </w:r>
      <w:r>
        <w:rPr>
          <w:b/>
        </w:rPr>
        <w:t xml:space="preserve">  </w:t>
      </w:r>
      <w:r w:rsidR="00267180" w:rsidRPr="00267180">
        <w:rPr>
          <w:b/>
          <w:sz w:val="28"/>
          <w:szCs w:val="28"/>
        </w:rPr>
        <w:t>DESCRIPTION</w:t>
      </w:r>
      <w:proofErr w:type="gramEnd"/>
      <w:r w:rsidR="00267180" w:rsidRPr="00267180">
        <w:rPr>
          <w:b/>
          <w:sz w:val="28"/>
          <w:szCs w:val="28"/>
        </w:rPr>
        <w:t xml:space="preserve"> OF SERVICES</w:t>
      </w:r>
    </w:p>
    <w:p w:rsidR="00267180" w:rsidRDefault="00267180" w:rsidP="00E5772F">
      <w:pPr>
        <w:widowControl w:val="0"/>
        <w:ind w:right="-720" w:hanging="720"/>
        <w:jc w:val="center"/>
        <w:rPr>
          <w:b/>
          <w:sz w:val="28"/>
          <w:szCs w:val="28"/>
        </w:rPr>
      </w:pPr>
    </w:p>
    <w:p w:rsidR="00267180" w:rsidRPr="00CC79B6" w:rsidRDefault="00267180" w:rsidP="00E5772F">
      <w:pPr>
        <w:widowControl w:val="0"/>
        <w:ind w:right="-720"/>
        <w:jc w:val="both"/>
      </w:pPr>
      <w:r w:rsidRPr="00CC79B6">
        <w:t xml:space="preserve">Through this RFP, the </w:t>
      </w:r>
      <w:r w:rsidR="007E3ED4">
        <w:t>District</w:t>
      </w:r>
      <w:r w:rsidRPr="00CC79B6">
        <w:t xml:space="preserve"> is seeking to obtain proposals from qualified and experienced </w:t>
      </w:r>
      <w:r w:rsidR="007E3ED4">
        <w:t xml:space="preserve">persons, </w:t>
      </w:r>
      <w:r w:rsidR="00447285">
        <w:t xml:space="preserve">organizations, </w:t>
      </w:r>
      <w:r w:rsidR="007E3ED4">
        <w:t xml:space="preserve">companies or firms </w:t>
      </w:r>
      <w:r w:rsidRPr="00CC79B6">
        <w:t>to provide the services described herein.</w:t>
      </w:r>
      <w:r w:rsidR="00A56138">
        <w:t xml:space="preserve">  </w:t>
      </w:r>
      <w:r w:rsidRPr="00CC79B6">
        <w:t xml:space="preserve">The </w:t>
      </w:r>
      <w:r w:rsidR="007E3ED4">
        <w:t>District</w:t>
      </w:r>
      <w:r w:rsidRPr="00CC79B6">
        <w:t xml:space="preserve"> intends to contract with the successful Proposer to provide advice and consultation to the </w:t>
      </w:r>
      <w:r w:rsidR="007E3ED4">
        <w:t>District</w:t>
      </w:r>
      <w:r w:rsidRPr="00CC79B6">
        <w:t xml:space="preserve"> about the </w:t>
      </w:r>
      <w:r w:rsidR="007E3ED4">
        <w:t xml:space="preserve">services to be provided, related matters, </w:t>
      </w:r>
      <w:r w:rsidRPr="00CC79B6">
        <w:t>and related reasonable costs.</w:t>
      </w:r>
    </w:p>
    <w:p w:rsidR="002A7AB0" w:rsidRDefault="002A7AB0" w:rsidP="00E5772F">
      <w:pPr>
        <w:widowControl w:val="0"/>
        <w:ind w:right="-720"/>
        <w:jc w:val="both"/>
      </w:pPr>
    </w:p>
    <w:p w:rsidR="002A7AB0" w:rsidRPr="002A7AB0" w:rsidRDefault="002A7AB0" w:rsidP="00E5772F">
      <w:pPr>
        <w:widowControl w:val="0"/>
        <w:ind w:right="-720"/>
        <w:jc w:val="both"/>
        <w:rPr>
          <w:b/>
        </w:rPr>
      </w:pPr>
      <w:r w:rsidRPr="002A7AB0">
        <w:rPr>
          <w:b/>
        </w:rPr>
        <w:t>SPECIFIC SERVICES:</w:t>
      </w:r>
    </w:p>
    <w:p w:rsidR="00640324" w:rsidRDefault="002A7AB0" w:rsidP="00640324">
      <w:pPr>
        <w:widowControl w:val="0"/>
        <w:ind w:right="-720"/>
        <w:jc w:val="both"/>
      </w:pPr>
      <w:r>
        <w:t>The successful Proposer will under</w:t>
      </w:r>
      <w:r w:rsidR="00640324">
        <w:t xml:space="preserve">take and provide the services listed below.  </w:t>
      </w:r>
    </w:p>
    <w:p w:rsidR="00640324" w:rsidRPr="00640324" w:rsidRDefault="00640324" w:rsidP="00640324">
      <w:pPr>
        <w:widowControl w:val="0"/>
        <w:ind w:right="-720"/>
        <w:jc w:val="both"/>
        <w:rPr>
          <w:b/>
        </w:rPr>
      </w:pPr>
      <w:r w:rsidRPr="00640324">
        <w:rPr>
          <w:b/>
        </w:rPr>
        <w:t>Service Outage Restrictions</w:t>
      </w:r>
    </w:p>
    <w:p w:rsidR="00640324" w:rsidRPr="00F85F8A" w:rsidRDefault="00640324" w:rsidP="00640324">
      <w:pPr>
        <w:widowControl w:val="0"/>
        <w:ind w:right="-720"/>
        <w:jc w:val="both"/>
      </w:pPr>
      <w:r w:rsidRPr="00F85F8A">
        <w:t>If any of the existing active fiber runs that span the</w:t>
      </w:r>
      <w:r>
        <w:t xml:space="preserve"> Ameren UE utility</w:t>
      </w:r>
      <w:r w:rsidRPr="00F85F8A">
        <w:t xml:space="preserve"> poles or occupy the conduits entering each building need to be removed prior to the new fiber being installed, this work </w:t>
      </w:r>
      <w:r>
        <w:t>must</w:t>
      </w:r>
      <w:r w:rsidRPr="00F85F8A">
        <w:t xml:space="preserve"> be started after 4</w:t>
      </w:r>
      <w:r w:rsidR="00B708C5">
        <w:t>:00 p.m.</w:t>
      </w:r>
      <w:r w:rsidRPr="00F85F8A">
        <w:t xml:space="preserve"> and the new fiber should be terminated and tested by 7:30 AM</w:t>
      </w:r>
      <w:r w:rsidR="00B708C5">
        <w:t xml:space="preserve"> the following</w:t>
      </w:r>
      <w:r w:rsidRPr="00F85F8A">
        <w:t xml:space="preserve"> day.</w:t>
      </w:r>
    </w:p>
    <w:p w:rsidR="00640324" w:rsidRDefault="00640324" w:rsidP="00E5772F">
      <w:pPr>
        <w:widowControl w:val="0"/>
        <w:ind w:right="-720"/>
        <w:jc w:val="both"/>
      </w:pPr>
    </w:p>
    <w:p w:rsidR="00B358B6" w:rsidRPr="00B358B6" w:rsidRDefault="00B358B6" w:rsidP="00E5772F">
      <w:pPr>
        <w:widowControl w:val="0"/>
        <w:ind w:right="-720"/>
        <w:jc w:val="both"/>
        <w:rPr>
          <w:b/>
        </w:rPr>
      </w:pPr>
      <w:r w:rsidRPr="00B358B6">
        <w:rPr>
          <w:b/>
        </w:rPr>
        <w:t>Rockwood Summit High School to Rockwood South Middle School</w:t>
      </w:r>
      <w:r w:rsidR="004A0A83">
        <w:rPr>
          <w:b/>
        </w:rPr>
        <w:t xml:space="preserve"> Fiber Run</w:t>
      </w:r>
    </w:p>
    <w:p w:rsidR="00853956" w:rsidRDefault="00853956" w:rsidP="00B708C5">
      <w:pPr>
        <w:pStyle w:val="ListParagraph"/>
        <w:widowControl w:val="0"/>
        <w:numPr>
          <w:ilvl w:val="0"/>
          <w:numId w:val="18"/>
        </w:numPr>
        <w:ind w:right="-720"/>
        <w:jc w:val="both"/>
      </w:pPr>
      <w:r>
        <w:t xml:space="preserve">Install Corning </w:t>
      </w:r>
      <w:r w:rsidR="00DD166C">
        <w:t xml:space="preserve">armored </w:t>
      </w:r>
      <w:r w:rsidR="00CE5EC1">
        <w:t xml:space="preserve">single mode fiber in one continuous run, i.e. no splices, from the </w:t>
      </w:r>
      <w:r w:rsidR="001B7928">
        <w:t xml:space="preserve">main </w:t>
      </w:r>
      <w:r w:rsidR="00CE5EC1">
        <w:t>data closet at Rockwood Summit High School to Rockwood South Middle School</w:t>
      </w:r>
      <w:r w:rsidR="001B7928">
        <w:t>’s main data closet</w:t>
      </w:r>
      <w:r w:rsidR="00CE5EC1">
        <w:t xml:space="preserve"> </w:t>
      </w:r>
      <w:r w:rsidR="001B7928">
        <w:t>in full compliance with</w:t>
      </w:r>
      <w:r w:rsidR="00DD166C">
        <w:t xml:space="preserve"> local area building codes</w:t>
      </w:r>
      <w:r w:rsidR="00DC78E4">
        <w:t xml:space="preserve"> (buried and aerial)</w:t>
      </w:r>
    </w:p>
    <w:p w:rsidR="00B358B6" w:rsidRDefault="00B358B6" w:rsidP="00B708C5">
      <w:pPr>
        <w:pStyle w:val="ListParagraph"/>
        <w:widowControl w:val="0"/>
        <w:numPr>
          <w:ilvl w:val="0"/>
          <w:numId w:val="18"/>
        </w:numPr>
        <w:ind w:right="-720"/>
        <w:jc w:val="both"/>
      </w:pPr>
      <w:r>
        <w:t>Service loops in each closet should be a minimum of 25 feet</w:t>
      </w:r>
    </w:p>
    <w:p w:rsidR="008D1D53" w:rsidRDefault="008D1D53" w:rsidP="00B708C5">
      <w:pPr>
        <w:pStyle w:val="ListParagraph"/>
        <w:widowControl w:val="0"/>
        <w:numPr>
          <w:ilvl w:val="0"/>
          <w:numId w:val="18"/>
        </w:numPr>
        <w:ind w:right="-720"/>
        <w:jc w:val="both"/>
      </w:pPr>
      <w:r>
        <w:t xml:space="preserve">Terminate fiber using </w:t>
      </w:r>
      <w:r w:rsidR="00DC78E4">
        <w:t>Corning splice cassette as stated in Parts List</w:t>
      </w:r>
    </w:p>
    <w:p w:rsidR="00EB1C12" w:rsidRDefault="00DD166C" w:rsidP="00B708C5">
      <w:pPr>
        <w:pStyle w:val="ListParagraph"/>
        <w:widowControl w:val="0"/>
        <w:numPr>
          <w:ilvl w:val="0"/>
          <w:numId w:val="18"/>
        </w:numPr>
        <w:ind w:right="-720"/>
        <w:jc w:val="both"/>
      </w:pPr>
      <w:r>
        <w:t>Test fiber</w:t>
      </w:r>
      <w:r w:rsidR="00B358B6">
        <w:t xml:space="preserve"> using OTDR with launch and landing cables</w:t>
      </w:r>
      <w:r>
        <w:t xml:space="preserve"> </w:t>
      </w:r>
    </w:p>
    <w:p w:rsidR="00DD166C" w:rsidRDefault="00EB1C12" w:rsidP="00B708C5">
      <w:pPr>
        <w:pStyle w:val="ListParagraph"/>
        <w:widowControl w:val="0"/>
        <w:numPr>
          <w:ilvl w:val="0"/>
          <w:numId w:val="18"/>
        </w:numPr>
        <w:ind w:right="-720"/>
        <w:jc w:val="both"/>
      </w:pPr>
      <w:r>
        <w:t>D</w:t>
      </w:r>
      <w:r w:rsidR="00DD166C">
        <w:t xml:space="preserve">ocument </w:t>
      </w:r>
      <w:r>
        <w:t xml:space="preserve">test </w:t>
      </w:r>
      <w:r w:rsidR="00DD166C">
        <w:t>results and provide to Rockwood School District Technology Department</w:t>
      </w:r>
    </w:p>
    <w:p w:rsidR="00DD166C" w:rsidRPr="009145D8" w:rsidRDefault="00DD166C" w:rsidP="00B708C5">
      <w:pPr>
        <w:pStyle w:val="ListParagraph"/>
        <w:widowControl w:val="0"/>
        <w:numPr>
          <w:ilvl w:val="0"/>
          <w:numId w:val="18"/>
        </w:numPr>
        <w:ind w:right="-720"/>
        <w:jc w:val="both"/>
      </w:pPr>
      <w:r>
        <w:t>All 12 strands of fiber must pass testing</w:t>
      </w:r>
    </w:p>
    <w:p w:rsidR="00DD166C" w:rsidRDefault="00DD166C" w:rsidP="00B708C5">
      <w:pPr>
        <w:pStyle w:val="ListParagraph"/>
        <w:widowControl w:val="0"/>
        <w:numPr>
          <w:ilvl w:val="0"/>
          <w:numId w:val="18"/>
        </w:numPr>
        <w:ind w:right="-720"/>
        <w:jc w:val="both"/>
      </w:pPr>
      <w:r>
        <w:t>Clean up work area each day</w:t>
      </w:r>
    </w:p>
    <w:p w:rsidR="00DC78E4" w:rsidRDefault="00DC78E4" w:rsidP="00B708C5">
      <w:pPr>
        <w:pStyle w:val="ListParagraph"/>
        <w:widowControl w:val="0"/>
        <w:numPr>
          <w:ilvl w:val="0"/>
          <w:numId w:val="18"/>
        </w:numPr>
        <w:ind w:right="-720"/>
        <w:jc w:val="both"/>
      </w:pPr>
      <w:r>
        <w:t>Rockwood School District will light fiber</w:t>
      </w:r>
    </w:p>
    <w:p w:rsidR="00DD166C" w:rsidRDefault="00DD166C" w:rsidP="00DD166C">
      <w:pPr>
        <w:widowControl w:val="0"/>
        <w:ind w:right="-720"/>
        <w:jc w:val="both"/>
      </w:pPr>
    </w:p>
    <w:p w:rsidR="00DC78E4" w:rsidRPr="00DC78E4" w:rsidRDefault="00DC78E4" w:rsidP="00DC78E4">
      <w:pPr>
        <w:widowControl w:val="0"/>
        <w:ind w:right="-720"/>
        <w:jc w:val="both"/>
        <w:rPr>
          <w:b/>
        </w:rPr>
      </w:pPr>
      <w:r w:rsidRPr="00DC78E4">
        <w:rPr>
          <w:b/>
        </w:rPr>
        <w:t>Rockwood Summit HS to Kellison Elementary and Kellison Elementary to Rockwood South MS</w:t>
      </w:r>
      <w:r w:rsidR="004A0A83">
        <w:rPr>
          <w:b/>
        </w:rPr>
        <w:t xml:space="preserve"> Fiber Run</w:t>
      </w:r>
    </w:p>
    <w:p w:rsidR="00DC78E4" w:rsidRDefault="00B358B6" w:rsidP="00B708C5">
      <w:pPr>
        <w:pStyle w:val="ListParagraph"/>
        <w:widowControl w:val="0"/>
        <w:numPr>
          <w:ilvl w:val="0"/>
          <w:numId w:val="19"/>
        </w:numPr>
        <w:ind w:right="-720"/>
        <w:jc w:val="both"/>
      </w:pPr>
      <w:r>
        <w:t xml:space="preserve">Install Corning armored single mode fiber in one continuous run, i.e. no splices, from the main data closet at Rockwood </w:t>
      </w:r>
      <w:r w:rsidR="00DC78E4">
        <w:t>Summit High</w:t>
      </w:r>
      <w:r>
        <w:t xml:space="preserve"> School to Kellison Elementary School’s main data closet in full compliance with local area building codes</w:t>
      </w:r>
      <w:r w:rsidR="00DC78E4" w:rsidRPr="00DC78E4">
        <w:t xml:space="preserve"> </w:t>
      </w:r>
      <w:r w:rsidR="00DC78E4">
        <w:t>(buried and aerial)</w:t>
      </w:r>
    </w:p>
    <w:p w:rsidR="002A7AB0" w:rsidRDefault="002A7AB0" w:rsidP="00B708C5">
      <w:pPr>
        <w:pStyle w:val="ListParagraph"/>
        <w:widowControl w:val="0"/>
        <w:numPr>
          <w:ilvl w:val="0"/>
          <w:numId w:val="19"/>
        </w:numPr>
        <w:ind w:right="-720"/>
        <w:jc w:val="both"/>
      </w:pPr>
      <w:r>
        <w:t>Install Corning armored single mode fiber in one continuous run, i.e. no splices, from the main data closet at Kellison Elementary School to Rockwood South Middle School’s main data closet in full compliance with local area building codes (buried and aerial)</w:t>
      </w:r>
    </w:p>
    <w:p w:rsidR="002A7AB0" w:rsidRDefault="002A7AB0" w:rsidP="00B708C5">
      <w:pPr>
        <w:pStyle w:val="ListParagraph"/>
        <w:widowControl w:val="0"/>
        <w:numPr>
          <w:ilvl w:val="0"/>
          <w:numId w:val="19"/>
        </w:numPr>
        <w:ind w:right="-720"/>
        <w:jc w:val="both"/>
      </w:pPr>
      <w:r>
        <w:t>Service loops in each closet should be a minimum of 25 feet</w:t>
      </w:r>
    </w:p>
    <w:p w:rsidR="002A7AB0" w:rsidRDefault="002A7AB0" w:rsidP="00B708C5">
      <w:pPr>
        <w:pStyle w:val="ListParagraph"/>
        <w:widowControl w:val="0"/>
        <w:numPr>
          <w:ilvl w:val="0"/>
          <w:numId w:val="19"/>
        </w:numPr>
        <w:ind w:right="-720"/>
        <w:jc w:val="both"/>
      </w:pPr>
      <w:r>
        <w:t>Terminate fiber using Corning splice cassette as stated in Parts List</w:t>
      </w:r>
    </w:p>
    <w:p w:rsidR="002A7AB0" w:rsidRDefault="002A7AB0" w:rsidP="00B708C5">
      <w:pPr>
        <w:pStyle w:val="ListParagraph"/>
        <w:widowControl w:val="0"/>
        <w:numPr>
          <w:ilvl w:val="0"/>
          <w:numId w:val="19"/>
        </w:numPr>
        <w:ind w:right="-720"/>
        <w:jc w:val="both"/>
      </w:pPr>
      <w:r>
        <w:t xml:space="preserve">Test fiber using OTDR with launch and landing cables </w:t>
      </w:r>
    </w:p>
    <w:p w:rsidR="002A7AB0" w:rsidRDefault="002A7AB0" w:rsidP="00B708C5">
      <w:pPr>
        <w:pStyle w:val="ListParagraph"/>
        <w:widowControl w:val="0"/>
        <w:numPr>
          <w:ilvl w:val="0"/>
          <w:numId w:val="19"/>
        </w:numPr>
        <w:ind w:right="-720"/>
        <w:jc w:val="both"/>
      </w:pPr>
      <w:r>
        <w:t>Document test results and provide to Rockwood School District Technology Department</w:t>
      </w:r>
    </w:p>
    <w:p w:rsidR="002A7AB0" w:rsidRPr="009145D8" w:rsidRDefault="002A7AB0" w:rsidP="00B708C5">
      <w:pPr>
        <w:pStyle w:val="ListParagraph"/>
        <w:widowControl w:val="0"/>
        <w:numPr>
          <w:ilvl w:val="0"/>
          <w:numId w:val="19"/>
        </w:numPr>
        <w:ind w:right="-720"/>
        <w:jc w:val="both"/>
      </w:pPr>
      <w:r>
        <w:t>All 12 strands of fiber must pass testing</w:t>
      </w:r>
    </w:p>
    <w:p w:rsidR="002A7AB0" w:rsidRDefault="002A7AB0" w:rsidP="00B708C5">
      <w:pPr>
        <w:pStyle w:val="ListParagraph"/>
        <w:widowControl w:val="0"/>
        <w:numPr>
          <w:ilvl w:val="0"/>
          <w:numId w:val="19"/>
        </w:numPr>
        <w:ind w:right="-720"/>
        <w:jc w:val="both"/>
      </w:pPr>
      <w:r>
        <w:t>Clean up work area each day</w:t>
      </w:r>
    </w:p>
    <w:p w:rsidR="002A7AB0" w:rsidRDefault="002A7AB0" w:rsidP="00B708C5">
      <w:pPr>
        <w:pStyle w:val="ListParagraph"/>
        <w:widowControl w:val="0"/>
        <w:numPr>
          <w:ilvl w:val="0"/>
          <w:numId w:val="19"/>
        </w:numPr>
        <w:ind w:right="-720"/>
        <w:jc w:val="both"/>
      </w:pPr>
      <w:r>
        <w:t>Rockwood School District will light fiber</w:t>
      </w:r>
    </w:p>
    <w:p w:rsidR="002A7AB0" w:rsidRDefault="002A7AB0" w:rsidP="002A7AB0">
      <w:pPr>
        <w:widowControl w:val="0"/>
        <w:ind w:right="-720"/>
        <w:jc w:val="both"/>
      </w:pPr>
    </w:p>
    <w:p w:rsidR="002A7AB0" w:rsidRPr="00B708C5" w:rsidRDefault="002A7AB0" w:rsidP="002A7AB0">
      <w:pPr>
        <w:widowControl w:val="0"/>
        <w:ind w:right="-720"/>
        <w:jc w:val="both"/>
        <w:rPr>
          <w:b/>
        </w:rPr>
      </w:pPr>
      <w:r w:rsidRPr="00B708C5">
        <w:rPr>
          <w:b/>
        </w:rPr>
        <w:t>Alternate bid:</w:t>
      </w:r>
    </w:p>
    <w:p w:rsidR="002A7AB0" w:rsidRDefault="002A7AB0" w:rsidP="002A7AB0">
      <w:pPr>
        <w:widowControl w:val="0"/>
        <w:ind w:right="-720"/>
        <w:jc w:val="both"/>
      </w:pPr>
      <w:r>
        <w:t xml:space="preserve">Includes the fiber runs </w:t>
      </w:r>
      <w:r w:rsidR="00B708C5">
        <w:t xml:space="preserve">as stated </w:t>
      </w:r>
      <w:r>
        <w:t xml:space="preserve">above plus the removal of </w:t>
      </w:r>
      <w:r w:rsidR="00B708C5">
        <w:t xml:space="preserve">all </w:t>
      </w:r>
      <w:r>
        <w:t>existing fiber</w:t>
      </w:r>
      <w:r w:rsidR="00B708C5">
        <w:t xml:space="preserve"> with the same service outage restrictions</w:t>
      </w:r>
    </w:p>
    <w:p w:rsidR="002A7AB0" w:rsidRDefault="002A7AB0" w:rsidP="00DC78E4">
      <w:pPr>
        <w:widowControl w:val="0"/>
        <w:ind w:right="-720"/>
        <w:jc w:val="both"/>
      </w:pPr>
    </w:p>
    <w:p w:rsidR="00DD166C" w:rsidRDefault="00DD166C" w:rsidP="00DD166C">
      <w:pPr>
        <w:widowControl w:val="0"/>
        <w:ind w:right="-720"/>
        <w:jc w:val="both"/>
      </w:pPr>
    </w:p>
    <w:p w:rsidR="00A51034" w:rsidRDefault="004F0403" w:rsidP="00A51034">
      <w:pPr>
        <w:widowControl w:val="0"/>
        <w:ind w:right="-720"/>
        <w:jc w:val="both"/>
      </w:pPr>
      <w:r w:rsidRPr="00A51034">
        <w:rPr>
          <w:b/>
        </w:rPr>
        <w:t xml:space="preserve">Parts </w:t>
      </w:r>
      <w:r w:rsidR="00A51034" w:rsidRPr="00A51034">
        <w:rPr>
          <w:b/>
        </w:rPr>
        <w:t>List</w:t>
      </w:r>
      <w:r w:rsidRPr="00A51034">
        <w:rPr>
          <w:b/>
        </w:rPr>
        <w:t xml:space="preserve">:  </w:t>
      </w:r>
      <w:r w:rsidR="00A51034">
        <w:t>All parts must be as specified; sub</w:t>
      </w:r>
      <w:r w:rsidR="00812AA9">
        <w:t>stitutions are not permitted without written approval</w:t>
      </w:r>
      <w:r w:rsidR="007D0851">
        <w:t xml:space="preserve"> from the Coordinator of Technical</w:t>
      </w:r>
      <w:r w:rsidR="00812AA9">
        <w:t>.</w:t>
      </w:r>
    </w:p>
    <w:tbl>
      <w:tblPr>
        <w:tblW w:w="8180" w:type="dxa"/>
        <w:tblInd w:w="108" w:type="dxa"/>
        <w:tblLook w:val="04A0" w:firstRow="1" w:lastRow="0" w:firstColumn="1" w:lastColumn="0" w:noHBand="0" w:noVBand="1"/>
      </w:tblPr>
      <w:tblGrid>
        <w:gridCol w:w="1740"/>
        <w:gridCol w:w="2040"/>
        <w:gridCol w:w="4400"/>
      </w:tblGrid>
      <w:tr w:rsidR="00DC78E4" w:rsidTr="00DC78E4">
        <w:trPr>
          <w:trHeight w:val="290"/>
        </w:trPr>
        <w:tc>
          <w:tcPr>
            <w:tcW w:w="174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DC78E4" w:rsidRDefault="00DC78E4">
            <w:pPr>
              <w:rPr>
                <w:rFonts w:ascii="Calibri" w:hAnsi="Calibri"/>
                <w:b/>
                <w:bCs/>
                <w:color w:val="000000"/>
                <w:sz w:val="22"/>
                <w:szCs w:val="22"/>
              </w:rPr>
            </w:pPr>
            <w:r>
              <w:rPr>
                <w:rFonts w:ascii="Calibri" w:hAnsi="Calibri"/>
                <w:b/>
                <w:bCs/>
                <w:color w:val="000000"/>
                <w:sz w:val="22"/>
                <w:szCs w:val="22"/>
              </w:rPr>
              <w:t>Quantity</w:t>
            </w:r>
          </w:p>
        </w:tc>
        <w:tc>
          <w:tcPr>
            <w:tcW w:w="2040" w:type="dxa"/>
            <w:tcBorders>
              <w:top w:val="single" w:sz="4" w:space="0" w:color="auto"/>
              <w:left w:val="nil"/>
              <w:bottom w:val="single" w:sz="4" w:space="0" w:color="auto"/>
              <w:right w:val="single" w:sz="4" w:space="0" w:color="auto"/>
            </w:tcBorders>
            <w:shd w:val="clear" w:color="auto" w:fill="auto"/>
            <w:vAlign w:val="bottom"/>
            <w:hideMark/>
          </w:tcPr>
          <w:p w:rsidR="00DC78E4" w:rsidRDefault="00DC78E4">
            <w:pPr>
              <w:rPr>
                <w:rFonts w:ascii="Calibri" w:hAnsi="Calibri"/>
                <w:b/>
                <w:bCs/>
                <w:color w:val="000000"/>
                <w:sz w:val="22"/>
                <w:szCs w:val="22"/>
              </w:rPr>
            </w:pPr>
            <w:r>
              <w:rPr>
                <w:rFonts w:ascii="Calibri" w:hAnsi="Calibri"/>
                <w:b/>
                <w:bCs/>
                <w:color w:val="000000"/>
                <w:sz w:val="22"/>
                <w:szCs w:val="22"/>
              </w:rPr>
              <w:t>Part Number</w:t>
            </w:r>
          </w:p>
        </w:tc>
        <w:tc>
          <w:tcPr>
            <w:tcW w:w="4400" w:type="dxa"/>
            <w:tcBorders>
              <w:top w:val="single" w:sz="4" w:space="0" w:color="auto"/>
              <w:left w:val="nil"/>
              <w:bottom w:val="single" w:sz="4" w:space="0" w:color="auto"/>
              <w:right w:val="single" w:sz="4" w:space="0" w:color="auto"/>
            </w:tcBorders>
            <w:shd w:val="clear" w:color="auto" w:fill="auto"/>
            <w:vAlign w:val="bottom"/>
            <w:hideMark/>
          </w:tcPr>
          <w:p w:rsidR="00DC78E4" w:rsidRDefault="00DC78E4">
            <w:pPr>
              <w:rPr>
                <w:rFonts w:ascii="Calibri" w:hAnsi="Calibri"/>
                <w:b/>
                <w:bCs/>
                <w:color w:val="000000"/>
                <w:sz w:val="22"/>
                <w:szCs w:val="22"/>
              </w:rPr>
            </w:pPr>
            <w:r>
              <w:rPr>
                <w:rFonts w:ascii="Calibri" w:hAnsi="Calibri"/>
                <w:b/>
                <w:bCs/>
                <w:color w:val="000000"/>
                <w:sz w:val="22"/>
                <w:szCs w:val="22"/>
              </w:rPr>
              <w:t>Description</w:t>
            </w:r>
          </w:p>
        </w:tc>
      </w:tr>
      <w:tr w:rsidR="00DC78E4" w:rsidTr="00DC78E4">
        <w:trPr>
          <w:trHeight w:val="870"/>
        </w:trPr>
        <w:tc>
          <w:tcPr>
            <w:tcW w:w="1740" w:type="dxa"/>
            <w:tcBorders>
              <w:top w:val="nil"/>
              <w:left w:val="single" w:sz="4" w:space="0" w:color="auto"/>
              <w:bottom w:val="single" w:sz="4" w:space="0" w:color="auto"/>
              <w:right w:val="single" w:sz="4" w:space="0" w:color="auto"/>
            </w:tcBorders>
            <w:shd w:val="clear" w:color="auto" w:fill="auto"/>
            <w:vAlign w:val="bottom"/>
            <w:hideMark/>
          </w:tcPr>
          <w:p w:rsidR="00DC78E4" w:rsidRDefault="00DC78E4">
            <w:pPr>
              <w:rPr>
                <w:rFonts w:ascii="Calibri" w:hAnsi="Calibri"/>
                <w:color w:val="000000"/>
                <w:sz w:val="22"/>
                <w:szCs w:val="22"/>
              </w:rPr>
            </w:pPr>
            <w:r>
              <w:rPr>
                <w:rFonts w:ascii="Calibri" w:hAnsi="Calibri"/>
                <w:color w:val="000000"/>
                <w:sz w:val="22"/>
                <w:szCs w:val="22"/>
              </w:rPr>
              <w:t>Proposer must measure and provide quantity</w:t>
            </w:r>
          </w:p>
        </w:tc>
        <w:tc>
          <w:tcPr>
            <w:tcW w:w="2040" w:type="dxa"/>
            <w:tcBorders>
              <w:top w:val="nil"/>
              <w:left w:val="nil"/>
              <w:bottom w:val="single" w:sz="4" w:space="0" w:color="auto"/>
              <w:right w:val="single" w:sz="4" w:space="0" w:color="auto"/>
            </w:tcBorders>
            <w:shd w:val="clear" w:color="auto" w:fill="auto"/>
            <w:vAlign w:val="bottom"/>
            <w:hideMark/>
          </w:tcPr>
          <w:p w:rsidR="00DC78E4" w:rsidRDefault="00DC78E4">
            <w:pPr>
              <w:rPr>
                <w:rFonts w:ascii="Calibri" w:hAnsi="Calibri"/>
                <w:color w:val="000000"/>
                <w:sz w:val="22"/>
                <w:szCs w:val="22"/>
              </w:rPr>
            </w:pPr>
            <w:r>
              <w:rPr>
                <w:rFonts w:ascii="Calibri" w:hAnsi="Calibri"/>
                <w:color w:val="000000"/>
                <w:sz w:val="22"/>
                <w:szCs w:val="22"/>
              </w:rPr>
              <w:t>012ESP-T4101DA3</w:t>
            </w:r>
          </w:p>
        </w:tc>
        <w:tc>
          <w:tcPr>
            <w:tcW w:w="4400" w:type="dxa"/>
            <w:tcBorders>
              <w:top w:val="nil"/>
              <w:left w:val="nil"/>
              <w:bottom w:val="single" w:sz="4" w:space="0" w:color="auto"/>
              <w:right w:val="single" w:sz="4" w:space="0" w:color="auto"/>
            </w:tcBorders>
            <w:shd w:val="clear" w:color="auto" w:fill="auto"/>
            <w:vAlign w:val="bottom"/>
            <w:hideMark/>
          </w:tcPr>
          <w:p w:rsidR="00DC78E4" w:rsidRDefault="00DC78E4">
            <w:pPr>
              <w:rPr>
                <w:rFonts w:ascii="Calibri" w:hAnsi="Calibri"/>
                <w:color w:val="000000"/>
                <w:sz w:val="22"/>
                <w:szCs w:val="22"/>
              </w:rPr>
            </w:pPr>
            <w:r>
              <w:rPr>
                <w:rFonts w:ascii="Calibri" w:hAnsi="Calibri"/>
                <w:color w:val="000000"/>
                <w:sz w:val="22"/>
                <w:szCs w:val="22"/>
              </w:rPr>
              <w:t>Corning FREEDM® Loose Tube, Gel-Free, Interlocking Armored Cable, Plenum, 12 F, Single-mode (OS2)</w:t>
            </w:r>
          </w:p>
        </w:tc>
      </w:tr>
      <w:tr w:rsidR="00DC78E4" w:rsidTr="00DC78E4">
        <w:trPr>
          <w:trHeight w:val="870"/>
        </w:trPr>
        <w:tc>
          <w:tcPr>
            <w:tcW w:w="1740" w:type="dxa"/>
            <w:tcBorders>
              <w:top w:val="nil"/>
              <w:left w:val="single" w:sz="4" w:space="0" w:color="auto"/>
              <w:bottom w:val="single" w:sz="4" w:space="0" w:color="auto"/>
              <w:right w:val="single" w:sz="4" w:space="0" w:color="auto"/>
            </w:tcBorders>
            <w:shd w:val="clear" w:color="auto" w:fill="auto"/>
            <w:vAlign w:val="bottom"/>
            <w:hideMark/>
          </w:tcPr>
          <w:p w:rsidR="00DC78E4" w:rsidRDefault="00DC78E4">
            <w:pPr>
              <w:jc w:val="right"/>
              <w:rPr>
                <w:rFonts w:ascii="Calibri" w:hAnsi="Calibri"/>
                <w:color w:val="000000"/>
                <w:sz w:val="22"/>
                <w:szCs w:val="22"/>
              </w:rPr>
            </w:pPr>
            <w:r>
              <w:rPr>
                <w:rFonts w:ascii="Calibri" w:hAnsi="Calibri"/>
                <w:color w:val="000000"/>
                <w:sz w:val="22"/>
                <w:szCs w:val="22"/>
              </w:rPr>
              <w:t>6</w:t>
            </w:r>
          </w:p>
        </w:tc>
        <w:tc>
          <w:tcPr>
            <w:tcW w:w="2040" w:type="dxa"/>
            <w:tcBorders>
              <w:top w:val="nil"/>
              <w:left w:val="nil"/>
              <w:bottom w:val="single" w:sz="4" w:space="0" w:color="auto"/>
              <w:right w:val="single" w:sz="4" w:space="0" w:color="auto"/>
            </w:tcBorders>
            <w:shd w:val="clear" w:color="auto" w:fill="auto"/>
            <w:vAlign w:val="bottom"/>
            <w:hideMark/>
          </w:tcPr>
          <w:p w:rsidR="00DC78E4" w:rsidRDefault="00DC78E4">
            <w:pPr>
              <w:rPr>
                <w:rFonts w:ascii="Calibri" w:hAnsi="Calibri"/>
                <w:color w:val="000000"/>
                <w:sz w:val="22"/>
                <w:szCs w:val="22"/>
              </w:rPr>
            </w:pPr>
            <w:r>
              <w:rPr>
                <w:rFonts w:ascii="Calibri" w:hAnsi="Calibri"/>
                <w:color w:val="000000"/>
                <w:sz w:val="22"/>
                <w:szCs w:val="22"/>
              </w:rPr>
              <w:t>CCh-CS12-A9-P00RE</w:t>
            </w:r>
          </w:p>
        </w:tc>
        <w:tc>
          <w:tcPr>
            <w:tcW w:w="4400" w:type="dxa"/>
            <w:tcBorders>
              <w:top w:val="nil"/>
              <w:left w:val="nil"/>
              <w:bottom w:val="single" w:sz="4" w:space="0" w:color="auto"/>
              <w:right w:val="single" w:sz="4" w:space="0" w:color="auto"/>
            </w:tcBorders>
            <w:shd w:val="clear" w:color="auto" w:fill="auto"/>
            <w:vAlign w:val="bottom"/>
            <w:hideMark/>
          </w:tcPr>
          <w:p w:rsidR="00DC78E4" w:rsidRDefault="00DC78E4">
            <w:pPr>
              <w:rPr>
                <w:rFonts w:ascii="Calibri" w:hAnsi="Calibri"/>
                <w:color w:val="000000"/>
                <w:sz w:val="22"/>
                <w:szCs w:val="22"/>
              </w:rPr>
            </w:pPr>
            <w:r>
              <w:rPr>
                <w:rFonts w:ascii="Calibri" w:hAnsi="Calibri"/>
                <w:color w:val="000000"/>
                <w:sz w:val="22"/>
                <w:szCs w:val="22"/>
              </w:rPr>
              <w:t>Corning CCH Splice Cassette, 12 fiber, LC, UPC, Duplex, Single-mode (OS2), Single Fiber (250 micron)</w:t>
            </w:r>
          </w:p>
        </w:tc>
      </w:tr>
      <w:tr w:rsidR="00DC78E4" w:rsidTr="00DC78E4">
        <w:trPr>
          <w:trHeight w:val="580"/>
        </w:trPr>
        <w:tc>
          <w:tcPr>
            <w:tcW w:w="1740" w:type="dxa"/>
            <w:tcBorders>
              <w:top w:val="nil"/>
              <w:left w:val="single" w:sz="4" w:space="0" w:color="auto"/>
              <w:bottom w:val="single" w:sz="4" w:space="0" w:color="auto"/>
              <w:right w:val="single" w:sz="4" w:space="0" w:color="auto"/>
            </w:tcBorders>
            <w:shd w:val="clear" w:color="auto" w:fill="auto"/>
            <w:vAlign w:val="bottom"/>
            <w:hideMark/>
          </w:tcPr>
          <w:p w:rsidR="00DC78E4" w:rsidRDefault="00DC78E4">
            <w:pPr>
              <w:jc w:val="right"/>
              <w:rPr>
                <w:rFonts w:ascii="Calibri" w:hAnsi="Calibri"/>
                <w:color w:val="000000"/>
                <w:sz w:val="22"/>
                <w:szCs w:val="22"/>
              </w:rPr>
            </w:pPr>
            <w:r>
              <w:rPr>
                <w:rFonts w:ascii="Calibri" w:hAnsi="Calibri"/>
                <w:color w:val="000000"/>
                <w:sz w:val="22"/>
                <w:szCs w:val="22"/>
              </w:rPr>
              <w:t>3</w:t>
            </w:r>
          </w:p>
        </w:tc>
        <w:tc>
          <w:tcPr>
            <w:tcW w:w="2040" w:type="dxa"/>
            <w:tcBorders>
              <w:top w:val="nil"/>
              <w:left w:val="nil"/>
              <w:bottom w:val="single" w:sz="4" w:space="0" w:color="auto"/>
              <w:right w:val="single" w:sz="4" w:space="0" w:color="auto"/>
            </w:tcBorders>
            <w:shd w:val="clear" w:color="auto" w:fill="auto"/>
            <w:vAlign w:val="bottom"/>
            <w:hideMark/>
          </w:tcPr>
          <w:p w:rsidR="00DC78E4" w:rsidRDefault="00DC78E4">
            <w:pPr>
              <w:rPr>
                <w:rFonts w:ascii="Calibri" w:hAnsi="Calibri"/>
                <w:color w:val="000000"/>
                <w:sz w:val="22"/>
                <w:szCs w:val="22"/>
              </w:rPr>
            </w:pPr>
            <w:r>
              <w:rPr>
                <w:rFonts w:ascii="Calibri" w:hAnsi="Calibri"/>
                <w:color w:val="000000"/>
                <w:sz w:val="22"/>
                <w:szCs w:val="22"/>
              </w:rPr>
              <w:t>CCH-01U</w:t>
            </w:r>
          </w:p>
        </w:tc>
        <w:tc>
          <w:tcPr>
            <w:tcW w:w="4400" w:type="dxa"/>
            <w:tcBorders>
              <w:top w:val="nil"/>
              <w:left w:val="nil"/>
              <w:bottom w:val="single" w:sz="4" w:space="0" w:color="auto"/>
              <w:right w:val="single" w:sz="4" w:space="0" w:color="auto"/>
            </w:tcBorders>
            <w:shd w:val="clear" w:color="auto" w:fill="auto"/>
            <w:vAlign w:val="bottom"/>
            <w:hideMark/>
          </w:tcPr>
          <w:p w:rsidR="00DC78E4" w:rsidRDefault="00DC78E4">
            <w:pPr>
              <w:rPr>
                <w:rFonts w:ascii="Calibri" w:hAnsi="Calibri"/>
                <w:color w:val="000000"/>
                <w:sz w:val="22"/>
                <w:szCs w:val="22"/>
              </w:rPr>
            </w:pPr>
            <w:r>
              <w:rPr>
                <w:rFonts w:ascii="Calibri" w:hAnsi="Calibri"/>
                <w:color w:val="000000"/>
                <w:sz w:val="22"/>
                <w:szCs w:val="22"/>
              </w:rPr>
              <w:t>Corning Closet Connector Housing 1 rack unit</w:t>
            </w:r>
          </w:p>
        </w:tc>
      </w:tr>
    </w:tbl>
    <w:p w:rsidR="00A51034" w:rsidRDefault="00A51034" w:rsidP="00E5772F">
      <w:pPr>
        <w:widowControl w:val="0"/>
        <w:ind w:right="-720"/>
        <w:jc w:val="both"/>
      </w:pPr>
    </w:p>
    <w:p w:rsidR="00A51034" w:rsidRPr="004F0403" w:rsidRDefault="00A51034" w:rsidP="00E5772F">
      <w:pPr>
        <w:widowControl w:val="0"/>
        <w:ind w:right="-720"/>
        <w:jc w:val="both"/>
      </w:pPr>
    </w:p>
    <w:p w:rsidR="004F0403" w:rsidRPr="004F6322" w:rsidRDefault="004F0403" w:rsidP="00E5772F">
      <w:pPr>
        <w:widowControl w:val="0"/>
        <w:ind w:right="-720"/>
        <w:jc w:val="both"/>
        <w:rPr>
          <w:highlight w:val="yellow"/>
        </w:rPr>
      </w:pPr>
    </w:p>
    <w:p w:rsidR="00617B93" w:rsidRPr="007A5353" w:rsidRDefault="00617B93" w:rsidP="00E5772F">
      <w:pPr>
        <w:widowControl w:val="0"/>
        <w:ind w:right="-720"/>
        <w:jc w:val="both"/>
        <w:rPr>
          <w:highlight w:val="cyan"/>
        </w:rPr>
      </w:pPr>
    </w:p>
    <w:p w:rsidR="000419C1" w:rsidRDefault="000419C1" w:rsidP="00E5772F">
      <w:pPr>
        <w:widowControl w:val="0"/>
        <w:ind w:right="-720"/>
        <w:jc w:val="both"/>
      </w:pPr>
    </w:p>
    <w:p w:rsidR="007E3ED4" w:rsidRDefault="00447285" w:rsidP="00E5772F">
      <w:pPr>
        <w:widowControl w:val="0"/>
        <w:ind w:right="-720"/>
        <w:jc w:val="both"/>
      </w:pPr>
      <w:r>
        <w:br w:type="page"/>
      </w:r>
    </w:p>
    <w:p w:rsidR="00F2525F" w:rsidRDefault="00993876" w:rsidP="00E5772F">
      <w:pPr>
        <w:widowControl w:val="0"/>
        <w:ind w:right="-720"/>
        <w:jc w:val="center"/>
        <w:rPr>
          <w:b/>
          <w:sz w:val="28"/>
          <w:szCs w:val="28"/>
        </w:rPr>
      </w:pPr>
      <w:r w:rsidRPr="00993876">
        <w:rPr>
          <w:b/>
          <w:sz w:val="28"/>
          <w:szCs w:val="28"/>
        </w:rPr>
        <w:t>III</w:t>
      </w:r>
      <w:proofErr w:type="gramStart"/>
      <w:r w:rsidRPr="00993876">
        <w:rPr>
          <w:b/>
          <w:sz w:val="28"/>
          <w:szCs w:val="28"/>
        </w:rPr>
        <w:t>.  CONTRACT</w:t>
      </w:r>
      <w:proofErr w:type="gramEnd"/>
      <w:r w:rsidRPr="00993876">
        <w:rPr>
          <w:b/>
          <w:sz w:val="28"/>
          <w:szCs w:val="28"/>
        </w:rPr>
        <w:t xml:space="preserve"> TERMS AND CONDITIONS</w:t>
      </w:r>
    </w:p>
    <w:p w:rsidR="00993876" w:rsidRDefault="00993876" w:rsidP="00E5772F">
      <w:pPr>
        <w:widowControl w:val="0"/>
        <w:ind w:right="-720"/>
        <w:jc w:val="center"/>
        <w:rPr>
          <w:b/>
          <w:sz w:val="28"/>
          <w:szCs w:val="28"/>
        </w:rPr>
      </w:pPr>
    </w:p>
    <w:p w:rsidR="00993876" w:rsidRPr="00D4416A" w:rsidRDefault="00570AF7" w:rsidP="00E5772F">
      <w:pPr>
        <w:widowControl w:val="0"/>
        <w:ind w:right="-720"/>
        <w:rPr>
          <w:b/>
          <w:u w:val="single"/>
        </w:rPr>
      </w:pPr>
      <w:r w:rsidRPr="00570AF7">
        <w:rPr>
          <w:b/>
        </w:rPr>
        <w:t>1.</w:t>
      </w:r>
      <w:r w:rsidRPr="00570AF7">
        <w:rPr>
          <w:b/>
        </w:rPr>
        <w:tab/>
      </w:r>
      <w:r w:rsidR="007C3179" w:rsidRPr="00D4416A">
        <w:rPr>
          <w:b/>
          <w:u w:val="single"/>
        </w:rPr>
        <w:t>INTRODUCTION TO THIS SECTION</w:t>
      </w:r>
    </w:p>
    <w:p w:rsidR="00570AF7" w:rsidRPr="00D4416A" w:rsidRDefault="00570AF7" w:rsidP="00E5772F">
      <w:pPr>
        <w:widowControl w:val="0"/>
        <w:ind w:right="-720"/>
        <w:rPr>
          <w:b/>
          <w:u w:val="single"/>
        </w:rPr>
      </w:pPr>
    </w:p>
    <w:p w:rsidR="00570AF7" w:rsidRDefault="00570AF7" w:rsidP="00E5772F">
      <w:pPr>
        <w:widowControl w:val="0"/>
        <w:ind w:right="-720"/>
        <w:jc w:val="both"/>
      </w:pPr>
      <w:r>
        <w:t xml:space="preserve">The successful Proposer will be expected to enter into a written contract with the </w:t>
      </w:r>
      <w:r w:rsidR="00514D58">
        <w:t>District</w:t>
      </w:r>
      <w:r>
        <w:t>.</w:t>
      </w:r>
      <w:r w:rsidR="00387D3E">
        <w:t xml:space="preserve">  </w:t>
      </w:r>
      <w:r>
        <w:t>The terms and conditions in this section are expected to be incorporated into any contract awarded as a result of this RFP.  In submitting a proposal, the Proposer agrees to the terms and conditions in this section, unless a statement is made to the contrary.</w:t>
      </w:r>
      <w:r w:rsidR="007C3179">
        <w:t xml:space="preserve">  </w:t>
      </w:r>
      <w:r>
        <w:t>Acceptance of alternate language</w:t>
      </w:r>
      <w:r w:rsidR="00653FD9">
        <w:t>,</w:t>
      </w:r>
      <w:r>
        <w:t xml:space="preserve"> terms and conditions is at the sole discretion of the </w:t>
      </w:r>
      <w:r w:rsidR="00514D58">
        <w:t>District</w:t>
      </w:r>
      <w:r>
        <w:t xml:space="preserve">.  </w:t>
      </w:r>
      <w:r w:rsidR="00147FAF">
        <w:t>While the exact term of the contract is subject to final determination, the success</w:t>
      </w:r>
      <w:r w:rsidR="00996026">
        <w:t>ful</w:t>
      </w:r>
      <w:r w:rsidR="00147FAF">
        <w:t xml:space="preserve"> Proposer would be expected to commence the services on or about </w:t>
      </w:r>
      <w:r w:rsidR="00617B93" w:rsidRPr="00747793">
        <w:t>November 1, 2007</w:t>
      </w:r>
      <w:r w:rsidR="00147FAF" w:rsidRPr="00747793">
        <w:t xml:space="preserve"> and complete the services on or about </w:t>
      </w:r>
      <w:r w:rsidR="00D47930" w:rsidRPr="00747793">
        <w:t xml:space="preserve">February </w:t>
      </w:r>
      <w:r w:rsidR="00617B93" w:rsidRPr="00747793">
        <w:t xml:space="preserve">1, 2008 </w:t>
      </w:r>
      <w:r w:rsidR="00147FAF" w:rsidRPr="00747793">
        <w:t xml:space="preserve">for a term of approximately </w:t>
      </w:r>
      <w:r w:rsidR="00D47930" w:rsidRPr="00747793">
        <w:t>three</w:t>
      </w:r>
      <w:r w:rsidR="00617B93" w:rsidRPr="00747793">
        <w:t xml:space="preserve"> </w:t>
      </w:r>
      <w:r w:rsidR="00147FAF" w:rsidRPr="00747793">
        <w:t>months.</w:t>
      </w:r>
      <w:r w:rsidR="00147FAF">
        <w:t xml:space="preserve">  </w:t>
      </w:r>
      <w:r>
        <w:t>The following terms and conditions are not to be considered complete, and other terms and conditions will be included in any resulting contract.</w:t>
      </w:r>
    </w:p>
    <w:p w:rsidR="007C3179" w:rsidRDefault="007C3179" w:rsidP="00E5772F">
      <w:pPr>
        <w:widowControl w:val="0"/>
        <w:ind w:right="-720"/>
        <w:jc w:val="both"/>
      </w:pPr>
    </w:p>
    <w:p w:rsidR="007C3179" w:rsidRPr="00687F46" w:rsidRDefault="007C3179" w:rsidP="00E5772F">
      <w:pPr>
        <w:widowControl w:val="0"/>
        <w:ind w:right="-720"/>
        <w:jc w:val="both"/>
        <w:rPr>
          <w:b/>
        </w:rPr>
      </w:pPr>
      <w:r w:rsidRPr="00687F46">
        <w:rPr>
          <w:b/>
        </w:rPr>
        <w:t>2.</w:t>
      </w:r>
      <w:r w:rsidRPr="00687F46">
        <w:rPr>
          <w:b/>
        </w:rPr>
        <w:tab/>
      </w:r>
      <w:r w:rsidRPr="00D4416A">
        <w:rPr>
          <w:b/>
          <w:u w:val="single"/>
        </w:rPr>
        <w:t>WARRANTY FOR SERVICES</w:t>
      </w:r>
    </w:p>
    <w:p w:rsidR="007C3179" w:rsidRPr="00687F46" w:rsidRDefault="007C3179" w:rsidP="00E5772F">
      <w:pPr>
        <w:widowControl w:val="0"/>
        <w:ind w:right="-720"/>
        <w:jc w:val="both"/>
        <w:rPr>
          <w:b/>
        </w:rPr>
      </w:pPr>
    </w:p>
    <w:p w:rsidR="007C3179" w:rsidRDefault="00422015" w:rsidP="00E5772F">
      <w:pPr>
        <w:widowControl w:val="0"/>
        <w:ind w:right="-720"/>
        <w:jc w:val="both"/>
      </w:pPr>
      <w:r>
        <w:t>Contractor</w:t>
      </w:r>
      <w:r w:rsidR="007C3179">
        <w:t xml:space="preserve"> warrants and represents to the </w:t>
      </w:r>
      <w:r w:rsidR="00514D58">
        <w:t>District</w:t>
      </w:r>
      <w:r w:rsidR="007C3179">
        <w:t xml:space="preserve"> that </w:t>
      </w:r>
      <w:r>
        <w:t>Contractor</w:t>
      </w:r>
      <w:r w:rsidR="007C3179">
        <w:t xml:space="preserve"> possesses the </w:t>
      </w:r>
      <w:r w:rsidR="00F67EF9">
        <w:t xml:space="preserve">background, experience, expertise and qualifications to undertake and to carry out the Services.  </w:t>
      </w:r>
      <w:r>
        <w:t>Contractor</w:t>
      </w:r>
      <w:r w:rsidR="00F67EF9">
        <w:t xml:space="preserve"> further warrants and represents that the Services will be performed in a professional, good, thorough and workmanlike manner, and consistent with accepted industry standards.</w:t>
      </w:r>
    </w:p>
    <w:p w:rsidR="00F67EF9" w:rsidRDefault="00F67EF9" w:rsidP="00E5772F">
      <w:pPr>
        <w:widowControl w:val="0"/>
        <w:ind w:right="-720"/>
        <w:jc w:val="both"/>
      </w:pPr>
    </w:p>
    <w:p w:rsidR="00F67EF9" w:rsidRPr="00D4416A" w:rsidRDefault="00F67EF9" w:rsidP="00E5772F">
      <w:pPr>
        <w:widowControl w:val="0"/>
        <w:ind w:right="-720"/>
        <w:jc w:val="both"/>
        <w:rPr>
          <w:b/>
          <w:u w:val="single"/>
        </w:rPr>
      </w:pPr>
      <w:r w:rsidRPr="00687F46">
        <w:rPr>
          <w:b/>
        </w:rPr>
        <w:t>3.</w:t>
      </w:r>
      <w:r w:rsidRPr="00687F46">
        <w:rPr>
          <w:b/>
        </w:rPr>
        <w:tab/>
      </w:r>
      <w:r w:rsidRPr="00D4416A">
        <w:rPr>
          <w:b/>
          <w:u w:val="single"/>
        </w:rPr>
        <w:t>REMEDIES FOR UNSATISFACTORY SERVICES</w:t>
      </w:r>
    </w:p>
    <w:p w:rsidR="00F67EF9" w:rsidRPr="00D4416A" w:rsidRDefault="00F67EF9" w:rsidP="00E5772F">
      <w:pPr>
        <w:widowControl w:val="0"/>
        <w:ind w:right="-720"/>
        <w:jc w:val="both"/>
        <w:rPr>
          <w:u w:val="single"/>
        </w:rPr>
      </w:pPr>
    </w:p>
    <w:p w:rsidR="00F67EF9" w:rsidRDefault="00F67EF9" w:rsidP="00E5772F">
      <w:pPr>
        <w:widowControl w:val="0"/>
        <w:ind w:right="-720"/>
        <w:jc w:val="both"/>
      </w:pPr>
      <w:r>
        <w:t xml:space="preserve">In the event </w:t>
      </w:r>
      <w:r w:rsidR="00422015">
        <w:t>Contractor</w:t>
      </w:r>
      <w:r>
        <w:t xml:space="preserve"> fails to provide the Services consistent with the warranties and representations set forth in Section 4 above, the </w:t>
      </w:r>
      <w:r w:rsidR="00514D58">
        <w:t xml:space="preserve">District </w:t>
      </w:r>
      <w:r>
        <w:t xml:space="preserve">at its option, may:  (a) require </w:t>
      </w:r>
      <w:r w:rsidR="00422015">
        <w:t>Contractor</w:t>
      </w:r>
      <w:r>
        <w:t xml:space="preserve"> to </w:t>
      </w:r>
      <w:proofErr w:type="spellStart"/>
      <w:r>
        <w:t>reperform</w:t>
      </w:r>
      <w:proofErr w:type="spellEnd"/>
      <w:r>
        <w:t xml:space="preserve"> the unsatisfactory Services at no cost to the </w:t>
      </w:r>
      <w:r w:rsidR="00514D58">
        <w:t>District</w:t>
      </w:r>
      <w:r>
        <w:t xml:space="preserve">; (b) refuse to pay </w:t>
      </w:r>
      <w:r w:rsidR="00422015">
        <w:t>Contractor</w:t>
      </w:r>
      <w:r>
        <w:t xml:space="preserve"> for Services, unless and until Services are corrected and performed satisfactorily; (c) require </w:t>
      </w:r>
      <w:r w:rsidR="00422015">
        <w:t>Contractor</w:t>
      </w:r>
      <w:r>
        <w:t xml:space="preserve"> to reimburse the </w:t>
      </w:r>
      <w:r w:rsidR="00514D58">
        <w:t>District</w:t>
      </w:r>
      <w:r>
        <w:t xml:space="preserve"> all amounts paid for such unsatisfactory Services; and/or (d) proceed with, and assert, any and all remedies available at law.  The foregoing options and remedies available to the </w:t>
      </w:r>
      <w:r w:rsidR="00514D58">
        <w:t>District</w:t>
      </w:r>
      <w:r>
        <w:t xml:space="preserve"> shall be deemed to be mutual and severable, and not exclusive.</w:t>
      </w:r>
    </w:p>
    <w:p w:rsidR="00F67EF9" w:rsidRDefault="00F67EF9" w:rsidP="00E5772F">
      <w:pPr>
        <w:widowControl w:val="0"/>
        <w:ind w:right="-720"/>
        <w:jc w:val="both"/>
      </w:pPr>
    </w:p>
    <w:p w:rsidR="00F67EF9" w:rsidRPr="00687F46" w:rsidRDefault="002B5479" w:rsidP="00E5772F">
      <w:pPr>
        <w:widowControl w:val="0"/>
        <w:ind w:right="-720"/>
        <w:jc w:val="both"/>
        <w:rPr>
          <w:b/>
        </w:rPr>
      </w:pPr>
      <w:r w:rsidRPr="00687F46">
        <w:rPr>
          <w:b/>
        </w:rPr>
        <w:t>4.</w:t>
      </w:r>
      <w:r w:rsidRPr="00687F46">
        <w:rPr>
          <w:b/>
        </w:rPr>
        <w:tab/>
      </w:r>
      <w:r w:rsidRPr="00D4416A">
        <w:rPr>
          <w:b/>
          <w:u w:val="single"/>
        </w:rPr>
        <w:t>INSURANCE</w:t>
      </w:r>
    </w:p>
    <w:p w:rsidR="002B5479" w:rsidRDefault="002B5479" w:rsidP="00E5772F">
      <w:pPr>
        <w:widowControl w:val="0"/>
        <w:ind w:right="-720"/>
        <w:jc w:val="both"/>
      </w:pPr>
    </w:p>
    <w:p w:rsidR="002B5479" w:rsidRDefault="002B5479" w:rsidP="00E5772F">
      <w:pPr>
        <w:widowControl w:val="0"/>
        <w:ind w:right="-720" w:hanging="720"/>
        <w:jc w:val="both"/>
      </w:pPr>
      <w:r>
        <w:t>A.</w:t>
      </w:r>
      <w:r>
        <w:tab/>
      </w:r>
      <w:r w:rsidR="00422015">
        <w:t>Contractor</w:t>
      </w:r>
      <w:r>
        <w:t xml:space="preserve"> shall maintain occurrence-based insurance including comprehensive general liability, automotive liability, and if applicable, worker's compensation and employers' liability in the amounts</w:t>
      </w:r>
      <w:r w:rsidR="00C02834">
        <w:t xml:space="preserve"> described herein</w:t>
      </w:r>
      <w:r>
        <w:t>.  Such</w:t>
      </w:r>
      <w:r w:rsidR="006D0AC7">
        <w:t xml:space="preserve"> insurance shall be provided by insurance companies authorized to do business in the State of </w:t>
      </w:r>
      <w:smartTag w:uri="urn:schemas-microsoft-com:office:smarttags" w:element="place">
        <w:smartTag w:uri="urn:schemas-microsoft-com:office:smarttags" w:element="State">
          <w:r w:rsidR="006D0AC7">
            <w:t>Missouri</w:t>
          </w:r>
        </w:smartTag>
      </w:smartTag>
      <w:r w:rsidR="006D0AC7">
        <w:t>.</w:t>
      </w:r>
    </w:p>
    <w:p w:rsidR="006D0AC7" w:rsidRDefault="006D0AC7" w:rsidP="00E5772F">
      <w:pPr>
        <w:widowControl w:val="0"/>
        <w:ind w:right="-720" w:hanging="720"/>
        <w:jc w:val="both"/>
      </w:pPr>
    </w:p>
    <w:p w:rsidR="00BD4E0E" w:rsidRDefault="006D0AC7" w:rsidP="00E5772F">
      <w:pPr>
        <w:widowControl w:val="0"/>
        <w:ind w:right="-720" w:hanging="720"/>
      </w:pPr>
      <w:r>
        <w:t>B.</w:t>
      </w:r>
      <w:r>
        <w:tab/>
        <w:t xml:space="preserve">The </w:t>
      </w:r>
      <w:r w:rsidR="00514D58">
        <w:t xml:space="preserve">District </w:t>
      </w:r>
      <w:r>
        <w:t xml:space="preserve">shall be included as an additional insured on all required insurance policies, except Worker's Compensation and Employers' Liability, with respect to the liability </w:t>
      </w:r>
      <w:r w:rsidR="00BD4E0E">
        <w:t xml:space="preserve">                                     </w:t>
      </w:r>
    </w:p>
    <w:p w:rsidR="00BD4E0E" w:rsidRDefault="00BD4E0E" w:rsidP="00E5772F">
      <w:pPr>
        <w:widowControl w:val="0"/>
        <w:ind w:right="-720" w:hanging="720"/>
      </w:pPr>
    </w:p>
    <w:p w:rsidR="006D0AC7" w:rsidRDefault="006D0AC7" w:rsidP="00E5772F">
      <w:pPr>
        <w:widowControl w:val="0"/>
        <w:ind w:right="-720"/>
      </w:pPr>
      <w:r>
        <w:t xml:space="preserve">arising out of the performance of </w:t>
      </w:r>
      <w:r w:rsidR="00422015">
        <w:t>Contractor</w:t>
      </w:r>
      <w:r>
        <w:t>'s Services under this Agreement.</w:t>
      </w:r>
    </w:p>
    <w:p w:rsidR="00BD4E0E" w:rsidRDefault="00BD4E0E" w:rsidP="00E5772F">
      <w:pPr>
        <w:widowControl w:val="0"/>
        <w:ind w:right="-720" w:hanging="720"/>
        <w:jc w:val="both"/>
      </w:pPr>
    </w:p>
    <w:p w:rsidR="006D0AC7" w:rsidRDefault="006D0AC7" w:rsidP="00E5772F">
      <w:pPr>
        <w:widowControl w:val="0"/>
        <w:ind w:right="-720" w:hanging="720"/>
        <w:jc w:val="both"/>
      </w:pPr>
      <w:r>
        <w:t>C.</w:t>
      </w:r>
      <w:r>
        <w:tab/>
        <w:t xml:space="preserve">Certificates of insurance of </w:t>
      </w:r>
      <w:r w:rsidR="00422015">
        <w:t>Contractor</w:t>
      </w:r>
      <w:r>
        <w:t xml:space="preserve">'s insurance coverage shall be furnished to the </w:t>
      </w:r>
      <w:r w:rsidR="00D57C3B">
        <w:t>District</w:t>
      </w:r>
      <w:r>
        <w:t xml:space="preserve"> at the time of commencement of the Services.</w:t>
      </w:r>
      <w:r w:rsidR="007E4694">
        <w:t xml:space="preserve">  </w:t>
      </w:r>
    </w:p>
    <w:p w:rsidR="007E4694" w:rsidRDefault="007E4694" w:rsidP="00E5772F">
      <w:pPr>
        <w:widowControl w:val="0"/>
        <w:ind w:right="-720" w:hanging="720"/>
        <w:jc w:val="both"/>
      </w:pPr>
    </w:p>
    <w:p w:rsidR="007E4694" w:rsidRDefault="007E4694" w:rsidP="00E5772F">
      <w:pPr>
        <w:widowControl w:val="0"/>
        <w:ind w:right="-720" w:hanging="720"/>
        <w:jc w:val="both"/>
      </w:pPr>
      <w:r>
        <w:t>D.</w:t>
      </w:r>
      <w:r>
        <w:tab/>
        <w:t xml:space="preserve">All such insurance shall provide for notice to the </w:t>
      </w:r>
      <w:r w:rsidR="00D57C3B">
        <w:t xml:space="preserve">District </w:t>
      </w:r>
      <w:r>
        <w:t>of cancellation of insurance policies thirty (30) days before such cancellation is to take effect.</w:t>
      </w:r>
    </w:p>
    <w:p w:rsidR="007E4694" w:rsidRDefault="007E4694" w:rsidP="00E5772F">
      <w:pPr>
        <w:widowControl w:val="0"/>
        <w:ind w:right="-720"/>
        <w:jc w:val="both"/>
      </w:pPr>
    </w:p>
    <w:p w:rsidR="007E4694" w:rsidRPr="00687F46" w:rsidRDefault="007E4694" w:rsidP="00E5772F">
      <w:pPr>
        <w:widowControl w:val="0"/>
        <w:ind w:right="-720"/>
        <w:jc w:val="both"/>
        <w:rPr>
          <w:b/>
        </w:rPr>
      </w:pPr>
      <w:r w:rsidRPr="00687F46">
        <w:rPr>
          <w:b/>
        </w:rPr>
        <w:t>5.</w:t>
      </w:r>
      <w:r w:rsidRPr="00687F46">
        <w:rPr>
          <w:b/>
        </w:rPr>
        <w:tab/>
      </w:r>
      <w:r w:rsidRPr="00D4416A">
        <w:rPr>
          <w:b/>
          <w:u w:val="single"/>
        </w:rPr>
        <w:t>TERMINATION</w:t>
      </w:r>
    </w:p>
    <w:p w:rsidR="007E4694" w:rsidRPr="00687F46" w:rsidRDefault="007E4694" w:rsidP="00E5772F">
      <w:pPr>
        <w:widowControl w:val="0"/>
        <w:ind w:right="-720"/>
        <w:jc w:val="both"/>
        <w:rPr>
          <w:b/>
        </w:rPr>
      </w:pPr>
    </w:p>
    <w:p w:rsidR="007E4694" w:rsidRDefault="007E4694" w:rsidP="00E5772F">
      <w:pPr>
        <w:widowControl w:val="0"/>
        <w:ind w:right="-720" w:hanging="720"/>
        <w:jc w:val="both"/>
      </w:pPr>
      <w:r>
        <w:t>A.</w:t>
      </w:r>
      <w:r>
        <w:tab/>
        <w:t xml:space="preserve">The </w:t>
      </w:r>
      <w:r w:rsidR="00D57C3B">
        <w:t>District</w:t>
      </w:r>
      <w:r>
        <w:t xml:space="preserve"> may terminate this Agreement with or without cause at any time by giving 30 days' prior written notice to the other party of its intention to terminate as of the date specified in the notice.  </w:t>
      </w:r>
      <w:r w:rsidR="00422015">
        <w:t>Contractor</w:t>
      </w:r>
      <w:r>
        <w:t xml:space="preserve"> shall be paid for Services satisfactorily performed up to the time notice of termination is received.  </w:t>
      </w:r>
      <w:r w:rsidR="00422015">
        <w:t>Contractor</w:t>
      </w:r>
      <w:r>
        <w:t xml:space="preserve"> shall also be paid for all Services satisfactorily performed between the time notice is received and the date of termination, as long as all such performed Services are approved by the Board in a separate writing and in advance of their performance.</w:t>
      </w:r>
    </w:p>
    <w:p w:rsidR="007E4694" w:rsidRDefault="007E4694" w:rsidP="00E5772F">
      <w:pPr>
        <w:widowControl w:val="0"/>
        <w:ind w:right="-720" w:hanging="720"/>
        <w:jc w:val="both"/>
      </w:pPr>
    </w:p>
    <w:p w:rsidR="007E4694" w:rsidRDefault="007E4694" w:rsidP="00E5772F">
      <w:pPr>
        <w:widowControl w:val="0"/>
        <w:ind w:right="-720" w:hanging="720"/>
        <w:jc w:val="both"/>
      </w:pPr>
      <w:r>
        <w:t>B.</w:t>
      </w:r>
      <w:r>
        <w:tab/>
        <w:t xml:space="preserve">In the event of a breach of this Agreement by either </w:t>
      </w:r>
      <w:r w:rsidR="00422015">
        <w:t>Contractor</w:t>
      </w:r>
      <w:r>
        <w:t xml:space="preserve"> or </w:t>
      </w:r>
      <w:r w:rsidR="006511A9">
        <w:t xml:space="preserve">the </w:t>
      </w:r>
      <w:r w:rsidR="00D57C3B">
        <w:t>District</w:t>
      </w:r>
      <w:r w:rsidR="006511A9">
        <w:t>, the non-breaching party shall give the breaching party written notice specifying the default, and the breaching party shall have 15 days within which to cure the default.  If the default is not cured within that time, the non-breaching party shall have the right to then terminate this Agreement by providing written notice of such termination.</w:t>
      </w:r>
    </w:p>
    <w:p w:rsidR="006511A9" w:rsidRDefault="006511A9" w:rsidP="00E5772F">
      <w:pPr>
        <w:widowControl w:val="0"/>
        <w:ind w:right="-720" w:hanging="720"/>
        <w:jc w:val="both"/>
      </w:pPr>
    </w:p>
    <w:p w:rsidR="006511A9" w:rsidRPr="00687F46" w:rsidRDefault="006511A9" w:rsidP="00E5772F">
      <w:pPr>
        <w:widowControl w:val="0"/>
        <w:ind w:right="-720"/>
        <w:jc w:val="both"/>
        <w:rPr>
          <w:b/>
        </w:rPr>
      </w:pPr>
      <w:r w:rsidRPr="00687F46">
        <w:rPr>
          <w:b/>
        </w:rPr>
        <w:t>6.</w:t>
      </w:r>
      <w:r w:rsidRPr="00687F46">
        <w:rPr>
          <w:b/>
        </w:rPr>
        <w:tab/>
      </w:r>
      <w:r w:rsidRPr="00D4416A">
        <w:rPr>
          <w:b/>
          <w:u w:val="single"/>
        </w:rPr>
        <w:t>INDEMNITY</w:t>
      </w:r>
    </w:p>
    <w:p w:rsidR="006511A9" w:rsidRPr="00687F46" w:rsidRDefault="006511A9" w:rsidP="00E5772F">
      <w:pPr>
        <w:widowControl w:val="0"/>
        <w:ind w:right="-720"/>
        <w:jc w:val="both"/>
        <w:rPr>
          <w:b/>
        </w:rPr>
      </w:pPr>
    </w:p>
    <w:p w:rsidR="00D7653C" w:rsidRPr="006D38BF" w:rsidRDefault="00422015" w:rsidP="00E5772F">
      <w:pPr>
        <w:pStyle w:val="p3"/>
        <w:tabs>
          <w:tab w:val="clear" w:pos="765"/>
          <w:tab w:val="left" w:pos="720"/>
        </w:tabs>
        <w:ind w:right="-720" w:firstLine="0"/>
      </w:pPr>
      <w:r>
        <w:t>Contractor</w:t>
      </w:r>
      <w:r w:rsidR="006511A9">
        <w:t xml:space="preserve"> agrees to indemnify and hold harmless the </w:t>
      </w:r>
      <w:r w:rsidR="00D57C3B">
        <w:t xml:space="preserve">District </w:t>
      </w:r>
      <w:r w:rsidR="006511A9">
        <w:t>and the members</w:t>
      </w:r>
      <w:r w:rsidR="00D57C3B">
        <w:t xml:space="preserve"> </w:t>
      </w:r>
      <w:r w:rsidR="00530221">
        <w:t>o</w:t>
      </w:r>
      <w:r w:rsidR="00D57C3B">
        <w:t>f the Rockwood Board of Education</w:t>
      </w:r>
      <w:r w:rsidR="006511A9">
        <w:t xml:space="preserve">, </w:t>
      </w:r>
      <w:r w:rsidR="00D57C3B">
        <w:t xml:space="preserve">and the District’s </w:t>
      </w:r>
      <w:r w:rsidR="006511A9">
        <w:t>officers, employees, servants and agents</w:t>
      </w:r>
      <w:r w:rsidR="00D7653C" w:rsidRPr="00D7653C">
        <w:t xml:space="preserve"> </w:t>
      </w:r>
      <w:r w:rsidR="00D7653C" w:rsidRPr="006D38BF">
        <w:t xml:space="preserve">from and against any and all liabilities, losses, damages, costs and expenses of any kind (including, without limitation, reasonable legal fees and expenses in connection with any investigative, administrative or judicial proceeding, whether or not designated a party thereto) which may be suffered by, incurred by or threatened against the </w:t>
      </w:r>
      <w:r w:rsidR="00D57C3B">
        <w:t>District</w:t>
      </w:r>
      <w:r w:rsidR="00D7653C" w:rsidRPr="006D38BF">
        <w:t xml:space="preserve"> or any members, officers, employees, servants or agents of the </w:t>
      </w:r>
      <w:r w:rsidR="00D57C3B">
        <w:t>District</w:t>
      </w:r>
      <w:r w:rsidR="00D7653C" w:rsidRPr="006D38BF">
        <w:t xml:space="preserve"> on account of or resulting from injury, or claim of injury, to person or property arising from </w:t>
      </w:r>
      <w:r>
        <w:t>Contractor</w:t>
      </w:r>
      <w:r w:rsidR="00D7653C" w:rsidRPr="006D38BF">
        <w:t xml:space="preserve">’s actions or omissions relating to this Agreement, or arising out of </w:t>
      </w:r>
      <w:r>
        <w:t>Contractor</w:t>
      </w:r>
      <w:r w:rsidR="00D7653C" w:rsidRPr="006D38BF">
        <w:t xml:space="preserve">’s breach or failure to perform any term, covenant, condition </w:t>
      </w:r>
      <w:r w:rsidR="00D7653C">
        <w:t xml:space="preserve">or </w:t>
      </w:r>
      <w:r w:rsidR="00D7653C" w:rsidRPr="006D38BF">
        <w:t xml:space="preserve">agreement herein provided to </w:t>
      </w:r>
      <w:r w:rsidR="00D7653C">
        <w:t>b</w:t>
      </w:r>
      <w:r w:rsidR="00D7653C" w:rsidRPr="006D38BF">
        <w:t xml:space="preserve">e performed by </w:t>
      </w:r>
      <w:r>
        <w:t>Contractor</w:t>
      </w:r>
      <w:r w:rsidR="00D7653C" w:rsidRPr="006D38BF">
        <w:t>.</w:t>
      </w:r>
    </w:p>
    <w:p w:rsidR="006511A9" w:rsidRDefault="00CD1666" w:rsidP="00E5772F">
      <w:pPr>
        <w:widowControl w:val="0"/>
        <w:ind w:right="-720"/>
        <w:jc w:val="both"/>
      </w:pPr>
      <w:r>
        <w:br w:type="page"/>
      </w:r>
    </w:p>
    <w:p w:rsidR="00D4416A" w:rsidRPr="00496C2B" w:rsidRDefault="00D7653C" w:rsidP="00E5772F">
      <w:pPr>
        <w:pStyle w:val="p3"/>
        <w:tabs>
          <w:tab w:val="clear" w:pos="765"/>
          <w:tab w:val="left" w:pos="720"/>
        </w:tabs>
        <w:ind w:right="-720" w:firstLine="720"/>
        <w:rPr>
          <w:b/>
          <w:u w:val="single"/>
        </w:rPr>
      </w:pPr>
      <w:r w:rsidRPr="00687F46">
        <w:rPr>
          <w:b/>
        </w:rPr>
        <w:t>7.</w:t>
      </w:r>
      <w:r>
        <w:tab/>
      </w:r>
      <w:r w:rsidRPr="00496C2B">
        <w:rPr>
          <w:b/>
          <w:u w:val="single"/>
        </w:rPr>
        <w:t>GOVERNING LAW - JURISDICTION</w:t>
      </w:r>
    </w:p>
    <w:p w:rsidR="00D4416A" w:rsidRDefault="00D4416A" w:rsidP="00E5772F">
      <w:pPr>
        <w:pStyle w:val="p3"/>
        <w:tabs>
          <w:tab w:val="clear" w:pos="765"/>
          <w:tab w:val="left" w:pos="720"/>
        </w:tabs>
        <w:ind w:right="-720" w:firstLine="720"/>
        <w:rPr>
          <w:b/>
        </w:rPr>
      </w:pPr>
    </w:p>
    <w:p w:rsidR="00D7653C" w:rsidRPr="006D38BF" w:rsidRDefault="00D7653C" w:rsidP="00E5772F">
      <w:pPr>
        <w:pStyle w:val="p3"/>
        <w:tabs>
          <w:tab w:val="clear" w:pos="765"/>
          <w:tab w:val="left" w:pos="720"/>
        </w:tabs>
        <w:ind w:right="-720" w:firstLine="0"/>
      </w:pPr>
      <w:r w:rsidRPr="006D38BF">
        <w:t xml:space="preserve">This Agreement shall be governed, construed and interpreted under </w:t>
      </w:r>
      <w:smartTag w:uri="urn:schemas-microsoft-com:office:smarttags" w:element="State">
        <w:smartTag w:uri="urn:schemas-microsoft-com:office:smarttags" w:element="place">
          <w:r w:rsidRPr="006D38BF">
            <w:t>Missouri</w:t>
          </w:r>
        </w:smartTag>
      </w:smartTag>
      <w:r w:rsidRPr="006D38BF">
        <w:t xml:space="preserve"> law, and shall be deemed to be executed and performed in the City of St. Louis, Missouri. </w:t>
      </w:r>
      <w:r w:rsidR="00530221">
        <w:t xml:space="preserve"> </w:t>
      </w:r>
      <w:r w:rsidRPr="006D38BF">
        <w:t>Any legal action arising out of, or relating to this Agreement shall be governed by the laws of the State of Missouri, and the parties agree to the exclusive exercise of jurisdiction and venue over them by a court of competent jurisdiction located in the C</w:t>
      </w:r>
      <w:r w:rsidR="00D57C3B">
        <w:t>oun</w:t>
      </w:r>
      <w:r w:rsidRPr="006D38BF">
        <w:t>ty of St. Louis, Missouri.</w:t>
      </w:r>
    </w:p>
    <w:p w:rsidR="00D7653C" w:rsidRPr="006D38BF" w:rsidRDefault="00D7653C" w:rsidP="00E5772F">
      <w:pPr>
        <w:widowControl w:val="0"/>
        <w:tabs>
          <w:tab w:val="left" w:pos="720"/>
          <w:tab w:val="left" w:pos="1496"/>
        </w:tabs>
        <w:ind w:right="-720"/>
        <w:jc w:val="both"/>
      </w:pPr>
    </w:p>
    <w:p w:rsidR="00496C2B" w:rsidRDefault="00496C2B" w:rsidP="00E5772F">
      <w:pPr>
        <w:pStyle w:val="p3"/>
        <w:tabs>
          <w:tab w:val="clear" w:pos="765"/>
          <w:tab w:val="left" w:pos="720"/>
        </w:tabs>
        <w:ind w:right="-720" w:firstLine="720"/>
        <w:rPr>
          <w:b/>
          <w:u w:val="single"/>
        </w:rPr>
      </w:pPr>
      <w:r w:rsidRPr="00496C2B">
        <w:rPr>
          <w:b/>
        </w:rPr>
        <w:t>8</w:t>
      </w:r>
      <w:r w:rsidR="00D7653C" w:rsidRPr="00496C2B">
        <w:rPr>
          <w:b/>
        </w:rPr>
        <w:t>.</w:t>
      </w:r>
      <w:r w:rsidR="00D7653C" w:rsidRPr="006D38BF">
        <w:tab/>
      </w:r>
      <w:r w:rsidR="00D7653C" w:rsidRPr="001D20BC">
        <w:rPr>
          <w:b/>
          <w:u w:val="single"/>
        </w:rPr>
        <w:t>REPORTING</w:t>
      </w:r>
    </w:p>
    <w:p w:rsidR="00496C2B" w:rsidRDefault="00496C2B" w:rsidP="00E5772F">
      <w:pPr>
        <w:pStyle w:val="p3"/>
        <w:tabs>
          <w:tab w:val="clear" w:pos="765"/>
          <w:tab w:val="left" w:pos="720"/>
        </w:tabs>
        <w:ind w:right="-720" w:firstLine="720"/>
        <w:rPr>
          <w:b/>
          <w:u w:val="single"/>
        </w:rPr>
      </w:pPr>
    </w:p>
    <w:p w:rsidR="00D7653C" w:rsidRPr="006D38BF" w:rsidRDefault="00D7653C" w:rsidP="00E5772F">
      <w:pPr>
        <w:pStyle w:val="p3"/>
        <w:tabs>
          <w:tab w:val="clear" w:pos="765"/>
          <w:tab w:val="left" w:pos="720"/>
        </w:tabs>
        <w:ind w:right="-720" w:firstLine="0"/>
      </w:pPr>
      <w:r w:rsidRPr="006D38BF">
        <w:t xml:space="preserve">During the term of this Agreement, </w:t>
      </w:r>
      <w:r w:rsidR="00422015">
        <w:t>Contractor</w:t>
      </w:r>
      <w:r w:rsidRPr="006D38BF">
        <w:t xml:space="preserve"> shall report to, and confer with, the </w:t>
      </w:r>
      <w:r w:rsidR="00D57C3B" w:rsidRPr="00747793">
        <w:t>District</w:t>
      </w:r>
      <w:r w:rsidRPr="00747793">
        <w:t xml:space="preserve">’s </w:t>
      </w:r>
      <w:r w:rsidR="00F37D40">
        <w:t xml:space="preserve">Assistant Superintendent of HR or </w:t>
      </w:r>
      <w:r w:rsidR="00487C87" w:rsidRPr="00747793">
        <w:t>Chief Financial Officer</w:t>
      </w:r>
      <w:r w:rsidR="00530221">
        <w:t xml:space="preserve"> </w:t>
      </w:r>
      <w:r w:rsidRPr="006D38BF">
        <w:t xml:space="preserve">and/or </w:t>
      </w:r>
      <w:r w:rsidR="00F37D40">
        <w:t xml:space="preserve">their </w:t>
      </w:r>
      <w:r w:rsidRPr="006D38BF">
        <w:t xml:space="preserve">designee on a regular basis, and as may be reasonably requested, concerning the Services performed by </w:t>
      </w:r>
      <w:r w:rsidR="00422015">
        <w:t>Contractor</w:t>
      </w:r>
      <w:r w:rsidRPr="006D38BF">
        <w:t xml:space="preserve"> and issues related to the Services. </w:t>
      </w:r>
      <w:r w:rsidR="00530221">
        <w:t xml:space="preserve"> </w:t>
      </w:r>
      <w:r w:rsidR="00422015">
        <w:t>Contractor</w:t>
      </w:r>
      <w:r w:rsidRPr="006D38BF">
        <w:t xml:space="preserve"> also agrees to meet and confer with other </w:t>
      </w:r>
      <w:r w:rsidR="00D57C3B">
        <w:t>District</w:t>
      </w:r>
      <w:r w:rsidRPr="006D38BF">
        <w:t xml:space="preserve"> administrators, officers and employees as directed, or as may be necessary or appropriate.</w:t>
      </w:r>
    </w:p>
    <w:p w:rsidR="00D7653C" w:rsidRPr="006D38BF" w:rsidRDefault="00D7653C" w:rsidP="00E5772F">
      <w:pPr>
        <w:widowControl w:val="0"/>
        <w:tabs>
          <w:tab w:val="left" w:pos="720"/>
          <w:tab w:val="left" w:pos="1496"/>
        </w:tabs>
        <w:ind w:right="-720" w:firstLine="720"/>
        <w:jc w:val="both"/>
      </w:pPr>
    </w:p>
    <w:p w:rsidR="00496C2B" w:rsidRDefault="00496C2B" w:rsidP="00E5772F">
      <w:pPr>
        <w:pStyle w:val="p3"/>
        <w:tabs>
          <w:tab w:val="clear" w:pos="765"/>
          <w:tab w:val="left" w:pos="720"/>
        </w:tabs>
        <w:ind w:right="-720" w:firstLine="720"/>
        <w:rPr>
          <w:b/>
          <w:u w:val="single"/>
        </w:rPr>
      </w:pPr>
      <w:r>
        <w:rPr>
          <w:b/>
        </w:rPr>
        <w:t>9</w:t>
      </w:r>
      <w:r w:rsidR="00D7653C" w:rsidRPr="00496C2B">
        <w:rPr>
          <w:b/>
        </w:rPr>
        <w:t>.</w:t>
      </w:r>
      <w:r w:rsidR="00D7653C" w:rsidRPr="006D38BF">
        <w:tab/>
      </w:r>
      <w:r w:rsidR="00D7653C" w:rsidRPr="005C1CFB">
        <w:rPr>
          <w:b/>
          <w:u w:val="single"/>
        </w:rPr>
        <w:t>ASSIGNMENT</w:t>
      </w:r>
    </w:p>
    <w:p w:rsidR="00496C2B" w:rsidRDefault="00496C2B" w:rsidP="00E5772F">
      <w:pPr>
        <w:pStyle w:val="p3"/>
        <w:tabs>
          <w:tab w:val="clear" w:pos="765"/>
          <w:tab w:val="left" w:pos="720"/>
        </w:tabs>
        <w:ind w:right="-720" w:firstLine="720"/>
        <w:rPr>
          <w:b/>
          <w:u w:val="single"/>
        </w:rPr>
      </w:pPr>
    </w:p>
    <w:p w:rsidR="00D7653C" w:rsidRPr="006D38BF" w:rsidRDefault="00422015" w:rsidP="00E5772F">
      <w:pPr>
        <w:pStyle w:val="p3"/>
        <w:tabs>
          <w:tab w:val="clear" w:pos="765"/>
          <w:tab w:val="left" w:pos="720"/>
        </w:tabs>
        <w:ind w:right="-720" w:firstLine="0"/>
      </w:pPr>
      <w:r>
        <w:t>Contractor</w:t>
      </w:r>
      <w:r w:rsidR="00D7653C" w:rsidRPr="006D38BF">
        <w:t xml:space="preserve"> agrees, for </w:t>
      </w:r>
      <w:r>
        <w:t>Contractor</w:t>
      </w:r>
      <w:r w:rsidR="00D7653C" w:rsidRPr="006D38BF">
        <w:t xml:space="preserve"> and on behalf of </w:t>
      </w:r>
      <w:r>
        <w:t>Contractor</w:t>
      </w:r>
      <w:r w:rsidR="00D7653C" w:rsidRPr="006D38BF">
        <w:t xml:space="preserve">’s successors, heirs, executors, administrators, and any person or persons claiming under </w:t>
      </w:r>
      <w:r>
        <w:t>Contractor</w:t>
      </w:r>
      <w:r w:rsidR="00D7653C" w:rsidRPr="006D38BF">
        <w:t xml:space="preserve">, that this Agreement and the obligations, rights, interests, and benefits hereunder cannot be assigned, transferred, pledged, or hypothecated in any way and shall not be subject to execution, attachment, or similar process, without the express written consent of the </w:t>
      </w:r>
      <w:r w:rsidR="00D57C3B">
        <w:t>District</w:t>
      </w:r>
      <w:r w:rsidR="00D7653C" w:rsidRPr="006D38BF">
        <w:t xml:space="preserve">. </w:t>
      </w:r>
      <w:r w:rsidR="00530221">
        <w:t xml:space="preserve"> </w:t>
      </w:r>
      <w:r w:rsidR="00D7653C" w:rsidRPr="006D38BF">
        <w:t xml:space="preserve">Any attempt to do so, contrary to these terms, shall be null and void and shall relieve the </w:t>
      </w:r>
      <w:r w:rsidR="00D57C3B">
        <w:t>District</w:t>
      </w:r>
      <w:r w:rsidR="00D7653C" w:rsidRPr="006D38BF">
        <w:t xml:space="preserve"> of any and all obligations or liability hereunder.</w:t>
      </w:r>
    </w:p>
    <w:p w:rsidR="00687F46" w:rsidRDefault="00687F46" w:rsidP="00E5772F">
      <w:pPr>
        <w:pStyle w:val="p4"/>
        <w:ind w:right="-720" w:firstLine="720"/>
      </w:pPr>
    </w:p>
    <w:p w:rsidR="00496C2B" w:rsidRDefault="00496C2B" w:rsidP="00E5772F">
      <w:pPr>
        <w:pStyle w:val="p4"/>
        <w:ind w:right="-720" w:firstLine="720"/>
        <w:rPr>
          <w:b/>
          <w:u w:val="single"/>
        </w:rPr>
      </w:pPr>
      <w:r>
        <w:rPr>
          <w:b/>
        </w:rPr>
        <w:t>10</w:t>
      </w:r>
      <w:r w:rsidR="00687F46" w:rsidRPr="00496C2B">
        <w:rPr>
          <w:b/>
        </w:rPr>
        <w:t>.</w:t>
      </w:r>
      <w:r w:rsidR="00687F46" w:rsidRPr="001A58E2">
        <w:tab/>
      </w:r>
      <w:r w:rsidR="00687F46" w:rsidRPr="006D38BF">
        <w:rPr>
          <w:b/>
          <w:u w:val="single"/>
        </w:rPr>
        <w:t>LICENSES AND PERMITS</w:t>
      </w:r>
    </w:p>
    <w:p w:rsidR="00496C2B" w:rsidRDefault="00496C2B" w:rsidP="00E5772F">
      <w:pPr>
        <w:pStyle w:val="p4"/>
        <w:ind w:right="-720" w:firstLine="720"/>
        <w:rPr>
          <w:b/>
          <w:u w:val="single"/>
        </w:rPr>
      </w:pPr>
    </w:p>
    <w:p w:rsidR="00687F46" w:rsidRDefault="00422015" w:rsidP="00E5772F">
      <w:pPr>
        <w:pStyle w:val="p4"/>
        <w:ind w:right="-720" w:firstLine="0"/>
      </w:pPr>
      <w:r>
        <w:t>Contractor</w:t>
      </w:r>
      <w:r w:rsidR="00687F46" w:rsidRPr="001A58E2">
        <w:t xml:space="preserve"> shall obtain at </w:t>
      </w:r>
      <w:r>
        <w:t>Contractor</w:t>
      </w:r>
      <w:r w:rsidR="00687F46" w:rsidRPr="001A58E2">
        <w:t>’s expense</w:t>
      </w:r>
      <w:r w:rsidR="00687F46">
        <w:t xml:space="preserve"> </w:t>
      </w:r>
      <w:r w:rsidR="00687F46" w:rsidRPr="006D38BF">
        <w:t>all licenses and permits necessary to perform the Services.</w:t>
      </w:r>
    </w:p>
    <w:p w:rsidR="00687F46" w:rsidRDefault="00687F46" w:rsidP="00E5772F">
      <w:pPr>
        <w:pStyle w:val="p4"/>
        <w:ind w:right="-720" w:firstLine="720"/>
      </w:pPr>
    </w:p>
    <w:p w:rsidR="00496C2B" w:rsidRDefault="00496C2B" w:rsidP="00E5772F">
      <w:pPr>
        <w:pStyle w:val="p3"/>
        <w:tabs>
          <w:tab w:val="clear" w:pos="765"/>
          <w:tab w:val="left" w:pos="720"/>
        </w:tabs>
        <w:ind w:right="-720" w:firstLine="720"/>
        <w:rPr>
          <w:b/>
          <w:u w:val="single"/>
        </w:rPr>
      </w:pPr>
      <w:r>
        <w:rPr>
          <w:b/>
        </w:rPr>
        <w:t>11</w:t>
      </w:r>
      <w:r w:rsidR="00687F46" w:rsidRPr="00496C2B">
        <w:rPr>
          <w:b/>
        </w:rPr>
        <w:t>.</w:t>
      </w:r>
      <w:r w:rsidR="00687F46" w:rsidRPr="006D38BF">
        <w:tab/>
      </w:r>
      <w:r w:rsidR="00422015">
        <w:rPr>
          <w:b/>
          <w:u w:val="single"/>
        </w:rPr>
        <w:t>CONTRACTOR</w:t>
      </w:r>
      <w:r w:rsidR="00687F46" w:rsidRPr="001A58E2">
        <w:rPr>
          <w:b/>
          <w:u w:val="single"/>
        </w:rPr>
        <w:t xml:space="preserve"> REPRESENTATIONS</w:t>
      </w:r>
    </w:p>
    <w:p w:rsidR="00496C2B" w:rsidRDefault="00496C2B" w:rsidP="00E5772F">
      <w:pPr>
        <w:pStyle w:val="p3"/>
        <w:tabs>
          <w:tab w:val="clear" w:pos="765"/>
          <w:tab w:val="left" w:pos="720"/>
        </w:tabs>
        <w:ind w:right="-720" w:firstLine="720"/>
        <w:rPr>
          <w:b/>
          <w:u w:val="single"/>
        </w:rPr>
      </w:pPr>
    </w:p>
    <w:p w:rsidR="00687F46" w:rsidRPr="006D38BF" w:rsidRDefault="00422015" w:rsidP="00E5772F">
      <w:pPr>
        <w:pStyle w:val="p3"/>
        <w:tabs>
          <w:tab w:val="clear" w:pos="765"/>
          <w:tab w:val="left" w:pos="720"/>
        </w:tabs>
        <w:ind w:right="-720" w:firstLine="0"/>
      </w:pPr>
      <w:r>
        <w:t>Contractor</w:t>
      </w:r>
      <w:r w:rsidR="00687F46" w:rsidRPr="006D38BF">
        <w:t xml:space="preserve"> acknowledges and represents that (i) </w:t>
      </w:r>
      <w:r>
        <w:t>Contractor</w:t>
      </w:r>
      <w:r w:rsidR="00687F46" w:rsidRPr="006D38BF">
        <w:t xml:space="preserve"> is legally authorized to transact business in the State of Missouri and to provide the Services required hereunder, (ii) the entering into this Agreement has been duly approved by the </w:t>
      </w:r>
      <w:r>
        <w:t>Contractor</w:t>
      </w:r>
      <w:r w:rsidR="00687F46" w:rsidRPr="006D38BF">
        <w:t xml:space="preserve">, (iii) the undersigned is duly authorized to execute this Agreement on behalf of </w:t>
      </w:r>
      <w:r>
        <w:t>Contractor</w:t>
      </w:r>
      <w:r w:rsidR="00687F46" w:rsidRPr="006D38BF">
        <w:t xml:space="preserve"> and to bind </w:t>
      </w:r>
      <w:r>
        <w:t>Contractor</w:t>
      </w:r>
      <w:r w:rsidR="00687F46" w:rsidRPr="006D38BF">
        <w:t xml:space="preserve"> to the terms hereof, and (iv) </w:t>
      </w:r>
      <w:r>
        <w:t>Contractor</w:t>
      </w:r>
      <w:r w:rsidR="00687F46" w:rsidRPr="006D38BF">
        <w:t xml:space="preserve"> will comply with all State, federal and local statutes, regulations and ordinances, including civil rights and employment laws, and agrees not to discriminate against any employee or applicant for employment or in the provision of Services on the basis of race, color, national origin, sex, sexual orientation, age or disability. </w:t>
      </w:r>
      <w:r w:rsidR="00CD1666">
        <w:t xml:space="preserve"> </w:t>
      </w:r>
      <w:r>
        <w:t>Contractor</w:t>
      </w:r>
      <w:r w:rsidR="00687F46" w:rsidRPr="006D38BF">
        <w:t xml:space="preserve"> also agrees to abide by all applicable </w:t>
      </w:r>
      <w:r w:rsidR="00D57C3B">
        <w:t>District</w:t>
      </w:r>
      <w:r w:rsidR="00687F46" w:rsidRPr="006D38BF">
        <w:t xml:space="preserve"> policies and regulations.</w:t>
      </w:r>
    </w:p>
    <w:p w:rsidR="00653FD9" w:rsidRPr="006D38BF" w:rsidRDefault="00653FD9" w:rsidP="00E5772F">
      <w:pPr>
        <w:widowControl w:val="0"/>
        <w:tabs>
          <w:tab w:val="left" w:pos="720"/>
          <w:tab w:val="left" w:pos="1496"/>
        </w:tabs>
        <w:ind w:right="-720"/>
        <w:jc w:val="both"/>
      </w:pPr>
    </w:p>
    <w:p w:rsidR="00D2790E" w:rsidRDefault="00D2790E" w:rsidP="00E5772F">
      <w:pPr>
        <w:pStyle w:val="p3"/>
        <w:tabs>
          <w:tab w:val="clear" w:pos="765"/>
          <w:tab w:val="left" w:pos="720"/>
        </w:tabs>
        <w:ind w:right="-720" w:firstLine="720"/>
        <w:rPr>
          <w:b/>
        </w:rPr>
      </w:pPr>
    </w:p>
    <w:p w:rsidR="00496C2B" w:rsidRDefault="00496C2B" w:rsidP="00E5772F">
      <w:pPr>
        <w:pStyle w:val="p3"/>
        <w:tabs>
          <w:tab w:val="clear" w:pos="765"/>
          <w:tab w:val="left" w:pos="720"/>
        </w:tabs>
        <w:ind w:right="-720" w:firstLine="720"/>
        <w:rPr>
          <w:b/>
          <w:bCs/>
          <w:u w:val="single"/>
        </w:rPr>
      </w:pPr>
      <w:r>
        <w:rPr>
          <w:b/>
        </w:rPr>
        <w:t>1</w:t>
      </w:r>
      <w:r w:rsidR="00687F46" w:rsidRPr="00496C2B">
        <w:rPr>
          <w:b/>
        </w:rPr>
        <w:t>2.</w:t>
      </w:r>
      <w:r w:rsidR="00687F46" w:rsidRPr="006D38BF">
        <w:tab/>
      </w:r>
      <w:r w:rsidR="00687F46" w:rsidRPr="006D38BF">
        <w:rPr>
          <w:b/>
          <w:bCs/>
          <w:u w:val="single"/>
        </w:rPr>
        <w:t>INDEPENDENT CONTRACTOR</w:t>
      </w:r>
    </w:p>
    <w:p w:rsidR="00496C2B" w:rsidRDefault="00496C2B" w:rsidP="00E5772F">
      <w:pPr>
        <w:pStyle w:val="p3"/>
        <w:tabs>
          <w:tab w:val="clear" w:pos="765"/>
          <w:tab w:val="left" w:pos="720"/>
        </w:tabs>
        <w:ind w:right="-720" w:firstLine="720"/>
        <w:rPr>
          <w:b/>
          <w:bCs/>
        </w:rPr>
      </w:pPr>
    </w:p>
    <w:p w:rsidR="005E6815" w:rsidRDefault="00687F46" w:rsidP="00E5772F">
      <w:pPr>
        <w:pStyle w:val="p3"/>
        <w:tabs>
          <w:tab w:val="clear" w:pos="765"/>
          <w:tab w:val="left" w:pos="720"/>
        </w:tabs>
        <w:ind w:right="-720" w:firstLine="0"/>
      </w:pPr>
      <w:r w:rsidRPr="006D38BF">
        <w:t xml:space="preserve">The </w:t>
      </w:r>
      <w:r w:rsidR="00DE5301">
        <w:t>District</w:t>
      </w:r>
      <w:r w:rsidRPr="006D38BF">
        <w:t xml:space="preserve"> and </w:t>
      </w:r>
      <w:r w:rsidR="00422015">
        <w:t>Contractor</w:t>
      </w:r>
      <w:r w:rsidRPr="006D38BF">
        <w:t xml:space="preserve"> agree that </w:t>
      </w:r>
      <w:r w:rsidR="00422015">
        <w:t>Contractor</w:t>
      </w:r>
      <w:r w:rsidRPr="006D38BF">
        <w:t xml:space="preserve"> will act for all purposes as an independent contractor and not as an employee, in the performance of </w:t>
      </w:r>
      <w:r w:rsidR="00422015">
        <w:t>Contractor</w:t>
      </w:r>
      <w:r w:rsidRPr="006D38BF">
        <w:t xml:space="preserve">’s duties under this Agreement. </w:t>
      </w:r>
      <w:r w:rsidR="00530221">
        <w:t xml:space="preserve"> </w:t>
      </w:r>
      <w:r w:rsidRPr="006D38BF">
        <w:t xml:space="preserve">Accordingly, </w:t>
      </w:r>
      <w:r w:rsidR="00422015">
        <w:t>Contractor</w:t>
      </w:r>
      <w:r w:rsidRPr="006D38BF">
        <w:t xml:space="preserve"> shall be responsible for payment of all taxes, including federal, state and local taxes arising out of </w:t>
      </w:r>
      <w:r w:rsidR="00422015">
        <w:t>Contractor</w:t>
      </w:r>
      <w:r w:rsidRPr="006D38BF">
        <w:t xml:space="preserve">’s Services, including by way of illustration but not limitation, federal and state income tax, Social Security tax, Unemployment Insurance taxes, and any other taxes. </w:t>
      </w:r>
      <w:r w:rsidR="00530221">
        <w:t xml:space="preserve"> </w:t>
      </w:r>
      <w:r w:rsidRPr="006D38BF">
        <w:t xml:space="preserve">In addition, </w:t>
      </w:r>
      <w:r w:rsidR="00422015">
        <w:t>Contractor</w:t>
      </w:r>
      <w:r w:rsidRPr="006D38BF">
        <w:t xml:space="preserve"> and </w:t>
      </w:r>
      <w:r w:rsidR="00422015">
        <w:t>Contractor</w:t>
      </w:r>
      <w:r w:rsidRPr="006D38BF">
        <w:t xml:space="preserve">’s employees shall not be entitled to any vacation, insurance, health, welfare, or other fringe benefits provided by the </w:t>
      </w:r>
      <w:r w:rsidR="00DE5301">
        <w:t>District</w:t>
      </w:r>
      <w:r w:rsidRPr="006D38BF">
        <w:t xml:space="preserve">. </w:t>
      </w:r>
      <w:r w:rsidR="00530221">
        <w:t xml:space="preserve"> </w:t>
      </w:r>
      <w:r w:rsidR="00422015">
        <w:t>Contractor</w:t>
      </w:r>
      <w:r w:rsidRPr="006D38BF">
        <w:t xml:space="preserve"> shall have no authority to assume or incur any obligation or responsibility, nor make any warranty for or on behalf of the </w:t>
      </w:r>
      <w:r w:rsidR="00DE5301">
        <w:t>District</w:t>
      </w:r>
      <w:r w:rsidRPr="006D38BF">
        <w:t xml:space="preserve"> or to attempt to bind the </w:t>
      </w:r>
      <w:r w:rsidR="00DE5301">
        <w:t>District</w:t>
      </w:r>
      <w:r w:rsidRPr="006D38BF">
        <w:t>.</w:t>
      </w:r>
    </w:p>
    <w:p w:rsidR="005E6815" w:rsidRDefault="005E6815" w:rsidP="00E5772F">
      <w:pPr>
        <w:pStyle w:val="p3"/>
        <w:tabs>
          <w:tab w:val="clear" w:pos="765"/>
          <w:tab w:val="left" w:pos="720"/>
        </w:tabs>
        <w:ind w:right="-720" w:firstLine="0"/>
      </w:pPr>
    </w:p>
    <w:p w:rsidR="00492741" w:rsidRDefault="00492741" w:rsidP="00E5772F">
      <w:pPr>
        <w:numPr>
          <w:ilvl w:val="0"/>
          <w:numId w:val="16"/>
        </w:numPr>
        <w:ind w:left="0"/>
        <w:jc w:val="both"/>
        <w:rPr>
          <w:b/>
        </w:rPr>
      </w:pPr>
      <w:r w:rsidRPr="00492741">
        <w:rPr>
          <w:b/>
        </w:rPr>
        <w:t xml:space="preserve">      </w:t>
      </w:r>
      <w:r>
        <w:rPr>
          <w:b/>
          <w:u w:val="single"/>
        </w:rPr>
        <w:t>FEDERAL WORK AUTHORIZATION PROGRAM</w:t>
      </w:r>
      <w:r>
        <w:rPr>
          <w:b/>
        </w:rPr>
        <w:t xml:space="preserve"> </w:t>
      </w:r>
    </w:p>
    <w:p w:rsidR="00492741" w:rsidRPr="00492741" w:rsidRDefault="00492741" w:rsidP="00E5772F">
      <w:pPr>
        <w:jc w:val="both"/>
      </w:pPr>
    </w:p>
    <w:p w:rsidR="00492741" w:rsidRPr="00556B50" w:rsidRDefault="00492741" w:rsidP="00E5772F">
      <w:pPr>
        <w:jc w:val="both"/>
      </w:pPr>
      <w:r w:rsidRPr="00556B50">
        <w:t xml:space="preserve">As an independent contractor of the District, </w:t>
      </w:r>
      <w:r>
        <w:t>Consultants</w:t>
      </w:r>
      <w:r w:rsidRPr="00556B50">
        <w:t xml:space="preserve"> will provide documentation and a sworn affidavit that all employees of </w:t>
      </w:r>
      <w:r>
        <w:t>Consultants</w:t>
      </w:r>
      <w:r w:rsidRPr="00556B50">
        <w:t xml:space="preserve"> are not considered unauthorized aliens as defined by Federal law and are enrolled in and actively participate in a federal work authorization program (FWAP) used to verify citizenship information of newly hired employees under the Immigration Reform and Control Act of 1986.  </w:t>
      </w:r>
      <w:r>
        <w:t>Consultants</w:t>
      </w:r>
      <w:r w:rsidRPr="00556B50">
        <w:t xml:space="preserve"> must also sign</w:t>
      </w:r>
      <w:r>
        <w:t xml:space="preserve"> and provide to the District an</w:t>
      </w:r>
      <w:r w:rsidRPr="00556B50">
        <w:t xml:space="preserve"> affidavit indicating they do not knowingly employee any unauthorized aliens under this agreement. </w:t>
      </w:r>
    </w:p>
    <w:p w:rsidR="00543CE6" w:rsidRDefault="00543CE6" w:rsidP="00E5772F">
      <w:pPr>
        <w:pStyle w:val="p3"/>
        <w:tabs>
          <w:tab w:val="clear" w:pos="765"/>
          <w:tab w:val="left" w:pos="720"/>
        </w:tabs>
        <w:ind w:right="-720" w:firstLine="0"/>
      </w:pPr>
    </w:p>
    <w:p w:rsidR="00543CE6" w:rsidRDefault="00543CE6" w:rsidP="00E5772F">
      <w:pPr>
        <w:pStyle w:val="p3"/>
        <w:tabs>
          <w:tab w:val="clear" w:pos="765"/>
          <w:tab w:val="left" w:pos="720"/>
        </w:tabs>
        <w:ind w:right="-720" w:firstLine="0"/>
      </w:pPr>
    </w:p>
    <w:p w:rsidR="008A6712" w:rsidRDefault="008A6712" w:rsidP="00E5772F">
      <w:pPr>
        <w:pStyle w:val="p3"/>
        <w:tabs>
          <w:tab w:val="clear" w:pos="765"/>
          <w:tab w:val="left" w:pos="720"/>
        </w:tabs>
        <w:ind w:right="-720" w:firstLine="0"/>
      </w:pPr>
    </w:p>
    <w:p w:rsidR="008A6712" w:rsidRDefault="008A6712" w:rsidP="00E5772F">
      <w:pPr>
        <w:pStyle w:val="p3"/>
        <w:tabs>
          <w:tab w:val="clear" w:pos="765"/>
          <w:tab w:val="left" w:pos="720"/>
        </w:tabs>
        <w:ind w:right="-720" w:firstLine="0"/>
      </w:pPr>
    </w:p>
    <w:p w:rsidR="008A6712" w:rsidRDefault="008A6712" w:rsidP="00E5772F">
      <w:pPr>
        <w:pStyle w:val="p3"/>
        <w:tabs>
          <w:tab w:val="clear" w:pos="765"/>
          <w:tab w:val="left" w:pos="720"/>
        </w:tabs>
        <w:ind w:right="-720" w:firstLine="0"/>
      </w:pPr>
    </w:p>
    <w:p w:rsidR="008A6712" w:rsidRDefault="008A6712" w:rsidP="00E5772F">
      <w:pPr>
        <w:pStyle w:val="p3"/>
        <w:tabs>
          <w:tab w:val="clear" w:pos="765"/>
          <w:tab w:val="left" w:pos="720"/>
        </w:tabs>
        <w:ind w:right="-720" w:firstLine="0"/>
      </w:pPr>
    </w:p>
    <w:p w:rsidR="008A6712" w:rsidRDefault="008A6712" w:rsidP="00E5772F">
      <w:pPr>
        <w:pStyle w:val="p3"/>
        <w:tabs>
          <w:tab w:val="clear" w:pos="765"/>
          <w:tab w:val="left" w:pos="720"/>
        </w:tabs>
        <w:ind w:right="-720" w:firstLine="0"/>
      </w:pPr>
    </w:p>
    <w:p w:rsidR="008A6712" w:rsidRDefault="008A6712" w:rsidP="00E5772F">
      <w:pPr>
        <w:pStyle w:val="p3"/>
        <w:tabs>
          <w:tab w:val="clear" w:pos="765"/>
          <w:tab w:val="left" w:pos="720"/>
        </w:tabs>
        <w:ind w:right="-720" w:firstLine="0"/>
      </w:pPr>
    </w:p>
    <w:p w:rsidR="008A6712" w:rsidRDefault="008A6712" w:rsidP="00E5772F">
      <w:pPr>
        <w:pStyle w:val="p3"/>
        <w:tabs>
          <w:tab w:val="clear" w:pos="765"/>
          <w:tab w:val="left" w:pos="720"/>
        </w:tabs>
        <w:ind w:right="-720" w:firstLine="0"/>
      </w:pPr>
    </w:p>
    <w:p w:rsidR="008A6712" w:rsidRDefault="008A6712" w:rsidP="00E5772F">
      <w:pPr>
        <w:pStyle w:val="p3"/>
        <w:tabs>
          <w:tab w:val="clear" w:pos="765"/>
          <w:tab w:val="left" w:pos="720"/>
        </w:tabs>
        <w:ind w:right="-720" w:firstLine="0"/>
      </w:pPr>
    </w:p>
    <w:p w:rsidR="008A6712" w:rsidRDefault="008A6712" w:rsidP="00E5772F">
      <w:pPr>
        <w:pStyle w:val="p3"/>
        <w:tabs>
          <w:tab w:val="clear" w:pos="765"/>
          <w:tab w:val="left" w:pos="720"/>
        </w:tabs>
        <w:ind w:right="-720" w:firstLine="0"/>
      </w:pPr>
    </w:p>
    <w:p w:rsidR="008A6712" w:rsidRDefault="008A6712" w:rsidP="00E5772F">
      <w:pPr>
        <w:pStyle w:val="p3"/>
        <w:tabs>
          <w:tab w:val="clear" w:pos="765"/>
          <w:tab w:val="left" w:pos="720"/>
        </w:tabs>
        <w:ind w:right="-720" w:firstLine="0"/>
      </w:pPr>
    </w:p>
    <w:p w:rsidR="008A6712" w:rsidRDefault="008A6712" w:rsidP="00E5772F">
      <w:pPr>
        <w:pStyle w:val="p3"/>
        <w:tabs>
          <w:tab w:val="clear" w:pos="765"/>
          <w:tab w:val="left" w:pos="720"/>
        </w:tabs>
        <w:ind w:right="-720" w:firstLine="0"/>
      </w:pPr>
    </w:p>
    <w:p w:rsidR="008A6712" w:rsidRDefault="008A6712" w:rsidP="00E5772F">
      <w:pPr>
        <w:pStyle w:val="p3"/>
        <w:tabs>
          <w:tab w:val="clear" w:pos="765"/>
          <w:tab w:val="left" w:pos="720"/>
        </w:tabs>
        <w:ind w:right="-720" w:firstLine="0"/>
      </w:pPr>
    </w:p>
    <w:p w:rsidR="004C4904" w:rsidRDefault="004C4904" w:rsidP="00E5772F">
      <w:pPr>
        <w:pStyle w:val="p3"/>
        <w:tabs>
          <w:tab w:val="clear" w:pos="765"/>
          <w:tab w:val="left" w:pos="720"/>
        </w:tabs>
        <w:ind w:right="-720" w:firstLine="0"/>
      </w:pPr>
    </w:p>
    <w:p w:rsidR="004C4904" w:rsidRDefault="004C4904" w:rsidP="00E5772F">
      <w:pPr>
        <w:pStyle w:val="p3"/>
        <w:tabs>
          <w:tab w:val="clear" w:pos="765"/>
          <w:tab w:val="left" w:pos="720"/>
        </w:tabs>
        <w:ind w:right="-720" w:firstLine="0"/>
      </w:pPr>
    </w:p>
    <w:p w:rsidR="004C4904" w:rsidRDefault="004C4904" w:rsidP="00E5772F">
      <w:pPr>
        <w:pStyle w:val="p3"/>
        <w:tabs>
          <w:tab w:val="clear" w:pos="765"/>
          <w:tab w:val="left" w:pos="720"/>
        </w:tabs>
        <w:ind w:right="-720" w:firstLine="0"/>
      </w:pPr>
    </w:p>
    <w:p w:rsidR="004C4904" w:rsidRDefault="004C4904" w:rsidP="00E5772F">
      <w:pPr>
        <w:pStyle w:val="p3"/>
        <w:tabs>
          <w:tab w:val="clear" w:pos="765"/>
          <w:tab w:val="left" w:pos="720"/>
        </w:tabs>
        <w:ind w:right="-720" w:firstLine="0"/>
      </w:pPr>
    </w:p>
    <w:p w:rsidR="004C4904" w:rsidRDefault="004C4904" w:rsidP="00E5772F">
      <w:pPr>
        <w:pStyle w:val="p3"/>
        <w:tabs>
          <w:tab w:val="clear" w:pos="765"/>
          <w:tab w:val="left" w:pos="720"/>
        </w:tabs>
        <w:ind w:right="-720" w:firstLine="0"/>
      </w:pPr>
    </w:p>
    <w:p w:rsidR="004C4904" w:rsidRDefault="004C4904" w:rsidP="00E5772F">
      <w:pPr>
        <w:pStyle w:val="p3"/>
        <w:tabs>
          <w:tab w:val="clear" w:pos="765"/>
          <w:tab w:val="left" w:pos="720"/>
        </w:tabs>
        <w:ind w:right="-720" w:firstLine="0"/>
      </w:pPr>
    </w:p>
    <w:p w:rsidR="004C4904" w:rsidRDefault="004C4904" w:rsidP="00E5772F">
      <w:pPr>
        <w:pStyle w:val="p3"/>
        <w:tabs>
          <w:tab w:val="clear" w:pos="765"/>
          <w:tab w:val="left" w:pos="720"/>
        </w:tabs>
        <w:ind w:right="-720" w:firstLine="0"/>
      </w:pPr>
    </w:p>
    <w:p w:rsidR="004C4904" w:rsidRDefault="004C4904" w:rsidP="00E5772F">
      <w:pPr>
        <w:pStyle w:val="p3"/>
        <w:tabs>
          <w:tab w:val="clear" w:pos="765"/>
          <w:tab w:val="left" w:pos="720"/>
        </w:tabs>
        <w:ind w:right="-720" w:firstLine="0"/>
      </w:pPr>
    </w:p>
    <w:p w:rsidR="004C4904" w:rsidRPr="00DA30C8" w:rsidRDefault="004C4904" w:rsidP="00E5772F">
      <w:pPr>
        <w:pStyle w:val="p3"/>
        <w:tabs>
          <w:tab w:val="clear" w:pos="765"/>
          <w:tab w:val="left" w:pos="720"/>
        </w:tabs>
        <w:ind w:right="-720" w:firstLine="0"/>
        <w:rPr>
          <w:b/>
        </w:rPr>
      </w:pPr>
      <w:r w:rsidRPr="00DA30C8">
        <w:rPr>
          <w:b/>
        </w:rPr>
        <w:t xml:space="preserve">APPENDIX A:  </w:t>
      </w:r>
      <w:r w:rsidR="00D2790E">
        <w:rPr>
          <w:b/>
        </w:rPr>
        <w:t>Aerial m</w:t>
      </w:r>
      <w:r w:rsidR="004F0403" w:rsidRPr="00DA30C8">
        <w:rPr>
          <w:b/>
        </w:rPr>
        <w:t>ap view of estimated fiber runs</w:t>
      </w:r>
    </w:p>
    <w:p w:rsidR="004F0403" w:rsidRDefault="00B0637E" w:rsidP="00E5772F">
      <w:pPr>
        <w:pStyle w:val="p3"/>
        <w:tabs>
          <w:tab w:val="clear" w:pos="765"/>
          <w:tab w:val="left" w:pos="720"/>
        </w:tabs>
        <w:ind w:right="-720" w:firstLine="0"/>
      </w:pPr>
      <w:r>
        <w:t xml:space="preserve">Red Line:  </w:t>
      </w:r>
      <w:r w:rsidR="004F0403">
        <w:t>Rockwood Summit High School to Rockwood South Middle School</w:t>
      </w:r>
    </w:p>
    <w:p w:rsidR="00B0637E" w:rsidRDefault="007F7DFB" w:rsidP="00E5772F">
      <w:pPr>
        <w:pStyle w:val="p3"/>
        <w:tabs>
          <w:tab w:val="clear" w:pos="765"/>
          <w:tab w:val="left" w:pos="720"/>
        </w:tabs>
        <w:ind w:right="-720" w:firstLine="0"/>
      </w:pPr>
      <w:r>
        <w:t>Yellow</w:t>
      </w:r>
      <w:r w:rsidR="00B0637E">
        <w:t xml:space="preserve"> Line:  Rockwood Summit High School to Kellison Elementary School to Rockwood South Middle School</w:t>
      </w:r>
    </w:p>
    <w:p w:rsidR="007F7DFB" w:rsidRDefault="007F7DFB" w:rsidP="00E5772F">
      <w:pPr>
        <w:pStyle w:val="p3"/>
        <w:tabs>
          <w:tab w:val="clear" w:pos="765"/>
          <w:tab w:val="left" w:pos="720"/>
        </w:tabs>
        <w:ind w:right="-720" w:firstLine="0"/>
      </w:pPr>
      <w:r>
        <w:rPr>
          <w:noProof/>
        </w:rPr>
        <w:drawing>
          <wp:inline distT="0" distB="0" distL="0" distR="0" wp14:anchorId="7B619F10" wp14:editId="4EA80005">
            <wp:extent cx="5943600" cy="3276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276600"/>
                    </a:xfrm>
                    <a:prstGeom prst="rect">
                      <a:avLst/>
                    </a:prstGeom>
                  </pic:spPr>
                </pic:pic>
              </a:graphicData>
            </a:graphic>
          </wp:inline>
        </w:drawing>
      </w:r>
    </w:p>
    <w:p w:rsidR="004C4904" w:rsidRDefault="004C4904" w:rsidP="00E5772F">
      <w:pPr>
        <w:pStyle w:val="p3"/>
        <w:tabs>
          <w:tab w:val="clear" w:pos="765"/>
          <w:tab w:val="left" w:pos="720"/>
        </w:tabs>
        <w:ind w:right="-720" w:firstLine="0"/>
        <w:rPr>
          <w:noProof/>
        </w:rPr>
      </w:pPr>
    </w:p>
    <w:p w:rsidR="00B61B20" w:rsidRDefault="00B61B20" w:rsidP="00E5772F">
      <w:pPr>
        <w:pStyle w:val="p3"/>
        <w:tabs>
          <w:tab w:val="clear" w:pos="765"/>
          <w:tab w:val="left" w:pos="720"/>
        </w:tabs>
        <w:ind w:right="-720" w:firstLine="0"/>
        <w:rPr>
          <w:noProof/>
        </w:rPr>
      </w:pPr>
    </w:p>
    <w:p w:rsidR="00B61B20" w:rsidRDefault="00B61B20" w:rsidP="00E5772F">
      <w:pPr>
        <w:pStyle w:val="p3"/>
        <w:tabs>
          <w:tab w:val="clear" w:pos="765"/>
          <w:tab w:val="left" w:pos="720"/>
        </w:tabs>
        <w:ind w:right="-720" w:firstLine="0"/>
        <w:rPr>
          <w:noProof/>
        </w:rPr>
      </w:pPr>
    </w:p>
    <w:p w:rsidR="00B61B20" w:rsidRDefault="00B61B20" w:rsidP="00E5772F">
      <w:pPr>
        <w:pStyle w:val="p3"/>
        <w:tabs>
          <w:tab w:val="clear" w:pos="765"/>
          <w:tab w:val="left" w:pos="720"/>
        </w:tabs>
        <w:ind w:right="-720" w:firstLine="0"/>
        <w:rPr>
          <w:noProof/>
        </w:rPr>
      </w:pPr>
      <w:r>
        <w:rPr>
          <w:noProof/>
        </w:rPr>
        <w:t>Appendix B (required) is on next page.</w:t>
      </w:r>
    </w:p>
    <w:p w:rsidR="00B61B20" w:rsidRDefault="00B61B20" w:rsidP="00E5772F">
      <w:pPr>
        <w:pStyle w:val="p3"/>
        <w:tabs>
          <w:tab w:val="clear" w:pos="765"/>
          <w:tab w:val="left" w:pos="720"/>
        </w:tabs>
        <w:ind w:right="-720" w:firstLine="0"/>
        <w:rPr>
          <w:noProof/>
        </w:rPr>
      </w:pPr>
    </w:p>
    <w:p w:rsidR="00B61B20" w:rsidRDefault="00B61B20" w:rsidP="00E5772F">
      <w:pPr>
        <w:pStyle w:val="p3"/>
        <w:tabs>
          <w:tab w:val="clear" w:pos="765"/>
          <w:tab w:val="left" w:pos="720"/>
        </w:tabs>
        <w:ind w:right="-720" w:firstLine="0"/>
        <w:rPr>
          <w:noProof/>
        </w:rPr>
      </w:pPr>
    </w:p>
    <w:p w:rsidR="00B61B20" w:rsidRDefault="00B61B20" w:rsidP="00E5772F">
      <w:pPr>
        <w:pStyle w:val="p3"/>
        <w:tabs>
          <w:tab w:val="clear" w:pos="765"/>
          <w:tab w:val="left" w:pos="720"/>
        </w:tabs>
        <w:ind w:right="-720" w:firstLine="0"/>
        <w:rPr>
          <w:noProof/>
        </w:rPr>
      </w:pPr>
    </w:p>
    <w:p w:rsidR="00B61B20" w:rsidRDefault="00B61B20" w:rsidP="00E5772F">
      <w:pPr>
        <w:pStyle w:val="p3"/>
        <w:tabs>
          <w:tab w:val="clear" w:pos="765"/>
          <w:tab w:val="left" w:pos="720"/>
        </w:tabs>
        <w:ind w:right="-720" w:firstLine="0"/>
        <w:rPr>
          <w:noProof/>
        </w:rPr>
      </w:pPr>
    </w:p>
    <w:p w:rsidR="00B61B20" w:rsidRDefault="00B61B20" w:rsidP="00E5772F">
      <w:pPr>
        <w:pStyle w:val="p3"/>
        <w:tabs>
          <w:tab w:val="clear" w:pos="765"/>
          <w:tab w:val="left" w:pos="720"/>
        </w:tabs>
        <w:ind w:right="-720" w:firstLine="0"/>
        <w:rPr>
          <w:noProof/>
        </w:rPr>
      </w:pPr>
    </w:p>
    <w:p w:rsidR="00B61B20" w:rsidRDefault="00B61B20" w:rsidP="00E5772F">
      <w:pPr>
        <w:pStyle w:val="p3"/>
        <w:tabs>
          <w:tab w:val="clear" w:pos="765"/>
          <w:tab w:val="left" w:pos="720"/>
        </w:tabs>
        <w:ind w:right="-720" w:firstLine="0"/>
        <w:rPr>
          <w:noProof/>
        </w:rPr>
      </w:pPr>
    </w:p>
    <w:p w:rsidR="00B61B20" w:rsidRDefault="00B61B20" w:rsidP="00E5772F">
      <w:pPr>
        <w:pStyle w:val="p3"/>
        <w:tabs>
          <w:tab w:val="clear" w:pos="765"/>
          <w:tab w:val="left" w:pos="720"/>
        </w:tabs>
        <w:ind w:right="-720" w:firstLine="0"/>
        <w:rPr>
          <w:noProof/>
        </w:rPr>
      </w:pPr>
    </w:p>
    <w:p w:rsidR="00B61B20" w:rsidRDefault="00B61B20" w:rsidP="00E5772F">
      <w:pPr>
        <w:pStyle w:val="p3"/>
        <w:tabs>
          <w:tab w:val="clear" w:pos="765"/>
          <w:tab w:val="left" w:pos="720"/>
        </w:tabs>
        <w:ind w:right="-720" w:firstLine="0"/>
        <w:rPr>
          <w:noProof/>
        </w:rPr>
      </w:pPr>
    </w:p>
    <w:p w:rsidR="00B61B20" w:rsidRDefault="00B61B20" w:rsidP="00E5772F">
      <w:pPr>
        <w:pStyle w:val="p3"/>
        <w:tabs>
          <w:tab w:val="clear" w:pos="765"/>
          <w:tab w:val="left" w:pos="720"/>
        </w:tabs>
        <w:ind w:right="-720" w:firstLine="0"/>
        <w:rPr>
          <w:noProof/>
        </w:rPr>
      </w:pPr>
    </w:p>
    <w:p w:rsidR="00B61B20" w:rsidRDefault="00B61B20" w:rsidP="00E5772F">
      <w:pPr>
        <w:pStyle w:val="p3"/>
        <w:tabs>
          <w:tab w:val="clear" w:pos="765"/>
          <w:tab w:val="left" w:pos="720"/>
        </w:tabs>
        <w:ind w:right="-720" w:firstLine="0"/>
        <w:rPr>
          <w:noProof/>
        </w:rPr>
      </w:pPr>
    </w:p>
    <w:p w:rsidR="00B61B20" w:rsidRDefault="00B61B20" w:rsidP="00E5772F">
      <w:pPr>
        <w:pStyle w:val="p3"/>
        <w:tabs>
          <w:tab w:val="clear" w:pos="765"/>
          <w:tab w:val="left" w:pos="720"/>
        </w:tabs>
        <w:ind w:right="-720" w:firstLine="0"/>
        <w:rPr>
          <w:noProof/>
        </w:rPr>
      </w:pPr>
    </w:p>
    <w:p w:rsidR="00B61B20" w:rsidRDefault="00B61B20" w:rsidP="00E5772F">
      <w:pPr>
        <w:pStyle w:val="p3"/>
        <w:tabs>
          <w:tab w:val="clear" w:pos="765"/>
          <w:tab w:val="left" w:pos="720"/>
        </w:tabs>
        <w:ind w:right="-720" w:firstLine="0"/>
        <w:rPr>
          <w:noProof/>
        </w:rPr>
      </w:pPr>
    </w:p>
    <w:p w:rsidR="00B61B20" w:rsidRDefault="00B61B20" w:rsidP="00E5772F">
      <w:pPr>
        <w:pStyle w:val="p3"/>
        <w:tabs>
          <w:tab w:val="clear" w:pos="765"/>
          <w:tab w:val="left" w:pos="720"/>
        </w:tabs>
        <w:ind w:right="-720" w:firstLine="0"/>
      </w:pPr>
    </w:p>
    <w:p w:rsidR="004C4904" w:rsidRDefault="004C4904" w:rsidP="00E5772F">
      <w:pPr>
        <w:pStyle w:val="p3"/>
        <w:tabs>
          <w:tab w:val="clear" w:pos="765"/>
          <w:tab w:val="left" w:pos="720"/>
        </w:tabs>
        <w:ind w:right="-720" w:firstLine="0"/>
      </w:pPr>
    </w:p>
    <w:p w:rsidR="008A6712" w:rsidRDefault="008A6712" w:rsidP="00E5772F">
      <w:pPr>
        <w:pStyle w:val="p3"/>
        <w:tabs>
          <w:tab w:val="clear" w:pos="765"/>
          <w:tab w:val="left" w:pos="720"/>
        </w:tabs>
        <w:ind w:right="-720" w:firstLine="0"/>
      </w:pPr>
    </w:p>
    <w:p w:rsidR="008A6712" w:rsidRPr="00DA30C8" w:rsidRDefault="008A6712" w:rsidP="008A6712">
      <w:pPr>
        <w:pStyle w:val="CMT"/>
        <w:spacing w:before="0"/>
        <w:jc w:val="left"/>
        <w:rPr>
          <w:rFonts w:ascii="Arial" w:hAnsi="Arial" w:cs="Arial"/>
          <w:b/>
          <w:color w:val="auto"/>
          <w:sz w:val="20"/>
        </w:rPr>
      </w:pPr>
      <w:r w:rsidRPr="00DA30C8">
        <w:rPr>
          <w:rFonts w:ascii="Arial" w:hAnsi="Arial" w:cs="Arial"/>
          <w:b/>
          <w:vanish w:val="0"/>
          <w:color w:val="auto"/>
          <w:sz w:val="20"/>
        </w:rPr>
        <w:t xml:space="preserve">APPENDIX </w:t>
      </w:r>
      <w:r w:rsidR="004C4904" w:rsidRPr="00DA30C8">
        <w:rPr>
          <w:rFonts w:ascii="Arial" w:hAnsi="Arial" w:cs="Arial"/>
          <w:b/>
          <w:vanish w:val="0"/>
          <w:color w:val="auto"/>
          <w:sz w:val="20"/>
        </w:rPr>
        <w:t>B</w:t>
      </w:r>
      <w:r w:rsidRPr="00DA30C8">
        <w:rPr>
          <w:rFonts w:ascii="Arial" w:hAnsi="Arial" w:cs="Arial"/>
          <w:b/>
          <w:vanish w:val="0"/>
          <w:color w:val="auto"/>
          <w:sz w:val="20"/>
        </w:rPr>
        <w:t xml:space="preserve">:  </w:t>
      </w:r>
      <w:r w:rsidRPr="00DA30C8">
        <w:rPr>
          <w:rFonts w:ascii="Arial" w:hAnsi="Arial" w:cs="Arial"/>
          <w:b/>
          <w:color w:val="auto"/>
          <w:sz w:val="20"/>
        </w:rPr>
        <w:t>Copyright 2010 by Architectural Computer Services, Inc. (ARCOM)</w:t>
      </w:r>
    </w:p>
    <w:p w:rsidR="008A6712" w:rsidRPr="00DA30C8" w:rsidRDefault="008A6712" w:rsidP="008A6712">
      <w:pPr>
        <w:pStyle w:val="SCT"/>
        <w:spacing w:before="0"/>
        <w:jc w:val="left"/>
        <w:rPr>
          <w:rFonts w:ascii="Arial" w:hAnsi="Arial" w:cs="Arial"/>
          <w:b/>
          <w:sz w:val="20"/>
        </w:rPr>
      </w:pPr>
      <w:r w:rsidRPr="00DA30C8">
        <w:rPr>
          <w:rFonts w:ascii="Arial" w:hAnsi="Arial" w:cs="Arial"/>
          <w:b/>
          <w:sz w:val="20"/>
        </w:rPr>
        <w:t xml:space="preserve">ELECTRICAL </w:t>
      </w:r>
      <w:r w:rsidRPr="00DA30C8">
        <w:rPr>
          <w:rStyle w:val="NAM"/>
          <w:rFonts w:ascii="Arial" w:hAnsi="Arial" w:cs="Arial"/>
          <w:b/>
          <w:sz w:val="20"/>
        </w:rPr>
        <w:t>TRAINING REQUIREMENTS FOR CONTRACTORS DOING WORK FOR ROCKWOOD SCHOOL DISTRICT</w:t>
      </w:r>
    </w:p>
    <w:p w:rsidR="008A6712" w:rsidRPr="008A5817" w:rsidRDefault="008A6712" w:rsidP="008A6712">
      <w:pPr>
        <w:pStyle w:val="CMT"/>
        <w:spacing w:before="100" w:beforeAutospacing="1"/>
        <w:jc w:val="left"/>
        <w:rPr>
          <w:rFonts w:ascii="Arial" w:hAnsi="Arial" w:cs="Arial"/>
          <w:color w:val="auto"/>
          <w:sz w:val="20"/>
        </w:rPr>
      </w:pPr>
      <w:r w:rsidRPr="008A5817">
        <w:rPr>
          <w:rFonts w:ascii="Arial" w:hAnsi="Arial" w:cs="Arial"/>
          <w:color w:val="auto"/>
          <w:sz w:val="20"/>
        </w:rPr>
        <w:t>Use this Document when a list of separately bound drawings is required for inclusion in the Project Manual, or to include a coordinating reference to a separate listing of separately bound drawings. Coordinate with the Owner/Contractor Agreement, which typically incorporates an enumeration of the Contract Documents.</w:t>
      </w:r>
    </w:p>
    <w:p w:rsidR="008A6712" w:rsidRPr="008A5817" w:rsidRDefault="008A6712" w:rsidP="008A6712">
      <w:pPr>
        <w:pStyle w:val="CMT"/>
        <w:spacing w:before="100" w:beforeAutospacing="1"/>
        <w:jc w:val="left"/>
        <w:rPr>
          <w:rFonts w:ascii="Arial" w:hAnsi="Arial" w:cs="Arial"/>
          <w:color w:val="auto"/>
          <w:sz w:val="20"/>
        </w:rPr>
      </w:pPr>
      <w:r w:rsidRPr="008A5817">
        <w:rPr>
          <w:rFonts w:ascii="Arial" w:hAnsi="Arial" w:cs="Arial"/>
          <w:color w:val="auto"/>
          <w:sz w:val="20"/>
        </w:rPr>
        <w:t>Coordinate List of Drawings, if incorporated here, with subsequent Addenda and Contract modifications.</w:t>
      </w:r>
    </w:p>
    <w:p w:rsidR="008A6712" w:rsidRPr="008A5817" w:rsidRDefault="008A6712" w:rsidP="008A6712">
      <w:pPr>
        <w:pStyle w:val="ART"/>
        <w:spacing w:before="100" w:beforeAutospacing="1"/>
        <w:jc w:val="left"/>
        <w:rPr>
          <w:rFonts w:ascii="Arial" w:hAnsi="Arial" w:cs="Arial"/>
          <w:sz w:val="20"/>
        </w:rPr>
      </w:pPr>
      <w:r w:rsidRPr="008A5817">
        <w:rPr>
          <w:rFonts w:ascii="Arial" w:hAnsi="Arial" w:cs="Arial"/>
          <w:sz w:val="20"/>
        </w:rPr>
        <w:t>APPRENTICESHIP AND TRAINING REQUIREMENTS</w:t>
      </w:r>
    </w:p>
    <w:p w:rsidR="008A6712" w:rsidRPr="00A35BFC" w:rsidRDefault="008A6712" w:rsidP="008A6712">
      <w:pPr>
        <w:pStyle w:val="PR2"/>
        <w:spacing w:before="120"/>
        <w:jc w:val="left"/>
        <w:rPr>
          <w:rFonts w:ascii="Arial" w:hAnsi="Arial" w:cs="Arial"/>
          <w:sz w:val="20"/>
        </w:rPr>
      </w:pPr>
      <w:r w:rsidRPr="00A35BFC">
        <w:rPr>
          <w:rFonts w:ascii="Arial" w:hAnsi="Arial" w:cs="Arial"/>
          <w:sz w:val="20"/>
        </w:rPr>
        <w:t xml:space="preserve">Provide </w:t>
      </w:r>
      <w:r>
        <w:rPr>
          <w:rFonts w:ascii="Arial" w:hAnsi="Arial" w:cs="Arial"/>
          <w:sz w:val="20"/>
        </w:rPr>
        <w:t>registration</w:t>
      </w:r>
      <w:r w:rsidRPr="00A35BFC">
        <w:rPr>
          <w:rFonts w:ascii="Arial" w:hAnsi="Arial" w:cs="Arial"/>
          <w:sz w:val="20"/>
        </w:rPr>
        <w:t xml:space="preserve"> through the U.S. Department of Labor</w:t>
      </w:r>
      <w:r>
        <w:rPr>
          <w:rFonts w:ascii="Arial" w:hAnsi="Arial" w:cs="Arial"/>
          <w:sz w:val="20"/>
        </w:rPr>
        <w:t>.</w:t>
      </w:r>
    </w:p>
    <w:p w:rsidR="008A6712" w:rsidRPr="00A35BFC" w:rsidRDefault="008A6712" w:rsidP="008A6712">
      <w:pPr>
        <w:pStyle w:val="PR2"/>
        <w:spacing w:before="120"/>
        <w:jc w:val="left"/>
        <w:rPr>
          <w:rFonts w:ascii="Arial" w:hAnsi="Arial" w:cs="Arial"/>
          <w:sz w:val="20"/>
        </w:rPr>
      </w:pPr>
      <w:r w:rsidRPr="00A35BFC">
        <w:rPr>
          <w:rFonts w:ascii="Arial" w:hAnsi="Arial" w:cs="Arial"/>
          <w:sz w:val="20"/>
        </w:rPr>
        <w:t xml:space="preserve">Describe </w:t>
      </w:r>
      <w:r>
        <w:rPr>
          <w:rFonts w:ascii="Arial" w:hAnsi="Arial" w:cs="Arial"/>
          <w:sz w:val="20"/>
        </w:rPr>
        <w:t xml:space="preserve">apprenticeship </w:t>
      </w:r>
      <w:r w:rsidRPr="00A35BFC">
        <w:rPr>
          <w:rFonts w:ascii="Arial" w:hAnsi="Arial" w:cs="Arial"/>
          <w:sz w:val="20"/>
        </w:rPr>
        <w:t>training program requirements which may include one or more of the following:</w:t>
      </w:r>
    </w:p>
    <w:p w:rsidR="008A6712" w:rsidRPr="00A35BFC" w:rsidRDefault="008A6712" w:rsidP="008A6712">
      <w:pPr>
        <w:pStyle w:val="PR3"/>
        <w:spacing w:before="120"/>
        <w:jc w:val="left"/>
        <w:rPr>
          <w:rFonts w:ascii="Arial" w:hAnsi="Arial" w:cs="Arial"/>
          <w:sz w:val="20"/>
        </w:rPr>
      </w:pPr>
      <w:r w:rsidRPr="00A35BFC">
        <w:rPr>
          <w:rFonts w:ascii="Arial" w:hAnsi="Arial" w:cs="Arial"/>
          <w:sz w:val="20"/>
        </w:rPr>
        <w:t>National Electrical Contractors Association (NECA)</w:t>
      </w:r>
    </w:p>
    <w:p w:rsidR="008A6712" w:rsidRPr="00A35BFC" w:rsidRDefault="008A6712" w:rsidP="008A6712">
      <w:pPr>
        <w:pStyle w:val="PR3"/>
        <w:jc w:val="left"/>
        <w:rPr>
          <w:rFonts w:ascii="Arial" w:hAnsi="Arial" w:cs="Arial"/>
          <w:sz w:val="20"/>
        </w:rPr>
      </w:pPr>
      <w:r w:rsidRPr="00A35BFC">
        <w:rPr>
          <w:rFonts w:ascii="Arial" w:hAnsi="Arial" w:cs="Arial"/>
          <w:sz w:val="20"/>
        </w:rPr>
        <w:t>National Joint Apprenticeship and Training committee (NJATC)</w:t>
      </w:r>
    </w:p>
    <w:p w:rsidR="008A6712" w:rsidRPr="00A35BFC" w:rsidRDefault="008A6712" w:rsidP="008A6712">
      <w:pPr>
        <w:pStyle w:val="PR3"/>
        <w:jc w:val="left"/>
        <w:rPr>
          <w:rFonts w:ascii="Arial" w:hAnsi="Arial" w:cs="Arial"/>
          <w:sz w:val="20"/>
        </w:rPr>
      </w:pPr>
      <w:r w:rsidRPr="00A35BFC">
        <w:rPr>
          <w:rFonts w:ascii="Arial" w:hAnsi="Arial" w:cs="Arial"/>
          <w:sz w:val="20"/>
        </w:rPr>
        <w:t>Electrical Industry Training Center (EITC)</w:t>
      </w:r>
    </w:p>
    <w:p w:rsidR="008A6712" w:rsidRDefault="008A6712" w:rsidP="008A6712">
      <w:pPr>
        <w:pStyle w:val="PR3"/>
        <w:jc w:val="left"/>
        <w:rPr>
          <w:rFonts w:ascii="Arial" w:hAnsi="Arial" w:cs="Arial"/>
          <w:sz w:val="20"/>
        </w:rPr>
      </w:pPr>
      <w:r w:rsidRPr="00A35BFC">
        <w:rPr>
          <w:rFonts w:ascii="Arial" w:hAnsi="Arial" w:cs="Arial"/>
          <w:sz w:val="20"/>
        </w:rPr>
        <w:t>St. Louis Electrical Industry Training Center (STLEJATC)</w:t>
      </w:r>
    </w:p>
    <w:p w:rsidR="008A6712" w:rsidRDefault="008A6712" w:rsidP="008A6712">
      <w:pPr>
        <w:pStyle w:val="PR3"/>
        <w:jc w:val="left"/>
        <w:rPr>
          <w:rFonts w:ascii="Arial" w:hAnsi="Arial" w:cs="Arial"/>
          <w:sz w:val="20"/>
        </w:rPr>
      </w:pPr>
      <w:r>
        <w:rPr>
          <w:rFonts w:ascii="Arial" w:hAnsi="Arial" w:cs="Arial"/>
          <w:sz w:val="20"/>
        </w:rPr>
        <w:t>Associated Electrical Contractors of Greater St. Louis (AECG)</w:t>
      </w:r>
    </w:p>
    <w:p w:rsidR="008A6712" w:rsidRDefault="008A6712" w:rsidP="008A6712">
      <w:pPr>
        <w:pStyle w:val="PR3"/>
        <w:jc w:val="left"/>
        <w:rPr>
          <w:rFonts w:ascii="Arial" w:hAnsi="Arial" w:cs="Arial"/>
          <w:sz w:val="20"/>
        </w:rPr>
      </w:pPr>
      <w:proofErr w:type="spellStart"/>
      <w:r>
        <w:rPr>
          <w:rFonts w:ascii="Arial" w:hAnsi="Arial" w:cs="Arial"/>
          <w:sz w:val="20"/>
        </w:rPr>
        <w:t>Ranken</w:t>
      </w:r>
      <w:proofErr w:type="spellEnd"/>
      <w:r>
        <w:rPr>
          <w:rFonts w:ascii="Arial" w:hAnsi="Arial" w:cs="Arial"/>
          <w:sz w:val="20"/>
        </w:rPr>
        <w:t xml:space="preserve"> Technical College</w:t>
      </w:r>
    </w:p>
    <w:p w:rsidR="008A6712" w:rsidRPr="00A35BFC" w:rsidRDefault="008A6712" w:rsidP="008A6712">
      <w:pPr>
        <w:pStyle w:val="ART"/>
        <w:spacing w:before="360"/>
        <w:jc w:val="left"/>
        <w:rPr>
          <w:rFonts w:ascii="Arial" w:hAnsi="Arial" w:cs="Arial"/>
          <w:sz w:val="20"/>
        </w:rPr>
      </w:pPr>
      <w:r w:rsidRPr="00A35BFC">
        <w:rPr>
          <w:rFonts w:ascii="Arial" w:hAnsi="Arial" w:cs="Arial"/>
          <w:sz w:val="20"/>
        </w:rPr>
        <w:t>STAFFING THE PROJECT</w:t>
      </w:r>
    </w:p>
    <w:p w:rsidR="008A6712" w:rsidRPr="00A35BFC" w:rsidRDefault="008A6712" w:rsidP="008A6712">
      <w:pPr>
        <w:pStyle w:val="PR2"/>
        <w:spacing w:before="120"/>
        <w:jc w:val="left"/>
        <w:rPr>
          <w:rFonts w:ascii="Arial" w:hAnsi="Arial" w:cs="Arial"/>
          <w:sz w:val="20"/>
        </w:rPr>
      </w:pPr>
      <w:r w:rsidRPr="00A35BFC">
        <w:rPr>
          <w:rFonts w:ascii="Arial" w:hAnsi="Arial" w:cs="Arial"/>
          <w:sz w:val="20"/>
        </w:rPr>
        <w:t>Apprentices</w:t>
      </w:r>
    </w:p>
    <w:p w:rsidR="008A6712" w:rsidRPr="00A35BFC" w:rsidRDefault="008A6712" w:rsidP="008A6712">
      <w:pPr>
        <w:pStyle w:val="PR3"/>
        <w:spacing w:before="120"/>
        <w:jc w:val="left"/>
        <w:rPr>
          <w:rFonts w:ascii="Arial" w:hAnsi="Arial" w:cs="Arial"/>
          <w:sz w:val="20"/>
        </w:rPr>
      </w:pPr>
      <w:r w:rsidRPr="00A35BFC">
        <w:rPr>
          <w:rFonts w:ascii="Arial" w:hAnsi="Arial" w:cs="Arial"/>
          <w:sz w:val="20"/>
        </w:rPr>
        <w:t xml:space="preserve">Provide copy of </w:t>
      </w:r>
      <w:r>
        <w:rPr>
          <w:rFonts w:ascii="Arial" w:hAnsi="Arial" w:cs="Arial"/>
          <w:sz w:val="20"/>
        </w:rPr>
        <w:t xml:space="preserve">the </w:t>
      </w:r>
      <w:r w:rsidRPr="00A35BFC">
        <w:rPr>
          <w:rFonts w:ascii="Arial" w:hAnsi="Arial" w:cs="Arial"/>
          <w:sz w:val="20"/>
        </w:rPr>
        <w:t>Apprentice</w:t>
      </w:r>
      <w:r>
        <w:rPr>
          <w:rFonts w:ascii="Arial" w:hAnsi="Arial" w:cs="Arial"/>
          <w:sz w:val="20"/>
        </w:rPr>
        <w:t>ship</w:t>
      </w:r>
      <w:r w:rsidRPr="00A35BFC">
        <w:rPr>
          <w:rFonts w:ascii="Arial" w:hAnsi="Arial" w:cs="Arial"/>
          <w:sz w:val="20"/>
        </w:rPr>
        <w:t xml:space="preserve"> Agreement</w:t>
      </w:r>
      <w:r>
        <w:rPr>
          <w:rFonts w:ascii="Arial" w:hAnsi="Arial" w:cs="Arial"/>
          <w:sz w:val="20"/>
        </w:rPr>
        <w:t>.</w:t>
      </w:r>
    </w:p>
    <w:p w:rsidR="008A6712" w:rsidRPr="00A35BFC" w:rsidRDefault="008A6712" w:rsidP="008A6712">
      <w:pPr>
        <w:pStyle w:val="PR3"/>
        <w:jc w:val="left"/>
        <w:rPr>
          <w:rFonts w:ascii="Arial" w:hAnsi="Arial" w:cs="Arial"/>
          <w:sz w:val="20"/>
        </w:rPr>
      </w:pPr>
      <w:r w:rsidRPr="00A35BFC">
        <w:rPr>
          <w:rFonts w:ascii="Arial" w:hAnsi="Arial" w:cs="Arial"/>
          <w:sz w:val="20"/>
        </w:rPr>
        <w:t xml:space="preserve">Complete </w:t>
      </w:r>
      <w:r>
        <w:rPr>
          <w:rFonts w:ascii="Arial" w:hAnsi="Arial" w:cs="Arial"/>
          <w:sz w:val="20"/>
        </w:rPr>
        <w:t xml:space="preserve">the Electrical </w:t>
      </w:r>
      <w:r w:rsidRPr="00A35BFC">
        <w:rPr>
          <w:rFonts w:ascii="Arial" w:hAnsi="Arial" w:cs="Arial"/>
          <w:sz w:val="20"/>
        </w:rPr>
        <w:t xml:space="preserve">Training Program </w:t>
      </w:r>
      <w:r>
        <w:rPr>
          <w:rFonts w:ascii="Arial" w:hAnsi="Arial" w:cs="Arial"/>
          <w:sz w:val="20"/>
        </w:rPr>
        <w:t xml:space="preserve">Summary </w:t>
      </w:r>
      <w:r w:rsidRPr="00A35BFC">
        <w:rPr>
          <w:rFonts w:ascii="Arial" w:hAnsi="Arial" w:cs="Arial"/>
          <w:sz w:val="20"/>
        </w:rPr>
        <w:t xml:space="preserve">below </w:t>
      </w:r>
      <w:r>
        <w:rPr>
          <w:rFonts w:ascii="Arial" w:hAnsi="Arial" w:cs="Arial"/>
          <w:sz w:val="20"/>
        </w:rPr>
        <w:t>with workers</w:t>
      </w:r>
      <w:r w:rsidRPr="00A35BFC">
        <w:rPr>
          <w:rFonts w:ascii="Arial" w:hAnsi="Arial" w:cs="Arial"/>
          <w:sz w:val="20"/>
        </w:rPr>
        <w:t xml:space="preserve"> expected </w:t>
      </w:r>
      <w:r>
        <w:rPr>
          <w:rFonts w:ascii="Arial" w:hAnsi="Arial" w:cs="Arial"/>
          <w:sz w:val="20"/>
        </w:rPr>
        <w:t>to staff the project</w:t>
      </w:r>
      <w:r w:rsidRPr="00A35BFC">
        <w:rPr>
          <w:rFonts w:ascii="Arial" w:hAnsi="Arial" w:cs="Arial"/>
          <w:sz w:val="20"/>
        </w:rPr>
        <w:t>.</w:t>
      </w:r>
    </w:p>
    <w:p w:rsidR="008A6712" w:rsidRPr="00A35BFC" w:rsidRDefault="008A6712" w:rsidP="008A6712">
      <w:pPr>
        <w:pStyle w:val="PR3"/>
        <w:numPr>
          <w:ilvl w:val="0"/>
          <w:numId w:val="0"/>
        </w:numPr>
        <w:ind w:left="2016"/>
        <w:jc w:val="left"/>
        <w:rPr>
          <w:rFonts w:ascii="Arial" w:hAnsi="Arial" w:cs="Arial"/>
          <w:sz w:val="20"/>
        </w:rPr>
      </w:pPr>
    </w:p>
    <w:tbl>
      <w:tblPr>
        <w:tblStyle w:val="TableGrid"/>
        <w:tblW w:w="7920" w:type="dxa"/>
        <w:tblInd w:w="1548" w:type="dxa"/>
        <w:tblLayout w:type="fixed"/>
        <w:tblLook w:val="04A0" w:firstRow="1" w:lastRow="0" w:firstColumn="1" w:lastColumn="0" w:noHBand="0" w:noVBand="1"/>
      </w:tblPr>
      <w:tblGrid>
        <w:gridCol w:w="5220"/>
        <w:gridCol w:w="1350"/>
        <w:gridCol w:w="1350"/>
      </w:tblGrid>
      <w:tr w:rsidR="008A6712" w:rsidRPr="00A35BFC" w:rsidTr="00561D6E">
        <w:trPr>
          <w:trHeight w:val="144"/>
          <w:hidden w:val="0"/>
        </w:trPr>
        <w:tc>
          <w:tcPr>
            <w:tcW w:w="7920" w:type="dxa"/>
            <w:gridSpan w:val="3"/>
          </w:tcPr>
          <w:p w:rsidR="008A6712" w:rsidRPr="00A35BFC" w:rsidRDefault="008A6712" w:rsidP="00561D6E">
            <w:pPr>
              <w:pStyle w:val="CMT"/>
              <w:jc w:val="left"/>
              <w:rPr>
                <w:rFonts w:ascii="Arial" w:hAnsi="Arial" w:cs="Arial"/>
                <w:vanish w:val="0"/>
                <w:color w:val="auto"/>
              </w:rPr>
            </w:pPr>
            <w:r>
              <w:rPr>
                <w:rFonts w:ascii="Arial" w:hAnsi="Arial" w:cs="Arial"/>
                <w:vanish w:val="0"/>
                <w:color w:val="auto"/>
              </w:rPr>
              <w:t xml:space="preserve">Electrical </w:t>
            </w:r>
            <w:r w:rsidRPr="00A35BFC">
              <w:rPr>
                <w:rFonts w:ascii="Arial" w:hAnsi="Arial" w:cs="Arial"/>
                <w:vanish w:val="0"/>
                <w:color w:val="auto"/>
              </w:rPr>
              <w:t>Training Program</w:t>
            </w:r>
            <w:r>
              <w:rPr>
                <w:rFonts w:ascii="Arial" w:hAnsi="Arial" w:cs="Arial"/>
                <w:vanish w:val="0"/>
                <w:color w:val="auto"/>
              </w:rPr>
              <w:t xml:space="preserve"> Summary</w:t>
            </w:r>
          </w:p>
        </w:tc>
      </w:tr>
      <w:tr w:rsidR="008A6712" w:rsidRPr="00A35BFC" w:rsidTr="00561D6E">
        <w:trPr>
          <w:trHeight w:val="144"/>
          <w:hidden w:val="0"/>
        </w:trPr>
        <w:tc>
          <w:tcPr>
            <w:tcW w:w="5220" w:type="dxa"/>
          </w:tcPr>
          <w:p w:rsidR="008A6712" w:rsidRPr="00A35BFC" w:rsidRDefault="008A6712" w:rsidP="00561D6E">
            <w:pPr>
              <w:pStyle w:val="CMT"/>
              <w:jc w:val="left"/>
              <w:rPr>
                <w:rFonts w:ascii="Arial" w:hAnsi="Arial" w:cs="Arial"/>
                <w:color w:val="auto"/>
              </w:rPr>
            </w:pPr>
            <w:r w:rsidRPr="00A35BFC">
              <w:rPr>
                <w:rFonts w:ascii="Arial" w:hAnsi="Arial" w:cs="Arial"/>
                <w:vanish w:val="0"/>
                <w:color w:val="auto"/>
              </w:rPr>
              <w:t>Description</w:t>
            </w:r>
          </w:p>
        </w:tc>
        <w:tc>
          <w:tcPr>
            <w:tcW w:w="1350" w:type="dxa"/>
            <w:vAlign w:val="center"/>
          </w:tcPr>
          <w:p w:rsidR="008A6712" w:rsidRPr="00A35BFC" w:rsidRDefault="008A6712" w:rsidP="00561D6E">
            <w:pPr>
              <w:pStyle w:val="CMT"/>
              <w:jc w:val="left"/>
              <w:rPr>
                <w:rFonts w:ascii="Arial" w:hAnsi="Arial" w:cs="Arial"/>
                <w:color w:val="auto"/>
              </w:rPr>
            </w:pPr>
            <w:r w:rsidRPr="00A35BFC">
              <w:rPr>
                <w:rFonts w:ascii="Arial" w:hAnsi="Arial" w:cs="Arial"/>
                <w:vanish w:val="0"/>
                <w:color w:val="auto"/>
              </w:rPr>
              <w:t xml:space="preserve">Apprentice </w:t>
            </w:r>
          </w:p>
        </w:tc>
        <w:tc>
          <w:tcPr>
            <w:tcW w:w="1350" w:type="dxa"/>
            <w:vAlign w:val="center"/>
          </w:tcPr>
          <w:p w:rsidR="008A6712" w:rsidRPr="008A5817" w:rsidRDefault="008A6712" w:rsidP="00561D6E">
            <w:pPr>
              <w:pStyle w:val="CMT"/>
              <w:jc w:val="left"/>
              <w:rPr>
                <w:rFonts w:ascii="Arial" w:hAnsi="Arial" w:cs="Arial"/>
                <w:color w:val="auto"/>
                <w:sz w:val="20"/>
              </w:rPr>
            </w:pPr>
            <w:r w:rsidRPr="008A5817">
              <w:rPr>
                <w:rFonts w:ascii="Arial" w:hAnsi="Arial" w:cs="Arial"/>
                <w:vanish w:val="0"/>
                <w:color w:val="auto"/>
                <w:sz w:val="20"/>
              </w:rPr>
              <w:t xml:space="preserve">Journeyman </w:t>
            </w:r>
          </w:p>
        </w:tc>
      </w:tr>
      <w:tr w:rsidR="008A6712" w:rsidRPr="00A35BFC" w:rsidTr="00561D6E">
        <w:trPr>
          <w:trHeight w:val="144"/>
          <w:hidden w:val="0"/>
        </w:trPr>
        <w:tc>
          <w:tcPr>
            <w:tcW w:w="5220" w:type="dxa"/>
            <w:vAlign w:val="center"/>
          </w:tcPr>
          <w:p w:rsidR="008A6712" w:rsidRPr="00A35BFC" w:rsidRDefault="008A6712" w:rsidP="00561D6E">
            <w:pPr>
              <w:pStyle w:val="CMT"/>
              <w:ind w:left="252" w:hanging="252"/>
              <w:jc w:val="left"/>
              <w:rPr>
                <w:rFonts w:ascii="Arial" w:hAnsi="Arial" w:cs="Arial"/>
                <w:color w:val="auto"/>
              </w:rPr>
            </w:pPr>
            <w:r>
              <w:rPr>
                <w:rFonts w:ascii="Arial" w:hAnsi="Arial" w:cs="Arial"/>
                <w:vanish w:val="0"/>
                <w:color w:val="auto"/>
              </w:rPr>
              <w:t xml:space="preserve">1. </w:t>
            </w:r>
            <w:r w:rsidRPr="00A35BFC">
              <w:rPr>
                <w:rFonts w:ascii="Arial" w:hAnsi="Arial" w:cs="Arial"/>
                <w:vanish w:val="0"/>
                <w:color w:val="auto"/>
              </w:rPr>
              <w:t xml:space="preserve">Percentage of </w:t>
            </w:r>
            <w:r>
              <w:rPr>
                <w:rFonts w:ascii="Arial" w:hAnsi="Arial" w:cs="Arial"/>
                <w:vanish w:val="0"/>
                <w:color w:val="auto"/>
              </w:rPr>
              <w:t xml:space="preserve">workers currently enrolled in a </w:t>
            </w:r>
            <w:r w:rsidRPr="00A35BFC">
              <w:rPr>
                <w:rFonts w:ascii="Arial" w:hAnsi="Arial" w:cs="Arial"/>
                <w:vanish w:val="0"/>
                <w:color w:val="auto"/>
              </w:rPr>
              <w:t>Training Program</w:t>
            </w:r>
          </w:p>
        </w:tc>
        <w:tc>
          <w:tcPr>
            <w:tcW w:w="1350" w:type="dxa"/>
            <w:vAlign w:val="center"/>
          </w:tcPr>
          <w:p w:rsidR="008A6712" w:rsidRPr="00A35BFC" w:rsidRDefault="008A6712" w:rsidP="00561D6E">
            <w:pPr>
              <w:pStyle w:val="CMT"/>
              <w:jc w:val="left"/>
              <w:rPr>
                <w:rFonts w:ascii="Arial" w:hAnsi="Arial" w:cs="Arial"/>
                <w:color w:val="auto"/>
              </w:rPr>
            </w:pPr>
          </w:p>
        </w:tc>
        <w:tc>
          <w:tcPr>
            <w:tcW w:w="1350" w:type="dxa"/>
            <w:vAlign w:val="center"/>
          </w:tcPr>
          <w:p w:rsidR="008A6712" w:rsidRPr="00A35BFC" w:rsidRDefault="008A6712" w:rsidP="00561D6E">
            <w:pPr>
              <w:pStyle w:val="CMT"/>
              <w:jc w:val="left"/>
              <w:rPr>
                <w:rFonts w:ascii="Arial" w:hAnsi="Arial" w:cs="Arial"/>
                <w:color w:val="auto"/>
              </w:rPr>
            </w:pPr>
          </w:p>
        </w:tc>
      </w:tr>
      <w:tr w:rsidR="008A6712" w:rsidRPr="00A35BFC" w:rsidTr="00561D6E">
        <w:trPr>
          <w:trHeight w:val="144"/>
          <w:hidden w:val="0"/>
        </w:trPr>
        <w:tc>
          <w:tcPr>
            <w:tcW w:w="5220" w:type="dxa"/>
            <w:vAlign w:val="center"/>
          </w:tcPr>
          <w:p w:rsidR="008A6712" w:rsidRPr="00A35BFC" w:rsidRDefault="008A6712" w:rsidP="00561D6E">
            <w:pPr>
              <w:pStyle w:val="CMT"/>
              <w:ind w:left="252" w:hanging="252"/>
              <w:jc w:val="left"/>
              <w:rPr>
                <w:rFonts w:ascii="Arial" w:hAnsi="Arial" w:cs="Arial"/>
                <w:vanish w:val="0"/>
                <w:color w:val="auto"/>
              </w:rPr>
            </w:pPr>
            <w:r>
              <w:rPr>
                <w:rFonts w:ascii="Arial" w:hAnsi="Arial" w:cs="Arial"/>
                <w:vanish w:val="0"/>
                <w:color w:val="auto"/>
              </w:rPr>
              <w:t xml:space="preserve">2. </w:t>
            </w:r>
            <w:r w:rsidRPr="00A35BFC">
              <w:rPr>
                <w:rFonts w:ascii="Arial" w:hAnsi="Arial" w:cs="Arial"/>
                <w:vanish w:val="0"/>
                <w:color w:val="auto"/>
              </w:rPr>
              <w:t>Average hours completed in the Training Program</w:t>
            </w:r>
          </w:p>
        </w:tc>
        <w:tc>
          <w:tcPr>
            <w:tcW w:w="1350" w:type="dxa"/>
            <w:vAlign w:val="center"/>
          </w:tcPr>
          <w:p w:rsidR="008A6712" w:rsidRPr="00A35BFC" w:rsidRDefault="008A6712" w:rsidP="00561D6E">
            <w:pPr>
              <w:pStyle w:val="CMT"/>
              <w:jc w:val="left"/>
              <w:rPr>
                <w:rFonts w:ascii="Arial" w:hAnsi="Arial" w:cs="Arial"/>
                <w:color w:val="auto"/>
              </w:rPr>
            </w:pPr>
          </w:p>
        </w:tc>
        <w:tc>
          <w:tcPr>
            <w:tcW w:w="1350" w:type="dxa"/>
            <w:vAlign w:val="center"/>
          </w:tcPr>
          <w:p w:rsidR="008A6712" w:rsidRPr="00A35BFC" w:rsidRDefault="008A6712" w:rsidP="00561D6E">
            <w:pPr>
              <w:pStyle w:val="CMT"/>
              <w:jc w:val="left"/>
              <w:rPr>
                <w:rFonts w:ascii="Arial" w:hAnsi="Arial" w:cs="Arial"/>
                <w:color w:val="auto"/>
              </w:rPr>
            </w:pPr>
          </w:p>
        </w:tc>
      </w:tr>
      <w:tr w:rsidR="008A6712" w:rsidRPr="00A35BFC" w:rsidTr="00561D6E">
        <w:trPr>
          <w:trHeight w:val="144"/>
          <w:hidden w:val="0"/>
        </w:trPr>
        <w:tc>
          <w:tcPr>
            <w:tcW w:w="5220" w:type="dxa"/>
            <w:vAlign w:val="center"/>
          </w:tcPr>
          <w:p w:rsidR="008A6712" w:rsidRPr="003D3F74" w:rsidRDefault="008A6712" w:rsidP="00561D6E">
            <w:pPr>
              <w:pStyle w:val="CMT"/>
              <w:ind w:left="252" w:hanging="252"/>
              <w:jc w:val="left"/>
              <w:rPr>
                <w:rFonts w:ascii="Arial" w:hAnsi="Arial" w:cs="Arial"/>
                <w:vanish w:val="0"/>
                <w:color w:val="auto"/>
              </w:rPr>
            </w:pPr>
            <w:r>
              <w:rPr>
                <w:rFonts w:ascii="Arial" w:hAnsi="Arial" w:cs="Arial"/>
                <w:vanish w:val="0"/>
                <w:color w:val="auto"/>
              </w:rPr>
              <w:t xml:space="preserve">3. </w:t>
            </w:r>
            <w:r w:rsidRPr="00A35BFC">
              <w:rPr>
                <w:rFonts w:ascii="Arial" w:hAnsi="Arial" w:cs="Arial"/>
                <w:vanish w:val="0"/>
                <w:color w:val="auto"/>
              </w:rPr>
              <w:t xml:space="preserve">Percentage of </w:t>
            </w:r>
            <w:r>
              <w:rPr>
                <w:rFonts w:ascii="Arial" w:hAnsi="Arial" w:cs="Arial"/>
                <w:vanish w:val="0"/>
                <w:color w:val="auto"/>
              </w:rPr>
              <w:t xml:space="preserve">workers who have completed a </w:t>
            </w:r>
            <w:r w:rsidRPr="00A35BFC">
              <w:rPr>
                <w:rFonts w:ascii="Arial" w:hAnsi="Arial" w:cs="Arial"/>
                <w:vanish w:val="0"/>
                <w:color w:val="auto"/>
              </w:rPr>
              <w:t>Training Program</w:t>
            </w:r>
            <w:r>
              <w:rPr>
                <w:rFonts w:ascii="Arial" w:hAnsi="Arial" w:cs="Arial"/>
                <w:vanish w:val="0"/>
                <w:color w:val="auto"/>
              </w:rPr>
              <w:t xml:space="preserve"> </w:t>
            </w:r>
          </w:p>
        </w:tc>
        <w:tc>
          <w:tcPr>
            <w:tcW w:w="1350" w:type="dxa"/>
            <w:vAlign w:val="center"/>
          </w:tcPr>
          <w:p w:rsidR="008A6712" w:rsidRPr="00A35BFC" w:rsidRDefault="008A6712" w:rsidP="00561D6E">
            <w:pPr>
              <w:pStyle w:val="CMT"/>
              <w:jc w:val="left"/>
              <w:rPr>
                <w:rFonts w:ascii="Arial" w:hAnsi="Arial" w:cs="Arial"/>
                <w:color w:val="auto"/>
              </w:rPr>
            </w:pPr>
          </w:p>
        </w:tc>
        <w:tc>
          <w:tcPr>
            <w:tcW w:w="1350" w:type="dxa"/>
            <w:vAlign w:val="center"/>
          </w:tcPr>
          <w:p w:rsidR="008A6712" w:rsidRPr="00A35BFC" w:rsidRDefault="008A6712" w:rsidP="00561D6E">
            <w:pPr>
              <w:pStyle w:val="CMT"/>
              <w:jc w:val="left"/>
              <w:rPr>
                <w:rFonts w:ascii="Arial" w:hAnsi="Arial" w:cs="Arial"/>
                <w:color w:val="auto"/>
              </w:rPr>
            </w:pPr>
          </w:p>
        </w:tc>
      </w:tr>
      <w:tr w:rsidR="008A6712" w:rsidRPr="00A35BFC" w:rsidTr="00561D6E">
        <w:trPr>
          <w:trHeight w:val="144"/>
          <w:hidden w:val="0"/>
        </w:trPr>
        <w:tc>
          <w:tcPr>
            <w:tcW w:w="5220" w:type="dxa"/>
            <w:vAlign w:val="center"/>
          </w:tcPr>
          <w:p w:rsidR="008A6712" w:rsidRPr="003D3F74" w:rsidRDefault="008A6712" w:rsidP="00561D6E">
            <w:pPr>
              <w:pStyle w:val="CMT"/>
              <w:ind w:left="252" w:hanging="252"/>
              <w:jc w:val="left"/>
              <w:rPr>
                <w:rFonts w:ascii="Arial" w:hAnsi="Arial" w:cs="Arial"/>
                <w:vanish w:val="0"/>
                <w:color w:val="auto"/>
              </w:rPr>
            </w:pPr>
            <w:r>
              <w:rPr>
                <w:rFonts w:ascii="Arial" w:hAnsi="Arial" w:cs="Arial"/>
                <w:vanish w:val="0"/>
                <w:color w:val="auto"/>
              </w:rPr>
              <w:t>4. Percentage</w:t>
            </w:r>
            <w:r w:rsidRPr="00A35BFC">
              <w:rPr>
                <w:rFonts w:ascii="Arial" w:hAnsi="Arial" w:cs="Arial"/>
                <w:vanish w:val="0"/>
                <w:color w:val="auto"/>
              </w:rPr>
              <w:t xml:space="preserve"> of </w:t>
            </w:r>
            <w:r>
              <w:rPr>
                <w:rFonts w:ascii="Arial" w:hAnsi="Arial" w:cs="Arial"/>
                <w:vanish w:val="0"/>
                <w:color w:val="auto"/>
              </w:rPr>
              <w:t>workers</w:t>
            </w:r>
            <w:r w:rsidRPr="00A35BFC">
              <w:rPr>
                <w:rFonts w:ascii="Arial" w:hAnsi="Arial" w:cs="Arial"/>
                <w:vanish w:val="0"/>
                <w:color w:val="auto"/>
              </w:rPr>
              <w:t xml:space="preserve"> </w:t>
            </w:r>
            <w:r>
              <w:rPr>
                <w:rFonts w:ascii="Arial" w:hAnsi="Arial" w:cs="Arial"/>
                <w:vanish w:val="0"/>
                <w:color w:val="auto"/>
              </w:rPr>
              <w:t xml:space="preserve">expected </w:t>
            </w:r>
            <w:r w:rsidRPr="00A35BFC">
              <w:rPr>
                <w:rFonts w:ascii="Arial" w:hAnsi="Arial" w:cs="Arial"/>
                <w:vanish w:val="0"/>
                <w:color w:val="auto"/>
              </w:rPr>
              <w:t xml:space="preserve">on </w:t>
            </w:r>
            <w:r>
              <w:rPr>
                <w:rFonts w:ascii="Arial" w:hAnsi="Arial" w:cs="Arial"/>
                <w:vanish w:val="0"/>
                <w:color w:val="auto"/>
              </w:rPr>
              <w:t xml:space="preserve">the project                            </w:t>
            </w:r>
            <w:r w:rsidRPr="003D3F74">
              <w:rPr>
                <w:rFonts w:ascii="Arial" w:hAnsi="Arial" w:cs="Arial"/>
                <w:i/>
                <w:vanish w:val="0"/>
                <w:color w:val="auto"/>
              </w:rPr>
              <w:t>(percentages must equal 100</w:t>
            </w:r>
            <w:r>
              <w:rPr>
                <w:rFonts w:ascii="Arial" w:hAnsi="Arial" w:cs="Arial"/>
                <w:i/>
                <w:vanish w:val="0"/>
                <w:color w:val="auto"/>
              </w:rPr>
              <w:t>%</w:t>
            </w:r>
            <w:r w:rsidRPr="003D3F74">
              <w:rPr>
                <w:rFonts w:ascii="Arial" w:hAnsi="Arial" w:cs="Arial"/>
                <w:i/>
                <w:vanish w:val="0"/>
                <w:color w:val="auto"/>
              </w:rPr>
              <w:t>)</w:t>
            </w:r>
          </w:p>
        </w:tc>
        <w:tc>
          <w:tcPr>
            <w:tcW w:w="1350" w:type="dxa"/>
            <w:vAlign w:val="center"/>
          </w:tcPr>
          <w:p w:rsidR="008A6712" w:rsidRPr="00A35BFC" w:rsidRDefault="008A6712" w:rsidP="00561D6E">
            <w:pPr>
              <w:pStyle w:val="CMT"/>
              <w:jc w:val="left"/>
              <w:rPr>
                <w:rFonts w:ascii="Arial" w:hAnsi="Arial" w:cs="Arial"/>
                <w:color w:val="auto"/>
              </w:rPr>
            </w:pPr>
          </w:p>
        </w:tc>
        <w:tc>
          <w:tcPr>
            <w:tcW w:w="1350" w:type="dxa"/>
            <w:vAlign w:val="center"/>
          </w:tcPr>
          <w:p w:rsidR="008A6712" w:rsidRPr="00A35BFC" w:rsidRDefault="008A6712" w:rsidP="00561D6E">
            <w:pPr>
              <w:pStyle w:val="CMT"/>
              <w:jc w:val="left"/>
              <w:rPr>
                <w:rFonts w:ascii="Arial" w:hAnsi="Arial" w:cs="Arial"/>
                <w:color w:val="auto"/>
              </w:rPr>
            </w:pPr>
          </w:p>
        </w:tc>
      </w:tr>
    </w:tbl>
    <w:p w:rsidR="008A6712" w:rsidRPr="00A35BFC" w:rsidRDefault="008A6712" w:rsidP="008A6712">
      <w:pPr>
        <w:pStyle w:val="ART"/>
        <w:spacing w:before="360"/>
        <w:jc w:val="left"/>
        <w:rPr>
          <w:rFonts w:ascii="Arial" w:hAnsi="Arial" w:cs="Arial"/>
          <w:sz w:val="20"/>
        </w:rPr>
      </w:pPr>
      <w:r w:rsidRPr="00A35BFC">
        <w:rPr>
          <w:rFonts w:ascii="Arial" w:hAnsi="Arial" w:cs="Arial"/>
          <w:sz w:val="20"/>
        </w:rPr>
        <w:t>PROJECT VERIFICATION</w:t>
      </w:r>
    </w:p>
    <w:p w:rsidR="008A6712" w:rsidRDefault="008A6712" w:rsidP="008A6712">
      <w:pPr>
        <w:pStyle w:val="PR2"/>
        <w:spacing w:before="120"/>
        <w:jc w:val="left"/>
        <w:rPr>
          <w:rFonts w:ascii="Arial" w:hAnsi="Arial" w:cs="Arial"/>
          <w:sz w:val="20"/>
        </w:rPr>
      </w:pPr>
      <w:r>
        <w:rPr>
          <w:rFonts w:ascii="Arial" w:hAnsi="Arial" w:cs="Arial"/>
          <w:sz w:val="20"/>
        </w:rPr>
        <w:t>The Contractor will p</w:t>
      </w:r>
      <w:r w:rsidRPr="00A35BFC">
        <w:rPr>
          <w:rFonts w:ascii="Arial" w:hAnsi="Arial" w:cs="Arial"/>
          <w:sz w:val="20"/>
        </w:rPr>
        <w:t xml:space="preserve">rovide </w:t>
      </w:r>
      <w:r>
        <w:rPr>
          <w:rFonts w:ascii="Arial" w:hAnsi="Arial" w:cs="Arial"/>
          <w:sz w:val="20"/>
        </w:rPr>
        <w:t xml:space="preserve">a written </w:t>
      </w:r>
      <w:r w:rsidRPr="00A35BFC">
        <w:rPr>
          <w:rFonts w:ascii="Arial" w:hAnsi="Arial" w:cs="Arial"/>
          <w:sz w:val="20"/>
        </w:rPr>
        <w:t xml:space="preserve">verification program to ensure </w:t>
      </w:r>
      <w:r>
        <w:rPr>
          <w:rFonts w:ascii="Arial" w:hAnsi="Arial" w:cs="Arial"/>
          <w:sz w:val="20"/>
        </w:rPr>
        <w:t>compliance with staffing requirements listed above.</w:t>
      </w:r>
    </w:p>
    <w:p w:rsidR="008A6712" w:rsidRPr="00E63AAE" w:rsidRDefault="008A6712" w:rsidP="00E63AAE">
      <w:pPr>
        <w:pStyle w:val="PR2"/>
        <w:jc w:val="left"/>
        <w:rPr>
          <w:rFonts w:ascii="Arial" w:hAnsi="Arial" w:cs="Arial"/>
          <w:sz w:val="20"/>
        </w:rPr>
      </w:pPr>
      <w:r>
        <w:rPr>
          <w:rFonts w:ascii="Arial" w:hAnsi="Arial" w:cs="Arial"/>
          <w:sz w:val="20"/>
        </w:rPr>
        <w:t xml:space="preserve">The Contractor will provide documentation that all apprentices are </w:t>
      </w:r>
      <w:r w:rsidRPr="001059E9">
        <w:rPr>
          <w:rFonts w:ascii="Arial" w:hAnsi="Arial" w:cs="Arial"/>
          <w:sz w:val="20"/>
        </w:rPr>
        <w:t xml:space="preserve">registered </w:t>
      </w:r>
      <w:r>
        <w:rPr>
          <w:rFonts w:ascii="Arial" w:hAnsi="Arial" w:cs="Arial"/>
          <w:sz w:val="20"/>
        </w:rPr>
        <w:t>through</w:t>
      </w:r>
      <w:r w:rsidRPr="001059E9">
        <w:rPr>
          <w:rFonts w:ascii="Arial" w:hAnsi="Arial" w:cs="Arial"/>
          <w:sz w:val="20"/>
        </w:rPr>
        <w:t xml:space="preserve"> the </w:t>
      </w:r>
      <w:r w:rsidRPr="00A35BFC">
        <w:rPr>
          <w:rFonts w:ascii="Arial" w:hAnsi="Arial" w:cs="Arial"/>
          <w:sz w:val="20"/>
        </w:rPr>
        <w:t>U.S. Department of Labor</w:t>
      </w:r>
      <w:r>
        <w:rPr>
          <w:rFonts w:ascii="Arial" w:hAnsi="Arial" w:cs="Arial"/>
          <w:sz w:val="20"/>
        </w:rPr>
        <w:t xml:space="preserve"> and identify for each individual their respective stages</w:t>
      </w:r>
      <w:r w:rsidRPr="001059E9">
        <w:rPr>
          <w:rFonts w:ascii="Arial" w:hAnsi="Arial" w:cs="Arial"/>
          <w:sz w:val="20"/>
        </w:rPr>
        <w:t xml:space="preserve"> </w:t>
      </w:r>
      <w:r>
        <w:rPr>
          <w:rFonts w:ascii="Arial" w:hAnsi="Arial" w:cs="Arial"/>
          <w:sz w:val="20"/>
        </w:rPr>
        <w:t>within the</w:t>
      </w:r>
      <w:r w:rsidRPr="001059E9">
        <w:rPr>
          <w:rFonts w:ascii="Arial" w:hAnsi="Arial" w:cs="Arial"/>
          <w:sz w:val="20"/>
        </w:rPr>
        <w:t xml:space="preserve"> apprenticeship program</w:t>
      </w:r>
      <w:r>
        <w:rPr>
          <w:rFonts w:ascii="Arial" w:hAnsi="Arial" w:cs="Arial"/>
          <w:sz w:val="20"/>
        </w:rPr>
        <w:t>.</w:t>
      </w:r>
    </w:p>
    <w:sectPr w:rsidR="008A6712" w:rsidRPr="00E63AAE" w:rsidSect="00E5772F">
      <w:headerReference w:type="default" r:id="rId12"/>
      <w:footerReference w:type="even" r:id="rId13"/>
      <w:footerReference w:type="default" r:id="rId14"/>
      <w:type w:val="continuous"/>
      <w:pgSz w:w="12240" w:h="15840" w:code="1"/>
      <w:pgMar w:top="1440" w:right="1440" w:bottom="1304" w:left="1440" w:header="144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6B3A" w:rsidRDefault="00E16B3A">
      <w:r>
        <w:separator/>
      </w:r>
    </w:p>
  </w:endnote>
  <w:endnote w:type="continuationSeparator" w:id="0">
    <w:p w:rsidR="00E16B3A" w:rsidRDefault="00E16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741" w:rsidRDefault="00492741" w:rsidP="00496C2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492741" w:rsidRDefault="0049274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741" w:rsidRDefault="00492741" w:rsidP="00496C2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1E71CA">
      <w:rPr>
        <w:rStyle w:val="PageNumber"/>
        <w:noProof/>
      </w:rPr>
      <w:t>3</w:t>
    </w:r>
    <w:r>
      <w:rPr>
        <w:rStyle w:val="PageNumber"/>
      </w:rPr>
      <w:fldChar w:fldCharType="end"/>
    </w:r>
  </w:p>
  <w:p w:rsidR="00492741" w:rsidRDefault="004927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6B3A" w:rsidRDefault="00E16B3A">
      <w:r>
        <w:separator/>
      </w:r>
    </w:p>
  </w:footnote>
  <w:footnote w:type="continuationSeparator" w:id="0">
    <w:p w:rsidR="00E16B3A" w:rsidRDefault="00E16B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2741" w:rsidRDefault="00B26712" w:rsidP="00E5772F">
    <w:pPr>
      <w:pStyle w:val="Header"/>
    </w:pPr>
    <w:r>
      <w:rPr>
        <w:noProof/>
      </w:rPr>
      <w:drawing>
        <wp:inline distT="0" distB="0" distL="0" distR="0">
          <wp:extent cx="914400" cy="781050"/>
          <wp:effectExtent l="0" t="0" r="0" b="0"/>
          <wp:docPr id="1" name="Picture 1" descr="blue_no_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_no_word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78105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0268780A"/>
    <w:multiLevelType w:val="hybridMultilevel"/>
    <w:tmpl w:val="0BFE59BE"/>
    <w:lvl w:ilvl="0" w:tplc="C98208BC">
      <w:start w:val="1"/>
      <w:numFmt w:val="bullet"/>
      <w:lvlText w:val=""/>
      <w:lvlJc w:val="left"/>
      <w:pPr>
        <w:tabs>
          <w:tab w:val="num" w:pos="1440"/>
        </w:tabs>
        <w:ind w:left="1440" w:hanging="72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3DE7D64"/>
    <w:multiLevelType w:val="multilevel"/>
    <w:tmpl w:val="1874604E"/>
    <w:lvl w:ilvl="0">
      <w:start w:val="1"/>
      <w:numFmt w:val="bullet"/>
      <w:lvlText w:val=""/>
      <w:lvlJc w:val="left"/>
      <w:pPr>
        <w:tabs>
          <w:tab w:val="num" w:pos="1440"/>
        </w:tabs>
        <w:ind w:left="1440" w:hanging="72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12D223C5"/>
    <w:multiLevelType w:val="hybridMultilevel"/>
    <w:tmpl w:val="1874604E"/>
    <w:lvl w:ilvl="0" w:tplc="6258472E">
      <w:start w:val="1"/>
      <w:numFmt w:val="bullet"/>
      <w:lvlText w:val=""/>
      <w:lvlJc w:val="left"/>
      <w:pPr>
        <w:tabs>
          <w:tab w:val="num" w:pos="1440"/>
        </w:tabs>
        <w:ind w:left="1440" w:hanging="7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160F6E39"/>
    <w:multiLevelType w:val="hybridMultilevel"/>
    <w:tmpl w:val="7B40CFEE"/>
    <w:lvl w:ilvl="0" w:tplc="66BCC112">
      <w:start w:val="12"/>
      <w:numFmt w:val="decimal"/>
      <w:lvlText w:val="%1."/>
      <w:lvlJc w:val="left"/>
      <w:pPr>
        <w:tabs>
          <w:tab w:val="num" w:pos="2160"/>
        </w:tabs>
        <w:ind w:left="2160" w:hanging="720"/>
      </w:pPr>
      <w:rPr>
        <w:rFonts w:hint="default"/>
        <w:u w:val="none"/>
      </w:rPr>
    </w:lvl>
    <w:lvl w:ilvl="1" w:tplc="04090019">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nsid w:val="23787649"/>
    <w:multiLevelType w:val="hybridMultilevel"/>
    <w:tmpl w:val="364C7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847B59"/>
    <w:multiLevelType w:val="hybridMultilevel"/>
    <w:tmpl w:val="A89CFB30"/>
    <w:lvl w:ilvl="0" w:tplc="072EE11C">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2EDE408B"/>
    <w:multiLevelType w:val="hybridMultilevel"/>
    <w:tmpl w:val="B62C5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136507"/>
    <w:multiLevelType w:val="multilevel"/>
    <w:tmpl w:val="DAB6195A"/>
    <w:lvl w:ilvl="0">
      <w:start w:val="1"/>
      <w:numFmt w:val="bullet"/>
      <w:lvlText w:val=""/>
      <w:lvlJc w:val="left"/>
      <w:pPr>
        <w:tabs>
          <w:tab w:val="num" w:pos="1440"/>
        </w:tabs>
        <w:ind w:left="1440" w:hanging="72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347230D3"/>
    <w:multiLevelType w:val="hybridMultilevel"/>
    <w:tmpl w:val="BAEEB08C"/>
    <w:lvl w:ilvl="0" w:tplc="072EE11C">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3FB83BE5"/>
    <w:multiLevelType w:val="multilevel"/>
    <w:tmpl w:val="536A964C"/>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424E70E1"/>
    <w:multiLevelType w:val="hybridMultilevel"/>
    <w:tmpl w:val="536A964C"/>
    <w:lvl w:ilvl="0" w:tplc="73EA43F6">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4E374A6C"/>
    <w:multiLevelType w:val="multilevel"/>
    <w:tmpl w:val="C11259FA"/>
    <w:lvl w:ilvl="0">
      <w:start w:val="1"/>
      <w:numFmt w:val="bullet"/>
      <w:lvlText w:val=""/>
      <w:lvlJc w:val="left"/>
      <w:pPr>
        <w:tabs>
          <w:tab w:val="num" w:pos="1440"/>
        </w:tabs>
        <w:ind w:left="1440" w:hanging="72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52152912"/>
    <w:multiLevelType w:val="multilevel"/>
    <w:tmpl w:val="BAEEB08C"/>
    <w:lvl w:ilvl="0">
      <w:start w:val="1"/>
      <w:numFmt w:val="bullet"/>
      <w:lvlText w:val=""/>
      <w:lvlJc w:val="left"/>
      <w:pPr>
        <w:tabs>
          <w:tab w:val="num" w:pos="2160"/>
        </w:tabs>
        <w:ind w:left="21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55D771BB"/>
    <w:multiLevelType w:val="hybridMultilevel"/>
    <w:tmpl w:val="C11259FA"/>
    <w:lvl w:ilvl="0" w:tplc="5F0A99AA">
      <w:start w:val="1"/>
      <w:numFmt w:val="bullet"/>
      <w:lvlText w:val=""/>
      <w:lvlJc w:val="left"/>
      <w:pPr>
        <w:tabs>
          <w:tab w:val="num" w:pos="1440"/>
        </w:tabs>
        <w:ind w:left="1440" w:hanging="7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ADA15FE"/>
    <w:multiLevelType w:val="multilevel"/>
    <w:tmpl w:val="1874604E"/>
    <w:lvl w:ilvl="0">
      <w:start w:val="1"/>
      <w:numFmt w:val="bullet"/>
      <w:lvlText w:val=""/>
      <w:lvlJc w:val="left"/>
      <w:pPr>
        <w:tabs>
          <w:tab w:val="num" w:pos="1440"/>
        </w:tabs>
        <w:ind w:left="1440" w:hanging="72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nsid w:val="5DA84AF1"/>
    <w:multiLevelType w:val="multilevel"/>
    <w:tmpl w:val="BAEEB08C"/>
    <w:lvl w:ilvl="0">
      <w:start w:val="1"/>
      <w:numFmt w:val="bullet"/>
      <w:lvlText w:val=""/>
      <w:lvlJc w:val="left"/>
      <w:pPr>
        <w:tabs>
          <w:tab w:val="num" w:pos="2160"/>
        </w:tabs>
        <w:ind w:left="21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662F5DF0"/>
    <w:multiLevelType w:val="multilevel"/>
    <w:tmpl w:val="C11259FA"/>
    <w:lvl w:ilvl="0">
      <w:start w:val="1"/>
      <w:numFmt w:val="bullet"/>
      <w:lvlText w:val=""/>
      <w:lvlJc w:val="left"/>
      <w:pPr>
        <w:tabs>
          <w:tab w:val="num" w:pos="1440"/>
        </w:tabs>
        <w:ind w:left="1440" w:hanging="72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nsid w:val="7EC3622C"/>
    <w:multiLevelType w:val="multilevel"/>
    <w:tmpl w:val="B7083EF6"/>
    <w:lvl w:ilvl="0">
      <w:start w:val="1"/>
      <w:numFmt w:val="bullet"/>
      <w:lvlText w:val=""/>
      <w:lvlJc w:val="left"/>
      <w:pPr>
        <w:tabs>
          <w:tab w:val="num" w:pos="1440"/>
        </w:tabs>
        <w:ind w:left="1440" w:hanging="720"/>
      </w:pPr>
      <w:rPr>
        <w:rFonts w:ascii="Wingdings" w:hAnsi="Wingdings"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9"/>
  </w:num>
  <w:num w:numId="3">
    <w:abstractNumId w:val="13"/>
  </w:num>
  <w:num w:numId="4">
    <w:abstractNumId w:val="16"/>
  </w:num>
  <w:num w:numId="5">
    <w:abstractNumId w:val="11"/>
  </w:num>
  <w:num w:numId="6">
    <w:abstractNumId w:val="10"/>
  </w:num>
  <w:num w:numId="7">
    <w:abstractNumId w:val="1"/>
  </w:num>
  <w:num w:numId="8">
    <w:abstractNumId w:val="3"/>
  </w:num>
  <w:num w:numId="9">
    <w:abstractNumId w:val="8"/>
  </w:num>
  <w:num w:numId="10">
    <w:abstractNumId w:val="2"/>
  </w:num>
  <w:num w:numId="11">
    <w:abstractNumId w:val="18"/>
  </w:num>
  <w:num w:numId="12">
    <w:abstractNumId w:val="15"/>
  </w:num>
  <w:num w:numId="13">
    <w:abstractNumId w:val="14"/>
  </w:num>
  <w:num w:numId="14">
    <w:abstractNumId w:val="12"/>
  </w:num>
  <w:num w:numId="15">
    <w:abstractNumId w:val="17"/>
  </w:num>
  <w:num w:numId="16">
    <w:abstractNumId w:val="4"/>
  </w:num>
  <w:num w:numId="17">
    <w:abstractNumId w:val="0"/>
  </w:num>
  <w:num w:numId="18">
    <w:abstractNumId w:val="5"/>
  </w:num>
  <w:num w:numId="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96"/>
  <w:drawingGridHorizontalSpacing w:val="120"/>
  <w:drawingGridVerticalSpacing w:val="163"/>
  <w:displayHorizontalDrawingGridEvery w:val="0"/>
  <w:displayVertic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74A5"/>
    <w:rsid w:val="00002839"/>
    <w:rsid w:val="00003C32"/>
    <w:rsid w:val="00006D4C"/>
    <w:rsid w:val="00010754"/>
    <w:rsid w:val="0001626F"/>
    <w:rsid w:val="00027A3B"/>
    <w:rsid w:val="00034861"/>
    <w:rsid w:val="0003593E"/>
    <w:rsid w:val="00037228"/>
    <w:rsid w:val="000419C1"/>
    <w:rsid w:val="00041C30"/>
    <w:rsid w:val="000450C7"/>
    <w:rsid w:val="00051C25"/>
    <w:rsid w:val="00086EFC"/>
    <w:rsid w:val="0009045B"/>
    <w:rsid w:val="0009250F"/>
    <w:rsid w:val="0009517C"/>
    <w:rsid w:val="000C7F20"/>
    <w:rsid w:val="000E1B6C"/>
    <w:rsid w:val="000E365B"/>
    <w:rsid w:val="001036EE"/>
    <w:rsid w:val="00111442"/>
    <w:rsid w:val="00114D75"/>
    <w:rsid w:val="001265E0"/>
    <w:rsid w:val="00145BCF"/>
    <w:rsid w:val="00147FAF"/>
    <w:rsid w:val="001860F4"/>
    <w:rsid w:val="001866D2"/>
    <w:rsid w:val="00191ECB"/>
    <w:rsid w:val="001A01E7"/>
    <w:rsid w:val="001B362D"/>
    <w:rsid w:val="001B74E5"/>
    <w:rsid w:val="001B7928"/>
    <w:rsid w:val="001C2A75"/>
    <w:rsid w:val="001C5517"/>
    <w:rsid w:val="001E4C03"/>
    <w:rsid w:val="001E71CA"/>
    <w:rsid w:val="001F152D"/>
    <w:rsid w:val="001F49BD"/>
    <w:rsid w:val="00221317"/>
    <w:rsid w:val="00231ADC"/>
    <w:rsid w:val="002616F4"/>
    <w:rsid w:val="00264392"/>
    <w:rsid w:val="00267180"/>
    <w:rsid w:val="00273117"/>
    <w:rsid w:val="002862E3"/>
    <w:rsid w:val="00295001"/>
    <w:rsid w:val="002A7AB0"/>
    <w:rsid w:val="002B5479"/>
    <w:rsid w:val="002C20D2"/>
    <w:rsid w:val="002C7A12"/>
    <w:rsid w:val="002D256C"/>
    <w:rsid w:val="002D7616"/>
    <w:rsid w:val="002F28DD"/>
    <w:rsid w:val="002F7DF7"/>
    <w:rsid w:val="00320880"/>
    <w:rsid w:val="00323627"/>
    <w:rsid w:val="003410BF"/>
    <w:rsid w:val="00352E2D"/>
    <w:rsid w:val="003635E4"/>
    <w:rsid w:val="00373656"/>
    <w:rsid w:val="003746E5"/>
    <w:rsid w:val="003749EC"/>
    <w:rsid w:val="00375C6F"/>
    <w:rsid w:val="00380825"/>
    <w:rsid w:val="00387D3E"/>
    <w:rsid w:val="003C3729"/>
    <w:rsid w:val="003C6496"/>
    <w:rsid w:val="003C6768"/>
    <w:rsid w:val="00422015"/>
    <w:rsid w:val="00440920"/>
    <w:rsid w:val="00447285"/>
    <w:rsid w:val="00450CBE"/>
    <w:rsid w:val="00457A46"/>
    <w:rsid w:val="00487C87"/>
    <w:rsid w:val="00492741"/>
    <w:rsid w:val="00496C2B"/>
    <w:rsid w:val="004A0A83"/>
    <w:rsid w:val="004A7B00"/>
    <w:rsid w:val="004B0A86"/>
    <w:rsid w:val="004B229D"/>
    <w:rsid w:val="004C3F16"/>
    <w:rsid w:val="004C4904"/>
    <w:rsid w:val="004E11DD"/>
    <w:rsid w:val="004F0403"/>
    <w:rsid w:val="004F6322"/>
    <w:rsid w:val="00511D94"/>
    <w:rsid w:val="005127E9"/>
    <w:rsid w:val="00512B28"/>
    <w:rsid w:val="00514D58"/>
    <w:rsid w:val="00521CD4"/>
    <w:rsid w:val="00522EFC"/>
    <w:rsid w:val="00530221"/>
    <w:rsid w:val="005416F7"/>
    <w:rsid w:val="00543CE6"/>
    <w:rsid w:val="00545D30"/>
    <w:rsid w:val="00557F14"/>
    <w:rsid w:val="0056238B"/>
    <w:rsid w:val="00565C06"/>
    <w:rsid w:val="00567D72"/>
    <w:rsid w:val="00570AF7"/>
    <w:rsid w:val="005737FA"/>
    <w:rsid w:val="00573D1E"/>
    <w:rsid w:val="00574B5F"/>
    <w:rsid w:val="005A02BF"/>
    <w:rsid w:val="005A4C32"/>
    <w:rsid w:val="005B3063"/>
    <w:rsid w:val="005C21E5"/>
    <w:rsid w:val="005C396A"/>
    <w:rsid w:val="005E3489"/>
    <w:rsid w:val="005E6305"/>
    <w:rsid w:val="005E6815"/>
    <w:rsid w:val="005F4760"/>
    <w:rsid w:val="00614E43"/>
    <w:rsid w:val="00617B93"/>
    <w:rsid w:val="00640324"/>
    <w:rsid w:val="00642F53"/>
    <w:rsid w:val="006449C9"/>
    <w:rsid w:val="006511A9"/>
    <w:rsid w:val="00653FD9"/>
    <w:rsid w:val="00670778"/>
    <w:rsid w:val="0067230E"/>
    <w:rsid w:val="00675720"/>
    <w:rsid w:val="006764A6"/>
    <w:rsid w:val="00687F46"/>
    <w:rsid w:val="00693904"/>
    <w:rsid w:val="00694EB7"/>
    <w:rsid w:val="006B283D"/>
    <w:rsid w:val="006C0C17"/>
    <w:rsid w:val="006C5473"/>
    <w:rsid w:val="006D0AC7"/>
    <w:rsid w:val="006D37FA"/>
    <w:rsid w:val="006D53D6"/>
    <w:rsid w:val="006E2632"/>
    <w:rsid w:val="006F5C13"/>
    <w:rsid w:val="00715AFA"/>
    <w:rsid w:val="00747793"/>
    <w:rsid w:val="00773C46"/>
    <w:rsid w:val="00792C0A"/>
    <w:rsid w:val="00796AA8"/>
    <w:rsid w:val="00797372"/>
    <w:rsid w:val="007A1EAA"/>
    <w:rsid w:val="007A22FD"/>
    <w:rsid w:val="007A5353"/>
    <w:rsid w:val="007B53AB"/>
    <w:rsid w:val="007B6A7F"/>
    <w:rsid w:val="007C2093"/>
    <w:rsid w:val="007C3179"/>
    <w:rsid w:val="007D0851"/>
    <w:rsid w:val="007E3ED4"/>
    <w:rsid w:val="007E4694"/>
    <w:rsid w:val="007F1149"/>
    <w:rsid w:val="007F7DFB"/>
    <w:rsid w:val="00805D63"/>
    <w:rsid w:val="00812AA9"/>
    <w:rsid w:val="0082541B"/>
    <w:rsid w:val="00833784"/>
    <w:rsid w:val="00835474"/>
    <w:rsid w:val="00840158"/>
    <w:rsid w:val="0084102C"/>
    <w:rsid w:val="00847821"/>
    <w:rsid w:val="00853956"/>
    <w:rsid w:val="00870BC9"/>
    <w:rsid w:val="00876B20"/>
    <w:rsid w:val="008807B9"/>
    <w:rsid w:val="0088527C"/>
    <w:rsid w:val="00887E07"/>
    <w:rsid w:val="00896277"/>
    <w:rsid w:val="008A12BF"/>
    <w:rsid w:val="008A5817"/>
    <w:rsid w:val="008A6712"/>
    <w:rsid w:val="008D1D53"/>
    <w:rsid w:val="0090482C"/>
    <w:rsid w:val="00906AD9"/>
    <w:rsid w:val="0090745B"/>
    <w:rsid w:val="009145D8"/>
    <w:rsid w:val="00914CE9"/>
    <w:rsid w:val="0092688F"/>
    <w:rsid w:val="00935BAD"/>
    <w:rsid w:val="00941DC2"/>
    <w:rsid w:val="00961A8D"/>
    <w:rsid w:val="00965FF1"/>
    <w:rsid w:val="00970746"/>
    <w:rsid w:val="00993876"/>
    <w:rsid w:val="00996026"/>
    <w:rsid w:val="009B71C0"/>
    <w:rsid w:val="009C5DFF"/>
    <w:rsid w:val="009D4771"/>
    <w:rsid w:val="009F35EE"/>
    <w:rsid w:val="00A10A15"/>
    <w:rsid w:val="00A23C01"/>
    <w:rsid w:val="00A26D1D"/>
    <w:rsid w:val="00A51034"/>
    <w:rsid w:val="00A56138"/>
    <w:rsid w:val="00A57C67"/>
    <w:rsid w:val="00A65A1D"/>
    <w:rsid w:val="00A74354"/>
    <w:rsid w:val="00A92389"/>
    <w:rsid w:val="00AA3E92"/>
    <w:rsid w:val="00AA41D5"/>
    <w:rsid w:val="00AA47CE"/>
    <w:rsid w:val="00AA614F"/>
    <w:rsid w:val="00AC6851"/>
    <w:rsid w:val="00AD2155"/>
    <w:rsid w:val="00AF3E84"/>
    <w:rsid w:val="00AF5B5C"/>
    <w:rsid w:val="00B0637E"/>
    <w:rsid w:val="00B26712"/>
    <w:rsid w:val="00B3091C"/>
    <w:rsid w:val="00B33801"/>
    <w:rsid w:val="00B358B6"/>
    <w:rsid w:val="00B43C39"/>
    <w:rsid w:val="00B61B20"/>
    <w:rsid w:val="00B707E9"/>
    <w:rsid w:val="00B708C5"/>
    <w:rsid w:val="00B730EB"/>
    <w:rsid w:val="00B74C7D"/>
    <w:rsid w:val="00B76328"/>
    <w:rsid w:val="00B80A97"/>
    <w:rsid w:val="00B82EFD"/>
    <w:rsid w:val="00B855F9"/>
    <w:rsid w:val="00B92E3F"/>
    <w:rsid w:val="00B96B12"/>
    <w:rsid w:val="00BC6A52"/>
    <w:rsid w:val="00BD26FE"/>
    <w:rsid w:val="00BD4E0E"/>
    <w:rsid w:val="00BF4094"/>
    <w:rsid w:val="00C02834"/>
    <w:rsid w:val="00C02E16"/>
    <w:rsid w:val="00C03B78"/>
    <w:rsid w:val="00C104EB"/>
    <w:rsid w:val="00C123FC"/>
    <w:rsid w:val="00C13E12"/>
    <w:rsid w:val="00C233AB"/>
    <w:rsid w:val="00C33242"/>
    <w:rsid w:val="00C46F3D"/>
    <w:rsid w:val="00C76FA5"/>
    <w:rsid w:val="00C77311"/>
    <w:rsid w:val="00CA2B5C"/>
    <w:rsid w:val="00CB0125"/>
    <w:rsid w:val="00CB3352"/>
    <w:rsid w:val="00CC0746"/>
    <w:rsid w:val="00CC2507"/>
    <w:rsid w:val="00CC79B6"/>
    <w:rsid w:val="00CD1666"/>
    <w:rsid w:val="00CD41E9"/>
    <w:rsid w:val="00CE5EC1"/>
    <w:rsid w:val="00CE64D1"/>
    <w:rsid w:val="00CF35A5"/>
    <w:rsid w:val="00CF4848"/>
    <w:rsid w:val="00D05FA1"/>
    <w:rsid w:val="00D1168A"/>
    <w:rsid w:val="00D17EEB"/>
    <w:rsid w:val="00D2178F"/>
    <w:rsid w:val="00D2790E"/>
    <w:rsid w:val="00D4416A"/>
    <w:rsid w:val="00D47930"/>
    <w:rsid w:val="00D57C3B"/>
    <w:rsid w:val="00D70CD8"/>
    <w:rsid w:val="00D7653C"/>
    <w:rsid w:val="00D773A2"/>
    <w:rsid w:val="00D93A07"/>
    <w:rsid w:val="00DA0E9D"/>
    <w:rsid w:val="00DA1D5D"/>
    <w:rsid w:val="00DA30C8"/>
    <w:rsid w:val="00DC1C5B"/>
    <w:rsid w:val="00DC2203"/>
    <w:rsid w:val="00DC23EE"/>
    <w:rsid w:val="00DC78E4"/>
    <w:rsid w:val="00DD166C"/>
    <w:rsid w:val="00DE0FEC"/>
    <w:rsid w:val="00DE433B"/>
    <w:rsid w:val="00DE5301"/>
    <w:rsid w:val="00DE74A5"/>
    <w:rsid w:val="00DF146C"/>
    <w:rsid w:val="00DF4E6D"/>
    <w:rsid w:val="00E047DB"/>
    <w:rsid w:val="00E073E5"/>
    <w:rsid w:val="00E07A67"/>
    <w:rsid w:val="00E16B3A"/>
    <w:rsid w:val="00E303F6"/>
    <w:rsid w:val="00E412B0"/>
    <w:rsid w:val="00E5772F"/>
    <w:rsid w:val="00E63AAE"/>
    <w:rsid w:val="00E80E24"/>
    <w:rsid w:val="00E8652D"/>
    <w:rsid w:val="00E871B1"/>
    <w:rsid w:val="00E94991"/>
    <w:rsid w:val="00E97789"/>
    <w:rsid w:val="00EB1C12"/>
    <w:rsid w:val="00EB72DC"/>
    <w:rsid w:val="00ED383C"/>
    <w:rsid w:val="00ED57F4"/>
    <w:rsid w:val="00EF012B"/>
    <w:rsid w:val="00EF418D"/>
    <w:rsid w:val="00F2525F"/>
    <w:rsid w:val="00F37D40"/>
    <w:rsid w:val="00F41F42"/>
    <w:rsid w:val="00F5141F"/>
    <w:rsid w:val="00F54B2A"/>
    <w:rsid w:val="00F569ED"/>
    <w:rsid w:val="00F57558"/>
    <w:rsid w:val="00F6577A"/>
    <w:rsid w:val="00F65BB9"/>
    <w:rsid w:val="00F67EF9"/>
    <w:rsid w:val="00F82AE0"/>
    <w:rsid w:val="00F85F8A"/>
    <w:rsid w:val="00F8755E"/>
    <w:rsid w:val="00F940C6"/>
    <w:rsid w:val="00FA063D"/>
    <w:rsid w:val="00FA777C"/>
    <w:rsid w:val="00FB6747"/>
    <w:rsid w:val="00FB6BE5"/>
    <w:rsid w:val="00FC0141"/>
    <w:rsid w:val="00FC052D"/>
    <w:rsid w:val="00FC18D4"/>
    <w:rsid w:val="00FC5BF4"/>
    <w:rsid w:val="00FD6ACE"/>
    <w:rsid w:val="00FE40DA"/>
    <w:rsid w:val="00FE6D1B"/>
    <w:rsid w:val="00FE7F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B33801"/>
    <w:pPr>
      <w:framePr w:w="7920" w:h="1980" w:hRule="exact" w:hSpace="180" w:wrap="auto" w:hAnchor="page" w:xAlign="center" w:yAlign="bottom"/>
      <w:ind w:left="2880"/>
    </w:pPr>
    <w:rPr>
      <w:rFonts w:cs="Arial"/>
    </w:rPr>
  </w:style>
  <w:style w:type="paragraph" w:styleId="Footer">
    <w:name w:val="footer"/>
    <w:basedOn w:val="Normal"/>
    <w:rsid w:val="0092688F"/>
    <w:pPr>
      <w:tabs>
        <w:tab w:val="center" w:pos="4320"/>
        <w:tab w:val="right" w:pos="8640"/>
      </w:tabs>
    </w:pPr>
  </w:style>
  <w:style w:type="character" w:styleId="PageNumber">
    <w:name w:val="page number"/>
    <w:basedOn w:val="DefaultParagraphFont"/>
    <w:rsid w:val="0092688F"/>
  </w:style>
  <w:style w:type="paragraph" w:customStyle="1" w:styleId="p3">
    <w:name w:val="p3"/>
    <w:basedOn w:val="Normal"/>
    <w:rsid w:val="00D7653C"/>
    <w:pPr>
      <w:widowControl w:val="0"/>
      <w:tabs>
        <w:tab w:val="left" w:pos="765"/>
        <w:tab w:val="left" w:pos="1496"/>
      </w:tabs>
      <w:autoSpaceDE w:val="0"/>
      <w:autoSpaceDN w:val="0"/>
      <w:adjustRightInd w:val="0"/>
      <w:ind w:firstLine="765"/>
      <w:jc w:val="both"/>
    </w:pPr>
  </w:style>
  <w:style w:type="paragraph" w:customStyle="1" w:styleId="p4">
    <w:name w:val="p4"/>
    <w:basedOn w:val="Normal"/>
    <w:rsid w:val="00687F46"/>
    <w:pPr>
      <w:widowControl w:val="0"/>
      <w:tabs>
        <w:tab w:val="left" w:pos="725"/>
        <w:tab w:val="left" w:pos="1445"/>
      </w:tabs>
      <w:autoSpaceDE w:val="0"/>
      <w:autoSpaceDN w:val="0"/>
      <w:adjustRightInd w:val="0"/>
      <w:ind w:firstLine="725"/>
      <w:jc w:val="both"/>
    </w:pPr>
  </w:style>
  <w:style w:type="character" w:styleId="Hyperlink">
    <w:name w:val="Hyperlink"/>
    <w:basedOn w:val="DefaultParagraphFont"/>
    <w:rsid w:val="004B229D"/>
    <w:rPr>
      <w:color w:val="0000FF"/>
      <w:u w:val="single"/>
    </w:rPr>
  </w:style>
  <w:style w:type="paragraph" w:styleId="Header">
    <w:name w:val="header"/>
    <w:basedOn w:val="Normal"/>
    <w:rsid w:val="00E07A67"/>
    <w:pPr>
      <w:tabs>
        <w:tab w:val="center" w:pos="4320"/>
        <w:tab w:val="right" w:pos="8640"/>
      </w:tabs>
    </w:pPr>
  </w:style>
  <w:style w:type="character" w:customStyle="1" w:styleId="NAM">
    <w:name w:val="NAM"/>
    <w:basedOn w:val="DefaultParagraphFont"/>
    <w:rsid w:val="008A6712"/>
  </w:style>
  <w:style w:type="paragraph" w:customStyle="1" w:styleId="PRT">
    <w:name w:val="PRT"/>
    <w:basedOn w:val="Normal"/>
    <w:next w:val="ART"/>
    <w:rsid w:val="008A6712"/>
    <w:pPr>
      <w:keepNext/>
      <w:numPr>
        <w:numId w:val="17"/>
      </w:numPr>
      <w:suppressAutoHyphens/>
      <w:spacing w:before="480"/>
      <w:jc w:val="both"/>
      <w:outlineLvl w:val="0"/>
    </w:pPr>
    <w:rPr>
      <w:sz w:val="22"/>
      <w:szCs w:val="20"/>
    </w:rPr>
  </w:style>
  <w:style w:type="paragraph" w:customStyle="1" w:styleId="SUT">
    <w:name w:val="SUT"/>
    <w:basedOn w:val="Normal"/>
    <w:next w:val="PR1"/>
    <w:rsid w:val="008A6712"/>
    <w:pPr>
      <w:numPr>
        <w:ilvl w:val="1"/>
        <w:numId w:val="17"/>
      </w:numPr>
      <w:suppressAutoHyphens/>
      <w:spacing w:before="240"/>
      <w:jc w:val="both"/>
      <w:outlineLvl w:val="0"/>
    </w:pPr>
    <w:rPr>
      <w:sz w:val="22"/>
      <w:szCs w:val="20"/>
    </w:rPr>
  </w:style>
  <w:style w:type="paragraph" w:customStyle="1" w:styleId="DST">
    <w:name w:val="DST"/>
    <w:basedOn w:val="Normal"/>
    <w:next w:val="PR1"/>
    <w:rsid w:val="008A6712"/>
    <w:pPr>
      <w:numPr>
        <w:ilvl w:val="2"/>
        <w:numId w:val="17"/>
      </w:numPr>
      <w:suppressAutoHyphens/>
      <w:spacing w:before="240"/>
      <w:jc w:val="both"/>
      <w:outlineLvl w:val="0"/>
    </w:pPr>
    <w:rPr>
      <w:sz w:val="22"/>
      <w:szCs w:val="20"/>
    </w:rPr>
  </w:style>
  <w:style w:type="paragraph" w:customStyle="1" w:styleId="ART">
    <w:name w:val="ART"/>
    <w:basedOn w:val="Normal"/>
    <w:next w:val="PR1"/>
    <w:rsid w:val="008A6712"/>
    <w:pPr>
      <w:keepNext/>
      <w:numPr>
        <w:ilvl w:val="3"/>
        <w:numId w:val="17"/>
      </w:numPr>
      <w:suppressAutoHyphens/>
      <w:spacing w:before="480"/>
      <w:jc w:val="both"/>
      <w:outlineLvl w:val="1"/>
    </w:pPr>
    <w:rPr>
      <w:sz w:val="22"/>
      <w:szCs w:val="20"/>
    </w:rPr>
  </w:style>
  <w:style w:type="paragraph" w:customStyle="1" w:styleId="PR1">
    <w:name w:val="PR1"/>
    <w:basedOn w:val="Normal"/>
    <w:rsid w:val="008A6712"/>
    <w:pPr>
      <w:numPr>
        <w:ilvl w:val="4"/>
        <w:numId w:val="17"/>
      </w:numPr>
      <w:suppressAutoHyphens/>
      <w:spacing w:before="240"/>
      <w:jc w:val="both"/>
      <w:outlineLvl w:val="2"/>
    </w:pPr>
    <w:rPr>
      <w:sz w:val="22"/>
      <w:szCs w:val="20"/>
    </w:rPr>
  </w:style>
  <w:style w:type="paragraph" w:customStyle="1" w:styleId="PR2">
    <w:name w:val="PR2"/>
    <w:basedOn w:val="Normal"/>
    <w:rsid w:val="008A6712"/>
    <w:pPr>
      <w:numPr>
        <w:ilvl w:val="5"/>
        <w:numId w:val="17"/>
      </w:numPr>
      <w:suppressAutoHyphens/>
      <w:jc w:val="both"/>
      <w:outlineLvl w:val="3"/>
    </w:pPr>
    <w:rPr>
      <w:sz w:val="22"/>
      <w:szCs w:val="20"/>
    </w:rPr>
  </w:style>
  <w:style w:type="paragraph" w:customStyle="1" w:styleId="PR3">
    <w:name w:val="PR3"/>
    <w:basedOn w:val="Normal"/>
    <w:rsid w:val="008A6712"/>
    <w:pPr>
      <w:numPr>
        <w:ilvl w:val="6"/>
        <w:numId w:val="17"/>
      </w:numPr>
      <w:suppressAutoHyphens/>
      <w:jc w:val="both"/>
      <w:outlineLvl w:val="4"/>
    </w:pPr>
    <w:rPr>
      <w:sz w:val="22"/>
      <w:szCs w:val="20"/>
    </w:rPr>
  </w:style>
  <w:style w:type="paragraph" w:customStyle="1" w:styleId="PR4">
    <w:name w:val="PR4"/>
    <w:basedOn w:val="Normal"/>
    <w:rsid w:val="008A6712"/>
    <w:pPr>
      <w:numPr>
        <w:ilvl w:val="7"/>
        <w:numId w:val="17"/>
      </w:numPr>
      <w:suppressAutoHyphens/>
      <w:jc w:val="both"/>
      <w:outlineLvl w:val="5"/>
    </w:pPr>
    <w:rPr>
      <w:sz w:val="22"/>
      <w:szCs w:val="20"/>
    </w:rPr>
  </w:style>
  <w:style w:type="paragraph" w:customStyle="1" w:styleId="PR5">
    <w:name w:val="PR5"/>
    <w:basedOn w:val="Normal"/>
    <w:rsid w:val="008A6712"/>
    <w:pPr>
      <w:numPr>
        <w:ilvl w:val="8"/>
        <w:numId w:val="17"/>
      </w:numPr>
      <w:suppressAutoHyphens/>
      <w:jc w:val="both"/>
      <w:outlineLvl w:val="6"/>
    </w:pPr>
    <w:rPr>
      <w:sz w:val="22"/>
      <w:szCs w:val="20"/>
    </w:rPr>
  </w:style>
  <w:style w:type="paragraph" w:customStyle="1" w:styleId="SCT">
    <w:name w:val="SCT"/>
    <w:basedOn w:val="Normal"/>
    <w:next w:val="PRT"/>
    <w:rsid w:val="008A6712"/>
    <w:pPr>
      <w:suppressAutoHyphens/>
      <w:spacing w:before="240"/>
      <w:jc w:val="both"/>
    </w:pPr>
    <w:rPr>
      <w:sz w:val="22"/>
      <w:szCs w:val="20"/>
    </w:rPr>
  </w:style>
  <w:style w:type="paragraph" w:customStyle="1" w:styleId="CMT">
    <w:name w:val="CMT"/>
    <w:basedOn w:val="Normal"/>
    <w:link w:val="CMTChar"/>
    <w:rsid w:val="008A6712"/>
    <w:pPr>
      <w:suppressAutoHyphens/>
      <w:spacing w:before="240"/>
      <w:jc w:val="both"/>
    </w:pPr>
    <w:rPr>
      <w:vanish/>
      <w:color w:val="0000FF"/>
      <w:sz w:val="22"/>
      <w:szCs w:val="20"/>
    </w:rPr>
  </w:style>
  <w:style w:type="character" w:customStyle="1" w:styleId="CMTChar">
    <w:name w:val="CMT Char"/>
    <w:link w:val="CMT"/>
    <w:rsid w:val="008A6712"/>
    <w:rPr>
      <w:vanish/>
      <w:color w:val="0000FF"/>
      <w:sz w:val="22"/>
    </w:rPr>
  </w:style>
  <w:style w:type="table" w:styleId="TableGrid">
    <w:name w:val="Table Grid"/>
    <w:basedOn w:val="TableNormal"/>
    <w:uiPriority w:val="59"/>
    <w:rsid w:val="008A67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708C5"/>
    <w:pPr>
      <w:ind w:left="720"/>
      <w:contextualSpacing/>
    </w:pPr>
  </w:style>
  <w:style w:type="paragraph" w:styleId="BalloonText">
    <w:name w:val="Balloon Text"/>
    <w:basedOn w:val="Normal"/>
    <w:link w:val="BalloonTextChar"/>
    <w:semiHidden/>
    <w:unhideWhenUsed/>
    <w:rsid w:val="001E71CA"/>
    <w:rPr>
      <w:rFonts w:ascii="Tahoma" w:hAnsi="Tahoma" w:cs="Tahoma"/>
      <w:sz w:val="16"/>
      <w:szCs w:val="16"/>
    </w:rPr>
  </w:style>
  <w:style w:type="character" w:customStyle="1" w:styleId="BalloonTextChar">
    <w:name w:val="Balloon Text Char"/>
    <w:basedOn w:val="DefaultParagraphFont"/>
    <w:link w:val="BalloonText"/>
    <w:semiHidden/>
    <w:rsid w:val="001E71C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rsid w:val="00B33801"/>
    <w:pPr>
      <w:framePr w:w="7920" w:h="1980" w:hRule="exact" w:hSpace="180" w:wrap="auto" w:hAnchor="page" w:xAlign="center" w:yAlign="bottom"/>
      <w:ind w:left="2880"/>
    </w:pPr>
    <w:rPr>
      <w:rFonts w:cs="Arial"/>
    </w:rPr>
  </w:style>
  <w:style w:type="paragraph" w:styleId="Footer">
    <w:name w:val="footer"/>
    <w:basedOn w:val="Normal"/>
    <w:rsid w:val="0092688F"/>
    <w:pPr>
      <w:tabs>
        <w:tab w:val="center" w:pos="4320"/>
        <w:tab w:val="right" w:pos="8640"/>
      </w:tabs>
    </w:pPr>
  </w:style>
  <w:style w:type="character" w:styleId="PageNumber">
    <w:name w:val="page number"/>
    <w:basedOn w:val="DefaultParagraphFont"/>
    <w:rsid w:val="0092688F"/>
  </w:style>
  <w:style w:type="paragraph" w:customStyle="1" w:styleId="p3">
    <w:name w:val="p3"/>
    <w:basedOn w:val="Normal"/>
    <w:rsid w:val="00D7653C"/>
    <w:pPr>
      <w:widowControl w:val="0"/>
      <w:tabs>
        <w:tab w:val="left" w:pos="765"/>
        <w:tab w:val="left" w:pos="1496"/>
      </w:tabs>
      <w:autoSpaceDE w:val="0"/>
      <w:autoSpaceDN w:val="0"/>
      <w:adjustRightInd w:val="0"/>
      <w:ind w:firstLine="765"/>
      <w:jc w:val="both"/>
    </w:pPr>
  </w:style>
  <w:style w:type="paragraph" w:customStyle="1" w:styleId="p4">
    <w:name w:val="p4"/>
    <w:basedOn w:val="Normal"/>
    <w:rsid w:val="00687F46"/>
    <w:pPr>
      <w:widowControl w:val="0"/>
      <w:tabs>
        <w:tab w:val="left" w:pos="725"/>
        <w:tab w:val="left" w:pos="1445"/>
      </w:tabs>
      <w:autoSpaceDE w:val="0"/>
      <w:autoSpaceDN w:val="0"/>
      <w:adjustRightInd w:val="0"/>
      <w:ind w:firstLine="725"/>
      <w:jc w:val="both"/>
    </w:pPr>
  </w:style>
  <w:style w:type="character" w:styleId="Hyperlink">
    <w:name w:val="Hyperlink"/>
    <w:basedOn w:val="DefaultParagraphFont"/>
    <w:rsid w:val="004B229D"/>
    <w:rPr>
      <w:color w:val="0000FF"/>
      <w:u w:val="single"/>
    </w:rPr>
  </w:style>
  <w:style w:type="paragraph" w:styleId="Header">
    <w:name w:val="header"/>
    <w:basedOn w:val="Normal"/>
    <w:rsid w:val="00E07A67"/>
    <w:pPr>
      <w:tabs>
        <w:tab w:val="center" w:pos="4320"/>
        <w:tab w:val="right" w:pos="8640"/>
      </w:tabs>
    </w:pPr>
  </w:style>
  <w:style w:type="character" w:customStyle="1" w:styleId="NAM">
    <w:name w:val="NAM"/>
    <w:basedOn w:val="DefaultParagraphFont"/>
    <w:rsid w:val="008A6712"/>
  </w:style>
  <w:style w:type="paragraph" w:customStyle="1" w:styleId="PRT">
    <w:name w:val="PRT"/>
    <w:basedOn w:val="Normal"/>
    <w:next w:val="ART"/>
    <w:rsid w:val="008A6712"/>
    <w:pPr>
      <w:keepNext/>
      <w:numPr>
        <w:numId w:val="17"/>
      </w:numPr>
      <w:suppressAutoHyphens/>
      <w:spacing w:before="480"/>
      <w:jc w:val="both"/>
      <w:outlineLvl w:val="0"/>
    </w:pPr>
    <w:rPr>
      <w:sz w:val="22"/>
      <w:szCs w:val="20"/>
    </w:rPr>
  </w:style>
  <w:style w:type="paragraph" w:customStyle="1" w:styleId="SUT">
    <w:name w:val="SUT"/>
    <w:basedOn w:val="Normal"/>
    <w:next w:val="PR1"/>
    <w:rsid w:val="008A6712"/>
    <w:pPr>
      <w:numPr>
        <w:ilvl w:val="1"/>
        <w:numId w:val="17"/>
      </w:numPr>
      <w:suppressAutoHyphens/>
      <w:spacing w:before="240"/>
      <w:jc w:val="both"/>
      <w:outlineLvl w:val="0"/>
    </w:pPr>
    <w:rPr>
      <w:sz w:val="22"/>
      <w:szCs w:val="20"/>
    </w:rPr>
  </w:style>
  <w:style w:type="paragraph" w:customStyle="1" w:styleId="DST">
    <w:name w:val="DST"/>
    <w:basedOn w:val="Normal"/>
    <w:next w:val="PR1"/>
    <w:rsid w:val="008A6712"/>
    <w:pPr>
      <w:numPr>
        <w:ilvl w:val="2"/>
        <w:numId w:val="17"/>
      </w:numPr>
      <w:suppressAutoHyphens/>
      <w:spacing w:before="240"/>
      <w:jc w:val="both"/>
      <w:outlineLvl w:val="0"/>
    </w:pPr>
    <w:rPr>
      <w:sz w:val="22"/>
      <w:szCs w:val="20"/>
    </w:rPr>
  </w:style>
  <w:style w:type="paragraph" w:customStyle="1" w:styleId="ART">
    <w:name w:val="ART"/>
    <w:basedOn w:val="Normal"/>
    <w:next w:val="PR1"/>
    <w:rsid w:val="008A6712"/>
    <w:pPr>
      <w:keepNext/>
      <w:numPr>
        <w:ilvl w:val="3"/>
        <w:numId w:val="17"/>
      </w:numPr>
      <w:suppressAutoHyphens/>
      <w:spacing w:before="480"/>
      <w:jc w:val="both"/>
      <w:outlineLvl w:val="1"/>
    </w:pPr>
    <w:rPr>
      <w:sz w:val="22"/>
      <w:szCs w:val="20"/>
    </w:rPr>
  </w:style>
  <w:style w:type="paragraph" w:customStyle="1" w:styleId="PR1">
    <w:name w:val="PR1"/>
    <w:basedOn w:val="Normal"/>
    <w:rsid w:val="008A6712"/>
    <w:pPr>
      <w:numPr>
        <w:ilvl w:val="4"/>
        <w:numId w:val="17"/>
      </w:numPr>
      <w:suppressAutoHyphens/>
      <w:spacing w:before="240"/>
      <w:jc w:val="both"/>
      <w:outlineLvl w:val="2"/>
    </w:pPr>
    <w:rPr>
      <w:sz w:val="22"/>
      <w:szCs w:val="20"/>
    </w:rPr>
  </w:style>
  <w:style w:type="paragraph" w:customStyle="1" w:styleId="PR2">
    <w:name w:val="PR2"/>
    <w:basedOn w:val="Normal"/>
    <w:rsid w:val="008A6712"/>
    <w:pPr>
      <w:numPr>
        <w:ilvl w:val="5"/>
        <w:numId w:val="17"/>
      </w:numPr>
      <w:suppressAutoHyphens/>
      <w:jc w:val="both"/>
      <w:outlineLvl w:val="3"/>
    </w:pPr>
    <w:rPr>
      <w:sz w:val="22"/>
      <w:szCs w:val="20"/>
    </w:rPr>
  </w:style>
  <w:style w:type="paragraph" w:customStyle="1" w:styleId="PR3">
    <w:name w:val="PR3"/>
    <w:basedOn w:val="Normal"/>
    <w:rsid w:val="008A6712"/>
    <w:pPr>
      <w:numPr>
        <w:ilvl w:val="6"/>
        <w:numId w:val="17"/>
      </w:numPr>
      <w:suppressAutoHyphens/>
      <w:jc w:val="both"/>
      <w:outlineLvl w:val="4"/>
    </w:pPr>
    <w:rPr>
      <w:sz w:val="22"/>
      <w:szCs w:val="20"/>
    </w:rPr>
  </w:style>
  <w:style w:type="paragraph" w:customStyle="1" w:styleId="PR4">
    <w:name w:val="PR4"/>
    <w:basedOn w:val="Normal"/>
    <w:rsid w:val="008A6712"/>
    <w:pPr>
      <w:numPr>
        <w:ilvl w:val="7"/>
        <w:numId w:val="17"/>
      </w:numPr>
      <w:suppressAutoHyphens/>
      <w:jc w:val="both"/>
      <w:outlineLvl w:val="5"/>
    </w:pPr>
    <w:rPr>
      <w:sz w:val="22"/>
      <w:szCs w:val="20"/>
    </w:rPr>
  </w:style>
  <w:style w:type="paragraph" w:customStyle="1" w:styleId="PR5">
    <w:name w:val="PR5"/>
    <w:basedOn w:val="Normal"/>
    <w:rsid w:val="008A6712"/>
    <w:pPr>
      <w:numPr>
        <w:ilvl w:val="8"/>
        <w:numId w:val="17"/>
      </w:numPr>
      <w:suppressAutoHyphens/>
      <w:jc w:val="both"/>
      <w:outlineLvl w:val="6"/>
    </w:pPr>
    <w:rPr>
      <w:sz w:val="22"/>
      <w:szCs w:val="20"/>
    </w:rPr>
  </w:style>
  <w:style w:type="paragraph" w:customStyle="1" w:styleId="SCT">
    <w:name w:val="SCT"/>
    <w:basedOn w:val="Normal"/>
    <w:next w:val="PRT"/>
    <w:rsid w:val="008A6712"/>
    <w:pPr>
      <w:suppressAutoHyphens/>
      <w:spacing w:before="240"/>
      <w:jc w:val="both"/>
    </w:pPr>
    <w:rPr>
      <w:sz w:val="22"/>
      <w:szCs w:val="20"/>
    </w:rPr>
  </w:style>
  <w:style w:type="paragraph" w:customStyle="1" w:styleId="CMT">
    <w:name w:val="CMT"/>
    <w:basedOn w:val="Normal"/>
    <w:link w:val="CMTChar"/>
    <w:rsid w:val="008A6712"/>
    <w:pPr>
      <w:suppressAutoHyphens/>
      <w:spacing w:before="240"/>
      <w:jc w:val="both"/>
    </w:pPr>
    <w:rPr>
      <w:vanish/>
      <w:color w:val="0000FF"/>
      <w:sz w:val="22"/>
      <w:szCs w:val="20"/>
    </w:rPr>
  </w:style>
  <w:style w:type="character" w:customStyle="1" w:styleId="CMTChar">
    <w:name w:val="CMT Char"/>
    <w:link w:val="CMT"/>
    <w:rsid w:val="008A6712"/>
    <w:rPr>
      <w:vanish/>
      <w:color w:val="0000FF"/>
      <w:sz w:val="22"/>
    </w:rPr>
  </w:style>
  <w:style w:type="table" w:styleId="TableGrid">
    <w:name w:val="Table Grid"/>
    <w:basedOn w:val="TableNormal"/>
    <w:uiPriority w:val="59"/>
    <w:rsid w:val="008A67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B708C5"/>
    <w:pPr>
      <w:ind w:left="720"/>
      <w:contextualSpacing/>
    </w:pPr>
  </w:style>
  <w:style w:type="paragraph" w:styleId="BalloonText">
    <w:name w:val="Balloon Text"/>
    <w:basedOn w:val="Normal"/>
    <w:link w:val="BalloonTextChar"/>
    <w:semiHidden/>
    <w:unhideWhenUsed/>
    <w:rsid w:val="001E71CA"/>
    <w:rPr>
      <w:rFonts w:ascii="Tahoma" w:hAnsi="Tahoma" w:cs="Tahoma"/>
      <w:sz w:val="16"/>
      <w:szCs w:val="16"/>
    </w:rPr>
  </w:style>
  <w:style w:type="character" w:customStyle="1" w:styleId="BalloonTextChar">
    <w:name w:val="Balloon Text Char"/>
    <w:basedOn w:val="DefaultParagraphFont"/>
    <w:link w:val="BalloonText"/>
    <w:semiHidden/>
    <w:rsid w:val="001E71C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971650">
      <w:bodyDiv w:val="1"/>
      <w:marLeft w:val="0"/>
      <w:marRight w:val="0"/>
      <w:marTop w:val="0"/>
      <w:marBottom w:val="0"/>
      <w:divBdr>
        <w:top w:val="none" w:sz="0" w:space="0" w:color="auto"/>
        <w:left w:val="none" w:sz="0" w:space="0" w:color="auto"/>
        <w:bottom w:val="none" w:sz="0" w:space="0" w:color="auto"/>
        <w:right w:val="none" w:sz="0" w:space="0" w:color="auto"/>
      </w:divBdr>
    </w:div>
    <w:div w:id="23509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2556730134D84CB93321B78E6E730B" ma:contentTypeVersion="0" ma:contentTypeDescription="Create a new document." ma:contentTypeScope="" ma:versionID="19adfac1e996d4fcc62fb20b6e335f8c">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1EC795F-3298-4E12-BB8B-7CC975EE8BA0}">
  <ds:schemaRefs>
    <ds:schemaRef ds:uri="http://purl.org/dc/elements/1.1/"/>
    <ds:schemaRef ds:uri="http://purl.org/dc/dcmitype/"/>
    <ds:schemaRef ds:uri="http://schemas.microsoft.com/office/2006/documentManagement/types"/>
    <ds:schemaRef ds:uri="http://schemas.openxmlformats.org/package/2006/metadata/core-properties"/>
    <ds:schemaRef ds:uri="http://schemas.microsoft.com/office/2006/metadata/properties"/>
    <ds:schemaRef ds:uri="http://schemas.microsoft.com/office/infopath/2007/PartnerControls"/>
    <ds:schemaRef ds:uri="http://www.w3.org/XML/1998/namespace"/>
    <ds:schemaRef ds:uri="http://purl.org/dc/terms/"/>
  </ds:schemaRefs>
</ds:datastoreItem>
</file>

<file path=customXml/itemProps2.xml><?xml version="1.0" encoding="utf-8"?>
<ds:datastoreItem xmlns:ds="http://schemas.openxmlformats.org/officeDocument/2006/customXml" ds:itemID="{9CB7E0C2-1E22-4146-BDCF-B31F02D3E118}">
  <ds:schemaRefs>
    <ds:schemaRef ds:uri="http://schemas.microsoft.com/sharepoint/v3/contenttype/forms"/>
  </ds:schemaRefs>
</ds:datastoreItem>
</file>

<file path=customXml/itemProps3.xml><?xml version="1.0" encoding="utf-8"?>
<ds:datastoreItem xmlns:ds="http://schemas.openxmlformats.org/officeDocument/2006/customXml" ds:itemID="{A610CBAA-6D78-4000-BDD8-F58D67C9EA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3982</Words>
  <Characters>22796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The Board of Education of the City of St</vt:lpstr>
    </vt:vector>
  </TitlesOfParts>
  <Company>Lashly &amp; Baer, P.C.</Company>
  <LinksUpToDate>false</LinksUpToDate>
  <CharactersWithSpaces>26725</CharactersWithSpaces>
  <SharedDoc>false</SharedDoc>
  <HLinks>
    <vt:vector size="6" baseType="variant">
      <vt:variant>
        <vt:i4>2490422</vt:i4>
      </vt:variant>
      <vt:variant>
        <vt:i4>0</vt:i4>
      </vt:variant>
      <vt:variant>
        <vt:i4>0</vt:i4>
      </vt:variant>
      <vt:variant>
        <vt:i4>5</vt:i4>
      </vt:variant>
      <vt:variant>
        <vt:lpwstr>http://www.rockwood.k12.mo.us/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Board of Education of the City of St</dc:title>
  <dc:creator>Jean Meyer</dc:creator>
  <cp:lastModifiedBy>RSD</cp:lastModifiedBy>
  <cp:revision>2</cp:revision>
  <cp:lastPrinted>2007-07-20T14:52:00Z</cp:lastPrinted>
  <dcterms:created xsi:type="dcterms:W3CDTF">2016-06-17T19:09:00Z</dcterms:created>
  <dcterms:modified xsi:type="dcterms:W3CDTF">2016-06-17T19:09:00Z</dcterms:modified>
</cp:coreProperties>
</file>