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966" w:rsidRDefault="00C74966" w:rsidP="003C708F">
      <w:pPr>
        <w:spacing w:after="0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312EA375" wp14:editId="65418483">
            <wp:extent cx="657225" cy="628650"/>
            <wp:effectExtent l="0" t="0" r="9525" b="0"/>
            <wp:docPr id="1" name="Picture 1" descr="\\fs1\COHome\Central Office\kirchhoeferbrenda\Logo\Blue RSD logo no 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1\COHome\Central Office\kirchhoeferbrenda\Logo\Blue RSD logo no backgroun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966" w:rsidRDefault="00C74966" w:rsidP="003C708F">
      <w:pPr>
        <w:spacing w:after="0"/>
        <w:rPr>
          <w:b/>
          <w:sz w:val="24"/>
          <w:szCs w:val="24"/>
        </w:rPr>
      </w:pPr>
    </w:p>
    <w:p w:rsidR="004C435A" w:rsidRDefault="004C435A">
      <w:r w:rsidRPr="00FA0C91">
        <w:rPr>
          <w:b/>
        </w:rPr>
        <w:t>RFP0717DISTUREC</w:t>
      </w:r>
    </w:p>
    <w:p w:rsidR="003C708F" w:rsidRDefault="003C708F">
      <w:r>
        <w:t>Digital Imaging of Student Records</w:t>
      </w:r>
      <w:bookmarkStart w:id="0" w:name="_GoBack"/>
      <w:bookmarkEnd w:id="0"/>
    </w:p>
    <w:p w:rsidR="003C708F" w:rsidRDefault="003C708F">
      <w:r>
        <w:t xml:space="preserve">Addendum #1 – </w:t>
      </w:r>
      <w:r w:rsidR="00C74966">
        <w:t xml:space="preserve">August </w:t>
      </w:r>
      <w:r w:rsidR="004C435A">
        <w:t>4, 2017</w:t>
      </w:r>
    </w:p>
    <w:p w:rsidR="003976A6" w:rsidRDefault="003976A6">
      <w:pPr>
        <w:rPr>
          <w:b/>
          <w:u w:val="single"/>
        </w:rPr>
      </w:pPr>
      <w:r w:rsidRPr="00C74966">
        <w:rPr>
          <w:b/>
          <w:u w:val="single"/>
        </w:rPr>
        <w:t>Questions &amp; Answers</w:t>
      </w:r>
    </w:p>
    <w:p w:rsidR="00F643FF" w:rsidRDefault="004C435A" w:rsidP="00F643FF">
      <w:r>
        <w:t>1</w:t>
      </w:r>
      <w:r w:rsidR="00C74966">
        <w:t xml:space="preserve">. </w:t>
      </w:r>
      <w:r w:rsidR="00F643FF">
        <w:t xml:space="preserve">Can companies outside the USA submit a proposal? </w:t>
      </w:r>
      <w:r w:rsidR="00F643FF" w:rsidRPr="00F643FF">
        <w:rPr>
          <w:color w:val="FF0000"/>
        </w:rPr>
        <w:t>Yes</w:t>
      </w:r>
    </w:p>
    <w:p w:rsidR="00F643FF" w:rsidRDefault="004C435A" w:rsidP="00F643FF">
      <w:pPr>
        <w:rPr>
          <w:color w:val="FF0000"/>
        </w:rPr>
      </w:pPr>
      <w:r>
        <w:t>2.</w:t>
      </w:r>
      <w:r w:rsidR="00F643FF">
        <w:t xml:space="preserve"> Will the vendor be required to hold face to face meetings with the District? </w:t>
      </w:r>
      <w:r w:rsidR="00F643FF" w:rsidRPr="00F643FF">
        <w:rPr>
          <w:color w:val="FF0000"/>
        </w:rPr>
        <w:t>Face to face meetings are not necessary; however the coordination of services and product delivery will be part of our consideration of proposals.</w:t>
      </w:r>
    </w:p>
    <w:p w:rsidR="00F643FF" w:rsidRPr="00F643FF" w:rsidRDefault="004C435A" w:rsidP="00F643FF">
      <w:pPr>
        <w:rPr>
          <w:color w:val="FF0000"/>
        </w:rPr>
      </w:pPr>
      <w:r>
        <w:t>3.</w:t>
      </w:r>
      <w:r w:rsidR="00F643FF">
        <w:t xml:space="preserve"> Can the vendor perform the tasks related to the RFP outside the USA?</w:t>
      </w:r>
      <w:r w:rsidR="00F643FF" w:rsidRPr="00F643FF">
        <w:rPr>
          <w:color w:val="FF0000"/>
        </w:rPr>
        <w:t xml:space="preserve"> No</w:t>
      </w:r>
      <w:r>
        <w:rPr>
          <w:color w:val="FF0000"/>
        </w:rPr>
        <w:t xml:space="preserve">, per the </w:t>
      </w:r>
      <w:r w:rsidRPr="004C435A">
        <w:rPr>
          <w:color w:val="FF0000"/>
          <w:u w:val="single"/>
        </w:rPr>
        <w:t>Vendor Responsibilities</w:t>
      </w:r>
      <w:r>
        <w:rPr>
          <w:color w:val="FF0000"/>
        </w:rPr>
        <w:t xml:space="preserve"> section on page 9 of the RFP, documents should not be transported more than 500 miles from the St. Louis area.</w:t>
      </w:r>
    </w:p>
    <w:p w:rsidR="00C74966" w:rsidRPr="00F643FF" w:rsidRDefault="004C435A" w:rsidP="00F643FF">
      <w:pPr>
        <w:rPr>
          <w:b/>
          <w:color w:val="FF0000"/>
          <w:u w:val="single"/>
        </w:rPr>
      </w:pPr>
      <w:r>
        <w:t>4.</w:t>
      </w:r>
      <w:r w:rsidR="00F643FF">
        <w:t xml:space="preserve"> Can the vendor submit their proposal via email? </w:t>
      </w:r>
      <w:r w:rsidR="00F643FF" w:rsidRPr="00F643FF">
        <w:rPr>
          <w:color w:val="FF0000"/>
        </w:rPr>
        <w:t>The RFP states the vendor must provide two (2) hard copies of their proposals.</w:t>
      </w:r>
    </w:p>
    <w:p w:rsidR="003976A6" w:rsidRPr="00C74966" w:rsidRDefault="003976A6" w:rsidP="00C74966"/>
    <w:p w:rsidR="003976A6" w:rsidRDefault="003976A6" w:rsidP="00C74966">
      <w:pPr>
        <w:rPr>
          <w:color w:val="000000" w:themeColor="text1"/>
        </w:rPr>
      </w:pPr>
    </w:p>
    <w:p w:rsidR="003976A6" w:rsidRDefault="003976A6">
      <w:pPr>
        <w:rPr>
          <w:color w:val="000000" w:themeColor="text1"/>
        </w:rPr>
      </w:pPr>
    </w:p>
    <w:sectPr w:rsidR="003976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8F"/>
    <w:rsid w:val="00087BB5"/>
    <w:rsid w:val="000B533E"/>
    <w:rsid w:val="0012049F"/>
    <w:rsid w:val="00213E3F"/>
    <w:rsid w:val="00250116"/>
    <w:rsid w:val="002A132A"/>
    <w:rsid w:val="002E3B5D"/>
    <w:rsid w:val="00317039"/>
    <w:rsid w:val="00343D13"/>
    <w:rsid w:val="003976A6"/>
    <w:rsid w:val="003C708F"/>
    <w:rsid w:val="003E367A"/>
    <w:rsid w:val="00423D1B"/>
    <w:rsid w:val="004C435A"/>
    <w:rsid w:val="004D5F35"/>
    <w:rsid w:val="005D13B8"/>
    <w:rsid w:val="005F5556"/>
    <w:rsid w:val="00602D84"/>
    <w:rsid w:val="00746AC5"/>
    <w:rsid w:val="00793E03"/>
    <w:rsid w:val="007B55BF"/>
    <w:rsid w:val="007F4EF6"/>
    <w:rsid w:val="008313EE"/>
    <w:rsid w:val="0084233B"/>
    <w:rsid w:val="00880850"/>
    <w:rsid w:val="008934D8"/>
    <w:rsid w:val="009355B8"/>
    <w:rsid w:val="00984065"/>
    <w:rsid w:val="009C0CED"/>
    <w:rsid w:val="009C7551"/>
    <w:rsid w:val="00A35B52"/>
    <w:rsid w:val="00A77EA3"/>
    <w:rsid w:val="00A83E65"/>
    <w:rsid w:val="00A91378"/>
    <w:rsid w:val="00B72A50"/>
    <w:rsid w:val="00BC1CCC"/>
    <w:rsid w:val="00C34BE0"/>
    <w:rsid w:val="00C43D71"/>
    <w:rsid w:val="00C55BBD"/>
    <w:rsid w:val="00C56C61"/>
    <w:rsid w:val="00C61102"/>
    <w:rsid w:val="00C74966"/>
    <w:rsid w:val="00CC4FF9"/>
    <w:rsid w:val="00DA4DAA"/>
    <w:rsid w:val="00DE3388"/>
    <w:rsid w:val="00EB19A3"/>
    <w:rsid w:val="00EC0514"/>
    <w:rsid w:val="00ED7341"/>
    <w:rsid w:val="00F31C7D"/>
    <w:rsid w:val="00F6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47732"/>
  <w15:docId w15:val="{EAC477A8-BD93-42BD-8512-47A73628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9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7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RSD</dc:creator>
  <cp:lastModifiedBy>Windows User</cp:lastModifiedBy>
  <cp:revision>3</cp:revision>
  <dcterms:created xsi:type="dcterms:W3CDTF">2017-08-04T18:23:00Z</dcterms:created>
  <dcterms:modified xsi:type="dcterms:W3CDTF">2017-08-04T18:27:00Z</dcterms:modified>
</cp:coreProperties>
</file>