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4E" w:rsidRDefault="00EB1C4E">
      <w:pP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16EE991" wp14:editId="07033BB1">
            <wp:extent cx="800100" cy="685800"/>
            <wp:effectExtent l="0" t="0" r="0" b="0"/>
            <wp:docPr id="1" name="Picture 1" descr="Description: 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  <w:bookmarkStart w:id="0" w:name="_GoBack"/>
      <w:bookmarkEnd w:id="0"/>
    </w:p>
    <w:p w:rsidR="00794BF9" w:rsidRDefault="00794BF9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12BD6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C0337C">
        <w:rPr>
          <w:rFonts w:ascii="Times New Roman" w:hAnsi="Times New Roman" w:cs="Times New Roman"/>
          <w:b/>
          <w:sz w:val="24"/>
          <w:szCs w:val="24"/>
        </w:rPr>
        <w:t>6</w:t>
      </w:r>
      <w:r w:rsidR="00012BD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012BD6" w:rsidRPr="00EC21B2" w:rsidRDefault="00012BD6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BD6" w:rsidRPr="00012BD6" w:rsidRDefault="00012BD6" w:rsidP="00012BD6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Dyslexia Screening Software</w:t>
      </w:r>
      <w:r w:rsidR="00BD4524" w:rsidRPr="00BD45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</w:t>
      </w:r>
      <w:r w:rsidR="00BD4524" w:rsidRPr="00BD45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12BD6">
        <w:rPr>
          <w:rFonts w:ascii="Times New Roman" w:eastAsia="Times New Roman" w:hAnsi="Times New Roman" w:cs="Times New Roman"/>
          <w:b/>
          <w:u w:val="single"/>
        </w:rPr>
        <w:t>RFP0518DYSCREN</w:t>
      </w:r>
    </w:p>
    <w:p w:rsidR="00EB1C4E" w:rsidRDefault="00EB1C4E" w:rsidP="00012BD6">
      <w:pPr>
        <w:widowControl w:val="0"/>
        <w:ind w:right="-720"/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012BD6" w:rsidRDefault="00EB1C4E" w:rsidP="00D8629A">
      <w:pP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EB1C4E">
        <w:rPr>
          <w:rFonts w:ascii="Times New Roman" w:hAnsi="Times New Roman" w:cs="Times New Roman"/>
          <w:color w:val="222222"/>
          <w:u w:val="single"/>
          <w:shd w:val="clear" w:color="auto" w:fill="FFFFFF"/>
        </w:rPr>
        <w:t>Question 1: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12BD6" w:rsidRPr="00012BD6">
        <w:rPr>
          <w:rFonts w:ascii="Times New Roman" w:hAnsi="Times New Roman" w:cs="Times New Roman"/>
          <w:color w:val="222222"/>
          <w:shd w:val="clear" w:color="auto" w:fill="FFFFFF"/>
        </w:rPr>
        <w:t>Are you looking for a stand-alone dyslexia screener?</w:t>
      </w:r>
    </w:p>
    <w:p w:rsidR="008650D0" w:rsidRPr="00012BD6" w:rsidRDefault="00C34A90" w:rsidP="00D8629A">
      <w:pPr>
        <w:spacing w:after="120"/>
        <w:rPr>
          <w:rFonts w:ascii="Times New Roman" w:hAnsi="Times New Roman" w:cs="Times New Roman"/>
          <w:color w:val="FF0000"/>
        </w:rPr>
      </w:pPr>
      <w:r w:rsidRPr="00C34A9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073763"/>
          <w:shd w:val="clear" w:color="auto" w:fill="FFFFFF"/>
        </w:rPr>
        <w:t xml:space="preserve"> </w:t>
      </w:r>
      <w:r w:rsidR="00012BD6" w:rsidRPr="00012BD6">
        <w:rPr>
          <w:rFonts w:ascii="Times New Roman" w:hAnsi="Times New Roman" w:cs="Times New Roman"/>
          <w:color w:val="073763"/>
          <w:shd w:val="clear" w:color="auto" w:fill="FFFFFF"/>
        </w:rPr>
        <w:t> </w:t>
      </w:r>
      <w:r w:rsidR="00012BD6" w:rsidRPr="00012BD6">
        <w:rPr>
          <w:rFonts w:ascii="Times New Roman" w:hAnsi="Times New Roman" w:cs="Times New Roman"/>
          <w:color w:val="FF0000"/>
          <w:shd w:val="clear" w:color="auto" w:fill="FFFFFF"/>
        </w:rPr>
        <w:t>We are looking for a screener that meets the requirements of the new dyslexia mandate in Missouri.  The components listed in the RFP meet those requirements.</w:t>
      </w:r>
    </w:p>
    <w:p w:rsidR="00C34A90" w:rsidRDefault="00EB1C4E" w:rsidP="00C34A90">
      <w:pPr>
        <w:spacing w:after="0"/>
        <w:rPr>
          <w:rFonts w:ascii="Times New Roman" w:hAnsi="Times New Roman" w:cs="Times New Roman"/>
        </w:rPr>
      </w:pPr>
      <w:r w:rsidRPr="00EB1C4E">
        <w:rPr>
          <w:rFonts w:ascii="Times New Roman" w:hAnsi="Times New Roman" w:cs="Times New Roman"/>
          <w:u w:val="single"/>
        </w:rPr>
        <w:t>Question 2:</w:t>
      </w:r>
      <w:r w:rsidR="005A4731" w:rsidRPr="003E6F9C">
        <w:rPr>
          <w:rFonts w:ascii="Times New Roman" w:hAnsi="Times New Roman" w:cs="Times New Roman"/>
        </w:rPr>
        <w:t xml:space="preserve"> </w:t>
      </w:r>
      <w:r w:rsidR="00012BD6">
        <w:rPr>
          <w:rFonts w:ascii="Times New Roman" w:hAnsi="Times New Roman" w:cs="Times New Roman"/>
        </w:rPr>
        <w:t>W</w:t>
      </w:r>
      <w:r w:rsidR="00012BD6" w:rsidRPr="00012BD6">
        <w:rPr>
          <w:rFonts w:ascii="Times New Roman" w:hAnsi="Times New Roman" w:cs="Times New Roman"/>
        </w:rPr>
        <w:t>hat are you using now for a universal screener for academics (reading and math?</w:t>
      </w:r>
      <w:r w:rsidR="00012BD6">
        <w:rPr>
          <w:rFonts w:ascii="Times New Roman" w:hAnsi="Times New Roman" w:cs="Times New Roman"/>
        </w:rPr>
        <w:t>)</w:t>
      </w:r>
      <w:r w:rsidR="00012BD6" w:rsidRPr="00012BD6">
        <w:rPr>
          <w:rFonts w:ascii="Times New Roman" w:hAnsi="Times New Roman" w:cs="Times New Roman"/>
        </w:rPr>
        <w:t>   </w:t>
      </w:r>
    </w:p>
    <w:p w:rsidR="004311B5" w:rsidRDefault="00C34A90" w:rsidP="00D8629A">
      <w:pPr>
        <w:spacing w:after="120"/>
        <w:rPr>
          <w:rFonts w:ascii="Times New Roman" w:hAnsi="Times New Roman" w:cs="Times New Roman"/>
          <w:color w:val="FF0000"/>
        </w:rPr>
      </w:pPr>
      <w:r w:rsidRPr="00C34A9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3E6F9C">
        <w:rPr>
          <w:rFonts w:ascii="Times New Roman" w:hAnsi="Times New Roman" w:cs="Times New Roman"/>
          <w:color w:val="FF0000"/>
        </w:rPr>
        <w:t xml:space="preserve"> </w:t>
      </w:r>
      <w:r w:rsidR="00012BD6" w:rsidRPr="00012BD6">
        <w:rPr>
          <w:rFonts w:ascii="Times New Roman" w:hAnsi="Times New Roman" w:cs="Times New Roman"/>
          <w:color w:val="FF0000"/>
        </w:rPr>
        <w:t>We are currently using STAR Enterprise as a screener and diagnostic tool.</w:t>
      </w:r>
    </w:p>
    <w:p w:rsidR="00012BD6" w:rsidRDefault="00012BD6" w:rsidP="00D8629A">
      <w:pPr>
        <w:spacing w:after="120"/>
        <w:rPr>
          <w:rFonts w:ascii="Times New Roman" w:hAnsi="Times New Roman" w:cs="Times New Roman"/>
          <w:color w:val="FF0000"/>
        </w:rPr>
      </w:pPr>
    </w:p>
    <w:p w:rsidR="00012BD6" w:rsidRPr="00012BD6" w:rsidRDefault="00012BD6" w:rsidP="00D8629A">
      <w:pPr>
        <w:spacing w:after="120"/>
        <w:rPr>
          <w:rFonts w:ascii="Times New Roman" w:hAnsi="Times New Roman" w:cs="Times New Roman"/>
        </w:rPr>
      </w:pPr>
      <w:r w:rsidRPr="00012BD6">
        <w:rPr>
          <w:rFonts w:ascii="Times New Roman" w:hAnsi="Times New Roman" w:cs="Times New Roman"/>
        </w:rPr>
        <w:t>End of Addendum #1</w:t>
      </w:r>
    </w:p>
    <w:sectPr w:rsidR="00012BD6" w:rsidRPr="00012B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24" w:rsidRDefault="00BD4524" w:rsidP="00BD4524">
      <w:pPr>
        <w:spacing w:after="0" w:line="240" w:lineRule="auto"/>
      </w:pPr>
      <w:r>
        <w:separator/>
      </w:r>
    </w:p>
  </w:endnote>
  <w:end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7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E19" w:rsidRDefault="0089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24" w:rsidRDefault="00BD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24" w:rsidRDefault="00BD4524" w:rsidP="00BD4524">
      <w:pPr>
        <w:spacing w:after="0" w:line="240" w:lineRule="auto"/>
      </w:pPr>
      <w:r>
        <w:separator/>
      </w:r>
    </w:p>
  </w:footnote>
  <w:foot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C6"/>
    <w:multiLevelType w:val="hybridMultilevel"/>
    <w:tmpl w:val="977C1174"/>
    <w:lvl w:ilvl="0" w:tplc="A8B23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3CB"/>
    <w:multiLevelType w:val="hybridMultilevel"/>
    <w:tmpl w:val="731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A3"/>
    <w:multiLevelType w:val="hybridMultilevel"/>
    <w:tmpl w:val="D476521A"/>
    <w:lvl w:ilvl="0" w:tplc="CD32A7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724ED"/>
    <w:multiLevelType w:val="hybridMultilevel"/>
    <w:tmpl w:val="670462B2"/>
    <w:lvl w:ilvl="0" w:tplc="B6E27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012BD6"/>
    <w:rsid w:val="000A7411"/>
    <w:rsid w:val="001A3829"/>
    <w:rsid w:val="001E39B8"/>
    <w:rsid w:val="002B735E"/>
    <w:rsid w:val="003E6F9C"/>
    <w:rsid w:val="004311B5"/>
    <w:rsid w:val="00432081"/>
    <w:rsid w:val="00457422"/>
    <w:rsid w:val="005A4731"/>
    <w:rsid w:val="00604951"/>
    <w:rsid w:val="00700777"/>
    <w:rsid w:val="00794BF9"/>
    <w:rsid w:val="007E3123"/>
    <w:rsid w:val="00890E19"/>
    <w:rsid w:val="008E7C68"/>
    <w:rsid w:val="00935021"/>
    <w:rsid w:val="00A21AF1"/>
    <w:rsid w:val="00B33838"/>
    <w:rsid w:val="00BB1EF6"/>
    <w:rsid w:val="00BD4524"/>
    <w:rsid w:val="00C0337C"/>
    <w:rsid w:val="00C15E7D"/>
    <w:rsid w:val="00C34A90"/>
    <w:rsid w:val="00D8629A"/>
    <w:rsid w:val="00E36CBA"/>
    <w:rsid w:val="00E62E47"/>
    <w:rsid w:val="00EA5BD3"/>
    <w:rsid w:val="00EB1C4E"/>
    <w:rsid w:val="00F436E6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2B875"/>
  <w15:chartTrackingRefBased/>
  <w15:docId w15:val="{73B77E18-F33B-4D39-A5FF-384C16C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24"/>
  </w:style>
  <w:style w:type="paragraph" w:styleId="Footer">
    <w:name w:val="footer"/>
    <w:basedOn w:val="Normal"/>
    <w:link w:val="Foot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530B-26C0-4A58-AA70-0F7E578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Brenda Kirchhoefer</cp:lastModifiedBy>
  <cp:revision>4</cp:revision>
  <cp:lastPrinted>2017-12-18T20:52:00Z</cp:lastPrinted>
  <dcterms:created xsi:type="dcterms:W3CDTF">2018-05-22T14:49:00Z</dcterms:created>
  <dcterms:modified xsi:type="dcterms:W3CDTF">2018-06-06T20:02:00Z</dcterms:modified>
</cp:coreProperties>
</file>