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A3707F" w:rsidRPr="00A3707F" w:rsidRDefault="00694EB7" w:rsidP="00A3707F">
      <w:pPr>
        <w:widowControl w:val="0"/>
        <w:rPr>
          <w:rFonts w:ascii="Arial" w:hAnsi="Arial" w:cs="Arial"/>
          <w:b/>
          <w:sz w:val="22"/>
          <w:szCs w:val="22"/>
          <w:u w:val="single"/>
        </w:rPr>
      </w:pPr>
      <w:r w:rsidRPr="00A3707F">
        <w:rPr>
          <w:rFonts w:ascii="Arial" w:hAnsi="Arial" w:cs="Arial"/>
          <w:b/>
          <w:sz w:val="22"/>
          <w:szCs w:val="22"/>
        </w:rPr>
        <w:t>RFP No.:</w:t>
      </w:r>
      <w:r w:rsidR="00006C0E" w:rsidRPr="00A3707F">
        <w:rPr>
          <w:rFonts w:ascii="Arial" w:hAnsi="Arial" w:cs="Arial"/>
          <w:b/>
          <w:sz w:val="22"/>
          <w:szCs w:val="22"/>
        </w:rPr>
        <w:t xml:space="preserve"> </w:t>
      </w:r>
      <w:r w:rsidR="00A3707F" w:rsidRPr="00A3707F">
        <w:rPr>
          <w:rFonts w:ascii="Arial" w:hAnsi="Arial" w:cs="Arial"/>
          <w:b/>
          <w:sz w:val="22"/>
          <w:szCs w:val="22"/>
          <w:u w:val="single"/>
        </w:rPr>
        <w:t>RFP061918TD</w:t>
      </w:r>
    </w:p>
    <w:p w:rsidR="00A3707F" w:rsidRPr="00A3707F" w:rsidRDefault="00A3707F" w:rsidP="00A3707F">
      <w:pPr>
        <w:widowControl w:val="0"/>
        <w:rPr>
          <w:rFonts w:ascii="Arial" w:hAnsi="Arial" w:cs="Arial"/>
          <w:b/>
          <w:sz w:val="22"/>
          <w:szCs w:val="22"/>
          <w:highlight w:val="yellow"/>
          <w:u w:val="single"/>
        </w:rPr>
      </w:pPr>
    </w:p>
    <w:p w:rsidR="006B283D" w:rsidRDefault="00ED3BC3" w:rsidP="00342DBA">
      <w:pPr>
        <w:widowControl w:val="0"/>
        <w:rPr>
          <w:rFonts w:ascii="Arial" w:hAnsi="Arial" w:cs="Arial"/>
          <w:b/>
          <w:sz w:val="22"/>
          <w:szCs w:val="22"/>
        </w:rPr>
      </w:pPr>
      <w:r w:rsidRPr="00A3707F">
        <w:rPr>
          <w:rFonts w:ascii="Arial" w:hAnsi="Arial" w:cs="Arial"/>
          <w:b/>
          <w:sz w:val="22"/>
          <w:szCs w:val="22"/>
        </w:rPr>
        <w:t xml:space="preserve">Title: </w:t>
      </w:r>
      <w:r w:rsidR="00A3707F" w:rsidRPr="00A3707F">
        <w:rPr>
          <w:rFonts w:ascii="Arial" w:hAnsi="Arial" w:cs="Arial"/>
          <w:b/>
          <w:sz w:val="22"/>
          <w:szCs w:val="22"/>
          <w:u w:val="single"/>
        </w:rPr>
        <w:t>Audio Amplification System</w:t>
      </w:r>
      <w:r w:rsidR="00A3707F" w:rsidRPr="00A3707F">
        <w:rPr>
          <w:rFonts w:ascii="Arial" w:hAnsi="Arial" w:cs="Arial"/>
          <w:b/>
          <w:sz w:val="22"/>
          <w:szCs w:val="22"/>
        </w:rPr>
        <w:t xml:space="preserve"> </w:t>
      </w:r>
    </w:p>
    <w:p w:rsidR="00A3707F" w:rsidRPr="00342DBA" w:rsidRDefault="00A3707F" w:rsidP="00342DBA">
      <w:pPr>
        <w:widowControl w:val="0"/>
        <w:rPr>
          <w:rFonts w:ascii="Arial" w:hAnsi="Arial" w:cs="Arial"/>
          <w:b/>
          <w:sz w:val="22"/>
          <w:szCs w:val="22"/>
        </w:rPr>
      </w:pPr>
    </w:p>
    <w:p w:rsidR="00694EB7" w:rsidRPr="00AB3926" w:rsidRDefault="00694EB7" w:rsidP="00342DBA">
      <w:pPr>
        <w:widowControl w:val="0"/>
        <w:rPr>
          <w:rFonts w:ascii="Arial" w:hAnsi="Arial" w:cs="Arial"/>
          <w:color w:val="FF0000"/>
          <w:sz w:val="22"/>
          <w:szCs w:val="22"/>
          <w:u w:val="single"/>
        </w:rPr>
      </w:pPr>
      <w:r w:rsidRPr="00A3707F">
        <w:rPr>
          <w:rFonts w:ascii="Arial" w:hAnsi="Arial" w:cs="Arial"/>
          <w:b/>
          <w:sz w:val="22"/>
          <w:szCs w:val="22"/>
        </w:rPr>
        <w:t xml:space="preserve">Issue Date:  </w:t>
      </w:r>
      <w:r w:rsidR="00A3707F" w:rsidRPr="00A3707F">
        <w:rPr>
          <w:rFonts w:ascii="Arial" w:hAnsi="Arial" w:cs="Arial"/>
          <w:b/>
          <w:sz w:val="22"/>
          <w:szCs w:val="22"/>
          <w:u w:val="single"/>
        </w:rPr>
        <w:t>June 19, 2018</w:t>
      </w:r>
      <w:r w:rsidR="00AB3926">
        <w:rPr>
          <w:rFonts w:ascii="Arial" w:hAnsi="Arial" w:cs="Arial"/>
          <w:b/>
          <w:sz w:val="22"/>
          <w:szCs w:val="22"/>
          <w:u w:val="single"/>
        </w:rPr>
        <w:t xml:space="preserve"> – </w:t>
      </w:r>
      <w:r w:rsidR="00AB3926">
        <w:rPr>
          <w:rFonts w:ascii="Arial" w:hAnsi="Arial" w:cs="Arial"/>
          <w:color w:val="FF0000"/>
          <w:sz w:val="22"/>
          <w:szCs w:val="22"/>
          <w:u w:val="single"/>
        </w:rPr>
        <w:t>Revised on 6</w:t>
      </w:r>
      <w:r w:rsidR="00AB3926" w:rsidRPr="00AB3926">
        <w:rPr>
          <w:rFonts w:ascii="Arial" w:hAnsi="Arial" w:cs="Arial"/>
          <w:color w:val="FF0000"/>
          <w:sz w:val="22"/>
          <w:szCs w:val="22"/>
          <w:u w:val="single"/>
        </w:rPr>
        <w:t>.21.18</w:t>
      </w:r>
      <w:r w:rsidR="00AB3926">
        <w:rPr>
          <w:rFonts w:ascii="Arial" w:hAnsi="Arial" w:cs="Arial"/>
          <w:color w:val="FF0000"/>
          <w:sz w:val="22"/>
          <w:szCs w:val="22"/>
          <w:u w:val="single"/>
        </w:rPr>
        <w:t xml:space="preserve"> (Per Addendum #1)</w:t>
      </w:r>
    </w:p>
    <w:p w:rsidR="0090482C" w:rsidRPr="00AB3926" w:rsidRDefault="0090482C" w:rsidP="00342DBA">
      <w:pPr>
        <w:widowControl w:val="0"/>
        <w:rPr>
          <w:rFonts w:ascii="Arial" w:hAnsi="Arial" w:cs="Arial"/>
          <w:color w:val="FF0000"/>
          <w:sz w:val="22"/>
          <w:szCs w:val="22"/>
        </w:rPr>
      </w:pPr>
    </w:p>
    <w:p w:rsidR="00A3707F" w:rsidRPr="00A3707F" w:rsidRDefault="00694EB7" w:rsidP="00A3707F">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A3707F" w:rsidRPr="00A3707F">
        <w:rPr>
          <w:rFonts w:ascii="Arial" w:hAnsi="Arial" w:cs="Arial"/>
          <w:sz w:val="22"/>
          <w:szCs w:val="22"/>
        </w:rPr>
        <w:t>items, goods, supplies</w:t>
      </w:r>
      <w:r w:rsidR="00546282">
        <w:rPr>
          <w:rFonts w:ascii="Arial" w:hAnsi="Arial" w:cs="Arial"/>
          <w:sz w:val="22"/>
          <w:szCs w:val="22"/>
        </w:rPr>
        <w:t xml:space="preserve">, </w:t>
      </w:r>
      <w:r w:rsidR="00A3707F" w:rsidRPr="00A3707F">
        <w:rPr>
          <w:rFonts w:ascii="Arial" w:hAnsi="Arial" w:cs="Arial"/>
          <w:sz w:val="22"/>
          <w:szCs w:val="22"/>
        </w:rPr>
        <w:t xml:space="preserve">products </w:t>
      </w:r>
      <w:r w:rsidR="00546282">
        <w:rPr>
          <w:rFonts w:ascii="Arial" w:hAnsi="Arial" w:cs="Arial"/>
          <w:sz w:val="22"/>
          <w:szCs w:val="22"/>
        </w:rPr>
        <w:t xml:space="preserve">and services </w:t>
      </w:r>
      <w:r w:rsidR="00A3707F" w:rsidRPr="00A3707F">
        <w:rPr>
          <w:rFonts w:ascii="Arial" w:hAnsi="Arial" w:cs="Arial"/>
          <w:sz w:val="22"/>
          <w:szCs w:val="22"/>
        </w:rPr>
        <w:t>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A3707F" w:rsidRPr="00A3707F">
        <w:rPr>
          <w:rFonts w:ascii="Arial" w:hAnsi="Arial" w:cs="Arial"/>
          <w:b/>
          <w:sz w:val="22"/>
          <w:szCs w:val="22"/>
          <w:u w:val="single"/>
        </w:rPr>
        <w:t xml:space="preserve">2:00 P.M., CDT, ON </w:t>
      </w:r>
      <w:r w:rsidR="00694F9C">
        <w:rPr>
          <w:rFonts w:ascii="Arial" w:hAnsi="Arial" w:cs="Arial"/>
          <w:b/>
          <w:sz w:val="22"/>
          <w:szCs w:val="22"/>
          <w:u w:val="single"/>
        </w:rPr>
        <w:t>JUNE 29,</w:t>
      </w:r>
      <w:r w:rsidR="00A3707F" w:rsidRPr="00A3707F">
        <w:rPr>
          <w:rFonts w:ascii="Arial" w:hAnsi="Arial" w:cs="Arial"/>
          <w:b/>
          <w:sz w:val="22"/>
          <w:szCs w:val="22"/>
          <w:u w:val="single"/>
        </w:rPr>
        <w:t xml:space="preserve"> 2018.</w:t>
      </w:r>
      <w:r w:rsidR="00A3707F">
        <w:rPr>
          <w:rFonts w:ascii="Arial" w:hAnsi="Arial" w:cs="Arial"/>
          <w:b/>
          <w:sz w:val="22"/>
          <w:szCs w:val="22"/>
        </w:rPr>
        <w:t xml:space="preserve"> </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A3707F" w:rsidRDefault="000C157B" w:rsidP="00342DBA">
      <w:pPr>
        <w:widowControl w:val="0"/>
        <w:jc w:val="both"/>
        <w:rPr>
          <w:rFonts w:ascii="Arial" w:hAnsi="Arial" w:cs="Arial"/>
          <w:sz w:val="22"/>
          <w:szCs w:val="22"/>
        </w:rPr>
      </w:pPr>
      <w:r>
        <w:rPr>
          <w:rFonts w:ascii="Arial" w:hAnsi="Arial" w:cs="Arial"/>
          <w:sz w:val="22"/>
          <w:szCs w:val="22"/>
        </w:rPr>
        <w:t>Coordinator of Purchasing</w:t>
      </w:r>
    </w:p>
    <w:p w:rsidR="00DA0E9D" w:rsidRPr="00A3707F" w:rsidRDefault="00DA0E9D" w:rsidP="00342DBA">
      <w:pPr>
        <w:widowControl w:val="0"/>
        <w:jc w:val="both"/>
        <w:rPr>
          <w:rFonts w:ascii="Arial" w:hAnsi="Arial" w:cs="Arial"/>
          <w:sz w:val="22"/>
          <w:szCs w:val="22"/>
        </w:rPr>
      </w:pPr>
      <w:r w:rsidRPr="00A3707F">
        <w:rPr>
          <w:rFonts w:ascii="Arial" w:hAnsi="Arial" w:cs="Arial"/>
          <w:sz w:val="22"/>
          <w:szCs w:val="22"/>
        </w:rPr>
        <w:t>Rockwood School District</w:t>
      </w:r>
    </w:p>
    <w:p w:rsidR="00DA0E9D" w:rsidRPr="00A3707F" w:rsidRDefault="00DA0E9D" w:rsidP="00342DBA">
      <w:pPr>
        <w:widowControl w:val="0"/>
        <w:jc w:val="both"/>
        <w:rPr>
          <w:rFonts w:ascii="Arial" w:hAnsi="Arial" w:cs="Arial"/>
          <w:sz w:val="22"/>
          <w:szCs w:val="22"/>
        </w:rPr>
      </w:pPr>
      <w:r w:rsidRPr="00A3707F">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A3707F">
        <w:rPr>
          <w:rFonts w:ascii="Arial" w:hAnsi="Arial" w:cs="Arial"/>
          <w:sz w:val="22"/>
          <w:szCs w:val="22"/>
        </w:rPr>
        <w:t xml:space="preserve">Eureka, </w:t>
      </w:r>
      <w:r w:rsidR="00A3707F" w:rsidRPr="00A3707F">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A3707F" w:rsidRDefault="00C02299" w:rsidP="00342DBA">
      <w:pPr>
        <w:widowControl w:val="0"/>
        <w:jc w:val="both"/>
        <w:rPr>
          <w:rFonts w:ascii="Arial" w:hAnsi="Arial" w:cs="Arial"/>
          <w:sz w:val="22"/>
          <w:szCs w:val="22"/>
        </w:rPr>
      </w:pPr>
      <w:r w:rsidRPr="00A3707F">
        <w:rPr>
          <w:rFonts w:ascii="Arial" w:hAnsi="Arial" w:cs="Arial"/>
          <w:sz w:val="22"/>
          <w:szCs w:val="22"/>
        </w:rPr>
        <w:t>Brenda Kirchhoefe</w:t>
      </w:r>
      <w:r w:rsidR="000532FA" w:rsidRPr="00A3707F">
        <w:rPr>
          <w:rFonts w:ascii="Arial" w:hAnsi="Arial" w:cs="Arial"/>
          <w:sz w:val="22"/>
          <w:szCs w:val="22"/>
        </w:rPr>
        <w:t>r</w:t>
      </w:r>
    </w:p>
    <w:p w:rsidR="00E46B16" w:rsidRPr="00A3707F" w:rsidRDefault="000532FA" w:rsidP="00342DBA">
      <w:pPr>
        <w:widowControl w:val="0"/>
        <w:jc w:val="both"/>
        <w:rPr>
          <w:rFonts w:ascii="Arial" w:hAnsi="Arial" w:cs="Arial"/>
          <w:sz w:val="22"/>
          <w:szCs w:val="22"/>
        </w:rPr>
      </w:pPr>
      <w:r w:rsidRPr="00A3707F">
        <w:rPr>
          <w:rFonts w:ascii="Arial" w:hAnsi="Arial" w:cs="Arial"/>
          <w:sz w:val="22"/>
          <w:szCs w:val="22"/>
        </w:rPr>
        <w:t>Coordinator</w:t>
      </w:r>
      <w:r w:rsidR="00E46B16" w:rsidRPr="00A3707F">
        <w:rPr>
          <w:rFonts w:ascii="Arial" w:hAnsi="Arial" w:cs="Arial"/>
          <w:sz w:val="22"/>
          <w:szCs w:val="22"/>
        </w:rPr>
        <w:t xml:space="preserve"> of Purchasing</w:t>
      </w:r>
    </w:p>
    <w:p w:rsidR="00E46B16" w:rsidRPr="00A3707F" w:rsidRDefault="00E46B16" w:rsidP="00342DBA">
      <w:pPr>
        <w:widowControl w:val="0"/>
        <w:jc w:val="both"/>
        <w:rPr>
          <w:rFonts w:ascii="Arial" w:hAnsi="Arial" w:cs="Arial"/>
          <w:sz w:val="22"/>
          <w:szCs w:val="22"/>
        </w:rPr>
      </w:pPr>
      <w:r w:rsidRPr="00A3707F">
        <w:rPr>
          <w:rFonts w:ascii="Arial" w:hAnsi="Arial" w:cs="Arial"/>
          <w:sz w:val="22"/>
          <w:szCs w:val="22"/>
        </w:rPr>
        <w:t>Rockwood School District</w:t>
      </w:r>
    </w:p>
    <w:p w:rsidR="00E46B16" w:rsidRPr="00A3707F" w:rsidRDefault="00E46B16" w:rsidP="00342DBA">
      <w:pPr>
        <w:widowControl w:val="0"/>
        <w:jc w:val="both"/>
        <w:rPr>
          <w:rFonts w:ascii="Arial" w:hAnsi="Arial" w:cs="Arial"/>
          <w:sz w:val="22"/>
          <w:szCs w:val="22"/>
        </w:rPr>
      </w:pPr>
      <w:r w:rsidRPr="00A3707F">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A3707F">
        <w:rPr>
          <w:rFonts w:ascii="Arial" w:hAnsi="Arial" w:cs="Arial"/>
          <w:sz w:val="22"/>
          <w:szCs w:val="22"/>
        </w:rPr>
        <w:t xml:space="preserve">Eureka, </w:t>
      </w:r>
      <w:r w:rsidR="00A3707F" w:rsidRPr="00A3707F">
        <w:rPr>
          <w:rFonts w:ascii="Arial" w:hAnsi="Arial" w:cs="Arial"/>
          <w:sz w:val="22"/>
          <w:szCs w:val="22"/>
        </w:rPr>
        <w:t>Missouri 63025</w:t>
      </w:r>
    </w:p>
    <w:p w:rsidR="00E46B16" w:rsidRPr="00342DBA" w:rsidRDefault="00501283"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A3707F" w:rsidRDefault="003D04EA" w:rsidP="00342DBA">
      <w:pPr>
        <w:jc w:val="center"/>
        <w:rPr>
          <w:rFonts w:ascii="Arial" w:hAnsi="Arial" w:cs="Arial"/>
          <w:b/>
          <w:u w:val="single"/>
        </w:rPr>
      </w:pPr>
      <w:r w:rsidRPr="00A3707F">
        <w:rPr>
          <w:rFonts w:ascii="Arial" w:hAnsi="Arial" w:cs="Arial"/>
          <w:b/>
          <w:u w:val="single"/>
        </w:rPr>
        <w:lastRenderedPageBreak/>
        <w:t>Important Dates</w:t>
      </w:r>
    </w:p>
    <w:p w:rsidR="008C6083" w:rsidRPr="00A3707F" w:rsidRDefault="008C6083" w:rsidP="00342DBA">
      <w:pPr>
        <w:jc w:val="center"/>
        <w:rPr>
          <w:rFonts w:ascii="Arial" w:hAnsi="Arial" w:cs="Arial"/>
          <w:b/>
          <w:sz w:val="22"/>
          <w:szCs w:val="22"/>
          <w:u w:val="single"/>
        </w:rPr>
      </w:pPr>
    </w:p>
    <w:p w:rsidR="006F5E91" w:rsidRPr="00A3707F" w:rsidRDefault="00461E3E" w:rsidP="00342DBA">
      <w:pPr>
        <w:widowControl w:val="0"/>
        <w:jc w:val="both"/>
        <w:rPr>
          <w:rFonts w:ascii="Arial" w:hAnsi="Arial" w:cs="Arial"/>
          <w:b/>
          <w:sz w:val="22"/>
          <w:szCs w:val="22"/>
        </w:rPr>
      </w:pPr>
      <w:r w:rsidRPr="00A3707F">
        <w:rPr>
          <w:rFonts w:ascii="Arial" w:hAnsi="Arial" w:cs="Arial"/>
          <w:b/>
          <w:sz w:val="22"/>
          <w:szCs w:val="22"/>
        </w:rPr>
        <w:tab/>
        <w:t>RFP Issue Date:</w:t>
      </w:r>
      <w:r w:rsidRPr="00A3707F">
        <w:rPr>
          <w:rFonts w:ascii="Arial" w:hAnsi="Arial" w:cs="Arial"/>
          <w:b/>
          <w:sz w:val="22"/>
          <w:szCs w:val="22"/>
        </w:rPr>
        <w:tab/>
      </w:r>
      <w:r w:rsidRPr="00A3707F">
        <w:rPr>
          <w:rFonts w:ascii="Arial" w:hAnsi="Arial" w:cs="Arial"/>
          <w:b/>
          <w:sz w:val="22"/>
          <w:szCs w:val="22"/>
        </w:rPr>
        <w:tab/>
      </w:r>
      <w:r w:rsidR="005A0ACE" w:rsidRPr="00A3707F">
        <w:rPr>
          <w:rFonts w:ascii="Arial" w:hAnsi="Arial" w:cs="Arial"/>
          <w:b/>
          <w:sz w:val="22"/>
          <w:szCs w:val="22"/>
        </w:rPr>
        <w:tab/>
      </w:r>
      <w:r w:rsidR="00A3707F" w:rsidRPr="00A3707F">
        <w:rPr>
          <w:rFonts w:ascii="Arial" w:hAnsi="Arial" w:cs="Arial"/>
          <w:b/>
          <w:sz w:val="22"/>
          <w:szCs w:val="22"/>
        </w:rPr>
        <w:t>June 19, 2018</w:t>
      </w:r>
    </w:p>
    <w:p w:rsidR="00A3707F" w:rsidRPr="00A3707F" w:rsidRDefault="00A3707F" w:rsidP="00342DBA">
      <w:pPr>
        <w:widowControl w:val="0"/>
        <w:jc w:val="both"/>
        <w:rPr>
          <w:rFonts w:ascii="Arial" w:hAnsi="Arial" w:cs="Arial"/>
          <w:b/>
          <w:sz w:val="22"/>
          <w:szCs w:val="22"/>
        </w:rPr>
      </w:pPr>
    </w:p>
    <w:p w:rsidR="00A3707F" w:rsidRPr="00A3707F" w:rsidRDefault="00A3707F" w:rsidP="00A3707F">
      <w:pPr>
        <w:widowControl w:val="0"/>
        <w:ind w:firstLine="1296"/>
        <w:jc w:val="both"/>
        <w:rPr>
          <w:rFonts w:ascii="Arial" w:hAnsi="Arial" w:cs="Arial"/>
          <w:b/>
          <w:sz w:val="22"/>
          <w:szCs w:val="22"/>
        </w:rPr>
      </w:pPr>
      <w:r w:rsidRPr="00A3707F">
        <w:rPr>
          <w:rFonts w:ascii="Arial" w:hAnsi="Arial" w:cs="Arial"/>
          <w:b/>
          <w:sz w:val="22"/>
          <w:szCs w:val="22"/>
        </w:rPr>
        <w:t xml:space="preserve">Deadline for RFP Clarification </w:t>
      </w:r>
      <w:r w:rsidRPr="00A3707F">
        <w:rPr>
          <w:rFonts w:ascii="Arial" w:hAnsi="Arial" w:cs="Arial"/>
          <w:b/>
          <w:sz w:val="22"/>
          <w:szCs w:val="22"/>
        </w:rPr>
        <w:tab/>
      </w:r>
      <w:r w:rsidRPr="00A3707F">
        <w:rPr>
          <w:rFonts w:ascii="Arial" w:hAnsi="Arial" w:cs="Arial"/>
          <w:b/>
          <w:sz w:val="22"/>
          <w:szCs w:val="22"/>
        </w:rPr>
        <w:tab/>
        <w:t>June 2</w:t>
      </w:r>
      <w:r w:rsidR="00420BA1">
        <w:rPr>
          <w:rFonts w:ascii="Arial" w:hAnsi="Arial" w:cs="Arial"/>
          <w:b/>
          <w:sz w:val="22"/>
          <w:szCs w:val="22"/>
        </w:rPr>
        <w:t>5</w:t>
      </w:r>
      <w:r w:rsidRPr="00A3707F">
        <w:rPr>
          <w:rFonts w:ascii="Arial" w:hAnsi="Arial" w:cs="Arial"/>
          <w:b/>
          <w:sz w:val="22"/>
          <w:szCs w:val="22"/>
        </w:rPr>
        <w:t>, 2018</w:t>
      </w:r>
    </w:p>
    <w:p w:rsidR="00A3707F" w:rsidRPr="00A3707F" w:rsidRDefault="00A3707F" w:rsidP="00A3707F">
      <w:pPr>
        <w:widowControl w:val="0"/>
        <w:jc w:val="both"/>
        <w:rPr>
          <w:rFonts w:ascii="Arial" w:hAnsi="Arial" w:cs="Arial"/>
          <w:b/>
          <w:sz w:val="22"/>
          <w:szCs w:val="22"/>
        </w:rPr>
      </w:pPr>
    </w:p>
    <w:p w:rsidR="00A3707F" w:rsidRDefault="00A3707F" w:rsidP="00A3707F">
      <w:pPr>
        <w:widowControl w:val="0"/>
        <w:jc w:val="both"/>
        <w:rPr>
          <w:rFonts w:ascii="Arial" w:hAnsi="Arial" w:cs="Arial"/>
          <w:b/>
          <w:sz w:val="22"/>
          <w:szCs w:val="22"/>
        </w:rPr>
      </w:pPr>
      <w:r w:rsidRPr="00A3707F">
        <w:rPr>
          <w:rFonts w:ascii="Arial" w:hAnsi="Arial" w:cs="Arial"/>
          <w:b/>
          <w:sz w:val="22"/>
          <w:szCs w:val="22"/>
        </w:rPr>
        <w:tab/>
        <w:t>Proposal Due Date</w:t>
      </w:r>
      <w:r w:rsidRPr="00A3707F">
        <w:rPr>
          <w:rFonts w:ascii="Arial" w:hAnsi="Arial" w:cs="Arial"/>
          <w:b/>
          <w:sz w:val="22"/>
          <w:szCs w:val="22"/>
        </w:rPr>
        <w:tab/>
      </w:r>
      <w:r w:rsidRPr="00A3707F">
        <w:rPr>
          <w:rFonts w:ascii="Arial" w:hAnsi="Arial" w:cs="Arial"/>
          <w:b/>
          <w:sz w:val="22"/>
          <w:szCs w:val="22"/>
        </w:rPr>
        <w:tab/>
      </w:r>
      <w:r w:rsidRPr="00A3707F">
        <w:rPr>
          <w:rFonts w:ascii="Arial" w:hAnsi="Arial" w:cs="Arial"/>
          <w:b/>
          <w:sz w:val="22"/>
          <w:szCs w:val="22"/>
        </w:rPr>
        <w:tab/>
      </w:r>
      <w:r w:rsidR="00694F9C">
        <w:rPr>
          <w:rFonts w:ascii="Arial" w:hAnsi="Arial" w:cs="Arial"/>
          <w:b/>
          <w:sz w:val="22"/>
          <w:szCs w:val="22"/>
        </w:rPr>
        <w:t>June 29, 2018 at 2:00 PM</w:t>
      </w:r>
    </w:p>
    <w:p w:rsidR="00694F9C" w:rsidRPr="00A3707F" w:rsidRDefault="00694F9C" w:rsidP="00A3707F">
      <w:pPr>
        <w:widowControl w:val="0"/>
        <w:jc w:val="both"/>
        <w:rPr>
          <w:rFonts w:ascii="Arial" w:hAnsi="Arial" w:cs="Arial"/>
          <w:b/>
          <w:sz w:val="22"/>
          <w:szCs w:val="22"/>
        </w:rPr>
      </w:pPr>
    </w:p>
    <w:p w:rsidR="00A3707F" w:rsidRPr="00A3707F" w:rsidRDefault="00A3707F" w:rsidP="00A3707F">
      <w:pPr>
        <w:widowControl w:val="0"/>
        <w:jc w:val="both"/>
        <w:rPr>
          <w:rFonts w:ascii="Arial" w:hAnsi="Arial" w:cs="Arial"/>
          <w:b/>
          <w:sz w:val="22"/>
          <w:szCs w:val="22"/>
        </w:rPr>
      </w:pPr>
      <w:r w:rsidRPr="00A3707F">
        <w:rPr>
          <w:rFonts w:ascii="Arial" w:hAnsi="Arial" w:cs="Arial"/>
          <w:b/>
          <w:sz w:val="22"/>
          <w:szCs w:val="22"/>
        </w:rPr>
        <w:tab/>
        <w:t xml:space="preserve">Award Recommendation Submitted to BOE </w:t>
      </w:r>
      <w:r w:rsidRPr="00A3707F">
        <w:rPr>
          <w:rFonts w:ascii="Arial" w:hAnsi="Arial" w:cs="Arial"/>
          <w:b/>
          <w:sz w:val="22"/>
          <w:szCs w:val="22"/>
        </w:rPr>
        <w:tab/>
        <w:t xml:space="preserve">July </w:t>
      </w:r>
      <w:r w:rsidR="00694F9C">
        <w:rPr>
          <w:rFonts w:ascii="Arial" w:hAnsi="Arial" w:cs="Arial"/>
          <w:b/>
          <w:sz w:val="22"/>
          <w:szCs w:val="22"/>
        </w:rPr>
        <w:t>3</w:t>
      </w:r>
      <w:r w:rsidRPr="00A3707F">
        <w:rPr>
          <w:rFonts w:ascii="Arial" w:hAnsi="Arial" w:cs="Arial"/>
          <w:b/>
          <w:sz w:val="22"/>
          <w:szCs w:val="22"/>
        </w:rPr>
        <w:t>, 2018</w:t>
      </w:r>
    </w:p>
    <w:p w:rsidR="00A3707F" w:rsidRPr="00A3707F" w:rsidRDefault="00A3707F" w:rsidP="00A3707F">
      <w:pPr>
        <w:widowControl w:val="0"/>
        <w:jc w:val="both"/>
        <w:rPr>
          <w:rFonts w:ascii="Arial" w:hAnsi="Arial" w:cs="Arial"/>
          <w:b/>
          <w:sz w:val="22"/>
          <w:szCs w:val="22"/>
        </w:rPr>
      </w:pPr>
    </w:p>
    <w:p w:rsidR="00A3707F" w:rsidRPr="00A3707F" w:rsidRDefault="00A3707F" w:rsidP="00A3707F">
      <w:pPr>
        <w:widowControl w:val="0"/>
        <w:jc w:val="both"/>
        <w:rPr>
          <w:rFonts w:ascii="Arial" w:hAnsi="Arial" w:cs="Arial"/>
          <w:b/>
          <w:sz w:val="22"/>
          <w:szCs w:val="22"/>
        </w:rPr>
      </w:pPr>
      <w:r w:rsidRPr="00A3707F">
        <w:rPr>
          <w:rFonts w:ascii="Arial" w:hAnsi="Arial" w:cs="Arial"/>
          <w:b/>
          <w:sz w:val="22"/>
          <w:szCs w:val="22"/>
        </w:rPr>
        <w:tab/>
        <w:t>BOE Approval Date</w:t>
      </w:r>
      <w:r w:rsidRPr="00A3707F">
        <w:rPr>
          <w:rFonts w:ascii="Arial" w:hAnsi="Arial" w:cs="Arial"/>
          <w:b/>
          <w:sz w:val="22"/>
          <w:szCs w:val="22"/>
        </w:rPr>
        <w:tab/>
      </w:r>
      <w:r w:rsidRPr="00A3707F">
        <w:rPr>
          <w:rFonts w:ascii="Arial" w:hAnsi="Arial" w:cs="Arial"/>
          <w:b/>
          <w:sz w:val="22"/>
          <w:szCs w:val="22"/>
        </w:rPr>
        <w:tab/>
      </w:r>
      <w:r w:rsidRPr="00A3707F">
        <w:rPr>
          <w:rFonts w:ascii="Arial" w:hAnsi="Arial" w:cs="Arial"/>
          <w:b/>
          <w:sz w:val="22"/>
          <w:szCs w:val="22"/>
        </w:rPr>
        <w:tab/>
        <w:t>July 19, 2018</w:t>
      </w:r>
    </w:p>
    <w:p w:rsidR="00A3707F" w:rsidRPr="00A3707F" w:rsidRDefault="00A3707F" w:rsidP="00A3707F">
      <w:pPr>
        <w:widowControl w:val="0"/>
        <w:jc w:val="both"/>
        <w:rPr>
          <w:rFonts w:ascii="Arial" w:hAnsi="Arial" w:cs="Arial"/>
          <w:b/>
          <w:sz w:val="22"/>
          <w:szCs w:val="22"/>
        </w:rPr>
      </w:pPr>
    </w:p>
    <w:p w:rsidR="00A3707F" w:rsidRPr="00A3707F" w:rsidRDefault="00A3707F" w:rsidP="00A3707F">
      <w:pPr>
        <w:widowControl w:val="0"/>
        <w:jc w:val="both"/>
        <w:rPr>
          <w:rFonts w:ascii="Arial" w:hAnsi="Arial" w:cs="Arial"/>
          <w:b/>
          <w:sz w:val="22"/>
          <w:szCs w:val="22"/>
        </w:rPr>
      </w:pPr>
      <w:r w:rsidRPr="00A3707F">
        <w:rPr>
          <w:rFonts w:ascii="Arial" w:hAnsi="Arial" w:cs="Arial"/>
          <w:b/>
          <w:sz w:val="22"/>
          <w:szCs w:val="22"/>
        </w:rPr>
        <w:tab/>
        <w:t>Contract Commencement Date</w:t>
      </w:r>
      <w:r w:rsidRPr="00A3707F">
        <w:rPr>
          <w:rFonts w:ascii="Arial" w:hAnsi="Arial" w:cs="Arial"/>
          <w:b/>
          <w:sz w:val="22"/>
          <w:szCs w:val="22"/>
        </w:rPr>
        <w:tab/>
      </w:r>
      <w:r w:rsidRPr="00A3707F">
        <w:rPr>
          <w:rFonts w:ascii="Arial" w:hAnsi="Arial" w:cs="Arial"/>
          <w:b/>
          <w:sz w:val="22"/>
          <w:szCs w:val="22"/>
        </w:rPr>
        <w:tab/>
        <w:t>July 23, 2018</w:t>
      </w:r>
      <w:r w:rsidRPr="00A3707F">
        <w:rPr>
          <w:rFonts w:ascii="Arial" w:hAnsi="Arial" w:cs="Arial"/>
          <w:b/>
          <w:sz w:val="22"/>
          <w:szCs w:val="22"/>
        </w:rPr>
        <w:tab/>
      </w:r>
    </w:p>
    <w:p w:rsidR="00A3707F" w:rsidRPr="00A3707F" w:rsidRDefault="00A3707F" w:rsidP="00342DBA">
      <w:pPr>
        <w:widowControl w:val="0"/>
        <w:jc w:val="both"/>
        <w:rPr>
          <w:rFonts w:ascii="Arial" w:hAnsi="Arial" w:cs="Arial"/>
          <w:b/>
          <w:sz w:val="22"/>
          <w:szCs w:val="22"/>
        </w:rPr>
      </w:pPr>
    </w:p>
    <w:p w:rsidR="005A4C15" w:rsidRPr="00342DBA" w:rsidRDefault="005A4C15" w:rsidP="00342DBA">
      <w:pPr>
        <w:widowControl w:val="0"/>
        <w:jc w:val="both"/>
        <w:rPr>
          <w:rFonts w:ascii="Arial" w:hAnsi="Arial" w:cs="Arial"/>
          <w:b/>
          <w:sz w:val="22"/>
          <w:szCs w:val="22"/>
          <w:highlight w:val="yellow"/>
        </w:rPr>
      </w:pPr>
    </w:p>
    <w:p w:rsidR="006F5E91" w:rsidRPr="00342DBA" w:rsidRDefault="006F5E91" w:rsidP="00A3707F">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4D4094" w:rsidRPr="00342DBA">
        <w:rPr>
          <w:rFonts w:ascii="Arial" w:hAnsi="Arial" w:cs="Arial"/>
          <w:sz w:val="22"/>
          <w:szCs w:val="22"/>
        </w:rPr>
        <w:t>3,000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992C01" w:rsidRPr="00992C01" w:rsidRDefault="00992C01" w:rsidP="00992C01">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RFP No.:</w:t>
      </w:r>
      <w:r w:rsidR="00992C01" w:rsidRPr="00992C01">
        <w:rPr>
          <w:rFonts w:ascii="Arial" w:hAnsi="Arial" w:cs="Arial"/>
          <w:b/>
          <w:sz w:val="22"/>
          <w:szCs w:val="22"/>
          <w:u w:val="single"/>
        </w:rPr>
        <w:t xml:space="preserve"> RFP061918TD</w:t>
      </w:r>
      <w:r w:rsidR="00992C01">
        <w:rPr>
          <w:rFonts w:ascii="Arial" w:hAnsi="Arial" w:cs="Arial"/>
          <w:b/>
          <w:sz w:val="22"/>
          <w:szCs w:val="22"/>
          <w:u w:val="single"/>
        </w:rPr>
        <w:t>.</w:t>
      </w:r>
      <w:r w:rsidR="00E8652D" w:rsidRPr="00342DBA">
        <w:rPr>
          <w:rFonts w:ascii="Arial" w:hAnsi="Arial" w:cs="Arial"/>
          <w:sz w:val="22"/>
          <w:szCs w:val="22"/>
        </w:rPr>
        <w:t xml:space="preserve"> </w:t>
      </w:r>
      <w:r w:rsidR="00992C01">
        <w:rPr>
          <w:rFonts w:ascii="Arial" w:hAnsi="Arial" w:cs="Arial"/>
          <w:sz w:val="22"/>
          <w:szCs w:val="22"/>
        </w:rPr>
        <w:tab/>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992C01" w:rsidRDefault="00224A70" w:rsidP="006E733A">
      <w:pPr>
        <w:widowControl w:val="0"/>
        <w:ind w:left="720"/>
        <w:jc w:val="both"/>
        <w:rPr>
          <w:rFonts w:ascii="Arial" w:hAnsi="Arial" w:cs="Arial"/>
          <w:sz w:val="22"/>
          <w:szCs w:val="22"/>
        </w:rPr>
      </w:pPr>
      <w:r w:rsidRPr="00992C01">
        <w:rPr>
          <w:rFonts w:ascii="Arial" w:hAnsi="Arial" w:cs="Arial"/>
          <w:sz w:val="22"/>
          <w:szCs w:val="22"/>
        </w:rPr>
        <w:t>Coordinator</w:t>
      </w:r>
      <w:r w:rsidR="009B71C0" w:rsidRPr="00992C01">
        <w:rPr>
          <w:rFonts w:ascii="Arial" w:hAnsi="Arial" w:cs="Arial"/>
          <w:sz w:val="22"/>
          <w:szCs w:val="22"/>
        </w:rPr>
        <w:t xml:space="preserve"> Purchasing</w:t>
      </w:r>
    </w:p>
    <w:p w:rsidR="00E067C2" w:rsidRPr="00992C01" w:rsidRDefault="009B71C0" w:rsidP="006E733A">
      <w:pPr>
        <w:widowControl w:val="0"/>
        <w:ind w:left="720"/>
        <w:jc w:val="both"/>
        <w:rPr>
          <w:rFonts w:ascii="Arial" w:hAnsi="Arial" w:cs="Arial"/>
          <w:sz w:val="22"/>
          <w:szCs w:val="22"/>
        </w:rPr>
      </w:pPr>
      <w:r w:rsidRPr="00992C01">
        <w:rPr>
          <w:rFonts w:ascii="Arial" w:hAnsi="Arial" w:cs="Arial"/>
          <w:sz w:val="22"/>
          <w:szCs w:val="22"/>
        </w:rPr>
        <w:t>Rockwood School District</w:t>
      </w:r>
    </w:p>
    <w:p w:rsidR="00992C01" w:rsidRPr="00992C01" w:rsidRDefault="00992C01" w:rsidP="00992C01">
      <w:pPr>
        <w:widowControl w:val="0"/>
        <w:ind w:left="720"/>
        <w:jc w:val="both"/>
        <w:rPr>
          <w:rFonts w:ascii="Arial" w:hAnsi="Arial" w:cs="Arial"/>
          <w:b/>
          <w:sz w:val="22"/>
          <w:szCs w:val="22"/>
          <w:u w:val="single"/>
        </w:rPr>
      </w:pPr>
      <w:r w:rsidRPr="00992C01">
        <w:rPr>
          <w:rFonts w:ascii="Arial" w:hAnsi="Arial" w:cs="Arial"/>
          <w:b/>
          <w:sz w:val="22"/>
          <w:szCs w:val="22"/>
          <w:u w:val="single"/>
        </w:rPr>
        <w:t>RFP061918TD</w:t>
      </w:r>
    </w:p>
    <w:p w:rsidR="00E067C2" w:rsidRPr="00992C01" w:rsidRDefault="00E067C2" w:rsidP="006E733A">
      <w:pPr>
        <w:widowControl w:val="0"/>
        <w:ind w:left="720"/>
        <w:jc w:val="both"/>
        <w:rPr>
          <w:rFonts w:ascii="Arial" w:hAnsi="Arial" w:cs="Arial"/>
          <w:sz w:val="22"/>
          <w:szCs w:val="22"/>
        </w:rPr>
      </w:pPr>
      <w:r w:rsidRPr="00992C01">
        <w:rPr>
          <w:rFonts w:ascii="Arial" w:hAnsi="Arial" w:cs="Arial"/>
          <w:sz w:val="22"/>
          <w:szCs w:val="22"/>
        </w:rPr>
        <w:t>1</w:t>
      </w:r>
      <w:r w:rsidR="009B71C0" w:rsidRPr="00992C01">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992C01">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SEALED PROPOSALS FOR FURNISHING THE SERVICES DESCRIBED HEREIN MUST BE RECEIVED BY</w:t>
      </w:r>
      <w:r w:rsidR="00992C01">
        <w:rPr>
          <w:rFonts w:ascii="Arial" w:hAnsi="Arial" w:cs="Arial"/>
          <w:b/>
          <w:sz w:val="22"/>
          <w:szCs w:val="22"/>
        </w:rPr>
        <w:t xml:space="preserve"> </w:t>
      </w:r>
      <w:r w:rsidR="00992C01" w:rsidRPr="00992C01">
        <w:rPr>
          <w:rFonts w:ascii="Arial" w:hAnsi="Arial" w:cs="Arial"/>
          <w:b/>
          <w:sz w:val="22"/>
          <w:szCs w:val="22"/>
          <w:u w:val="single"/>
        </w:rPr>
        <w:t xml:space="preserve">2:00 P.M., CDT, ON </w:t>
      </w:r>
      <w:r w:rsidR="00694F9C">
        <w:rPr>
          <w:rFonts w:ascii="Arial" w:hAnsi="Arial" w:cs="Arial"/>
          <w:b/>
          <w:sz w:val="22"/>
          <w:szCs w:val="22"/>
          <w:u w:val="single"/>
        </w:rPr>
        <w:t>JUNE 29,</w:t>
      </w:r>
      <w:r w:rsidR="00992C01" w:rsidRPr="00992C01">
        <w:rPr>
          <w:rFonts w:ascii="Arial" w:hAnsi="Arial" w:cs="Arial"/>
          <w:b/>
          <w:sz w:val="22"/>
          <w:szCs w:val="22"/>
          <w:u w:val="single"/>
        </w:rPr>
        <w:t xml:space="preserve"> 2018</w:t>
      </w:r>
      <w:r w:rsidR="00992C01">
        <w:rPr>
          <w:rFonts w:ascii="Arial" w:hAnsi="Arial" w:cs="Arial"/>
          <w:b/>
          <w:sz w:val="22"/>
          <w:szCs w:val="22"/>
          <w:u w:val="single"/>
        </w:rPr>
        <w:t>.</w:t>
      </w:r>
      <w:r w:rsidR="00992C01" w:rsidRPr="00342DBA">
        <w:rPr>
          <w:rFonts w:ascii="Arial" w:hAnsi="Arial" w:cs="Arial"/>
          <w:b/>
          <w:sz w:val="22"/>
          <w:szCs w:val="22"/>
        </w:rPr>
        <w:t xml:space="preserve"> Proposals</w:t>
      </w:r>
      <w:r w:rsidRPr="00342DBA">
        <w:rPr>
          <w:rFonts w:ascii="Arial" w:hAnsi="Arial" w:cs="Arial"/>
          <w:b/>
          <w:sz w:val="22"/>
          <w:szCs w:val="22"/>
        </w:rPr>
        <w:t xml:space="preserve">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CF41D3" w:rsidRDefault="00D773A2" w:rsidP="006243AE">
      <w:pPr>
        <w:pStyle w:val="ListParagraph"/>
        <w:widowControl w:val="0"/>
        <w:numPr>
          <w:ilvl w:val="0"/>
          <w:numId w:val="22"/>
        </w:numPr>
        <w:spacing w:after="0" w:line="240" w:lineRule="auto"/>
        <w:ind w:left="360"/>
        <w:jc w:val="both"/>
        <w:rPr>
          <w:rFonts w:ascii="Arial" w:hAnsi="Arial" w:cs="Arial"/>
          <w:b/>
        </w:rPr>
      </w:pPr>
      <w:r w:rsidRPr="00CF41D3">
        <w:rPr>
          <w:rFonts w:ascii="Arial" w:hAnsi="Arial" w:cs="Arial"/>
          <w:b/>
          <w:u w:val="single"/>
        </w:rPr>
        <w:t xml:space="preserve">PRE-PROPOSAL </w:t>
      </w:r>
      <w:r w:rsidR="00E46B16" w:rsidRPr="00CF41D3">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CF41D3" w:rsidRPr="00CF41D3" w:rsidRDefault="00CF41D3" w:rsidP="00CF41D3">
      <w:pPr>
        <w:widowControl w:val="0"/>
        <w:ind w:left="360"/>
        <w:jc w:val="both"/>
        <w:rPr>
          <w:rFonts w:ascii="Arial" w:hAnsi="Arial" w:cs="Arial"/>
          <w:sz w:val="22"/>
          <w:szCs w:val="22"/>
        </w:rPr>
      </w:pPr>
      <w:r w:rsidRPr="00CF41D3">
        <w:rPr>
          <w:rFonts w:ascii="Arial" w:hAnsi="Arial" w:cs="Arial"/>
          <w:sz w:val="22"/>
          <w:szCs w:val="22"/>
        </w:rPr>
        <w:t>A pre-bid meeting is not currently scheduled. Potential bidders requiring clarification of proposal requirements shall contact the District’s Coordinator of Purchasing by 4:00 PM CDT on Ju</w:t>
      </w:r>
      <w:r>
        <w:rPr>
          <w:rFonts w:ascii="Arial" w:hAnsi="Arial" w:cs="Arial"/>
          <w:sz w:val="22"/>
          <w:szCs w:val="22"/>
        </w:rPr>
        <w:t>ne 2</w:t>
      </w:r>
      <w:r w:rsidR="008334D8">
        <w:rPr>
          <w:rFonts w:ascii="Arial" w:hAnsi="Arial" w:cs="Arial"/>
          <w:sz w:val="22"/>
          <w:szCs w:val="22"/>
        </w:rPr>
        <w:t>5</w:t>
      </w:r>
      <w:r w:rsidRPr="00CF41D3">
        <w:rPr>
          <w:rFonts w:ascii="Arial" w:hAnsi="Arial" w:cs="Arial"/>
          <w:sz w:val="22"/>
          <w:szCs w:val="22"/>
        </w:rPr>
        <w:t>, 2018.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w:t>
      </w:r>
      <w:r w:rsidRPr="00B71BEC">
        <w:rPr>
          <w:rFonts w:ascii="Arial" w:hAnsi="Arial" w:cs="Arial"/>
          <w:sz w:val="22"/>
          <w:szCs w:val="22"/>
        </w:rPr>
        <w:lastRenderedPageBreak/>
        <w:t>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2310F8"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2310F8">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2310F8">
        <w:rPr>
          <w:rFonts w:ascii="Arial" w:hAnsi="Arial" w:cs="Arial"/>
          <w:sz w:val="22"/>
          <w:szCs w:val="22"/>
        </w:rPr>
        <w:t>July 19, 2018</w:t>
      </w:r>
      <w:r w:rsidR="001073DC" w:rsidRPr="00EA019C">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2310F8">
        <w:rPr>
          <w:rFonts w:ascii="Arial" w:hAnsi="Arial" w:cs="Arial"/>
          <w:sz w:val="22"/>
          <w:szCs w:val="22"/>
        </w:rPr>
        <w:t>July 23, 2018</w:t>
      </w:r>
      <w:r w:rsidR="001073DC" w:rsidRPr="00EA019C">
        <w:rPr>
          <w:rFonts w:ascii="Arial" w:hAnsi="Arial" w:cs="Arial"/>
          <w:sz w:val="22"/>
          <w:szCs w:val="22"/>
          <w:highlight w:val="yellow"/>
        </w:rPr>
        <w:t xml:space="preserve"> </w:t>
      </w:r>
      <w:r w:rsidR="001073DC" w:rsidRPr="002310F8">
        <w:rPr>
          <w:rFonts w:ascii="Arial" w:hAnsi="Arial" w:cs="Arial"/>
          <w:sz w:val="22"/>
          <w:szCs w:val="22"/>
        </w:rPr>
        <w:t xml:space="preserve">and continue through </w:t>
      </w:r>
      <w:r w:rsidR="002310F8" w:rsidRPr="002310F8">
        <w:rPr>
          <w:rFonts w:ascii="Arial" w:hAnsi="Arial" w:cs="Arial"/>
          <w:sz w:val="22"/>
          <w:szCs w:val="22"/>
        </w:rPr>
        <w:t>July 30, 2021</w:t>
      </w:r>
      <w:r w:rsidR="001073DC" w:rsidRPr="002310F8">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630722">
        <w:rPr>
          <w:rFonts w:ascii="Arial" w:hAnsi="Arial" w:cs="Arial"/>
          <w:b/>
        </w:rPr>
        <w:lastRenderedPageBreak/>
        <w:t xml:space="preserve">II. </w:t>
      </w:r>
      <w:r w:rsidR="00E46B16" w:rsidRPr="00630722">
        <w:rPr>
          <w:rFonts w:ascii="Arial" w:hAnsi="Arial" w:cs="Arial"/>
          <w:b/>
        </w:rPr>
        <w:t xml:space="preserve">SCOPE OF </w:t>
      </w:r>
      <w:r w:rsidR="00630722" w:rsidRPr="00630722">
        <w:rPr>
          <w:rFonts w:ascii="Arial" w:hAnsi="Arial" w:cs="Arial"/>
          <w:b/>
        </w:rPr>
        <w:t xml:space="preserve">PRODUCTS AND </w:t>
      </w:r>
      <w:r w:rsidR="00E46B16" w:rsidRPr="00630722">
        <w:rPr>
          <w:rFonts w:ascii="Arial" w:hAnsi="Arial" w:cs="Arial"/>
          <w:b/>
        </w:rPr>
        <w:t>SERVICES</w:t>
      </w:r>
    </w:p>
    <w:p w:rsidR="00006C0E" w:rsidRPr="004356FD" w:rsidRDefault="00006C0E" w:rsidP="00342DBA">
      <w:pPr>
        <w:jc w:val="center"/>
        <w:rPr>
          <w:rFonts w:ascii="Arial" w:hAnsi="Arial" w:cs="Arial"/>
          <w:b/>
        </w:rPr>
      </w:pPr>
    </w:p>
    <w:p w:rsidR="00CF41D3" w:rsidRPr="00CF41D3" w:rsidRDefault="00CF41D3" w:rsidP="00CF41D3">
      <w:pPr>
        <w:widowControl w:val="0"/>
        <w:jc w:val="both"/>
        <w:rPr>
          <w:rFonts w:ascii="Arial" w:hAnsi="Arial" w:cs="Arial"/>
          <w:sz w:val="22"/>
          <w:szCs w:val="22"/>
        </w:rPr>
      </w:pPr>
      <w:r w:rsidRPr="00CF41D3">
        <w:rPr>
          <w:rFonts w:ascii="Arial" w:hAnsi="Arial" w:cs="Arial"/>
          <w:sz w:val="22"/>
          <w:szCs w:val="22"/>
        </w:rPr>
        <w:t>Through this RFP, the District is seeking to obtain proposals from qualified and experienced persons, organizations, companies or firms to provide the Products</w:t>
      </w:r>
      <w:r w:rsidR="002F479A">
        <w:rPr>
          <w:rFonts w:ascii="Arial" w:hAnsi="Arial" w:cs="Arial"/>
          <w:sz w:val="22"/>
          <w:szCs w:val="22"/>
        </w:rPr>
        <w:t xml:space="preserve"> and Services</w:t>
      </w:r>
      <w:r w:rsidRPr="00CF41D3">
        <w:rPr>
          <w:rFonts w:ascii="Arial" w:hAnsi="Arial" w:cs="Arial"/>
          <w:sz w:val="22"/>
          <w:szCs w:val="22"/>
        </w:rPr>
        <w:t xml:space="preserve"> described herein.  The District intends to contract with the successful Proposer to provide the Products </w:t>
      </w:r>
      <w:r w:rsidR="002F479A">
        <w:rPr>
          <w:rFonts w:ascii="Arial" w:hAnsi="Arial" w:cs="Arial"/>
          <w:sz w:val="22"/>
          <w:szCs w:val="22"/>
        </w:rPr>
        <w:t xml:space="preserve">and Services </w:t>
      </w:r>
      <w:r w:rsidRPr="00CF41D3">
        <w:rPr>
          <w:rFonts w:ascii="Arial" w:hAnsi="Arial" w:cs="Arial"/>
          <w:sz w:val="22"/>
          <w:szCs w:val="22"/>
        </w:rPr>
        <w:t xml:space="preserve">consistent with the terms of this RFP.  While subject to final determination, the District anticipates that the successful Proposer will begin delivery of the Products </w:t>
      </w:r>
      <w:r w:rsidR="002F479A">
        <w:rPr>
          <w:rFonts w:ascii="Arial" w:hAnsi="Arial" w:cs="Arial"/>
          <w:sz w:val="22"/>
          <w:szCs w:val="22"/>
        </w:rPr>
        <w:t xml:space="preserve">and Services </w:t>
      </w:r>
      <w:r w:rsidRPr="00CF41D3">
        <w:rPr>
          <w:rFonts w:ascii="Arial" w:hAnsi="Arial" w:cs="Arial"/>
          <w:sz w:val="22"/>
          <w:szCs w:val="22"/>
        </w:rPr>
        <w:t>on or about August 10, 2018, and will complete delivery of the Products</w:t>
      </w:r>
      <w:r w:rsidR="002F479A">
        <w:rPr>
          <w:rFonts w:ascii="Arial" w:hAnsi="Arial" w:cs="Arial"/>
          <w:sz w:val="22"/>
          <w:szCs w:val="22"/>
        </w:rPr>
        <w:t xml:space="preserve"> and Services</w:t>
      </w:r>
      <w:r w:rsidRPr="00CF41D3">
        <w:rPr>
          <w:rFonts w:ascii="Arial" w:hAnsi="Arial" w:cs="Arial"/>
          <w:sz w:val="22"/>
          <w:szCs w:val="22"/>
        </w:rPr>
        <w:t xml:space="preserve"> as needed.</w:t>
      </w:r>
    </w:p>
    <w:p w:rsidR="00CF41D3" w:rsidRPr="00CF41D3"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2F479A">
        <w:rPr>
          <w:rFonts w:ascii="Arial" w:hAnsi="Arial" w:cs="Arial"/>
          <w:b/>
          <w:sz w:val="22"/>
          <w:szCs w:val="22"/>
        </w:rPr>
        <w:t>DESCRIPTION OF PRODUCTS</w:t>
      </w:r>
      <w:r w:rsidRPr="00C479F0">
        <w:rPr>
          <w:rFonts w:ascii="Arial" w:hAnsi="Arial" w:cs="Arial"/>
          <w:sz w:val="22"/>
          <w:szCs w:val="22"/>
        </w:rPr>
        <w:t>:</w:t>
      </w: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C479F0">
        <w:rPr>
          <w:rFonts w:ascii="Arial" w:hAnsi="Arial" w:cs="Arial"/>
          <w:bCs/>
          <w:sz w:val="22"/>
          <w:szCs w:val="22"/>
        </w:rPr>
        <w:t xml:space="preserve">Rockwood School District desires to purchase </w:t>
      </w:r>
      <w:r w:rsidRPr="00C479F0">
        <w:rPr>
          <w:rFonts w:ascii="Arial" w:hAnsi="Arial" w:cs="Arial"/>
          <w:sz w:val="22"/>
          <w:szCs w:val="22"/>
        </w:rPr>
        <w:t xml:space="preserve">wireless amplification systems for classrooms and other learning environments. The system should distribute the teacher’s natural voice throughout the room. </w:t>
      </w:r>
    </w:p>
    <w:p w:rsidR="00CF41D3" w:rsidRPr="00C479F0" w:rsidRDefault="00CF41D3" w:rsidP="00CF41D3">
      <w:pPr>
        <w:widowControl w:val="0"/>
        <w:jc w:val="both"/>
        <w:rPr>
          <w:rFonts w:ascii="Arial" w:hAnsi="Arial" w:cs="Arial"/>
          <w:sz w:val="22"/>
          <w:szCs w:val="22"/>
        </w:rPr>
      </w:pPr>
    </w:p>
    <w:p w:rsidR="00CF41D3" w:rsidRDefault="00CF41D3" w:rsidP="00CF41D3">
      <w:pPr>
        <w:widowControl w:val="0"/>
        <w:jc w:val="both"/>
        <w:rPr>
          <w:rFonts w:ascii="Arial" w:hAnsi="Arial" w:cs="Arial"/>
          <w:sz w:val="22"/>
          <w:szCs w:val="22"/>
        </w:rPr>
      </w:pPr>
      <w:r w:rsidRPr="00C479F0">
        <w:rPr>
          <w:rFonts w:ascii="Arial" w:hAnsi="Arial" w:cs="Arial"/>
          <w:sz w:val="22"/>
          <w:szCs w:val="22"/>
        </w:rPr>
        <w:t>The system should include: four ceiling mounted speakers, amplifier, receiver with remote control from microphone, and rechargeable wearable microphone with lanyard or clip. Please include pricing for both an IR Satellite or XD Receiver. Please include pricing to add additional speakers for a larger room.</w:t>
      </w:r>
    </w:p>
    <w:p w:rsidR="00AB3926" w:rsidRDefault="00AB3926" w:rsidP="00CF41D3">
      <w:pPr>
        <w:widowControl w:val="0"/>
        <w:jc w:val="both"/>
        <w:rPr>
          <w:rFonts w:ascii="Arial" w:hAnsi="Arial" w:cs="Arial"/>
          <w:sz w:val="22"/>
          <w:szCs w:val="22"/>
        </w:rPr>
      </w:pPr>
    </w:p>
    <w:p w:rsidR="00AB3926" w:rsidRPr="00AB3926" w:rsidRDefault="00AB3926" w:rsidP="00AB3926">
      <w:pPr>
        <w:widowControl w:val="0"/>
        <w:jc w:val="both"/>
        <w:rPr>
          <w:rFonts w:ascii="Arial" w:hAnsi="Arial" w:cs="Arial"/>
          <w:color w:val="FF0000"/>
          <w:sz w:val="22"/>
          <w:szCs w:val="22"/>
        </w:rPr>
      </w:pPr>
      <w:r w:rsidRPr="00AB3926">
        <w:rPr>
          <w:rFonts w:ascii="Arial" w:hAnsi="Arial" w:cs="Arial"/>
          <w:color w:val="FF0000"/>
          <w:sz w:val="22"/>
          <w:szCs w:val="22"/>
        </w:rPr>
        <w:t xml:space="preserve">The District </w:t>
      </w:r>
      <w:r w:rsidR="00501283">
        <w:rPr>
          <w:rFonts w:ascii="Arial" w:hAnsi="Arial" w:cs="Arial"/>
          <w:color w:val="FF0000"/>
          <w:sz w:val="22"/>
          <w:szCs w:val="22"/>
        </w:rPr>
        <w:t>is requesting</w:t>
      </w:r>
      <w:r w:rsidRPr="00AB3926">
        <w:rPr>
          <w:rFonts w:ascii="Arial" w:hAnsi="Arial" w:cs="Arial"/>
          <w:color w:val="FF0000"/>
          <w:sz w:val="22"/>
          <w:szCs w:val="22"/>
        </w:rPr>
        <w:t xml:space="preserve"> cost information for audio cables and installation. The District has existing projectors that need to be connected to an existing Audio Enhancement system to distribute sound to the entire classroom. Plenum cables run on J hooks will be required when run through the ceiling.</w:t>
      </w:r>
    </w:p>
    <w:p w:rsidR="00AB3926" w:rsidRPr="00C479F0" w:rsidRDefault="00AB3926"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bCs/>
          <w:sz w:val="22"/>
          <w:szCs w:val="22"/>
        </w:rPr>
      </w:pPr>
      <w:r w:rsidRPr="00C479F0">
        <w:rPr>
          <w:rFonts w:ascii="Arial" w:hAnsi="Arial" w:cs="Arial"/>
          <w:bCs/>
          <w:sz w:val="22"/>
          <w:szCs w:val="22"/>
        </w:rPr>
        <w:t>Rockwood School District will generally place orders as described in the following options.</w:t>
      </w: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2F479A">
        <w:rPr>
          <w:rFonts w:ascii="Arial" w:hAnsi="Arial" w:cs="Arial"/>
          <w:b/>
          <w:sz w:val="22"/>
          <w:szCs w:val="22"/>
        </w:rPr>
        <w:t>QUANTITY REQUIRED</w:t>
      </w:r>
      <w:r w:rsidRPr="00C479F0">
        <w:rPr>
          <w:rFonts w:ascii="Arial" w:hAnsi="Arial" w:cs="Arial"/>
          <w:sz w:val="22"/>
          <w:szCs w:val="22"/>
        </w:rPr>
        <w:t>:</w:t>
      </w:r>
    </w:p>
    <w:p w:rsidR="00CF41D3" w:rsidRPr="00C479F0" w:rsidRDefault="00CF41D3" w:rsidP="00CF41D3">
      <w:pPr>
        <w:widowControl w:val="0"/>
        <w:jc w:val="both"/>
        <w:rPr>
          <w:rFonts w:ascii="Arial" w:hAnsi="Arial" w:cs="Arial"/>
          <w:sz w:val="22"/>
          <w:szCs w:val="22"/>
        </w:rPr>
      </w:pPr>
    </w:p>
    <w:p w:rsidR="00CF41D3" w:rsidRPr="00C479F0" w:rsidRDefault="00CF41D3" w:rsidP="00CF41D3">
      <w:pPr>
        <w:widowControl w:val="0"/>
        <w:jc w:val="both"/>
        <w:rPr>
          <w:rFonts w:ascii="Arial" w:hAnsi="Arial" w:cs="Arial"/>
          <w:sz w:val="22"/>
          <w:szCs w:val="22"/>
        </w:rPr>
      </w:pPr>
      <w:r w:rsidRPr="00C479F0">
        <w:rPr>
          <w:rFonts w:ascii="Arial" w:hAnsi="Arial" w:cs="Arial"/>
          <w:sz w:val="22"/>
          <w:szCs w:val="22"/>
        </w:rPr>
        <w:t>Rockwood School District does not guarantee a quantity. Systems will be purchased on a</w:t>
      </w:r>
      <w:r w:rsidR="00297645">
        <w:rPr>
          <w:rFonts w:ascii="Arial" w:hAnsi="Arial" w:cs="Arial"/>
          <w:sz w:val="22"/>
          <w:szCs w:val="22"/>
        </w:rPr>
        <w:t>n</w:t>
      </w:r>
      <w:r w:rsidRPr="00C479F0">
        <w:rPr>
          <w:rFonts w:ascii="Arial" w:hAnsi="Arial" w:cs="Arial"/>
          <w:sz w:val="22"/>
          <w:szCs w:val="22"/>
        </w:rPr>
        <w:t xml:space="preserve"> as-needed basis.</w:t>
      </w:r>
    </w:p>
    <w:p w:rsidR="00CF41D3" w:rsidRPr="00CF41D3" w:rsidRDefault="00CF41D3" w:rsidP="00CF41D3">
      <w:pPr>
        <w:widowControl w:val="0"/>
        <w:jc w:val="both"/>
        <w:rPr>
          <w:rFonts w:ascii="Arial" w:hAnsi="Arial" w:cs="Arial"/>
          <w:b/>
          <w:sz w:val="22"/>
          <w:szCs w:val="22"/>
        </w:rPr>
      </w:pPr>
    </w:p>
    <w:p w:rsidR="00CF41D3" w:rsidRPr="002F479A" w:rsidRDefault="00CF41D3" w:rsidP="00CF41D3">
      <w:pPr>
        <w:widowControl w:val="0"/>
        <w:jc w:val="both"/>
        <w:rPr>
          <w:rFonts w:ascii="Arial" w:hAnsi="Arial" w:cs="Arial"/>
          <w:b/>
          <w:sz w:val="22"/>
          <w:szCs w:val="22"/>
        </w:rPr>
      </w:pPr>
      <w:r w:rsidRPr="002F479A">
        <w:rPr>
          <w:rFonts w:ascii="Arial" w:hAnsi="Arial" w:cs="Arial"/>
          <w:b/>
          <w:sz w:val="22"/>
          <w:szCs w:val="22"/>
        </w:rPr>
        <w:t>TECHNICAL SPECIFICATIONS:</w:t>
      </w:r>
    </w:p>
    <w:p w:rsidR="00CF41D3" w:rsidRPr="00CF41D3" w:rsidRDefault="00CF41D3" w:rsidP="00CF41D3">
      <w:pPr>
        <w:widowControl w:val="0"/>
        <w:jc w:val="both"/>
        <w:rPr>
          <w:rFonts w:ascii="Arial" w:hAnsi="Arial" w:cs="Arial"/>
          <w:b/>
          <w:sz w:val="22"/>
          <w:szCs w:val="22"/>
        </w:rPr>
      </w:pPr>
    </w:p>
    <w:tbl>
      <w:tblPr>
        <w:tblW w:w="9340" w:type="dxa"/>
        <w:tblInd w:w="118" w:type="dxa"/>
        <w:tblLook w:val="04A0" w:firstRow="1" w:lastRow="0" w:firstColumn="1" w:lastColumn="0" w:noHBand="0" w:noVBand="1"/>
      </w:tblPr>
      <w:tblGrid>
        <w:gridCol w:w="2380"/>
        <w:gridCol w:w="2600"/>
        <w:gridCol w:w="2180"/>
        <w:gridCol w:w="2180"/>
      </w:tblGrid>
      <w:tr w:rsidR="00CF41D3" w:rsidRPr="00CF41D3" w:rsidTr="00FB03FF">
        <w:trPr>
          <w:trHeight w:val="960"/>
        </w:trPr>
        <w:tc>
          <w:tcPr>
            <w:tcW w:w="2380" w:type="dxa"/>
            <w:tcBorders>
              <w:top w:val="single" w:sz="8" w:space="0" w:color="000000"/>
              <w:left w:val="single" w:sz="8" w:space="0" w:color="000000"/>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bookmarkStart w:id="0" w:name="RANGE!A1:D14"/>
            <w:r w:rsidRPr="00CF41D3">
              <w:rPr>
                <w:rFonts w:ascii="Arial" w:hAnsi="Arial" w:cs="Arial"/>
                <w:b/>
                <w:bCs/>
                <w:sz w:val="22"/>
                <w:szCs w:val="22"/>
              </w:rPr>
              <w:t>Item</w:t>
            </w:r>
            <w:bookmarkEnd w:id="0"/>
          </w:p>
        </w:tc>
        <w:tc>
          <w:tcPr>
            <w:tcW w:w="2600" w:type="dxa"/>
            <w:tcBorders>
              <w:top w:val="single" w:sz="8" w:space="0" w:color="000000"/>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r w:rsidRPr="00CF41D3">
              <w:rPr>
                <w:rFonts w:ascii="Arial" w:hAnsi="Arial" w:cs="Arial"/>
                <w:b/>
                <w:bCs/>
                <w:sz w:val="22"/>
                <w:szCs w:val="22"/>
              </w:rPr>
              <w:t>Rockwood Specifications</w:t>
            </w:r>
          </w:p>
        </w:tc>
        <w:tc>
          <w:tcPr>
            <w:tcW w:w="2180" w:type="dxa"/>
            <w:tcBorders>
              <w:top w:val="single" w:sz="8" w:space="0" w:color="000000"/>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r w:rsidRPr="00CF41D3">
              <w:rPr>
                <w:rFonts w:ascii="Arial" w:hAnsi="Arial" w:cs="Arial"/>
                <w:b/>
                <w:bCs/>
                <w:sz w:val="22"/>
                <w:szCs w:val="22"/>
              </w:rPr>
              <w:t>Manufacturer &amp; Specifications</w:t>
            </w:r>
          </w:p>
        </w:tc>
        <w:tc>
          <w:tcPr>
            <w:tcW w:w="2180" w:type="dxa"/>
            <w:tcBorders>
              <w:top w:val="single" w:sz="8" w:space="0" w:color="000000"/>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r w:rsidRPr="00CF41D3">
              <w:rPr>
                <w:rFonts w:ascii="Arial" w:hAnsi="Arial" w:cs="Arial"/>
                <w:b/>
                <w:bCs/>
                <w:sz w:val="22"/>
                <w:szCs w:val="22"/>
              </w:rPr>
              <w:t>RSD Unit Cost (to include shipping and handling)</w:t>
            </w:r>
          </w:p>
        </w:tc>
      </w:tr>
      <w:tr w:rsidR="00CF41D3" w:rsidRPr="00CF41D3" w:rsidTr="00FB03FF">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Audio System</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Audio Enhancement Sentinel System with IR Satellite</w:t>
            </w:r>
          </w:p>
        </w:tc>
        <w:tc>
          <w:tcPr>
            <w:tcW w:w="218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bCs/>
                <w:sz w:val="22"/>
                <w:szCs w:val="22"/>
              </w:rPr>
            </w:pPr>
            <w:r w:rsidRPr="00226496">
              <w:rPr>
                <w:rFonts w:ascii="Arial" w:hAnsi="Arial" w:cs="Arial"/>
                <w:bCs/>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bCs/>
                <w:sz w:val="22"/>
                <w:szCs w:val="22"/>
              </w:rPr>
            </w:pPr>
            <w:r w:rsidRPr="00CF41D3">
              <w:rPr>
                <w:rFonts w:ascii="Arial" w:hAnsi="Arial" w:cs="Arial"/>
                <w:b/>
                <w:bCs/>
                <w:sz w:val="22"/>
                <w:szCs w:val="22"/>
              </w:rPr>
              <w:t> </w:t>
            </w:r>
          </w:p>
        </w:tc>
      </w:tr>
      <w:tr w:rsidR="00CF41D3" w:rsidRPr="00CF41D3" w:rsidTr="00FB03FF">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Audio System</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Audio Enhancement Sentinel System with XD Receiver</w:t>
            </w:r>
          </w:p>
        </w:tc>
        <w:tc>
          <w:tcPr>
            <w:tcW w:w="218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645"/>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Additional speakers</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Cost to add speakers for a larger room</w:t>
            </w:r>
          </w:p>
        </w:tc>
        <w:tc>
          <w:tcPr>
            <w:tcW w:w="218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lastRenderedPageBreak/>
              <w:t>Installation</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Installation costs during normal business hours (7:00 – 4:30)</w:t>
            </w:r>
          </w:p>
        </w:tc>
        <w:tc>
          <w:tcPr>
            <w:tcW w:w="218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Installation outside of normal business hours</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Installation cost outside of normal business hours (7:00-4:30)</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12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645"/>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bCs/>
                <w:sz w:val="22"/>
                <w:szCs w:val="22"/>
              </w:rPr>
            </w:pPr>
            <w:r w:rsidRPr="00226496">
              <w:rPr>
                <w:rFonts w:ascii="Arial" w:hAnsi="Arial" w:cs="Arial"/>
                <w:bCs/>
                <w:sz w:val="22"/>
                <w:szCs w:val="22"/>
              </w:rPr>
              <w:t>Additional or Replacement Parts</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Speaker</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Microphone</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Stick microphone</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Amplifier</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IR receiver</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r w:rsidR="00CF41D3" w:rsidRPr="00CF41D3" w:rsidTr="00FB03FF">
        <w:trPr>
          <w:trHeight w:val="330"/>
        </w:trPr>
        <w:tc>
          <w:tcPr>
            <w:tcW w:w="2380" w:type="dxa"/>
            <w:tcBorders>
              <w:top w:val="nil"/>
              <w:left w:val="single" w:sz="8" w:space="0" w:color="000000"/>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XD receiver</w:t>
            </w:r>
          </w:p>
        </w:tc>
        <w:tc>
          <w:tcPr>
            <w:tcW w:w="2600" w:type="dxa"/>
            <w:tcBorders>
              <w:top w:val="nil"/>
              <w:left w:val="nil"/>
              <w:bottom w:val="single" w:sz="8" w:space="0" w:color="000000"/>
              <w:right w:val="single" w:sz="8" w:space="0" w:color="000000"/>
            </w:tcBorders>
            <w:shd w:val="clear" w:color="auto" w:fill="auto"/>
            <w:hideMark/>
          </w:tcPr>
          <w:p w:rsidR="00CF41D3" w:rsidRPr="00226496" w:rsidRDefault="00CF41D3" w:rsidP="00CF41D3">
            <w:pPr>
              <w:widowControl w:val="0"/>
              <w:jc w:val="both"/>
              <w:rPr>
                <w:rFonts w:ascii="Arial" w:hAnsi="Arial" w:cs="Arial"/>
                <w:sz w:val="22"/>
                <w:szCs w:val="22"/>
              </w:rPr>
            </w:pPr>
            <w:r w:rsidRPr="00226496">
              <w:rPr>
                <w:rFonts w:ascii="Arial" w:hAnsi="Arial" w:cs="Arial"/>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c>
          <w:tcPr>
            <w:tcW w:w="2180" w:type="dxa"/>
            <w:tcBorders>
              <w:top w:val="nil"/>
              <w:left w:val="nil"/>
              <w:bottom w:val="single" w:sz="8" w:space="0" w:color="000000"/>
              <w:right w:val="single" w:sz="8" w:space="0" w:color="000000"/>
            </w:tcBorders>
            <w:shd w:val="clear" w:color="auto" w:fill="auto"/>
            <w:hideMark/>
          </w:tcPr>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 </w:t>
            </w:r>
          </w:p>
        </w:tc>
      </w:tr>
    </w:tbl>
    <w:p w:rsidR="00CF41D3" w:rsidRPr="00CF41D3" w:rsidRDefault="00CF41D3" w:rsidP="00CF41D3">
      <w:pPr>
        <w:widowControl w:val="0"/>
        <w:jc w:val="both"/>
        <w:rPr>
          <w:rFonts w:ascii="Arial" w:hAnsi="Arial" w:cs="Arial"/>
          <w:b/>
          <w:sz w:val="22"/>
          <w:szCs w:val="22"/>
        </w:rPr>
      </w:pPr>
    </w:p>
    <w:tbl>
      <w:tblPr>
        <w:tblW w:w="9340" w:type="dxa"/>
        <w:tblInd w:w="118" w:type="dxa"/>
        <w:tblLook w:val="04A0" w:firstRow="1" w:lastRow="0" w:firstColumn="1" w:lastColumn="0" w:noHBand="0" w:noVBand="1"/>
      </w:tblPr>
      <w:tblGrid>
        <w:gridCol w:w="2380"/>
        <w:gridCol w:w="2600"/>
        <w:gridCol w:w="2180"/>
        <w:gridCol w:w="2180"/>
      </w:tblGrid>
      <w:tr w:rsidR="00677EFC" w:rsidRPr="00677EFC" w:rsidTr="00C62560">
        <w:trPr>
          <w:trHeight w:val="960"/>
        </w:trPr>
        <w:tc>
          <w:tcPr>
            <w:tcW w:w="2380" w:type="dxa"/>
            <w:tcBorders>
              <w:top w:val="single" w:sz="8" w:space="0" w:color="000000"/>
              <w:left w:val="single" w:sz="8" w:space="0" w:color="000000"/>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bCs/>
                <w:color w:val="FF0000"/>
                <w:sz w:val="22"/>
                <w:szCs w:val="22"/>
              </w:rPr>
            </w:pPr>
            <w:r w:rsidRPr="00677EFC">
              <w:rPr>
                <w:rFonts w:ascii="Arial" w:hAnsi="Arial" w:cs="Arial"/>
                <w:b/>
                <w:bCs/>
                <w:color w:val="FF0000"/>
                <w:sz w:val="22"/>
                <w:szCs w:val="22"/>
              </w:rPr>
              <w:t>Item</w:t>
            </w:r>
          </w:p>
        </w:tc>
        <w:tc>
          <w:tcPr>
            <w:tcW w:w="2600" w:type="dxa"/>
            <w:tcBorders>
              <w:top w:val="single" w:sz="8" w:space="0" w:color="000000"/>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bCs/>
                <w:color w:val="FF0000"/>
                <w:sz w:val="22"/>
                <w:szCs w:val="22"/>
              </w:rPr>
            </w:pPr>
            <w:r w:rsidRPr="00677EFC">
              <w:rPr>
                <w:rFonts w:ascii="Arial" w:hAnsi="Arial" w:cs="Arial"/>
                <w:b/>
                <w:bCs/>
                <w:color w:val="FF0000"/>
                <w:sz w:val="22"/>
                <w:szCs w:val="22"/>
              </w:rPr>
              <w:t>Rockwood Specifications</w:t>
            </w:r>
          </w:p>
        </w:tc>
        <w:tc>
          <w:tcPr>
            <w:tcW w:w="2180" w:type="dxa"/>
            <w:tcBorders>
              <w:top w:val="single" w:sz="8" w:space="0" w:color="000000"/>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bCs/>
                <w:color w:val="FF0000"/>
                <w:sz w:val="22"/>
                <w:szCs w:val="22"/>
              </w:rPr>
            </w:pPr>
            <w:r w:rsidRPr="00677EFC">
              <w:rPr>
                <w:rFonts w:ascii="Arial" w:hAnsi="Arial" w:cs="Arial"/>
                <w:b/>
                <w:bCs/>
                <w:color w:val="FF0000"/>
                <w:sz w:val="22"/>
                <w:szCs w:val="22"/>
              </w:rPr>
              <w:t>Manufacturer &amp; Specifications</w:t>
            </w:r>
          </w:p>
        </w:tc>
        <w:tc>
          <w:tcPr>
            <w:tcW w:w="2180" w:type="dxa"/>
            <w:tcBorders>
              <w:top w:val="single" w:sz="8" w:space="0" w:color="000000"/>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bCs/>
                <w:color w:val="FF0000"/>
                <w:sz w:val="22"/>
                <w:szCs w:val="22"/>
              </w:rPr>
            </w:pPr>
            <w:r w:rsidRPr="00677EFC">
              <w:rPr>
                <w:rFonts w:ascii="Arial" w:hAnsi="Arial" w:cs="Arial"/>
                <w:b/>
                <w:bCs/>
                <w:color w:val="FF0000"/>
                <w:sz w:val="22"/>
                <w:szCs w:val="22"/>
              </w:rPr>
              <w:t>RSD Unit Cost (to include shipping and handling)</w:t>
            </w:r>
          </w:p>
        </w:tc>
      </w:tr>
      <w:tr w:rsidR="00677EFC" w:rsidRPr="00677EFC" w:rsidTr="00C62560">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 xml:space="preserve">3.5mm audio cable </w:t>
            </w:r>
          </w:p>
        </w:tc>
        <w:tc>
          <w:tcPr>
            <w:tcW w:w="260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 xml:space="preserve">15 </w:t>
            </w:r>
            <w:r w:rsidR="00501283" w:rsidRPr="00677EFC">
              <w:rPr>
                <w:rFonts w:ascii="Arial" w:hAnsi="Arial" w:cs="Arial"/>
                <w:color w:val="FF0000"/>
                <w:sz w:val="22"/>
                <w:szCs w:val="22"/>
              </w:rPr>
              <w:t>ft.</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Cs/>
                <w:color w:val="FF0000"/>
                <w:sz w:val="22"/>
                <w:szCs w:val="22"/>
              </w:rPr>
            </w:pPr>
            <w:r w:rsidRPr="00677EFC">
              <w:rPr>
                <w:rFonts w:ascii="Arial" w:hAnsi="Arial" w:cs="Arial"/>
                <w:bCs/>
                <w:color w:val="FF0000"/>
                <w:sz w:val="22"/>
                <w:szCs w:val="22"/>
              </w:rPr>
              <w:t> </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bCs/>
                <w:color w:val="FF0000"/>
                <w:sz w:val="22"/>
                <w:szCs w:val="22"/>
              </w:rPr>
            </w:pPr>
            <w:r w:rsidRPr="00677EFC">
              <w:rPr>
                <w:rFonts w:ascii="Arial" w:hAnsi="Arial" w:cs="Arial"/>
                <w:b/>
                <w:bCs/>
                <w:color w:val="FF0000"/>
                <w:sz w:val="22"/>
                <w:szCs w:val="22"/>
              </w:rPr>
              <w:t> </w:t>
            </w:r>
          </w:p>
        </w:tc>
      </w:tr>
      <w:tr w:rsidR="00677EFC" w:rsidRPr="00677EFC" w:rsidTr="00C62560">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3.5mm audio cable – plenum rated</w:t>
            </w:r>
          </w:p>
        </w:tc>
        <w:tc>
          <w:tcPr>
            <w:tcW w:w="260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 xml:space="preserve">35 </w:t>
            </w:r>
            <w:r w:rsidR="00501283" w:rsidRPr="00677EFC">
              <w:rPr>
                <w:rFonts w:ascii="Arial" w:hAnsi="Arial" w:cs="Arial"/>
                <w:color w:val="FF0000"/>
                <w:sz w:val="22"/>
                <w:szCs w:val="22"/>
              </w:rPr>
              <w:t>ft.</w:t>
            </w:r>
            <w:bookmarkStart w:id="1" w:name="_GoBack"/>
            <w:bookmarkEnd w:id="1"/>
          </w:p>
          <w:p w:rsidR="00677EFC" w:rsidRPr="00677EFC" w:rsidRDefault="00677EFC" w:rsidP="00C62560">
            <w:pPr>
              <w:widowControl w:val="0"/>
              <w:jc w:val="both"/>
              <w:rPr>
                <w:rFonts w:ascii="Arial" w:hAnsi="Arial" w:cs="Arial"/>
                <w:color w:val="FF0000"/>
                <w:sz w:val="22"/>
                <w:szCs w:val="22"/>
              </w:rPr>
            </w:pP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Cs/>
                <w:color w:val="FF0000"/>
                <w:sz w:val="22"/>
                <w:szCs w:val="22"/>
              </w:rPr>
            </w:pPr>
            <w:r w:rsidRPr="00677EFC">
              <w:rPr>
                <w:rFonts w:ascii="Arial" w:hAnsi="Arial" w:cs="Arial"/>
                <w:bCs/>
                <w:color w:val="FF0000"/>
                <w:sz w:val="22"/>
                <w:szCs w:val="22"/>
              </w:rPr>
              <w:t> </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bCs/>
                <w:color w:val="FF0000"/>
                <w:sz w:val="22"/>
                <w:szCs w:val="22"/>
              </w:rPr>
            </w:pPr>
            <w:r w:rsidRPr="00677EFC">
              <w:rPr>
                <w:rFonts w:ascii="Arial" w:hAnsi="Arial" w:cs="Arial"/>
                <w:b/>
                <w:bCs/>
                <w:color w:val="FF0000"/>
                <w:sz w:val="22"/>
                <w:szCs w:val="22"/>
              </w:rPr>
              <w:t> </w:t>
            </w:r>
          </w:p>
        </w:tc>
      </w:tr>
      <w:tr w:rsidR="00677EFC" w:rsidRPr="00677EFC" w:rsidTr="00C62560">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Installation</w:t>
            </w:r>
          </w:p>
        </w:tc>
        <w:tc>
          <w:tcPr>
            <w:tcW w:w="260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Installed on J hooks in ceiling or in conduit on walls</w:t>
            </w:r>
          </w:p>
          <w:p w:rsidR="00677EFC" w:rsidRPr="00677EFC" w:rsidRDefault="00677EFC" w:rsidP="00C62560">
            <w:pPr>
              <w:widowControl w:val="0"/>
              <w:jc w:val="both"/>
              <w:rPr>
                <w:rFonts w:ascii="Arial" w:hAnsi="Arial" w:cs="Arial"/>
                <w:color w:val="FF0000"/>
                <w:sz w:val="22"/>
                <w:szCs w:val="22"/>
              </w:rPr>
            </w:pPr>
          </w:p>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Installation costs during normal business hours (7:00 – 4:30)</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 </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color w:val="FF0000"/>
                <w:sz w:val="22"/>
                <w:szCs w:val="22"/>
              </w:rPr>
            </w:pPr>
            <w:r w:rsidRPr="00677EFC">
              <w:rPr>
                <w:rFonts w:ascii="Arial" w:hAnsi="Arial" w:cs="Arial"/>
                <w:b/>
                <w:color w:val="FF0000"/>
                <w:sz w:val="22"/>
                <w:szCs w:val="22"/>
              </w:rPr>
              <w:t> </w:t>
            </w:r>
          </w:p>
        </w:tc>
      </w:tr>
      <w:tr w:rsidR="00677EFC" w:rsidRPr="00677EFC" w:rsidTr="00C62560">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Installation outside of normal business hours</w:t>
            </w:r>
          </w:p>
        </w:tc>
        <w:tc>
          <w:tcPr>
            <w:tcW w:w="260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Installed on J hooks in ceiling or in conduit on walls</w:t>
            </w:r>
          </w:p>
          <w:p w:rsidR="00677EFC" w:rsidRPr="00677EFC" w:rsidRDefault="00677EFC" w:rsidP="00C62560">
            <w:pPr>
              <w:widowControl w:val="0"/>
              <w:jc w:val="both"/>
              <w:rPr>
                <w:rFonts w:ascii="Arial" w:hAnsi="Arial" w:cs="Arial"/>
                <w:color w:val="FF0000"/>
                <w:sz w:val="22"/>
                <w:szCs w:val="22"/>
              </w:rPr>
            </w:pPr>
          </w:p>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Installation cost outside of normal business hours (7:00-4:30)</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color w:val="FF0000"/>
                <w:sz w:val="22"/>
                <w:szCs w:val="22"/>
              </w:rPr>
            </w:pPr>
            <w:r w:rsidRPr="00677EFC">
              <w:rPr>
                <w:rFonts w:ascii="Arial" w:hAnsi="Arial" w:cs="Arial"/>
                <w:b/>
                <w:color w:val="FF0000"/>
                <w:sz w:val="22"/>
                <w:szCs w:val="22"/>
              </w:rPr>
              <w:t> </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color w:val="FF0000"/>
                <w:sz w:val="22"/>
                <w:szCs w:val="22"/>
              </w:rPr>
            </w:pPr>
            <w:r w:rsidRPr="00677EFC">
              <w:rPr>
                <w:rFonts w:ascii="Arial" w:hAnsi="Arial" w:cs="Arial"/>
                <w:b/>
                <w:color w:val="FF0000"/>
                <w:sz w:val="22"/>
                <w:szCs w:val="22"/>
              </w:rPr>
              <w:t> </w:t>
            </w:r>
          </w:p>
        </w:tc>
      </w:tr>
      <w:tr w:rsidR="00677EFC" w:rsidRPr="00677EFC" w:rsidTr="00C62560">
        <w:trPr>
          <w:trHeight w:val="120"/>
        </w:trPr>
        <w:tc>
          <w:tcPr>
            <w:tcW w:w="2380" w:type="dxa"/>
            <w:tcBorders>
              <w:top w:val="nil"/>
              <w:left w:val="single" w:sz="8" w:space="0" w:color="000000"/>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 </w:t>
            </w:r>
          </w:p>
        </w:tc>
        <w:tc>
          <w:tcPr>
            <w:tcW w:w="260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color w:val="FF0000"/>
                <w:sz w:val="22"/>
                <w:szCs w:val="22"/>
              </w:rPr>
            </w:pPr>
            <w:r w:rsidRPr="00677EFC">
              <w:rPr>
                <w:rFonts w:ascii="Arial" w:hAnsi="Arial" w:cs="Arial"/>
                <w:color w:val="FF0000"/>
                <w:sz w:val="22"/>
                <w:szCs w:val="22"/>
              </w:rPr>
              <w:t> </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color w:val="FF0000"/>
                <w:sz w:val="22"/>
                <w:szCs w:val="22"/>
              </w:rPr>
            </w:pPr>
            <w:r w:rsidRPr="00677EFC">
              <w:rPr>
                <w:rFonts w:ascii="Arial" w:hAnsi="Arial" w:cs="Arial"/>
                <w:b/>
                <w:color w:val="FF0000"/>
                <w:sz w:val="22"/>
                <w:szCs w:val="22"/>
              </w:rPr>
              <w:t> </w:t>
            </w:r>
          </w:p>
        </w:tc>
        <w:tc>
          <w:tcPr>
            <w:tcW w:w="2180" w:type="dxa"/>
            <w:tcBorders>
              <w:top w:val="nil"/>
              <w:left w:val="nil"/>
              <w:bottom w:val="single" w:sz="8" w:space="0" w:color="000000"/>
              <w:right w:val="single" w:sz="8" w:space="0" w:color="000000"/>
            </w:tcBorders>
            <w:shd w:val="clear" w:color="auto" w:fill="auto"/>
            <w:hideMark/>
          </w:tcPr>
          <w:p w:rsidR="00677EFC" w:rsidRPr="00677EFC" w:rsidRDefault="00677EFC" w:rsidP="00C62560">
            <w:pPr>
              <w:widowControl w:val="0"/>
              <w:jc w:val="both"/>
              <w:rPr>
                <w:rFonts w:ascii="Arial" w:hAnsi="Arial" w:cs="Arial"/>
                <w:b/>
                <w:color w:val="FF0000"/>
                <w:sz w:val="22"/>
                <w:szCs w:val="22"/>
              </w:rPr>
            </w:pPr>
            <w:r w:rsidRPr="00677EFC">
              <w:rPr>
                <w:rFonts w:ascii="Arial" w:hAnsi="Arial" w:cs="Arial"/>
                <w:b/>
                <w:color w:val="FF0000"/>
                <w:sz w:val="22"/>
                <w:szCs w:val="22"/>
              </w:rPr>
              <w:t> </w:t>
            </w:r>
          </w:p>
        </w:tc>
      </w:tr>
    </w:tbl>
    <w:p w:rsidR="00CF41D3" w:rsidRPr="00677EFC" w:rsidRDefault="00CF41D3" w:rsidP="00CF41D3">
      <w:pPr>
        <w:widowControl w:val="0"/>
        <w:jc w:val="both"/>
        <w:rPr>
          <w:rFonts w:ascii="Arial" w:hAnsi="Arial" w:cs="Arial"/>
          <w:b/>
          <w:bCs/>
          <w:color w:val="FF0000"/>
          <w:sz w:val="22"/>
          <w:szCs w:val="22"/>
          <w:u w:val="thick"/>
        </w:rPr>
      </w:pPr>
    </w:p>
    <w:p w:rsidR="00CF41D3" w:rsidRPr="00CF41D3" w:rsidRDefault="00CF41D3" w:rsidP="00CF41D3">
      <w:pPr>
        <w:widowControl w:val="0"/>
        <w:jc w:val="both"/>
        <w:rPr>
          <w:rFonts w:ascii="Arial" w:hAnsi="Arial" w:cs="Arial"/>
          <w:b/>
          <w:sz w:val="22"/>
          <w:szCs w:val="22"/>
        </w:rPr>
      </w:pPr>
      <w:r w:rsidRPr="00CF41D3">
        <w:rPr>
          <w:rFonts w:ascii="Arial" w:hAnsi="Arial" w:cs="Arial"/>
          <w:b/>
          <w:sz w:val="22"/>
          <w:szCs w:val="22"/>
        </w:rPr>
        <w:t>INSTALLATION/TESTING PROCEDURES</w:t>
      </w:r>
      <w:r w:rsidR="002F479A">
        <w:rPr>
          <w:rFonts w:ascii="Arial" w:hAnsi="Arial" w:cs="Arial"/>
          <w:b/>
          <w:sz w:val="22"/>
          <w:szCs w:val="22"/>
        </w:rPr>
        <w:t>:</w:t>
      </w:r>
    </w:p>
    <w:p w:rsidR="00CF41D3" w:rsidRPr="00CF41D3" w:rsidRDefault="00CF41D3" w:rsidP="00CF41D3">
      <w:pPr>
        <w:widowControl w:val="0"/>
        <w:jc w:val="both"/>
        <w:rPr>
          <w:rFonts w:ascii="Arial" w:hAnsi="Arial" w:cs="Arial"/>
          <w:b/>
          <w:bCs/>
          <w:sz w:val="22"/>
          <w:szCs w:val="22"/>
          <w:u w:val="single"/>
        </w:rPr>
      </w:pPr>
    </w:p>
    <w:p w:rsidR="00CF41D3" w:rsidRDefault="00CF41D3" w:rsidP="00CF41D3">
      <w:pPr>
        <w:widowControl w:val="0"/>
        <w:jc w:val="both"/>
        <w:rPr>
          <w:rFonts w:ascii="Arial" w:hAnsi="Arial" w:cs="Arial"/>
          <w:bCs/>
          <w:sz w:val="22"/>
          <w:szCs w:val="22"/>
        </w:rPr>
      </w:pPr>
      <w:r w:rsidRPr="00CF41D3">
        <w:rPr>
          <w:rFonts w:ascii="Arial" w:hAnsi="Arial" w:cs="Arial"/>
          <w:bCs/>
          <w:sz w:val="22"/>
          <w:szCs w:val="22"/>
        </w:rPr>
        <w:lastRenderedPageBreak/>
        <w:t>Installation/Testing of classroom audio system shall be as follows:</w:t>
      </w:r>
    </w:p>
    <w:p w:rsidR="00CF41D3" w:rsidRPr="00CF41D3" w:rsidRDefault="00CF41D3" w:rsidP="00CF41D3">
      <w:pPr>
        <w:widowControl w:val="0"/>
        <w:jc w:val="both"/>
        <w:rPr>
          <w:rFonts w:ascii="Arial" w:hAnsi="Arial" w:cs="Arial"/>
          <w:bCs/>
          <w:sz w:val="22"/>
          <w:szCs w:val="22"/>
        </w:rPr>
      </w:pPr>
    </w:p>
    <w:p w:rsidR="00CF41D3" w:rsidRPr="00CF41D3" w:rsidRDefault="00CF41D3" w:rsidP="00CF41D3">
      <w:pPr>
        <w:widowControl w:val="0"/>
        <w:jc w:val="both"/>
        <w:rPr>
          <w:rFonts w:ascii="Arial" w:hAnsi="Arial" w:cs="Arial"/>
          <w:bCs/>
          <w:sz w:val="22"/>
          <w:szCs w:val="22"/>
        </w:rPr>
      </w:pPr>
      <w:r w:rsidRPr="00CF41D3">
        <w:rPr>
          <w:rFonts w:ascii="Arial" w:hAnsi="Arial" w:cs="Arial"/>
          <w:bCs/>
          <w:sz w:val="22"/>
          <w:szCs w:val="22"/>
        </w:rPr>
        <w:t>The audio system will be installed with speakers/wiring mounted in the ceiling. Receiver will be mounted on a shelf at a designated location within the room. The Proposer will connect the audio system to an existing projector or interactive flat panel. The Proposer shall test the audio system to ensure it is functioning as designed.</w:t>
      </w:r>
    </w:p>
    <w:p w:rsidR="00CF41D3" w:rsidRPr="00CF41D3" w:rsidRDefault="00CF41D3" w:rsidP="00CF41D3">
      <w:pPr>
        <w:widowControl w:val="0"/>
        <w:jc w:val="both"/>
        <w:rPr>
          <w:rFonts w:ascii="Arial" w:hAnsi="Arial" w:cs="Arial"/>
          <w:bCs/>
          <w:sz w:val="22"/>
          <w:szCs w:val="22"/>
        </w:rPr>
      </w:pPr>
    </w:p>
    <w:p w:rsidR="00AB3926" w:rsidRPr="00AB3926" w:rsidRDefault="00AB3926" w:rsidP="00AB3926">
      <w:pPr>
        <w:widowControl w:val="0"/>
        <w:jc w:val="both"/>
        <w:rPr>
          <w:rFonts w:ascii="Arial" w:hAnsi="Arial" w:cs="Arial"/>
          <w:bCs/>
          <w:color w:val="FF0000"/>
          <w:sz w:val="22"/>
          <w:szCs w:val="22"/>
        </w:rPr>
      </w:pPr>
      <w:r w:rsidRPr="00AB3926">
        <w:rPr>
          <w:rFonts w:ascii="Arial" w:hAnsi="Arial" w:cs="Arial"/>
          <w:bCs/>
          <w:color w:val="FF0000"/>
          <w:sz w:val="22"/>
          <w:szCs w:val="22"/>
        </w:rPr>
        <w:t>Installation/Testing of classroom audio system shall be as follows:</w:t>
      </w:r>
    </w:p>
    <w:p w:rsidR="00AB3926" w:rsidRPr="00AB3926" w:rsidRDefault="00AB3926" w:rsidP="00AB3926">
      <w:pPr>
        <w:widowControl w:val="0"/>
        <w:jc w:val="both"/>
        <w:rPr>
          <w:rFonts w:ascii="Arial" w:hAnsi="Arial" w:cs="Arial"/>
          <w:bCs/>
          <w:color w:val="FF0000"/>
          <w:sz w:val="22"/>
          <w:szCs w:val="22"/>
        </w:rPr>
      </w:pPr>
    </w:p>
    <w:p w:rsidR="00AB3926" w:rsidRPr="00AB3926" w:rsidRDefault="00AB3926" w:rsidP="00AB3926">
      <w:pPr>
        <w:widowControl w:val="0"/>
        <w:jc w:val="both"/>
        <w:rPr>
          <w:rFonts w:ascii="Arial" w:hAnsi="Arial" w:cs="Arial"/>
          <w:bCs/>
          <w:color w:val="FF0000"/>
          <w:sz w:val="22"/>
          <w:szCs w:val="22"/>
        </w:rPr>
      </w:pPr>
      <w:r w:rsidRPr="00AB3926">
        <w:rPr>
          <w:rFonts w:ascii="Arial" w:hAnsi="Arial" w:cs="Arial"/>
          <w:bCs/>
          <w:color w:val="FF0000"/>
          <w:sz w:val="22"/>
          <w:szCs w:val="22"/>
        </w:rPr>
        <w:t>The Proposer will connect plenum audio cable from an existing audio enhancement system to an existing projector or interactive flat panel. The Proposer shall test the audio system to ensure it is functioning as designed.</w:t>
      </w:r>
    </w:p>
    <w:p w:rsidR="00AB3926" w:rsidRPr="00AB3926" w:rsidRDefault="00AB3926" w:rsidP="00AB3926">
      <w:pPr>
        <w:widowControl w:val="0"/>
        <w:jc w:val="both"/>
        <w:rPr>
          <w:rFonts w:ascii="Arial" w:hAnsi="Arial" w:cs="Arial"/>
          <w:bCs/>
          <w:color w:val="FF0000"/>
          <w:sz w:val="22"/>
          <w:szCs w:val="22"/>
        </w:rPr>
      </w:pPr>
    </w:p>
    <w:p w:rsidR="00CF41D3" w:rsidRPr="00AB3926" w:rsidRDefault="00CF41D3" w:rsidP="00CF41D3">
      <w:pPr>
        <w:widowControl w:val="0"/>
        <w:jc w:val="both"/>
        <w:rPr>
          <w:rFonts w:ascii="Arial" w:hAnsi="Arial" w:cs="Arial"/>
          <w:b/>
          <w:color w:val="FF0000"/>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p>
    <w:p w:rsidR="00CF41D3" w:rsidRPr="00CF41D3" w:rsidRDefault="00CF41D3" w:rsidP="00CF41D3">
      <w:pPr>
        <w:widowControl w:val="0"/>
        <w:jc w:val="both"/>
        <w:rPr>
          <w:rFonts w:ascii="Arial" w:hAnsi="Arial" w:cs="Arial"/>
          <w:b/>
          <w:sz w:val="22"/>
          <w:szCs w:val="22"/>
          <w:highlight w:val="yellow"/>
        </w:rPr>
      </w:pPr>
      <w:r w:rsidRPr="00CF41D3">
        <w:rPr>
          <w:rFonts w:ascii="Arial" w:hAnsi="Arial" w:cs="Arial"/>
          <w:b/>
          <w:sz w:val="22"/>
          <w:szCs w:val="22"/>
          <w:highlight w:val="yellow"/>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C479F0">
        <w:rPr>
          <w:rFonts w:ascii="Arial" w:hAnsi="Arial" w:cs="Arial"/>
          <w:sz w:val="22"/>
          <w:szCs w:val="22"/>
        </w:rPr>
        <w:t xml:space="preserve">about </w:t>
      </w:r>
      <w:r w:rsidR="00006C0E" w:rsidRPr="00C479F0">
        <w:rPr>
          <w:rFonts w:ascii="Arial" w:hAnsi="Arial" w:cs="Arial"/>
          <w:sz w:val="22"/>
          <w:szCs w:val="22"/>
        </w:rPr>
        <w:t>Augus</w:t>
      </w:r>
      <w:r w:rsidR="00615D46" w:rsidRPr="00C479F0">
        <w:rPr>
          <w:rFonts w:ascii="Arial" w:hAnsi="Arial" w:cs="Arial"/>
          <w:sz w:val="22"/>
          <w:szCs w:val="22"/>
        </w:rPr>
        <w:t xml:space="preserve">t </w:t>
      </w:r>
      <w:r w:rsidR="00C479F0" w:rsidRPr="00C479F0">
        <w:rPr>
          <w:rFonts w:ascii="Arial" w:hAnsi="Arial" w:cs="Arial"/>
          <w:sz w:val="22"/>
          <w:szCs w:val="22"/>
        </w:rPr>
        <w:t>10</w:t>
      </w:r>
      <w:r w:rsidR="00615D46" w:rsidRPr="00C479F0">
        <w:rPr>
          <w:rFonts w:ascii="Arial" w:hAnsi="Arial" w:cs="Arial"/>
          <w:sz w:val="22"/>
          <w:szCs w:val="22"/>
        </w:rPr>
        <w:t>, 2018</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C479F0">
        <w:rPr>
          <w:rFonts w:ascii="Arial" w:hAnsi="Arial" w:cs="Arial"/>
          <w:sz w:val="22"/>
          <w:szCs w:val="22"/>
        </w:rPr>
        <w:t xml:space="preserve">Section </w:t>
      </w:r>
      <w:r w:rsidR="00FB2F6C" w:rsidRPr="00C479F0">
        <w:rPr>
          <w:rFonts w:ascii="Arial" w:hAnsi="Arial" w:cs="Arial"/>
          <w:sz w:val="22"/>
          <w:szCs w:val="22"/>
        </w:rPr>
        <w:t>2</w:t>
      </w:r>
      <w:r w:rsidRPr="00C479F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lastRenderedPageBreak/>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6F0FC4">
        <w:rPr>
          <w:rFonts w:ascii="Arial" w:hAnsi="Arial" w:cs="Arial"/>
          <w:b/>
          <w:sz w:val="22"/>
          <w:szCs w:val="22"/>
          <w:u w:val="single"/>
        </w:rPr>
        <w:t>FISCAL FUNDING</w:t>
      </w:r>
      <w:r w:rsidRPr="006F0FC4">
        <w:rPr>
          <w:rFonts w:ascii="Arial" w:hAnsi="Arial" w:cs="Arial"/>
          <w:b/>
          <w:sz w:val="22"/>
          <w:szCs w:val="22"/>
        </w:rPr>
        <w:t xml:space="preserve">  </w:t>
      </w:r>
    </w:p>
    <w:p w:rsidR="006F0FC4" w:rsidRPr="00D25D51" w:rsidRDefault="006F0FC4" w:rsidP="00342DBA">
      <w:pPr>
        <w:widowControl w:val="0"/>
        <w:autoSpaceDE w:val="0"/>
        <w:autoSpaceDN w:val="0"/>
        <w:adjustRightInd w:val="0"/>
        <w:rPr>
          <w:rFonts w:ascii="Arial" w:hAnsi="Arial" w:cs="Arial"/>
          <w:sz w:val="22"/>
          <w:szCs w:val="22"/>
        </w:rPr>
      </w:pPr>
    </w:p>
    <w:p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be </w:t>
      </w:r>
      <w:r w:rsidR="006F0FC4" w:rsidRPr="006F0FC4">
        <w:rPr>
          <w:rFonts w:ascii="Arial" w:hAnsi="Arial" w:cs="Arial"/>
          <w:sz w:val="22"/>
          <w:szCs w:val="22"/>
        </w:rPr>
        <w:t>three</w:t>
      </w:r>
      <w:r w:rsidRPr="006F0FC4">
        <w:rPr>
          <w:rFonts w:ascii="Arial" w:hAnsi="Arial" w:cs="Arial"/>
          <w:sz w:val="22"/>
          <w:szCs w:val="22"/>
        </w:rPr>
        <w:t xml:space="preserve"> (</w:t>
      </w:r>
      <w:r w:rsidR="006F0FC4" w:rsidRPr="006F0FC4">
        <w:rPr>
          <w:rFonts w:ascii="Arial" w:hAnsi="Arial" w:cs="Arial"/>
          <w:sz w:val="22"/>
          <w:szCs w:val="22"/>
        </w:rPr>
        <w:t>3</w:t>
      </w:r>
      <w:r w:rsidRPr="006F0FC4">
        <w:rPr>
          <w:rFonts w:ascii="Arial" w:hAnsi="Arial" w:cs="Arial"/>
          <w:sz w:val="22"/>
          <w:szCs w:val="22"/>
        </w:rPr>
        <w:t>) years</w:t>
      </w:r>
      <w:r w:rsidRPr="00342DBA">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C479F0">
        <w:rPr>
          <w:rFonts w:ascii="Arial" w:hAnsi="Arial" w:cs="Arial"/>
          <w:sz w:val="22"/>
          <w:szCs w:val="22"/>
        </w:rPr>
        <w:lastRenderedPageBreak/>
        <w:t xml:space="preserve">Director of </w:t>
      </w:r>
      <w:r w:rsidR="00CE6229">
        <w:rPr>
          <w:rFonts w:ascii="Arial" w:hAnsi="Arial" w:cs="Arial"/>
          <w:sz w:val="22"/>
          <w:szCs w:val="22"/>
        </w:rPr>
        <w:t>Technical Support</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501283"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lastRenderedPageBreak/>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543CE6" w:rsidRPr="00342DBA" w:rsidRDefault="00543CE6" w:rsidP="00342DBA">
      <w:pPr>
        <w:pStyle w:val="p3"/>
        <w:tabs>
          <w:tab w:val="clear" w:pos="765"/>
          <w:tab w:val="left" w:pos="720"/>
        </w:tabs>
        <w:ind w:firstLine="0"/>
        <w:rPr>
          <w:rFonts w:ascii="Arial" w:hAnsi="Arial" w:cs="Arial"/>
          <w:sz w:val="22"/>
          <w:szCs w:val="22"/>
        </w:rPr>
      </w:pPr>
    </w:p>
    <w:p w:rsidR="002446EB" w:rsidRDefault="002446EB">
      <w:pPr>
        <w:rPr>
          <w:rFonts w:ascii="Arial" w:hAnsi="Arial" w:cs="Arial"/>
          <w:b/>
          <w:u w:val="single"/>
        </w:rPr>
      </w:pPr>
      <w:r>
        <w:rPr>
          <w:rFonts w:ascii="Arial" w:hAnsi="Arial" w:cs="Arial"/>
          <w:b/>
          <w:u w:val="single"/>
        </w:rPr>
        <w:br w:type="page"/>
      </w:r>
    </w:p>
    <w:p w:rsidR="009D4D5C" w:rsidRPr="000B3127" w:rsidRDefault="002446E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CD4FB4">
        <w:trPr>
          <w:trHeight w:val="432"/>
        </w:trPr>
        <w:tc>
          <w:tcPr>
            <w:tcW w:w="1188" w:type="dxa"/>
            <w:vAlign w:val="bottom"/>
          </w:tcPr>
          <w:p w:rsidR="009D4D5C" w:rsidRPr="000B3127" w:rsidRDefault="009D4D5C" w:rsidP="00CD4FB4">
            <w:pPr>
              <w:rPr>
                <w:rFonts w:ascii="Arial" w:hAnsi="Arial" w:cs="Arial"/>
                <w:bCs/>
                <w:sz w:val="22"/>
                <w:szCs w:val="22"/>
              </w:rPr>
            </w:pPr>
          </w:p>
        </w:tc>
        <w:tc>
          <w:tcPr>
            <w:tcW w:w="2610"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778"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bl>
    <w:p w:rsidR="009D4D5C" w:rsidRPr="00CD4FB4" w:rsidRDefault="00CD4FB4" w:rsidP="002446EB">
      <w:pPr>
        <w:rPr>
          <w:rFonts w:ascii="Arial" w:hAnsi="Arial" w:cs="Arial"/>
          <w:b/>
          <w:u w:val="single"/>
        </w:rPr>
      </w:pPr>
      <w:r>
        <w:rPr>
          <w:rFonts w:ascii="Arial" w:hAnsi="Arial" w:cs="Arial"/>
          <w:bCs/>
          <w:sz w:val="22"/>
          <w:szCs w:val="22"/>
        </w:rPr>
        <w:br w:type="page"/>
      </w:r>
      <w:r w:rsidR="009D4D5C"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501283" w:rsidRPr="00501283">
            <w:rPr>
              <w:rFonts w:ascii="Cambria" w:eastAsia="Times New Roman" w:hAnsi="Cambria" w:cs="Times New Roman"/>
              <w:b/>
              <w:bCs/>
              <w:noProof/>
            </w:rPr>
            <w:t>9</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1"/>
  </w:num>
  <w:num w:numId="5">
    <w:abstractNumId w:val="13"/>
  </w:num>
  <w:num w:numId="6">
    <w:abstractNumId w:val="12"/>
  </w:num>
  <w:num w:numId="7">
    <w:abstractNumId w:val="0"/>
  </w:num>
  <w:num w:numId="8">
    <w:abstractNumId w:val="3"/>
  </w:num>
  <w:num w:numId="9">
    <w:abstractNumId w:val="7"/>
  </w:num>
  <w:num w:numId="10">
    <w:abstractNumId w:val="1"/>
  </w:num>
  <w:num w:numId="11">
    <w:abstractNumId w:val="26"/>
  </w:num>
  <w:num w:numId="12">
    <w:abstractNumId w:val="19"/>
  </w:num>
  <w:num w:numId="13">
    <w:abstractNumId w:val="18"/>
  </w:num>
  <w:num w:numId="14">
    <w:abstractNumId w:val="16"/>
  </w:num>
  <w:num w:numId="15">
    <w:abstractNumId w:val="24"/>
  </w:num>
  <w:num w:numId="16">
    <w:abstractNumId w:val="5"/>
  </w:num>
  <w:num w:numId="17">
    <w:abstractNumId w:val="2"/>
  </w:num>
  <w:num w:numId="18">
    <w:abstractNumId w:val="20"/>
  </w:num>
  <w:num w:numId="19">
    <w:abstractNumId w:val="23"/>
  </w:num>
  <w:num w:numId="20">
    <w:abstractNumId w:val="22"/>
  </w:num>
  <w:num w:numId="21">
    <w:abstractNumId w:val="8"/>
  </w:num>
  <w:num w:numId="22">
    <w:abstractNumId w:val="15"/>
  </w:num>
  <w:num w:numId="23">
    <w:abstractNumId w:val="14"/>
  </w:num>
  <w:num w:numId="24">
    <w:abstractNumId w:val="4"/>
  </w:num>
  <w:num w:numId="25">
    <w:abstractNumId w:val="25"/>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3127"/>
    <w:rsid w:val="000C157B"/>
    <w:rsid w:val="000C7F20"/>
    <w:rsid w:val="000E1462"/>
    <w:rsid w:val="000E1B6C"/>
    <w:rsid w:val="000E365B"/>
    <w:rsid w:val="000F181E"/>
    <w:rsid w:val="000F27E4"/>
    <w:rsid w:val="00100138"/>
    <w:rsid w:val="001036EE"/>
    <w:rsid w:val="001073DC"/>
    <w:rsid w:val="00111442"/>
    <w:rsid w:val="00114D75"/>
    <w:rsid w:val="001265E0"/>
    <w:rsid w:val="00140383"/>
    <w:rsid w:val="00145BCF"/>
    <w:rsid w:val="00147FAF"/>
    <w:rsid w:val="001860F4"/>
    <w:rsid w:val="001866D2"/>
    <w:rsid w:val="00191ECB"/>
    <w:rsid w:val="001A01E7"/>
    <w:rsid w:val="001B74E5"/>
    <w:rsid w:val="001C2A75"/>
    <w:rsid w:val="001C5517"/>
    <w:rsid w:val="001E4C03"/>
    <w:rsid w:val="001F0E3F"/>
    <w:rsid w:val="001F152D"/>
    <w:rsid w:val="001F63EA"/>
    <w:rsid w:val="00221317"/>
    <w:rsid w:val="00224A70"/>
    <w:rsid w:val="00226496"/>
    <w:rsid w:val="002310F8"/>
    <w:rsid w:val="00231ADC"/>
    <w:rsid w:val="00240095"/>
    <w:rsid w:val="002446EB"/>
    <w:rsid w:val="002616F4"/>
    <w:rsid w:val="00264392"/>
    <w:rsid w:val="00265EC6"/>
    <w:rsid w:val="00267180"/>
    <w:rsid w:val="00271B2C"/>
    <w:rsid w:val="00273117"/>
    <w:rsid w:val="00282D26"/>
    <w:rsid w:val="002862E3"/>
    <w:rsid w:val="00295001"/>
    <w:rsid w:val="00297645"/>
    <w:rsid w:val="002B5479"/>
    <w:rsid w:val="002B7DFD"/>
    <w:rsid w:val="002C7A12"/>
    <w:rsid w:val="002D256C"/>
    <w:rsid w:val="002D7616"/>
    <w:rsid w:val="002E5C71"/>
    <w:rsid w:val="002F479A"/>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A195B"/>
    <w:rsid w:val="003B0306"/>
    <w:rsid w:val="003B244E"/>
    <w:rsid w:val="003C3729"/>
    <w:rsid w:val="003C6496"/>
    <w:rsid w:val="003C6768"/>
    <w:rsid w:val="003D04EA"/>
    <w:rsid w:val="004074BD"/>
    <w:rsid w:val="00407E11"/>
    <w:rsid w:val="00420BA1"/>
    <w:rsid w:val="00422015"/>
    <w:rsid w:val="004356FD"/>
    <w:rsid w:val="00440920"/>
    <w:rsid w:val="00447285"/>
    <w:rsid w:val="00450CBE"/>
    <w:rsid w:val="00457A46"/>
    <w:rsid w:val="00461E3E"/>
    <w:rsid w:val="00487C87"/>
    <w:rsid w:val="00492741"/>
    <w:rsid w:val="00496C2B"/>
    <w:rsid w:val="004A7B00"/>
    <w:rsid w:val="004B0A86"/>
    <w:rsid w:val="004B229D"/>
    <w:rsid w:val="004C3F16"/>
    <w:rsid w:val="004D4094"/>
    <w:rsid w:val="004E11DD"/>
    <w:rsid w:val="004F4F4F"/>
    <w:rsid w:val="004F6322"/>
    <w:rsid w:val="00501283"/>
    <w:rsid w:val="00511D94"/>
    <w:rsid w:val="005127E9"/>
    <w:rsid w:val="00512B28"/>
    <w:rsid w:val="00514A05"/>
    <w:rsid w:val="00514D58"/>
    <w:rsid w:val="00530221"/>
    <w:rsid w:val="005416F7"/>
    <w:rsid w:val="00543CE6"/>
    <w:rsid w:val="00545D30"/>
    <w:rsid w:val="00546282"/>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D5266"/>
    <w:rsid w:val="005E3489"/>
    <w:rsid w:val="005E5942"/>
    <w:rsid w:val="005E6305"/>
    <w:rsid w:val="005E6815"/>
    <w:rsid w:val="005F119A"/>
    <w:rsid w:val="005F4760"/>
    <w:rsid w:val="00614E43"/>
    <w:rsid w:val="00615D46"/>
    <w:rsid w:val="00617B93"/>
    <w:rsid w:val="006243AE"/>
    <w:rsid w:val="00630722"/>
    <w:rsid w:val="006327D9"/>
    <w:rsid w:val="006333C6"/>
    <w:rsid w:val="00637D45"/>
    <w:rsid w:val="00642F53"/>
    <w:rsid w:val="006449C9"/>
    <w:rsid w:val="006511A9"/>
    <w:rsid w:val="00653FD9"/>
    <w:rsid w:val="006566B3"/>
    <w:rsid w:val="00666DDA"/>
    <w:rsid w:val="0067230E"/>
    <w:rsid w:val="00675720"/>
    <w:rsid w:val="006764A6"/>
    <w:rsid w:val="00677EFC"/>
    <w:rsid w:val="00687F46"/>
    <w:rsid w:val="00693904"/>
    <w:rsid w:val="00694EB7"/>
    <w:rsid w:val="00694F9C"/>
    <w:rsid w:val="006B283D"/>
    <w:rsid w:val="006C0C17"/>
    <w:rsid w:val="006C5473"/>
    <w:rsid w:val="006D0AC7"/>
    <w:rsid w:val="006D4AE4"/>
    <w:rsid w:val="006D7FAC"/>
    <w:rsid w:val="006E733A"/>
    <w:rsid w:val="006F0FC4"/>
    <w:rsid w:val="006F5C13"/>
    <w:rsid w:val="006F5E91"/>
    <w:rsid w:val="00715AFA"/>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4D8"/>
    <w:rsid w:val="00833784"/>
    <w:rsid w:val="00835474"/>
    <w:rsid w:val="00840158"/>
    <w:rsid w:val="0084102C"/>
    <w:rsid w:val="00847821"/>
    <w:rsid w:val="00870BC9"/>
    <w:rsid w:val="00887E07"/>
    <w:rsid w:val="00893B11"/>
    <w:rsid w:val="00896277"/>
    <w:rsid w:val="008A12BF"/>
    <w:rsid w:val="008C0B99"/>
    <w:rsid w:val="008C6083"/>
    <w:rsid w:val="008E123D"/>
    <w:rsid w:val="0090482C"/>
    <w:rsid w:val="00906AD9"/>
    <w:rsid w:val="0090745B"/>
    <w:rsid w:val="009145D8"/>
    <w:rsid w:val="00914CE9"/>
    <w:rsid w:val="0092688F"/>
    <w:rsid w:val="00932632"/>
    <w:rsid w:val="00935BAD"/>
    <w:rsid w:val="00961A8D"/>
    <w:rsid w:val="00970746"/>
    <w:rsid w:val="00980377"/>
    <w:rsid w:val="00982090"/>
    <w:rsid w:val="00992C01"/>
    <w:rsid w:val="00993876"/>
    <w:rsid w:val="00996026"/>
    <w:rsid w:val="009B058D"/>
    <w:rsid w:val="009B71C0"/>
    <w:rsid w:val="009C5DFF"/>
    <w:rsid w:val="009C6DE7"/>
    <w:rsid w:val="009D4771"/>
    <w:rsid w:val="009D4D5C"/>
    <w:rsid w:val="009F35EE"/>
    <w:rsid w:val="00A10A15"/>
    <w:rsid w:val="00A23C01"/>
    <w:rsid w:val="00A23D89"/>
    <w:rsid w:val="00A26D1D"/>
    <w:rsid w:val="00A31D2D"/>
    <w:rsid w:val="00A3707F"/>
    <w:rsid w:val="00A40DC8"/>
    <w:rsid w:val="00A47EFA"/>
    <w:rsid w:val="00A56138"/>
    <w:rsid w:val="00A57C67"/>
    <w:rsid w:val="00A634EC"/>
    <w:rsid w:val="00A65A1D"/>
    <w:rsid w:val="00A6723D"/>
    <w:rsid w:val="00A711AE"/>
    <w:rsid w:val="00A71813"/>
    <w:rsid w:val="00A74354"/>
    <w:rsid w:val="00A92389"/>
    <w:rsid w:val="00A97E6B"/>
    <w:rsid w:val="00AA3E92"/>
    <w:rsid w:val="00AA41D5"/>
    <w:rsid w:val="00AA614F"/>
    <w:rsid w:val="00AB3926"/>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42C5"/>
    <w:rsid w:val="00B855F9"/>
    <w:rsid w:val="00B92E3F"/>
    <w:rsid w:val="00B96B12"/>
    <w:rsid w:val="00BB69F3"/>
    <w:rsid w:val="00BC6A52"/>
    <w:rsid w:val="00BD26FE"/>
    <w:rsid w:val="00BD3CBE"/>
    <w:rsid w:val="00BD4E0E"/>
    <w:rsid w:val="00BE0E22"/>
    <w:rsid w:val="00BF4094"/>
    <w:rsid w:val="00C02299"/>
    <w:rsid w:val="00C02834"/>
    <w:rsid w:val="00C02E16"/>
    <w:rsid w:val="00C104EB"/>
    <w:rsid w:val="00C123FC"/>
    <w:rsid w:val="00C13E12"/>
    <w:rsid w:val="00C233AB"/>
    <w:rsid w:val="00C33242"/>
    <w:rsid w:val="00C37EB8"/>
    <w:rsid w:val="00C43ED8"/>
    <w:rsid w:val="00C46F3D"/>
    <w:rsid w:val="00C479F0"/>
    <w:rsid w:val="00C76FA5"/>
    <w:rsid w:val="00CA7FAE"/>
    <w:rsid w:val="00CB0125"/>
    <w:rsid w:val="00CB3352"/>
    <w:rsid w:val="00CC2507"/>
    <w:rsid w:val="00CC64B9"/>
    <w:rsid w:val="00CC79B6"/>
    <w:rsid w:val="00CD1666"/>
    <w:rsid w:val="00CD41E9"/>
    <w:rsid w:val="00CD4FB4"/>
    <w:rsid w:val="00CE403E"/>
    <w:rsid w:val="00CE6229"/>
    <w:rsid w:val="00CF35A5"/>
    <w:rsid w:val="00CF41D3"/>
    <w:rsid w:val="00CF4848"/>
    <w:rsid w:val="00D05FA1"/>
    <w:rsid w:val="00D1168A"/>
    <w:rsid w:val="00D17EEB"/>
    <w:rsid w:val="00D2178F"/>
    <w:rsid w:val="00D25D51"/>
    <w:rsid w:val="00D267FA"/>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772F"/>
    <w:rsid w:val="00E80E24"/>
    <w:rsid w:val="00E8652D"/>
    <w:rsid w:val="00E871B1"/>
    <w:rsid w:val="00E94991"/>
    <w:rsid w:val="00E97789"/>
    <w:rsid w:val="00EA019C"/>
    <w:rsid w:val="00EA0832"/>
    <w:rsid w:val="00EA4D55"/>
    <w:rsid w:val="00EB0497"/>
    <w:rsid w:val="00ED383C"/>
    <w:rsid w:val="00ED3BC3"/>
    <w:rsid w:val="00ED57F4"/>
    <w:rsid w:val="00ED7EB7"/>
    <w:rsid w:val="00EE09AF"/>
    <w:rsid w:val="00EF012B"/>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82609EE"/>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4574</Words>
  <Characters>25997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30510</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4</cp:revision>
  <cp:lastPrinted>2017-04-25T14:21:00Z</cp:lastPrinted>
  <dcterms:created xsi:type="dcterms:W3CDTF">2018-06-21T19:24:00Z</dcterms:created>
  <dcterms:modified xsi:type="dcterms:W3CDTF">2018-06-21T19:29:00Z</dcterms:modified>
</cp:coreProperties>
</file>