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3A3449">
        <w:rPr>
          <w:rFonts w:ascii="Times New Roman" w:hAnsi="Times New Roman" w:cs="Times New Roman"/>
          <w:b/>
        </w:rPr>
        <w:t>November 16, 2018</w:t>
      </w:r>
    </w:p>
    <w:p w:rsidR="00703770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3A3449" w:rsidRPr="003A3449">
        <w:rPr>
          <w:rFonts w:ascii="Times New Roman" w:hAnsi="Times New Roman" w:cs="Times New Roman"/>
          <w:b/>
          <w:u w:val="single"/>
        </w:rPr>
        <w:t>RFP1118PLDA</w:t>
      </w:r>
    </w:p>
    <w:p w:rsidR="00F52351" w:rsidRPr="003A3449" w:rsidRDefault="003A3449" w:rsidP="00F52351">
      <w:pPr>
        <w:rPr>
          <w:rFonts w:ascii="Times New Roman" w:hAnsi="Times New Roman" w:cs="Times New Roman"/>
          <w:b/>
        </w:rPr>
      </w:pPr>
      <w:r w:rsidRPr="003A3449">
        <w:rPr>
          <w:rFonts w:ascii="Times New Roman" w:hAnsi="Times New Roman" w:cs="Times New Roman"/>
          <w:b/>
        </w:rPr>
        <w:t>Professional Learning Data Assessment</w:t>
      </w:r>
    </w:p>
    <w:p w:rsidR="00866563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3A3449" w:rsidRPr="003A3449" w:rsidRDefault="003A3449" w:rsidP="00D5068F">
      <w:pPr>
        <w:spacing w:after="0"/>
        <w:rPr>
          <w:rFonts w:ascii="Times New Roman" w:hAnsi="Times New Roman" w:cs="Times New Roman"/>
        </w:rPr>
      </w:pPr>
      <w:r w:rsidRPr="003A3449">
        <w:rPr>
          <w:rFonts w:ascii="Times New Roman" w:hAnsi="Times New Roman" w:cs="Times New Roman"/>
          <w:b/>
          <w:bCs/>
          <w:u w:val="single"/>
        </w:rPr>
        <w:t>Question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3A3449">
        <w:rPr>
          <w:rFonts w:ascii="Times New Roman" w:hAnsi="Times New Roman" w:cs="Times New Roman"/>
          <w:bCs/>
        </w:rPr>
        <w:t>In the Professional Learning Assessment Section, you are asking the proposer to</w:t>
      </w:r>
      <w:r>
        <w:rPr>
          <w:rFonts w:ascii="Times New Roman" w:hAnsi="Times New Roman" w:cs="Times New Roman"/>
          <w:b/>
          <w:bCs/>
        </w:rPr>
        <w:t xml:space="preserve"> </w:t>
      </w:r>
      <w:r w:rsidRPr="003A3449">
        <w:rPr>
          <w:rFonts w:ascii="Times New Roman" w:hAnsi="Times New Roman" w:cs="Times New Roman"/>
        </w:rPr>
        <w:t xml:space="preserve">"Describe how your system aligns with the Learning Forward Professional Learning </w:t>
      </w:r>
      <w:r>
        <w:rPr>
          <w:rFonts w:ascii="Times New Roman" w:hAnsi="Times New Roman" w:cs="Times New Roman"/>
        </w:rPr>
        <w:t>standards”.</w:t>
      </w:r>
      <w:r w:rsidRPr="003A3449">
        <w:rPr>
          <w:rFonts w:ascii="Times New Roman" w:hAnsi="Times New Roman" w:cs="Times New Roman"/>
        </w:rPr>
        <w:t xml:space="preserve"> Are these rubrics or best practices? Can you provide these standards in advance?</w:t>
      </w:r>
    </w:p>
    <w:p w:rsidR="003A3449" w:rsidRPr="003A3449" w:rsidRDefault="003A3449" w:rsidP="003A3449">
      <w:pPr>
        <w:rPr>
          <w:rFonts w:ascii="Times New Roman" w:hAnsi="Times New Roman" w:cs="Times New Roman"/>
          <w:color w:val="FF0000"/>
        </w:rPr>
      </w:pPr>
      <w:r w:rsidRPr="00D5068F">
        <w:rPr>
          <w:rFonts w:ascii="Times New Roman" w:hAnsi="Times New Roman" w:cs="Times New Roman"/>
          <w:color w:val="FF0000"/>
          <w:u w:val="single"/>
        </w:rPr>
        <w:t>Answer:</w:t>
      </w:r>
      <w:r w:rsidRPr="003A3449">
        <w:rPr>
          <w:rFonts w:ascii="Times New Roman" w:hAnsi="Times New Roman" w:cs="Times New Roman"/>
          <w:color w:val="FF0000"/>
        </w:rPr>
        <w:t xml:space="preserve"> The District's learning standards can be found through the link below.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8" w:tgtFrame="_blank" w:history="1">
        <w:r w:rsidRPr="003A3449">
          <w:rPr>
            <w:rStyle w:val="Hyperlink"/>
            <w:rFonts w:ascii="Times New Roman" w:hAnsi="Times New Roman" w:cs="Times New Roman"/>
            <w:color w:val="FF0000"/>
          </w:rPr>
          <w:t>https://learningforward.org/standards-for-professional-learning</w:t>
        </w:r>
      </w:hyperlink>
      <w:r w:rsidRPr="003A3449">
        <w:rPr>
          <w:rFonts w:ascii="Times New Roman" w:hAnsi="Times New Roman" w:cs="Times New Roman"/>
          <w:color w:val="FF0000"/>
        </w:rPr>
        <w:t> </w:t>
      </w:r>
    </w:p>
    <w:p w:rsidR="003A3449" w:rsidRPr="003A3449" w:rsidRDefault="003A3449" w:rsidP="00D5068F">
      <w:pPr>
        <w:spacing w:after="0"/>
        <w:rPr>
          <w:rFonts w:ascii="Times New Roman" w:hAnsi="Times New Roman" w:cs="Times New Roman"/>
        </w:rPr>
      </w:pPr>
      <w:r w:rsidRPr="003A3449">
        <w:rPr>
          <w:rFonts w:ascii="Times New Roman" w:hAnsi="Times New Roman" w:cs="Times New Roman"/>
          <w:b/>
          <w:bCs/>
          <w:u w:val="single"/>
        </w:rPr>
        <w:t>Question 2.</w:t>
      </w:r>
      <w:r w:rsidRPr="003A3449">
        <w:rPr>
          <w:rFonts w:ascii="Times New Roman" w:hAnsi="Times New Roman" w:cs="Times New Roman"/>
          <w:b/>
          <w:bCs/>
        </w:rPr>
        <w:t xml:space="preserve"> </w:t>
      </w:r>
      <w:r w:rsidRPr="003A3449">
        <w:rPr>
          <w:rFonts w:ascii="Times New Roman" w:hAnsi="Times New Roman" w:cs="Times New Roman"/>
          <w:bCs/>
        </w:rPr>
        <w:t>In the Professional Learning Assessment Section, you are asking the proposer to</w:t>
      </w:r>
      <w:r>
        <w:rPr>
          <w:rFonts w:ascii="Times New Roman" w:hAnsi="Times New Roman" w:cs="Times New Roman"/>
          <w:bCs/>
        </w:rPr>
        <w:t xml:space="preserve"> </w:t>
      </w:r>
      <w:r w:rsidRPr="003A3449">
        <w:rPr>
          <w:rFonts w:ascii="Times New Roman" w:hAnsi="Times New Roman" w:cs="Times New Roman"/>
        </w:rPr>
        <w:t>"Describe how your system connects with other systems such as learning management systems and teacher evaluation systems"</w:t>
      </w:r>
      <w:r>
        <w:rPr>
          <w:rFonts w:ascii="Times New Roman" w:hAnsi="Times New Roman" w:cs="Times New Roman"/>
        </w:rPr>
        <w:t xml:space="preserve">. </w:t>
      </w:r>
      <w:r w:rsidRPr="003A3449">
        <w:rPr>
          <w:rFonts w:ascii="Times New Roman" w:hAnsi="Times New Roman" w:cs="Times New Roman"/>
        </w:rPr>
        <w:t>What's an example of a "teacher evaluation system"?   </w:t>
      </w:r>
    </w:p>
    <w:p w:rsidR="003A3449" w:rsidRPr="003A3449" w:rsidRDefault="003A3449" w:rsidP="003A3449">
      <w:pPr>
        <w:rPr>
          <w:rFonts w:ascii="Times New Roman" w:hAnsi="Times New Roman" w:cs="Times New Roman"/>
        </w:rPr>
      </w:pPr>
      <w:r w:rsidRPr="00D5068F">
        <w:rPr>
          <w:rFonts w:ascii="Times New Roman" w:hAnsi="Times New Roman" w:cs="Times New Roman"/>
          <w:color w:val="FF0000"/>
          <w:u w:val="single"/>
        </w:rPr>
        <w:t>Answer:</w:t>
      </w:r>
      <w:r w:rsidRPr="003A3449">
        <w:rPr>
          <w:rFonts w:ascii="Times New Roman" w:hAnsi="Times New Roman" w:cs="Times New Roman"/>
          <w:color w:val="FF0000"/>
        </w:rPr>
        <w:t xml:space="preserve"> The District currently uses TalentEd for teacher evaluations.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9" w:tgtFrame="_blank" w:history="1">
        <w:r w:rsidRPr="003A3449">
          <w:rPr>
            <w:rStyle w:val="Hyperlink"/>
            <w:rFonts w:ascii="Times New Roman" w:hAnsi="Times New Roman" w:cs="Times New Roman"/>
          </w:rPr>
          <w:t>https://www.talentedk12.com/</w:t>
        </w:r>
      </w:hyperlink>
      <w:r w:rsidRPr="003A3449">
        <w:rPr>
          <w:rFonts w:ascii="Times New Roman" w:hAnsi="Times New Roman" w:cs="Times New Roman"/>
        </w:rPr>
        <w:t>    </w:t>
      </w:r>
    </w:p>
    <w:p w:rsidR="00D5068F" w:rsidRDefault="003A3449" w:rsidP="00D5068F">
      <w:pPr>
        <w:spacing w:after="0"/>
        <w:rPr>
          <w:rFonts w:ascii="Times New Roman" w:hAnsi="Times New Roman" w:cs="Times New Roman"/>
        </w:rPr>
      </w:pPr>
      <w:r w:rsidRPr="003A3449">
        <w:rPr>
          <w:rFonts w:ascii="Times New Roman" w:hAnsi="Times New Roman" w:cs="Times New Roman"/>
          <w:u w:val="single"/>
        </w:rPr>
        <w:t>Question 3.</w:t>
      </w:r>
      <w:r w:rsidRPr="003A3449">
        <w:rPr>
          <w:rFonts w:ascii="Times New Roman" w:hAnsi="Times New Roman" w:cs="Times New Roman"/>
        </w:rPr>
        <w:t xml:space="preserve"> In the Professional Learning Assessment Section, you are asking the proposer to</w:t>
      </w:r>
      <w:r>
        <w:rPr>
          <w:rFonts w:ascii="Times New Roman" w:hAnsi="Times New Roman" w:cs="Times New Roman"/>
        </w:rPr>
        <w:t xml:space="preserve"> </w:t>
      </w:r>
      <w:r w:rsidRPr="003A3449">
        <w:rPr>
          <w:rFonts w:ascii="Times New Roman" w:hAnsi="Times New Roman" w:cs="Times New Roman"/>
        </w:rPr>
        <w:t>"Describe how your system shows individual teacher history pages that track teacher responses and shows growth over time"</w:t>
      </w:r>
      <w:r>
        <w:rPr>
          <w:rFonts w:ascii="Times New Roman" w:hAnsi="Times New Roman" w:cs="Times New Roman"/>
        </w:rPr>
        <w:t xml:space="preserve">. </w:t>
      </w:r>
      <w:r w:rsidRPr="003A3449">
        <w:rPr>
          <w:rFonts w:ascii="Times New Roman" w:hAnsi="Times New Roman" w:cs="Times New Roman"/>
        </w:rPr>
        <w:t>Is this a report? How do the teachers respond to their own assessment?</w:t>
      </w:r>
    </w:p>
    <w:p w:rsidR="003A3449" w:rsidRPr="003A3449" w:rsidRDefault="003A3449" w:rsidP="003A3449">
      <w:pPr>
        <w:rPr>
          <w:rFonts w:ascii="Times New Roman" w:hAnsi="Times New Roman" w:cs="Times New Roman"/>
          <w:color w:val="FF0000"/>
        </w:rPr>
      </w:pPr>
      <w:r w:rsidRPr="00D5068F">
        <w:rPr>
          <w:rFonts w:ascii="Times New Roman" w:hAnsi="Times New Roman" w:cs="Times New Roman"/>
          <w:color w:val="FF0000"/>
          <w:u w:val="single"/>
        </w:rPr>
        <w:t>Answer:</w:t>
      </w:r>
      <w:r w:rsidRPr="003A3449">
        <w:rPr>
          <w:rFonts w:ascii="Times New Roman" w:hAnsi="Times New Roman" w:cs="Times New Roman"/>
          <w:color w:val="FF0000"/>
        </w:rPr>
        <w:t> If we ask teachers about implementation of instructional strategies in surveys over time, w</w:t>
      </w:r>
      <w:r>
        <w:rPr>
          <w:rFonts w:ascii="Times New Roman" w:hAnsi="Times New Roman" w:cs="Times New Roman"/>
          <w:color w:val="FF0000"/>
        </w:rPr>
        <w:t>e would like to know if</w:t>
      </w:r>
      <w:r w:rsidRPr="003A3449">
        <w:rPr>
          <w:rFonts w:ascii="Times New Roman" w:hAnsi="Times New Roman" w:cs="Times New Roman"/>
          <w:color w:val="FF0000"/>
        </w:rPr>
        <w:t xml:space="preserve"> the </w:t>
      </w:r>
      <w:r>
        <w:rPr>
          <w:rFonts w:ascii="Times New Roman" w:hAnsi="Times New Roman" w:cs="Times New Roman"/>
          <w:color w:val="FF0000"/>
        </w:rPr>
        <w:t xml:space="preserve">proposed </w:t>
      </w:r>
      <w:r w:rsidRPr="003A3449">
        <w:rPr>
          <w:rFonts w:ascii="Times New Roman" w:hAnsi="Times New Roman" w:cs="Times New Roman"/>
          <w:color w:val="FF0000"/>
        </w:rPr>
        <w:t>system</w:t>
      </w:r>
      <w:r>
        <w:rPr>
          <w:rFonts w:ascii="Times New Roman" w:hAnsi="Times New Roman" w:cs="Times New Roman"/>
          <w:color w:val="FF0000"/>
        </w:rPr>
        <w:t xml:space="preserve"> can </w:t>
      </w:r>
      <w:r w:rsidRPr="003A3449">
        <w:rPr>
          <w:rFonts w:ascii="Times New Roman" w:hAnsi="Times New Roman" w:cs="Times New Roman"/>
          <w:color w:val="FF0000"/>
        </w:rPr>
        <w:t>compile that information and show growth over</w:t>
      </w:r>
      <w:r>
        <w:rPr>
          <w:rFonts w:ascii="Times New Roman" w:hAnsi="Times New Roman" w:cs="Times New Roman"/>
          <w:color w:val="FF0000"/>
        </w:rPr>
        <w:t xml:space="preserve"> time for an individual teacher.</w:t>
      </w:r>
      <w:bookmarkStart w:id="0" w:name="_GoBack"/>
      <w:bookmarkEnd w:id="0"/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563D9"/>
    <w:rsid w:val="001F7B27"/>
    <w:rsid w:val="0025427A"/>
    <w:rsid w:val="00287CB1"/>
    <w:rsid w:val="003A3449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A2AF2"/>
    <w:rsid w:val="00D5068F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754D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orward.org/standards-for-professional-learn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alentedk1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4</cp:revision>
  <dcterms:created xsi:type="dcterms:W3CDTF">2018-11-16T22:08:00Z</dcterms:created>
  <dcterms:modified xsi:type="dcterms:W3CDTF">2018-11-16T22:17:00Z</dcterms:modified>
</cp:coreProperties>
</file>