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ED381C">
        <w:rPr>
          <w:rFonts w:ascii="Times New Roman" w:hAnsi="Times New Roman" w:cs="Times New Roman"/>
          <w:b/>
        </w:rPr>
        <w:t>January 7, 2019</w:t>
      </w:r>
    </w:p>
    <w:p w:rsidR="00ED381C" w:rsidRPr="00ED381C" w:rsidRDefault="00F52351" w:rsidP="00ED381C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ED381C" w:rsidRPr="00ED381C">
        <w:rPr>
          <w:rFonts w:ascii="Times New Roman" w:hAnsi="Times New Roman" w:cs="Times New Roman"/>
          <w:b/>
          <w:u w:val="single"/>
        </w:rPr>
        <w:t>RFP1218FINGASB75</w:t>
      </w:r>
    </w:p>
    <w:p w:rsidR="00F52351" w:rsidRPr="00703770" w:rsidRDefault="00ED381C" w:rsidP="00F52351">
      <w:pPr>
        <w:rPr>
          <w:rFonts w:ascii="Times New Roman" w:hAnsi="Times New Roman" w:cs="Times New Roman"/>
          <w:b/>
          <w:u w:val="single"/>
        </w:rPr>
      </w:pPr>
      <w:r w:rsidRPr="00ED381C">
        <w:rPr>
          <w:rFonts w:ascii="Times New Roman" w:hAnsi="Times New Roman" w:cs="Times New Roman"/>
          <w:b/>
          <w:u w:val="single"/>
        </w:rPr>
        <w:t>Actuarial Services – GASB 75</w:t>
      </w:r>
    </w:p>
    <w:p w:rsidR="00866563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questions and Rockwood School District’s responses. </w:t>
      </w:r>
    </w:p>
    <w:p w:rsidR="00ED381C" w:rsidRPr="00ED381C" w:rsidRDefault="00ED381C" w:rsidP="00ED3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ED381C">
        <w:rPr>
          <w:rFonts w:ascii="Times New Roman" w:hAnsi="Times New Roman" w:cs="Times New Roman"/>
        </w:rPr>
        <w:t xml:space="preserve">When was the most recent OPEB valuation performed for the District?  </w:t>
      </w:r>
      <w:r w:rsidRPr="00ED381C">
        <w:rPr>
          <w:rFonts w:ascii="Times New Roman" w:hAnsi="Times New Roman" w:cs="Times New Roman"/>
          <w:b/>
          <w:color w:val="FF0000"/>
        </w:rPr>
        <w:t>OPEB valuation report was issued in September 2017 under GASB45.</w:t>
      </w:r>
      <w:r w:rsidRPr="00ED381C">
        <w:rPr>
          <w:rFonts w:ascii="Times New Roman" w:hAnsi="Times New Roman" w:cs="Times New Roman"/>
          <w:color w:val="FF0000"/>
        </w:rPr>
        <w:t xml:space="preserve">  </w:t>
      </w:r>
      <w:r w:rsidRPr="00ED381C">
        <w:rPr>
          <w:rFonts w:ascii="Times New Roman" w:hAnsi="Times New Roman" w:cs="Times New Roman"/>
          <w:b/>
          <w:color w:val="FF0000"/>
        </w:rPr>
        <w:t>In October 2018 a roll-forward report was issued and used for the June 30, 2018 audited financial statements, this GASB 75 actuarial valuation report was based on July 1, 2016 data collection date and a June 30, 2017 measurement date.</w:t>
      </w:r>
    </w:p>
    <w:p w:rsidR="00ED381C" w:rsidRPr="00282935" w:rsidRDefault="00ED381C" w:rsidP="00ED3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 w:rsidRPr="00ED381C">
        <w:rPr>
          <w:rFonts w:ascii="Times New Roman" w:hAnsi="Times New Roman" w:cs="Times New Roman"/>
        </w:rPr>
        <w:t xml:space="preserve">Can we receive a copy of the most recent full actuarial valuation report and a copy of any subsequent interim or roll-forward valuation reports? </w:t>
      </w:r>
      <w:r w:rsidRPr="00282935">
        <w:rPr>
          <w:rFonts w:ascii="Times New Roman" w:hAnsi="Times New Roman" w:cs="Times New Roman"/>
          <w:b/>
          <w:color w:val="FF0000"/>
        </w:rPr>
        <w:t xml:space="preserve">Refer to footnote IX of the </w:t>
      </w:r>
      <w:r w:rsidRPr="00282935">
        <w:rPr>
          <w:rFonts w:ascii="Times New Roman" w:hAnsi="Times New Roman" w:cs="Times New Roman"/>
          <w:b/>
          <w:color w:val="0070C0"/>
          <w:u w:val="single"/>
        </w:rPr>
        <w:t>June 30, 2018</w:t>
      </w:r>
      <w:r w:rsidRPr="00282935">
        <w:rPr>
          <w:rFonts w:ascii="Times New Roman" w:hAnsi="Times New Roman" w:cs="Times New Roman"/>
          <w:b/>
          <w:color w:val="0070C0"/>
        </w:rPr>
        <w:t xml:space="preserve"> </w:t>
      </w:r>
      <w:r w:rsidRPr="00282935">
        <w:rPr>
          <w:rFonts w:ascii="Times New Roman" w:hAnsi="Times New Roman" w:cs="Times New Roman"/>
          <w:b/>
          <w:color w:val="FF0000"/>
        </w:rPr>
        <w:t>audited financial statements.</w:t>
      </w:r>
    </w:p>
    <w:p w:rsidR="00ED381C" w:rsidRPr="00ED381C" w:rsidRDefault="00ED381C" w:rsidP="00ED3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hd w:val="clear" w:color="auto" w:fill="FFFFFF"/>
        </w:rPr>
      </w:pPr>
      <w:r w:rsidRPr="00ED381C">
        <w:rPr>
          <w:rFonts w:ascii="Times New Roman" w:hAnsi="Times New Roman" w:cs="Times New Roman"/>
          <w:color w:val="222222"/>
          <w:shd w:val="clear" w:color="auto" w:fill="FFFFFF"/>
        </w:rPr>
        <w:t xml:space="preserve">When were subsequent interim reports (if any) completed for the District?  </w:t>
      </w:r>
      <w:r w:rsidRPr="00ED381C">
        <w:rPr>
          <w:rFonts w:ascii="Times New Roman" w:hAnsi="Times New Roman" w:cs="Times New Roman"/>
          <w:b/>
          <w:color w:val="FF0000"/>
          <w:shd w:val="clear" w:color="auto" w:fill="FFFFFF"/>
        </w:rPr>
        <w:t>None</w:t>
      </w:r>
    </w:p>
    <w:p w:rsidR="002646CD" w:rsidRPr="00282935" w:rsidRDefault="00ED381C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ED381C">
        <w:rPr>
          <w:rFonts w:ascii="Times New Roman" w:hAnsi="Times New Roman" w:cs="Times New Roman"/>
          <w:color w:val="222222"/>
          <w:shd w:val="clear" w:color="auto" w:fill="FFFFFF"/>
        </w:rPr>
        <w:t xml:space="preserve">What is the name of the firm that completed the prior full OPEB actuarial valuation?  </w:t>
      </w:r>
      <w:r w:rsidRPr="00282935">
        <w:rPr>
          <w:rFonts w:ascii="Times New Roman" w:hAnsi="Times New Roman" w:cs="Times New Roman"/>
          <w:b/>
          <w:color w:val="FF0000"/>
          <w:shd w:val="clear" w:color="auto" w:fill="FFFFFF"/>
        </w:rPr>
        <w:t>Clarity in Numbers, LLC</w:t>
      </w:r>
    </w:p>
    <w:p w:rsidR="006D5F9E" w:rsidRPr="006D5F9E" w:rsidRDefault="006D5F9E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6D5F9E">
        <w:rPr>
          <w:rFonts w:ascii="Times New Roman" w:hAnsi="Times New Roman" w:cs="Times New Roman"/>
          <w:color w:val="222222"/>
          <w:shd w:val="clear" w:color="auto" w:fill="FFFFFF"/>
        </w:rPr>
        <w:t xml:space="preserve">What were the fees charged to the District for the prior full OPEB actuarial valuation report?  </w:t>
      </w:r>
      <w:r w:rsidRPr="006D5F9E">
        <w:rPr>
          <w:rFonts w:ascii="Times New Roman" w:hAnsi="Times New Roman" w:cs="Times New Roman"/>
          <w:b/>
          <w:color w:val="FF0000"/>
          <w:shd w:val="clear" w:color="auto" w:fill="FFFFFF"/>
        </w:rPr>
        <w:t>$2,000</w:t>
      </w:r>
    </w:p>
    <w:p w:rsidR="006D5F9E" w:rsidRPr="00282935" w:rsidRDefault="006D5F9E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646CD">
        <w:rPr>
          <w:rFonts w:ascii="Times New Roman" w:hAnsi="Times New Roman" w:cs="Times New Roman"/>
          <w:color w:val="222222"/>
          <w:shd w:val="clear" w:color="auto" w:fill="FFFFFF"/>
        </w:rPr>
        <w:t xml:space="preserve">What were the fees charged for any subsequent interim or roll-forward valuation reports?  </w:t>
      </w:r>
      <w:r w:rsidRPr="00282935">
        <w:rPr>
          <w:rFonts w:ascii="Times New Roman" w:hAnsi="Times New Roman" w:cs="Times New Roman"/>
          <w:b/>
          <w:color w:val="FF0000"/>
          <w:shd w:val="clear" w:color="auto" w:fill="FFFFFF"/>
        </w:rPr>
        <w:t>June 30, 2018 roll forward was $1,000</w:t>
      </w:r>
    </w:p>
    <w:p w:rsidR="006D5F9E" w:rsidRPr="00282935" w:rsidRDefault="006D5F9E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646CD">
        <w:rPr>
          <w:rFonts w:ascii="Times New Roman" w:hAnsi="Times New Roman" w:cs="Times New Roman"/>
          <w:color w:val="222222"/>
          <w:shd w:val="clear" w:color="auto" w:fill="FFFFFF"/>
        </w:rPr>
        <w:t xml:space="preserve">Why is the District interested in changing actuarial firms at this time?  </w:t>
      </w:r>
      <w:r w:rsidRPr="00282935">
        <w:rPr>
          <w:rFonts w:ascii="Times New Roman" w:hAnsi="Times New Roman" w:cs="Times New Roman"/>
          <w:b/>
          <w:color w:val="FF0000"/>
          <w:shd w:val="clear" w:color="auto" w:fill="FFFFFF"/>
        </w:rPr>
        <w:t>District purchasing policy to review services at least every 5 years.</w:t>
      </w:r>
    </w:p>
    <w:p w:rsidR="006D5F9E" w:rsidRPr="002646CD" w:rsidRDefault="006D5F9E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2646CD">
        <w:rPr>
          <w:rFonts w:ascii="Times New Roman" w:hAnsi="Times New Roman" w:cs="Times New Roman"/>
          <w:color w:val="222222"/>
          <w:shd w:val="clear" w:color="auto" w:fill="FFFFFF"/>
        </w:rPr>
        <w:t>Our firm has performed actuarial valuation services for school districts and government entities throughout the country. Our client list includes municipalities in Missouri. However, to date, we do not have a Missouri school district as a client. For award consideration, will preference be given to those firms with experience providing actuarial services specific to Missouri school districts</w:t>
      </w:r>
      <w:r w:rsidRPr="0028293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?   </w:t>
      </w:r>
      <w:r w:rsidRPr="00282935">
        <w:rPr>
          <w:rFonts w:ascii="Times New Roman" w:hAnsi="Times New Roman" w:cs="Times New Roman"/>
          <w:b/>
          <w:color w:val="FF0000"/>
          <w:shd w:val="clear" w:color="auto" w:fill="FFFFFF"/>
        </w:rPr>
        <w:t>Experience with Missouri schools is preferred, but not required</w:t>
      </w:r>
      <w:r w:rsidRPr="002646CD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6D5F9E" w:rsidRPr="00282935" w:rsidRDefault="006D5F9E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646CD">
        <w:rPr>
          <w:rFonts w:ascii="Times New Roman" w:hAnsi="Times New Roman" w:cs="Times New Roman"/>
          <w:color w:val="222222"/>
          <w:shd w:val="clear" w:color="auto" w:fill="FFFFFF"/>
        </w:rPr>
        <w:t xml:space="preserve">What are the requirements for on-site attendance for meetings, consult, or presentations?  </w:t>
      </w:r>
      <w:r w:rsidRPr="00282935">
        <w:rPr>
          <w:rFonts w:ascii="Times New Roman" w:hAnsi="Times New Roman" w:cs="Times New Roman"/>
          <w:b/>
          <w:color w:val="FF0000"/>
          <w:shd w:val="clear" w:color="auto" w:fill="FFFFFF"/>
        </w:rPr>
        <w:t>No on-site meetings, consultation or presentations are necessary</w:t>
      </w:r>
    </w:p>
    <w:p w:rsidR="006D5F9E" w:rsidRPr="00282935" w:rsidRDefault="006D5F9E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646CD">
        <w:rPr>
          <w:rFonts w:ascii="Times New Roman" w:hAnsi="Times New Roman" w:cs="Times New Roman"/>
          <w:color w:val="222222"/>
          <w:shd w:val="clear" w:color="auto" w:fill="FFFFFF"/>
        </w:rPr>
        <w:t>What is the anticipated schedule and frequency for required on-site meetings</w:t>
      </w:r>
      <w:r w:rsidRPr="00282935">
        <w:rPr>
          <w:rFonts w:ascii="Times New Roman" w:hAnsi="Times New Roman" w:cs="Times New Roman"/>
          <w:shd w:val="clear" w:color="auto" w:fill="FFFFFF"/>
        </w:rPr>
        <w:t>?</w:t>
      </w:r>
      <w:r w:rsidRPr="002646CD">
        <w:rPr>
          <w:rFonts w:ascii="Times New Roman" w:hAnsi="Times New Roman" w:cs="Times New Roman"/>
          <w:color w:val="FF0000"/>
          <w:shd w:val="clear" w:color="auto" w:fill="FFFFFF"/>
        </w:rPr>
        <w:t xml:space="preserve">  </w:t>
      </w:r>
      <w:r w:rsidRPr="00282935">
        <w:rPr>
          <w:rFonts w:ascii="Times New Roman" w:hAnsi="Times New Roman" w:cs="Times New Roman"/>
          <w:b/>
          <w:color w:val="FF0000"/>
          <w:shd w:val="clear" w:color="auto" w:fill="FFFFFF"/>
        </w:rPr>
        <w:t>No on-site meetings are necessary</w:t>
      </w:r>
    </w:p>
    <w:p w:rsidR="006D5F9E" w:rsidRPr="00282935" w:rsidRDefault="006D5F9E" w:rsidP="00264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646CD">
        <w:rPr>
          <w:rFonts w:ascii="Times New Roman" w:hAnsi="Times New Roman" w:cs="Times New Roman"/>
          <w:color w:val="222222"/>
          <w:shd w:val="clear" w:color="auto" w:fill="FFFFFF"/>
        </w:rPr>
        <w:t xml:space="preserve">Can any meetings, consults, and/or presentations be done using teleconference bridge and/or we-meeting services?  </w:t>
      </w:r>
      <w:r w:rsidRPr="00282935">
        <w:rPr>
          <w:rFonts w:ascii="Times New Roman" w:hAnsi="Times New Roman" w:cs="Times New Roman"/>
          <w:b/>
          <w:color w:val="FF0000"/>
          <w:shd w:val="clear" w:color="auto" w:fill="FFFFFF"/>
        </w:rPr>
        <w:t>Yes</w:t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bookmarkStart w:id="0" w:name="_GoBack"/>
      <w:bookmarkEnd w:id="0"/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1A"/>
    <w:multiLevelType w:val="hybridMultilevel"/>
    <w:tmpl w:val="AF1A1B72"/>
    <w:lvl w:ilvl="0" w:tplc="B686C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F06"/>
    <w:multiLevelType w:val="hybridMultilevel"/>
    <w:tmpl w:val="AF1A1B72"/>
    <w:lvl w:ilvl="0" w:tplc="B686C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10E5"/>
    <w:multiLevelType w:val="hybridMultilevel"/>
    <w:tmpl w:val="AF1A1B72"/>
    <w:lvl w:ilvl="0" w:tplc="B686C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3818"/>
    <w:multiLevelType w:val="hybridMultilevel"/>
    <w:tmpl w:val="AF1A1B72"/>
    <w:lvl w:ilvl="0" w:tplc="B686C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40E0"/>
    <w:multiLevelType w:val="hybridMultilevel"/>
    <w:tmpl w:val="AF1A1B72"/>
    <w:lvl w:ilvl="0" w:tplc="B686CD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47EE"/>
    <w:multiLevelType w:val="hybridMultilevel"/>
    <w:tmpl w:val="BC0E18CE"/>
    <w:lvl w:ilvl="0" w:tplc="08088A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62495"/>
    <w:rsid w:val="001E69F0"/>
    <w:rsid w:val="001F7B27"/>
    <w:rsid w:val="0025427A"/>
    <w:rsid w:val="002646CD"/>
    <w:rsid w:val="00282935"/>
    <w:rsid w:val="00287CB1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6D5F9E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9A2BDC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A2AF2"/>
    <w:rsid w:val="00D74E7C"/>
    <w:rsid w:val="00E124AD"/>
    <w:rsid w:val="00E221AB"/>
    <w:rsid w:val="00EC21B2"/>
    <w:rsid w:val="00ED381C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73E2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ED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6</cp:revision>
  <dcterms:created xsi:type="dcterms:W3CDTF">2019-01-07T14:39:00Z</dcterms:created>
  <dcterms:modified xsi:type="dcterms:W3CDTF">2019-01-07T15:04:00Z</dcterms:modified>
</cp:coreProperties>
</file>