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636" w:val="left" w:leader="none"/>
          <w:tab w:pos="4164" w:val="left" w:leader="none"/>
          <w:tab w:pos="5248" w:val="left" w:leader="none"/>
          <w:tab w:pos="5530" w:val="left" w:leader="none"/>
          <w:tab w:pos="5776" w:val="left" w:leader="none"/>
          <w:tab w:pos="8035" w:val="left" w:leader="none"/>
        </w:tabs>
        <w:spacing w:line="220" w:lineRule="auto" w:before="113"/>
        <w:ind w:left="1268" w:right="2004" w:firstLine="2155"/>
        <w:jc w:val="left"/>
        <w:rPr>
          <w:rFonts w:ascii="Arial"/>
          <w:b/>
          <w:i/>
          <w:sz w:val="50"/>
        </w:rPr>
      </w:pPr>
      <w:r>
        <w:rPr>
          <w:rFonts w:ascii="Arial"/>
          <w:b/>
          <w:i/>
          <w:color w:val="002060"/>
          <w:sz w:val="50"/>
        </w:rPr>
        <w:t>Jackson</w:t>
        <w:tab/>
        <w:t>County  </w:t>
      </w:r>
      <w:r>
        <w:rPr>
          <w:rFonts w:ascii="Arial"/>
          <w:b/>
          <w:i/>
          <w:color w:val="002060"/>
          <w:sz w:val="50"/>
        </w:rPr>
        <w:t>Districts</w:t>
        <w:tab/>
        <w:t>1</w:t>
        <w:tab/>
        <w:t>and</w:t>
        <w:tab/>
        <w:t>5</w:t>
        <w:tab/>
        <w:tab/>
        <w:t>Unpaved</w:t>
        <w:tab/>
      </w:r>
      <w:r>
        <w:rPr>
          <w:rFonts w:ascii="Arial"/>
          <w:b/>
          <w:i/>
          <w:color w:val="002060"/>
          <w:spacing w:val="-4"/>
          <w:w w:val="90"/>
          <w:sz w:val="50"/>
        </w:rPr>
        <w:t>Roads</w:t>
      </w:r>
    </w:p>
    <w:p>
      <w:pPr>
        <w:tabs>
          <w:tab w:pos="5644" w:val="left" w:leader="none"/>
        </w:tabs>
        <w:spacing w:line="542" w:lineRule="exact" w:before="0"/>
        <w:ind w:left="3313" w:right="0" w:firstLine="0"/>
        <w:jc w:val="left"/>
        <w:rPr>
          <w:rFonts w:ascii="Arial"/>
          <w:b/>
          <w:i/>
          <w:sz w:val="50"/>
        </w:rPr>
      </w:pPr>
      <w:r>
        <w:rPr>
          <w:rFonts w:ascii="Arial"/>
          <w:b/>
          <w:i/>
          <w:color w:val="002060"/>
          <w:sz w:val="50"/>
        </w:rPr>
        <w:t>Roadway</w:t>
        <w:tab/>
        <w:t>Repairs</w:t>
      </w:r>
    </w:p>
    <w:p>
      <w:pPr>
        <w:pStyle w:val="BodyText"/>
        <w:spacing w:before="0"/>
        <w:rPr>
          <w:rFonts w:ascii="Arial"/>
          <w:b/>
          <w:i/>
          <w:sz w:val="20"/>
        </w:rPr>
      </w:pPr>
    </w:p>
    <w:p>
      <w:pPr>
        <w:pStyle w:val="BodyText"/>
        <w:spacing w:before="0"/>
        <w:rPr>
          <w:rFonts w:ascii="Arial"/>
          <w:b/>
          <w:i/>
          <w:sz w:val="20"/>
        </w:rPr>
      </w:pPr>
    </w:p>
    <w:p>
      <w:pPr>
        <w:pStyle w:val="BodyText"/>
        <w:spacing w:before="0"/>
        <w:rPr>
          <w:rFonts w:ascii="Arial"/>
          <w:b/>
          <w:i/>
          <w:sz w:val="20"/>
        </w:rPr>
      </w:pPr>
    </w:p>
    <w:p>
      <w:pPr>
        <w:pStyle w:val="BodyText"/>
        <w:spacing w:before="0"/>
        <w:rPr>
          <w:rFonts w:ascii="Arial"/>
          <w:b/>
          <w:i/>
          <w:sz w:val="20"/>
        </w:rPr>
      </w:pPr>
    </w:p>
    <w:p>
      <w:pPr>
        <w:pStyle w:val="BodyText"/>
        <w:spacing w:before="10"/>
        <w:rPr>
          <w:rFonts w:ascii="Arial"/>
          <w:b/>
          <w:i/>
          <w:sz w:val="15"/>
        </w:rPr>
      </w:pPr>
      <w:r>
        <w:rPr/>
        <w:drawing>
          <wp:anchor distT="0" distB="0" distL="0" distR="0" allowOverlap="1" layoutInCell="1" locked="0" behindDoc="0" simplePos="0" relativeHeight="0">
            <wp:simplePos x="0" y="0"/>
            <wp:positionH relativeFrom="page">
              <wp:posOffset>3154679</wp:posOffset>
            </wp:positionH>
            <wp:positionV relativeFrom="paragraph">
              <wp:posOffset>140796</wp:posOffset>
            </wp:positionV>
            <wp:extent cx="1426792" cy="1666494"/>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426792" cy="1666494"/>
                    </a:xfrm>
                    <a:prstGeom prst="rect">
                      <a:avLst/>
                    </a:prstGeom>
                  </pic:spPr>
                </pic:pic>
              </a:graphicData>
            </a:graphic>
          </wp:anchor>
        </w:drawing>
      </w:r>
    </w:p>
    <w:p>
      <w:pPr>
        <w:spacing w:before="189"/>
        <w:ind w:left="3176" w:right="3914" w:firstLine="0"/>
        <w:jc w:val="center"/>
        <w:rPr>
          <w:rFonts w:ascii="Garamond"/>
          <w:b/>
          <w:sz w:val="24"/>
        </w:rPr>
      </w:pPr>
      <w:r>
        <w:rPr>
          <w:rFonts w:ascii="Garamond"/>
          <w:b/>
          <w:sz w:val="24"/>
        </w:rPr>
        <w:t>2864 Madison St.</w:t>
      </w:r>
    </w:p>
    <w:p>
      <w:pPr>
        <w:spacing w:before="0"/>
        <w:ind w:left="3176" w:right="3911" w:firstLine="0"/>
        <w:jc w:val="center"/>
        <w:rPr>
          <w:rFonts w:ascii="Garamond"/>
          <w:b/>
          <w:sz w:val="24"/>
        </w:rPr>
      </w:pPr>
      <w:r>
        <w:rPr>
          <w:rFonts w:ascii="Garamond"/>
          <w:b/>
          <w:sz w:val="24"/>
        </w:rPr>
        <w:t>Marianna, FL 32448</w:t>
      </w:r>
    </w:p>
    <w:p>
      <w:pPr>
        <w:pStyle w:val="BodyText"/>
        <w:spacing w:before="11"/>
        <w:rPr>
          <w:rFonts w:ascii="Garamond"/>
          <w:b/>
          <w:sz w:val="23"/>
        </w:rPr>
      </w:pPr>
    </w:p>
    <w:p>
      <w:pPr>
        <w:spacing w:before="0"/>
        <w:ind w:left="4099" w:right="4690" w:firstLine="0"/>
        <w:jc w:val="left"/>
        <w:rPr>
          <w:rFonts w:ascii="Garamond" w:hAnsi="Garamond"/>
          <w:b/>
          <w:sz w:val="24"/>
        </w:rPr>
      </w:pPr>
      <w:r>
        <w:rPr>
          <w:rFonts w:ascii="Garamond" w:hAnsi="Garamond"/>
          <w:b/>
          <w:sz w:val="24"/>
        </w:rPr>
        <w:t>District 1 – Willie Spires District 2 – Clint Pate District 3 – Chuck Lockey District 4 – Eric Hill District 5 – Jim Peacock</w:t>
      </w:r>
    </w:p>
    <w:p>
      <w:pPr>
        <w:spacing w:before="180"/>
        <w:ind w:left="4100" w:right="0" w:firstLine="0"/>
        <w:jc w:val="left"/>
        <w:rPr>
          <w:rFonts w:ascii="Garamond"/>
          <w:b/>
          <w:sz w:val="24"/>
        </w:rPr>
      </w:pPr>
      <w:r>
        <w:rPr>
          <w:rFonts w:ascii="Garamond"/>
          <w:b/>
          <w:sz w:val="24"/>
        </w:rPr>
        <w:t>Wilanne Daniels, County Administrator</w:t>
      </w:r>
    </w:p>
    <w:p>
      <w:pPr>
        <w:pStyle w:val="BodyText"/>
        <w:spacing w:before="0"/>
        <w:rPr>
          <w:rFonts w:ascii="Garamond"/>
          <w:b/>
          <w:sz w:val="26"/>
        </w:rPr>
      </w:pPr>
    </w:p>
    <w:p>
      <w:pPr>
        <w:pStyle w:val="BodyText"/>
        <w:spacing w:before="0"/>
        <w:rPr>
          <w:rFonts w:ascii="Garamond"/>
          <w:b/>
          <w:sz w:val="26"/>
        </w:rPr>
      </w:pPr>
    </w:p>
    <w:p>
      <w:pPr>
        <w:spacing w:before="220"/>
        <w:ind w:left="3176" w:right="3914" w:firstLine="0"/>
        <w:jc w:val="center"/>
        <w:rPr>
          <w:rFonts w:ascii="Arial"/>
          <w:b/>
          <w:sz w:val="36"/>
        </w:rPr>
      </w:pPr>
      <w:r>
        <w:rPr>
          <w:rFonts w:ascii="Arial"/>
          <w:b/>
          <w:color w:val="002060"/>
          <w:w w:val="105"/>
          <w:sz w:val="36"/>
        </w:rPr>
        <w:t>June</w:t>
      </w:r>
      <w:r>
        <w:rPr>
          <w:rFonts w:ascii="Arial"/>
          <w:b/>
          <w:color w:val="002060"/>
          <w:spacing w:val="72"/>
          <w:w w:val="105"/>
          <w:sz w:val="36"/>
        </w:rPr>
        <w:t> </w:t>
      </w:r>
      <w:r>
        <w:rPr>
          <w:rFonts w:ascii="Arial"/>
          <w:b/>
          <w:color w:val="002060"/>
          <w:w w:val="105"/>
          <w:sz w:val="36"/>
        </w:rPr>
        <w:t>2020</w:t>
      </w:r>
    </w:p>
    <w:p>
      <w:pPr>
        <w:pStyle w:val="BodyText"/>
        <w:spacing w:before="0"/>
        <w:rPr>
          <w:rFonts w:ascii="Arial"/>
          <w:b/>
          <w:sz w:val="40"/>
        </w:rPr>
      </w:pPr>
    </w:p>
    <w:p>
      <w:pPr>
        <w:spacing w:line="710" w:lineRule="auto" w:before="312"/>
        <w:ind w:left="3176" w:right="3915" w:firstLine="0"/>
        <w:jc w:val="center"/>
        <w:rPr>
          <w:rFonts w:ascii="Lucida Sans"/>
          <w:sz w:val="24"/>
        </w:rPr>
      </w:pPr>
      <w:r>
        <w:rPr>
          <w:rFonts w:ascii="Lucida Sans"/>
          <w:color w:val="002060"/>
          <w:sz w:val="24"/>
        </w:rPr>
        <w:t>Post Storm Repairs DR - </w:t>
      </w:r>
      <w:r>
        <w:rPr>
          <w:rFonts w:ascii="Lucida Sans"/>
          <w:color w:val="002060"/>
          <w:spacing w:val="-3"/>
          <w:sz w:val="24"/>
        </w:rPr>
        <w:t>4177 </w:t>
      </w:r>
      <w:r>
        <w:rPr>
          <w:rFonts w:ascii="Lucida Sans"/>
          <w:color w:val="002060"/>
          <w:sz w:val="24"/>
        </w:rPr>
        <w:t>Invitation to Bid No. xxx</w:t>
      </w:r>
    </w:p>
    <w:p>
      <w:pPr>
        <w:pStyle w:val="BodyText"/>
        <w:spacing w:before="0"/>
        <w:rPr>
          <w:rFonts w:ascii="Lucida Sans"/>
          <w:sz w:val="26"/>
        </w:rPr>
      </w:pPr>
    </w:p>
    <w:p>
      <w:pPr>
        <w:pStyle w:val="BodyText"/>
        <w:spacing w:before="2"/>
        <w:rPr>
          <w:rFonts w:ascii="Lucida Sans"/>
        </w:rPr>
      </w:pPr>
    </w:p>
    <w:p>
      <w:pPr>
        <w:tabs>
          <w:tab w:pos="2160" w:val="left" w:leader="none"/>
        </w:tabs>
        <w:spacing w:before="0"/>
        <w:ind w:left="0" w:right="1417" w:firstLine="0"/>
        <w:jc w:val="right"/>
        <w:rPr>
          <w:rFonts w:ascii="Lucida Sans"/>
          <w:b/>
          <w:sz w:val="28"/>
        </w:rPr>
      </w:pPr>
      <w:r>
        <w:rPr>
          <w:rFonts w:ascii="Lucida Sans"/>
          <w:b/>
          <w:color w:val="002060"/>
          <w:sz w:val="28"/>
        </w:rPr>
        <w:t>Bid Set</w:t>
      </w:r>
      <w:r>
        <w:rPr>
          <w:rFonts w:ascii="Lucida Sans"/>
          <w:b/>
          <w:color w:val="002060"/>
          <w:spacing w:val="-6"/>
          <w:sz w:val="28"/>
        </w:rPr>
        <w:t> </w:t>
      </w:r>
      <w:r>
        <w:rPr>
          <w:rFonts w:ascii="Lucida Sans"/>
          <w:b/>
          <w:color w:val="002060"/>
          <w:sz w:val="28"/>
        </w:rPr>
        <w:t>#</w:t>
      </w:r>
      <w:r>
        <w:rPr>
          <w:rFonts w:ascii="Lucida Sans"/>
          <w:b/>
          <w:color w:val="002060"/>
          <w:sz w:val="28"/>
          <w:u w:val="single" w:color="002060"/>
        </w:rPr>
        <w:t> </w:t>
        <w:tab/>
      </w:r>
    </w:p>
    <w:p>
      <w:pPr>
        <w:spacing w:after="0"/>
        <w:jc w:val="right"/>
        <w:rPr>
          <w:rFonts w:ascii="Lucida Sans"/>
          <w:sz w:val="28"/>
        </w:rPr>
        <w:sectPr>
          <w:type w:val="continuous"/>
          <w:pgSz w:w="12240" w:h="15840"/>
          <w:pgMar w:top="1080" w:bottom="280" w:left="760" w:right="20"/>
          <w:pgBorders w:offsetFrom="page">
            <w:top w:val="thickThinSmallGap" w:color="002060" w:space="25" w:sz="24"/>
            <w:left w:val="thickThinSmallGap" w:color="002060" w:space="25" w:sz="24"/>
            <w:bottom w:val="thinThickSmallGap" w:color="002060" w:space="25" w:sz="24"/>
            <w:right w:val="thinThickSmallGap" w:color="002060" w:space="25" w:sz="24"/>
          </w:pgBorders>
        </w:sectPr>
      </w:pPr>
    </w:p>
    <w:p>
      <w:pPr>
        <w:tabs>
          <w:tab w:pos="4827" w:val="left" w:leader="none"/>
          <w:tab w:pos="5433" w:val="left" w:leader="none"/>
        </w:tabs>
        <w:spacing w:before="75"/>
        <w:ind w:left="3496" w:right="0" w:firstLine="0"/>
        <w:jc w:val="left"/>
        <w:rPr>
          <w:rFonts w:ascii="Arial"/>
          <w:b/>
          <w:i/>
          <w:sz w:val="42"/>
        </w:rPr>
      </w:pPr>
      <w:r>
        <w:rPr>
          <w:rFonts w:ascii="Arial"/>
          <w:b/>
          <w:i/>
          <w:color w:val="002060"/>
          <w:sz w:val="42"/>
          <w:u w:val="single" w:color="002060"/>
        </w:rPr>
        <w:t>Tabl</w:t>
      </w:r>
      <w:r>
        <w:rPr>
          <w:rFonts w:ascii="Arial"/>
          <w:b/>
          <w:i/>
          <w:color w:val="002060"/>
          <w:sz w:val="42"/>
        </w:rPr>
        <w:t>e</w:t>
        <w:tab/>
      </w:r>
      <w:r>
        <w:rPr>
          <w:rFonts w:ascii="Arial"/>
          <w:b/>
          <w:i/>
          <w:color w:val="002060"/>
          <w:sz w:val="42"/>
          <w:u w:val="single" w:color="002060"/>
        </w:rPr>
        <w:t>o</w:t>
      </w:r>
      <w:r>
        <w:rPr>
          <w:rFonts w:ascii="Arial"/>
          <w:b/>
          <w:i/>
          <w:color w:val="002060"/>
          <w:sz w:val="42"/>
        </w:rPr>
        <w:t>f</w:t>
        <w:tab/>
        <w:t>Contents</w:t>
      </w:r>
    </w:p>
    <w:p>
      <w:pPr>
        <w:spacing w:line="323" w:lineRule="exact" w:before="244"/>
        <w:ind w:left="680" w:right="0" w:firstLine="0"/>
        <w:jc w:val="left"/>
        <w:rPr>
          <w:rFonts w:ascii="Arial"/>
          <w:b/>
          <w:i/>
          <w:sz w:val="29"/>
        </w:rPr>
      </w:pPr>
      <w:r>
        <w:rPr>
          <w:rFonts w:ascii="Arial"/>
          <w:b/>
          <w:i/>
          <w:color w:val="002060"/>
          <w:sz w:val="29"/>
          <w:u w:val="single" w:color="002060"/>
        </w:rPr>
        <w:t>Bidding and Contract Requirements</w:t>
      </w:r>
    </w:p>
    <w:p>
      <w:pPr>
        <w:tabs>
          <w:tab w:pos="2120" w:val="left" w:leader="none"/>
        </w:tabs>
        <w:spacing w:line="220" w:lineRule="exact" w:before="0"/>
        <w:ind w:left="680" w:right="0" w:firstLine="0"/>
        <w:jc w:val="left"/>
        <w:rPr>
          <w:rFonts w:ascii="Times New Roman"/>
          <w:sz w:val="20"/>
        </w:rPr>
      </w:pPr>
      <w:r>
        <w:rPr>
          <w:rFonts w:ascii="Times New Roman"/>
          <w:sz w:val="20"/>
        </w:rPr>
        <w:t>C-111</w:t>
        <w:tab/>
        <w:t>Advertisement</w:t>
      </w:r>
    </w:p>
    <w:p>
      <w:pPr>
        <w:tabs>
          <w:tab w:pos="2119" w:val="left" w:leader="none"/>
        </w:tabs>
        <w:spacing w:line="230" w:lineRule="exact" w:before="0"/>
        <w:ind w:left="680" w:right="0" w:firstLine="0"/>
        <w:jc w:val="left"/>
        <w:rPr>
          <w:rFonts w:ascii="Times New Roman"/>
          <w:sz w:val="20"/>
        </w:rPr>
      </w:pPr>
      <w:r>
        <w:rPr>
          <w:rFonts w:ascii="Times New Roman"/>
          <w:sz w:val="20"/>
        </w:rPr>
        <w:t>C-200</w:t>
        <w:tab/>
        <w:t>Instructions to</w:t>
      </w:r>
      <w:r>
        <w:rPr>
          <w:rFonts w:ascii="Times New Roman"/>
          <w:spacing w:val="-2"/>
          <w:sz w:val="20"/>
        </w:rPr>
        <w:t> </w:t>
      </w:r>
      <w:r>
        <w:rPr>
          <w:rFonts w:ascii="Times New Roman"/>
          <w:sz w:val="20"/>
        </w:rPr>
        <w:t>Bidders</w:t>
      </w:r>
    </w:p>
    <w:p>
      <w:pPr>
        <w:tabs>
          <w:tab w:pos="2119" w:val="left" w:leader="none"/>
        </w:tabs>
        <w:spacing w:line="230" w:lineRule="exact" w:before="0"/>
        <w:ind w:left="680" w:right="0" w:firstLine="0"/>
        <w:jc w:val="left"/>
        <w:rPr>
          <w:rFonts w:ascii="Times New Roman"/>
          <w:sz w:val="20"/>
        </w:rPr>
      </w:pPr>
      <w:r>
        <w:rPr>
          <w:rFonts w:ascii="Times New Roman"/>
          <w:sz w:val="20"/>
        </w:rPr>
        <w:t>C-410</w:t>
        <w:tab/>
        <w:t>Bid</w:t>
      </w:r>
      <w:r>
        <w:rPr>
          <w:rFonts w:ascii="Times New Roman"/>
          <w:spacing w:val="-1"/>
          <w:sz w:val="20"/>
        </w:rPr>
        <w:t> </w:t>
      </w:r>
      <w:r>
        <w:rPr>
          <w:rFonts w:ascii="Times New Roman"/>
          <w:sz w:val="20"/>
        </w:rPr>
        <w:t>Form</w:t>
      </w:r>
    </w:p>
    <w:p>
      <w:pPr>
        <w:tabs>
          <w:tab w:pos="2119" w:val="left" w:leader="none"/>
        </w:tabs>
        <w:spacing w:before="1"/>
        <w:ind w:left="680" w:right="0" w:firstLine="0"/>
        <w:jc w:val="left"/>
        <w:rPr>
          <w:rFonts w:ascii="Times New Roman"/>
          <w:sz w:val="20"/>
        </w:rPr>
      </w:pPr>
      <w:r>
        <w:rPr>
          <w:rFonts w:ascii="Times New Roman"/>
          <w:sz w:val="20"/>
        </w:rPr>
        <w:t>C-430</w:t>
        <w:tab/>
        <w:t>Bid</w:t>
      </w:r>
      <w:r>
        <w:rPr>
          <w:rFonts w:ascii="Times New Roman"/>
          <w:spacing w:val="-2"/>
          <w:sz w:val="20"/>
        </w:rPr>
        <w:t> </w:t>
      </w:r>
      <w:r>
        <w:rPr>
          <w:rFonts w:ascii="Times New Roman"/>
          <w:sz w:val="20"/>
        </w:rPr>
        <w:t>Bond</w:t>
      </w:r>
    </w:p>
    <w:p>
      <w:pPr>
        <w:tabs>
          <w:tab w:pos="2120" w:val="left" w:leader="none"/>
        </w:tabs>
        <w:spacing w:line="230" w:lineRule="exact" w:before="0"/>
        <w:ind w:left="680" w:right="0" w:firstLine="0"/>
        <w:jc w:val="left"/>
        <w:rPr>
          <w:rFonts w:ascii="Times New Roman"/>
          <w:sz w:val="20"/>
        </w:rPr>
      </w:pPr>
      <w:r>
        <w:rPr>
          <w:rFonts w:ascii="Times New Roman"/>
          <w:sz w:val="20"/>
        </w:rPr>
        <w:t>C-510</w:t>
        <w:tab/>
        <w:t>Notice of</w:t>
      </w:r>
      <w:r>
        <w:rPr>
          <w:rFonts w:ascii="Times New Roman"/>
          <w:spacing w:val="-4"/>
          <w:sz w:val="20"/>
        </w:rPr>
        <w:t> </w:t>
      </w:r>
      <w:r>
        <w:rPr>
          <w:rFonts w:ascii="Times New Roman"/>
          <w:sz w:val="20"/>
        </w:rPr>
        <w:t>Award</w:t>
      </w:r>
    </w:p>
    <w:p>
      <w:pPr>
        <w:tabs>
          <w:tab w:pos="2119" w:val="left" w:leader="none"/>
        </w:tabs>
        <w:spacing w:before="0"/>
        <w:ind w:left="680" w:right="5862" w:firstLine="0"/>
        <w:jc w:val="left"/>
        <w:rPr>
          <w:rFonts w:ascii="Times New Roman"/>
          <w:sz w:val="20"/>
        </w:rPr>
      </w:pPr>
      <w:r>
        <w:rPr>
          <w:rFonts w:ascii="Times New Roman"/>
          <w:sz w:val="20"/>
        </w:rPr>
        <w:t>C-520</w:t>
        <w:tab/>
        <w:t>Agreement Between Owner and Contractor C-550</w:t>
        <w:tab/>
        <w:t>Notice to</w:t>
      </w:r>
      <w:r>
        <w:rPr>
          <w:rFonts w:ascii="Times New Roman"/>
          <w:spacing w:val="-3"/>
          <w:sz w:val="20"/>
        </w:rPr>
        <w:t> </w:t>
      </w:r>
      <w:r>
        <w:rPr>
          <w:rFonts w:ascii="Times New Roman"/>
          <w:sz w:val="20"/>
        </w:rPr>
        <w:t>Proceed</w:t>
      </w:r>
    </w:p>
    <w:p>
      <w:pPr>
        <w:tabs>
          <w:tab w:pos="2120" w:val="left" w:leader="none"/>
        </w:tabs>
        <w:spacing w:line="230" w:lineRule="exact" w:before="1"/>
        <w:ind w:left="680" w:right="0" w:firstLine="0"/>
        <w:jc w:val="left"/>
        <w:rPr>
          <w:rFonts w:ascii="Times New Roman"/>
          <w:sz w:val="20"/>
        </w:rPr>
      </w:pPr>
      <w:r>
        <w:rPr>
          <w:rFonts w:ascii="Times New Roman"/>
          <w:sz w:val="20"/>
        </w:rPr>
        <w:t>C-610</w:t>
        <w:tab/>
        <w:t>Performance</w:t>
      </w:r>
      <w:r>
        <w:rPr>
          <w:rFonts w:ascii="Times New Roman"/>
          <w:spacing w:val="-2"/>
          <w:sz w:val="20"/>
        </w:rPr>
        <w:t> </w:t>
      </w:r>
      <w:r>
        <w:rPr>
          <w:rFonts w:ascii="Times New Roman"/>
          <w:sz w:val="20"/>
        </w:rPr>
        <w:t>Bond</w:t>
      </w:r>
    </w:p>
    <w:p>
      <w:pPr>
        <w:tabs>
          <w:tab w:pos="2119" w:val="left" w:leader="none"/>
        </w:tabs>
        <w:spacing w:line="230" w:lineRule="exact" w:before="0"/>
        <w:ind w:left="680" w:right="0" w:firstLine="0"/>
        <w:jc w:val="left"/>
        <w:rPr>
          <w:rFonts w:ascii="Times New Roman"/>
          <w:sz w:val="20"/>
        </w:rPr>
      </w:pPr>
      <w:r>
        <w:rPr>
          <w:rFonts w:ascii="Times New Roman"/>
          <w:sz w:val="20"/>
        </w:rPr>
        <w:t>C-615</w:t>
        <w:tab/>
        <w:t>Payment</w:t>
      </w:r>
      <w:r>
        <w:rPr>
          <w:rFonts w:ascii="Times New Roman"/>
          <w:spacing w:val="-2"/>
          <w:sz w:val="20"/>
        </w:rPr>
        <w:t> </w:t>
      </w:r>
      <w:r>
        <w:rPr>
          <w:rFonts w:ascii="Times New Roman"/>
          <w:sz w:val="20"/>
        </w:rPr>
        <w:t>Bond</w:t>
      </w:r>
    </w:p>
    <w:p>
      <w:pPr>
        <w:tabs>
          <w:tab w:pos="2120" w:val="left" w:leader="none"/>
        </w:tabs>
        <w:spacing w:before="0"/>
        <w:ind w:left="680" w:right="0" w:firstLine="0"/>
        <w:jc w:val="left"/>
        <w:rPr>
          <w:rFonts w:ascii="Times New Roman"/>
          <w:sz w:val="20"/>
        </w:rPr>
      </w:pPr>
      <w:r>
        <w:rPr>
          <w:rFonts w:ascii="Times New Roman"/>
          <w:sz w:val="20"/>
        </w:rPr>
        <w:t>C-620</w:t>
        <w:tab/>
        <w:t>Application for</w:t>
      </w:r>
      <w:r>
        <w:rPr>
          <w:rFonts w:ascii="Times New Roman"/>
          <w:spacing w:val="-3"/>
          <w:sz w:val="20"/>
        </w:rPr>
        <w:t> </w:t>
      </w:r>
      <w:r>
        <w:rPr>
          <w:rFonts w:ascii="Times New Roman"/>
          <w:sz w:val="20"/>
        </w:rPr>
        <w:t>Payment</w:t>
      </w:r>
    </w:p>
    <w:p>
      <w:pPr>
        <w:tabs>
          <w:tab w:pos="2119" w:val="left" w:leader="none"/>
        </w:tabs>
        <w:spacing w:line="230" w:lineRule="exact" w:before="1"/>
        <w:ind w:left="680" w:right="0" w:firstLine="0"/>
        <w:jc w:val="left"/>
        <w:rPr>
          <w:rFonts w:ascii="Times New Roman"/>
          <w:sz w:val="20"/>
        </w:rPr>
      </w:pPr>
      <w:r>
        <w:rPr>
          <w:rFonts w:ascii="Times New Roman"/>
          <w:sz w:val="20"/>
        </w:rPr>
        <w:t>C-625</w:t>
        <w:tab/>
        <w:t>Certificate of Substantial</w:t>
      </w:r>
      <w:r>
        <w:rPr>
          <w:rFonts w:ascii="Times New Roman"/>
          <w:spacing w:val="-4"/>
          <w:sz w:val="20"/>
        </w:rPr>
        <w:t> </w:t>
      </w:r>
      <w:r>
        <w:rPr>
          <w:rFonts w:ascii="Times New Roman"/>
          <w:sz w:val="20"/>
        </w:rPr>
        <w:t>Completion</w:t>
      </w:r>
    </w:p>
    <w:p>
      <w:pPr>
        <w:tabs>
          <w:tab w:pos="2120" w:val="left" w:leader="none"/>
        </w:tabs>
        <w:spacing w:line="230" w:lineRule="exact" w:before="0"/>
        <w:ind w:left="680" w:right="0" w:firstLine="0"/>
        <w:jc w:val="left"/>
        <w:rPr>
          <w:rFonts w:ascii="Times New Roman"/>
          <w:sz w:val="20"/>
        </w:rPr>
      </w:pPr>
      <w:r>
        <w:rPr>
          <w:rFonts w:ascii="Times New Roman"/>
          <w:sz w:val="20"/>
        </w:rPr>
        <w:t>C-641</w:t>
        <w:tab/>
        <w:t>Certificate of Final</w:t>
      </w:r>
      <w:r>
        <w:rPr>
          <w:rFonts w:ascii="Times New Roman"/>
          <w:spacing w:val="-5"/>
          <w:sz w:val="20"/>
        </w:rPr>
        <w:t> </w:t>
      </w:r>
      <w:r>
        <w:rPr>
          <w:rFonts w:ascii="Times New Roman"/>
          <w:sz w:val="20"/>
        </w:rPr>
        <w:t>Completion</w:t>
      </w:r>
    </w:p>
    <w:p>
      <w:pPr>
        <w:tabs>
          <w:tab w:pos="2119" w:val="left" w:leader="none"/>
        </w:tabs>
        <w:spacing w:before="0"/>
        <w:ind w:left="680" w:right="0" w:firstLine="0"/>
        <w:jc w:val="left"/>
        <w:rPr>
          <w:rFonts w:ascii="Times New Roman"/>
          <w:sz w:val="20"/>
        </w:rPr>
      </w:pPr>
      <w:r>
        <w:rPr>
          <w:rFonts w:ascii="Times New Roman"/>
          <w:sz w:val="20"/>
        </w:rPr>
        <w:t>C-700</w:t>
        <w:tab/>
        <w:t>Standard General</w:t>
      </w:r>
      <w:r>
        <w:rPr>
          <w:rFonts w:ascii="Times New Roman"/>
          <w:spacing w:val="-2"/>
          <w:sz w:val="20"/>
        </w:rPr>
        <w:t> </w:t>
      </w:r>
      <w:r>
        <w:rPr>
          <w:rFonts w:ascii="Times New Roman"/>
          <w:sz w:val="20"/>
        </w:rPr>
        <w:t>Conditions</w:t>
      </w:r>
    </w:p>
    <w:p>
      <w:pPr>
        <w:tabs>
          <w:tab w:pos="2119" w:val="left" w:leader="none"/>
        </w:tabs>
        <w:spacing w:line="230" w:lineRule="exact" w:before="1"/>
        <w:ind w:left="680" w:right="0" w:firstLine="0"/>
        <w:jc w:val="left"/>
        <w:rPr>
          <w:rFonts w:ascii="Times New Roman"/>
          <w:sz w:val="20"/>
        </w:rPr>
      </w:pPr>
      <w:r>
        <w:rPr>
          <w:rFonts w:ascii="Times New Roman"/>
          <w:sz w:val="20"/>
        </w:rPr>
        <w:t>C-800</w:t>
        <w:tab/>
        <w:t>Supplementary</w:t>
      </w:r>
      <w:r>
        <w:rPr>
          <w:rFonts w:ascii="Times New Roman"/>
          <w:spacing w:val="-2"/>
          <w:sz w:val="20"/>
        </w:rPr>
        <w:t> </w:t>
      </w:r>
      <w:r>
        <w:rPr>
          <w:rFonts w:ascii="Times New Roman"/>
          <w:sz w:val="20"/>
        </w:rPr>
        <w:t>Conditions</w:t>
      </w:r>
    </w:p>
    <w:p>
      <w:pPr>
        <w:tabs>
          <w:tab w:pos="2119" w:val="left" w:leader="none"/>
        </w:tabs>
        <w:spacing w:line="230" w:lineRule="exact" w:before="0"/>
        <w:ind w:left="680" w:right="0" w:firstLine="0"/>
        <w:jc w:val="left"/>
        <w:rPr>
          <w:rFonts w:ascii="Times New Roman"/>
          <w:sz w:val="20"/>
        </w:rPr>
      </w:pPr>
      <w:r>
        <w:rPr>
          <w:rFonts w:ascii="Times New Roman"/>
          <w:sz w:val="20"/>
        </w:rPr>
        <w:t>C-940</w:t>
        <w:tab/>
        <w:t>Work Change</w:t>
      </w:r>
      <w:r>
        <w:rPr>
          <w:rFonts w:ascii="Times New Roman"/>
          <w:spacing w:val="-2"/>
          <w:sz w:val="20"/>
        </w:rPr>
        <w:t> </w:t>
      </w:r>
      <w:r>
        <w:rPr>
          <w:rFonts w:ascii="Times New Roman"/>
          <w:sz w:val="20"/>
        </w:rPr>
        <w:t>Directive</w:t>
      </w:r>
    </w:p>
    <w:p>
      <w:pPr>
        <w:tabs>
          <w:tab w:pos="2119" w:val="left" w:leader="none"/>
        </w:tabs>
        <w:spacing w:before="0"/>
        <w:ind w:left="680" w:right="0" w:firstLine="0"/>
        <w:jc w:val="left"/>
        <w:rPr>
          <w:rFonts w:ascii="Times New Roman"/>
          <w:sz w:val="20"/>
        </w:rPr>
      </w:pPr>
      <w:r>
        <w:rPr>
          <w:rFonts w:ascii="Times New Roman"/>
          <w:sz w:val="20"/>
        </w:rPr>
        <w:t>C-941</w:t>
        <w:tab/>
        <w:t>Change Order</w:t>
      </w:r>
      <w:r>
        <w:rPr>
          <w:rFonts w:ascii="Times New Roman"/>
          <w:spacing w:val="-3"/>
          <w:sz w:val="20"/>
        </w:rPr>
        <w:t> </w:t>
      </w:r>
      <w:r>
        <w:rPr>
          <w:rFonts w:ascii="Times New Roman"/>
          <w:sz w:val="20"/>
        </w:rPr>
        <w:t>Form</w:t>
      </w:r>
    </w:p>
    <w:p>
      <w:pPr>
        <w:pStyle w:val="BodyText"/>
        <w:spacing w:before="6"/>
        <w:rPr>
          <w:rFonts w:ascii="Times New Roman"/>
          <w:sz w:val="23"/>
        </w:rPr>
      </w:pPr>
    </w:p>
    <w:p>
      <w:pPr>
        <w:spacing w:line="324" w:lineRule="exact" w:before="0"/>
        <w:ind w:left="680" w:right="0" w:firstLine="0"/>
        <w:jc w:val="left"/>
        <w:rPr>
          <w:rFonts w:ascii="Arial"/>
          <w:b/>
          <w:i/>
          <w:sz w:val="29"/>
        </w:rPr>
      </w:pPr>
      <w:r>
        <w:rPr>
          <w:rFonts w:ascii="Arial"/>
          <w:b/>
          <w:i/>
          <w:color w:val="002060"/>
          <w:sz w:val="29"/>
          <w:u w:val="single" w:color="002060"/>
        </w:rPr>
        <w:t>Exhibits</w:t>
      </w:r>
    </w:p>
    <w:p>
      <w:pPr>
        <w:tabs>
          <w:tab w:pos="2119" w:val="left" w:leader="none"/>
        </w:tabs>
        <w:spacing w:line="240" w:lineRule="auto" w:before="0"/>
        <w:ind w:left="680" w:right="5914" w:firstLine="0"/>
        <w:jc w:val="left"/>
        <w:rPr>
          <w:rFonts w:ascii="Times New Roman" w:hAnsi="Times New Roman"/>
          <w:sz w:val="20"/>
        </w:rPr>
      </w:pPr>
      <w:r>
        <w:rPr>
          <w:rFonts w:ascii="Times New Roman" w:hAnsi="Times New Roman"/>
          <w:sz w:val="20"/>
        </w:rPr>
        <w:t>Exhibit</w:t>
      </w:r>
      <w:r>
        <w:rPr>
          <w:rFonts w:ascii="Times New Roman" w:hAnsi="Times New Roman"/>
          <w:spacing w:val="-1"/>
          <w:sz w:val="20"/>
        </w:rPr>
        <w:t> </w:t>
      </w:r>
      <w:r>
        <w:rPr>
          <w:rFonts w:ascii="Times New Roman" w:hAnsi="Times New Roman"/>
          <w:sz w:val="20"/>
        </w:rPr>
        <w:t>“A”</w:t>
        <w:tab/>
        <w:t>Additional Contract Terms and Conditions Exhibit</w:t>
      </w:r>
      <w:r>
        <w:rPr>
          <w:rFonts w:ascii="Times New Roman" w:hAnsi="Times New Roman"/>
          <w:spacing w:val="-3"/>
          <w:sz w:val="20"/>
        </w:rPr>
        <w:t> </w:t>
      </w:r>
      <w:r>
        <w:rPr>
          <w:rFonts w:ascii="Times New Roman" w:hAnsi="Times New Roman"/>
          <w:sz w:val="20"/>
        </w:rPr>
        <w:t>“B”</w:t>
        <w:tab/>
        <w:t>Byrd Anti-Lobbying</w:t>
      </w:r>
      <w:r>
        <w:rPr>
          <w:rFonts w:ascii="Times New Roman" w:hAnsi="Times New Roman"/>
          <w:spacing w:val="-3"/>
          <w:sz w:val="20"/>
        </w:rPr>
        <w:t> </w:t>
      </w:r>
      <w:r>
        <w:rPr>
          <w:rFonts w:ascii="Times New Roman" w:hAnsi="Times New Roman"/>
          <w:sz w:val="20"/>
        </w:rPr>
        <w:t>Certification</w:t>
      </w:r>
    </w:p>
    <w:p>
      <w:pPr>
        <w:tabs>
          <w:tab w:pos="2120" w:val="left" w:leader="none"/>
        </w:tabs>
        <w:spacing w:line="230" w:lineRule="exact" w:before="0"/>
        <w:ind w:left="680" w:right="0" w:firstLine="0"/>
        <w:jc w:val="left"/>
        <w:rPr>
          <w:rFonts w:ascii="Times New Roman" w:hAnsi="Times New Roman"/>
          <w:sz w:val="20"/>
        </w:rPr>
      </w:pPr>
      <w:r>
        <w:rPr>
          <w:rFonts w:ascii="Times New Roman" w:hAnsi="Times New Roman"/>
          <w:sz w:val="20"/>
        </w:rPr>
        <w:t>Exhibit</w:t>
      </w:r>
      <w:r>
        <w:rPr>
          <w:rFonts w:ascii="Times New Roman" w:hAnsi="Times New Roman"/>
          <w:spacing w:val="-3"/>
          <w:sz w:val="20"/>
        </w:rPr>
        <w:t> </w:t>
      </w:r>
      <w:r>
        <w:rPr>
          <w:rFonts w:ascii="Times New Roman" w:hAnsi="Times New Roman"/>
          <w:sz w:val="20"/>
        </w:rPr>
        <w:t>“C”</w:t>
        <w:tab/>
        <w:t>Anti-Collusion</w:t>
      </w:r>
      <w:r>
        <w:rPr>
          <w:rFonts w:ascii="Times New Roman" w:hAnsi="Times New Roman"/>
          <w:spacing w:val="-1"/>
          <w:sz w:val="20"/>
        </w:rPr>
        <w:t> </w:t>
      </w:r>
      <w:r>
        <w:rPr>
          <w:rFonts w:ascii="Times New Roman" w:hAnsi="Times New Roman"/>
          <w:sz w:val="20"/>
        </w:rPr>
        <w:t>Clause</w:t>
      </w:r>
    </w:p>
    <w:p>
      <w:pPr>
        <w:tabs>
          <w:tab w:pos="2120" w:val="left" w:leader="none"/>
        </w:tabs>
        <w:spacing w:before="0"/>
        <w:ind w:left="680" w:right="6103" w:firstLine="0"/>
        <w:jc w:val="left"/>
        <w:rPr>
          <w:rFonts w:ascii="Times New Roman" w:hAnsi="Times New Roman"/>
          <w:sz w:val="20"/>
        </w:rPr>
      </w:pPr>
      <w:r>
        <w:rPr>
          <w:rFonts w:ascii="Times New Roman" w:hAnsi="Times New Roman"/>
          <w:sz w:val="20"/>
        </w:rPr>
        <w:t>Exhibit</w:t>
      </w:r>
      <w:r>
        <w:rPr>
          <w:rFonts w:ascii="Times New Roman" w:hAnsi="Times New Roman"/>
          <w:spacing w:val="-3"/>
          <w:sz w:val="20"/>
        </w:rPr>
        <w:t> </w:t>
      </w:r>
      <w:r>
        <w:rPr>
          <w:rFonts w:ascii="Times New Roman" w:hAnsi="Times New Roman"/>
          <w:sz w:val="20"/>
        </w:rPr>
        <w:t>“D”</w:t>
        <w:tab/>
        <w:t>Conflict of Interest Disclosure Form Exhibit</w:t>
      </w:r>
      <w:r>
        <w:rPr>
          <w:rFonts w:ascii="Times New Roman" w:hAnsi="Times New Roman"/>
          <w:spacing w:val="-3"/>
          <w:sz w:val="20"/>
        </w:rPr>
        <w:t> </w:t>
      </w:r>
      <w:r>
        <w:rPr>
          <w:rFonts w:ascii="Times New Roman" w:hAnsi="Times New Roman"/>
          <w:sz w:val="20"/>
        </w:rPr>
        <w:t>“E”</w:t>
        <w:tab/>
        <w:t>Identical Tie Bids/Drug Free</w:t>
      </w:r>
      <w:r>
        <w:rPr>
          <w:rFonts w:ascii="Times New Roman" w:hAnsi="Times New Roman"/>
          <w:spacing w:val="-20"/>
          <w:sz w:val="20"/>
        </w:rPr>
        <w:t> </w:t>
      </w:r>
      <w:r>
        <w:rPr>
          <w:rFonts w:ascii="Times New Roman" w:hAnsi="Times New Roman"/>
          <w:sz w:val="20"/>
        </w:rPr>
        <w:t>Workplace</w:t>
      </w:r>
    </w:p>
    <w:p>
      <w:pPr>
        <w:tabs>
          <w:tab w:pos="2120" w:val="left" w:leader="none"/>
        </w:tabs>
        <w:spacing w:before="0"/>
        <w:ind w:left="680" w:right="2466" w:firstLine="0"/>
        <w:jc w:val="left"/>
        <w:rPr>
          <w:rFonts w:ascii="Times New Roman" w:hAnsi="Times New Roman"/>
          <w:sz w:val="20"/>
        </w:rPr>
      </w:pPr>
      <w:r>
        <w:rPr>
          <w:rFonts w:ascii="Times New Roman" w:hAnsi="Times New Roman"/>
          <w:sz w:val="20"/>
        </w:rPr>
        <w:t>Exhibit</w:t>
      </w:r>
      <w:r>
        <w:rPr>
          <w:rFonts w:ascii="Times New Roman" w:hAnsi="Times New Roman"/>
          <w:spacing w:val="-1"/>
          <w:sz w:val="20"/>
        </w:rPr>
        <w:t> </w:t>
      </w:r>
      <w:r>
        <w:rPr>
          <w:rFonts w:ascii="Times New Roman" w:hAnsi="Times New Roman"/>
          <w:sz w:val="20"/>
        </w:rPr>
        <w:t>“F”</w:t>
        <w:tab/>
        <w:t>Certification regarding Debarment, Suspension, Ineligibility and Voluntary Exclusion Exhibit</w:t>
      </w:r>
      <w:r>
        <w:rPr>
          <w:rFonts w:ascii="Times New Roman" w:hAnsi="Times New Roman"/>
          <w:spacing w:val="-1"/>
          <w:sz w:val="20"/>
        </w:rPr>
        <w:t> </w:t>
      </w:r>
      <w:r>
        <w:rPr>
          <w:rFonts w:ascii="Times New Roman" w:hAnsi="Times New Roman"/>
          <w:sz w:val="20"/>
        </w:rPr>
        <w:t>“G”</w:t>
        <w:tab/>
        <w:t>E-Verify Acknowledgement and</w:t>
      </w:r>
      <w:r>
        <w:rPr>
          <w:rFonts w:ascii="Times New Roman" w:hAnsi="Times New Roman"/>
          <w:spacing w:val="-4"/>
          <w:sz w:val="20"/>
        </w:rPr>
        <w:t> </w:t>
      </w:r>
      <w:r>
        <w:rPr>
          <w:rFonts w:ascii="Times New Roman" w:hAnsi="Times New Roman"/>
          <w:sz w:val="20"/>
        </w:rPr>
        <w:t>Agreement</w:t>
      </w:r>
    </w:p>
    <w:p>
      <w:pPr>
        <w:tabs>
          <w:tab w:pos="2120" w:val="left" w:leader="none"/>
        </w:tabs>
        <w:spacing w:line="230" w:lineRule="exact" w:before="0"/>
        <w:ind w:left="680" w:right="0" w:firstLine="0"/>
        <w:jc w:val="left"/>
        <w:rPr>
          <w:rFonts w:ascii="Times New Roman" w:hAnsi="Times New Roman"/>
          <w:sz w:val="20"/>
        </w:rPr>
      </w:pPr>
      <w:r>
        <w:rPr>
          <w:rFonts w:ascii="Times New Roman" w:hAnsi="Times New Roman"/>
          <w:sz w:val="20"/>
        </w:rPr>
        <w:t>Exhibit</w:t>
      </w:r>
      <w:r>
        <w:rPr>
          <w:rFonts w:ascii="Times New Roman" w:hAnsi="Times New Roman"/>
          <w:spacing w:val="-3"/>
          <w:sz w:val="20"/>
        </w:rPr>
        <w:t> </w:t>
      </w:r>
      <w:r>
        <w:rPr>
          <w:rFonts w:ascii="Times New Roman" w:hAnsi="Times New Roman"/>
          <w:sz w:val="20"/>
        </w:rPr>
        <w:t>“H”</w:t>
        <w:tab/>
        <w:t>Public Entity Crimes</w:t>
      </w:r>
      <w:r>
        <w:rPr>
          <w:rFonts w:ascii="Times New Roman" w:hAnsi="Times New Roman"/>
          <w:spacing w:val="-2"/>
          <w:sz w:val="20"/>
        </w:rPr>
        <w:t> </w:t>
      </w:r>
      <w:r>
        <w:rPr>
          <w:rFonts w:ascii="Times New Roman" w:hAnsi="Times New Roman"/>
          <w:sz w:val="20"/>
        </w:rPr>
        <w:t>Statement</w:t>
      </w:r>
    </w:p>
    <w:p>
      <w:pPr>
        <w:tabs>
          <w:tab w:pos="2119" w:val="left" w:leader="none"/>
        </w:tabs>
        <w:spacing w:before="0"/>
        <w:ind w:left="680" w:right="3327" w:firstLine="0"/>
        <w:jc w:val="left"/>
        <w:rPr>
          <w:rFonts w:ascii="Times New Roman" w:hAnsi="Times New Roman"/>
          <w:sz w:val="20"/>
        </w:rPr>
      </w:pPr>
      <w:r>
        <w:rPr>
          <w:rFonts w:ascii="Times New Roman" w:hAnsi="Times New Roman"/>
          <w:sz w:val="20"/>
        </w:rPr>
        <w:t>Exhibit</w:t>
      </w:r>
      <w:r>
        <w:rPr>
          <w:rFonts w:ascii="Times New Roman" w:hAnsi="Times New Roman"/>
          <w:spacing w:val="-2"/>
          <w:sz w:val="20"/>
        </w:rPr>
        <w:t> </w:t>
      </w:r>
      <w:r>
        <w:rPr>
          <w:rFonts w:ascii="Times New Roman" w:hAnsi="Times New Roman"/>
          <w:sz w:val="20"/>
        </w:rPr>
        <w:t>“I”</w:t>
        <w:tab/>
        <w:t>Pay Items Descriptions Districts 2 and 4 Unpaved Roads Roadway Repairs Exhibit</w:t>
      </w:r>
      <w:r>
        <w:rPr>
          <w:rFonts w:ascii="Times New Roman" w:hAnsi="Times New Roman"/>
          <w:spacing w:val="-2"/>
          <w:sz w:val="20"/>
        </w:rPr>
        <w:t> </w:t>
      </w:r>
      <w:r>
        <w:rPr>
          <w:rFonts w:ascii="Times New Roman" w:hAnsi="Times New Roman"/>
          <w:sz w:val="20"/>
        </w:rPr>
        <w:t>“J”</w:t>
        <w:tab/>
        <w:t>List of Roadways to be</w:t>
      </w:r>
      <w:r>
        <w:rPr>
          <w:rFonts w:ascii="Times New Roman" w:hAnsi="Times New Roman"/>
          <w:spacing w:val="-3"/>
          <w:sz w:val="20"/>
        </w:rPr>
        <w:t> </w:t>
      </w:r>
      <w:r>
        <w:rPr>
          <w:rFonts w:ascii="Times New Roman" w:hAnsi="Times New Roman"/>
          <w:sz w:val="20"/>
        </w:rPr>
        <w:t>Repaired</w:t>
      </w: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18"/>
        </w:rPr>
      </w:pPr>
    </w:p>
    <w:p>
      <w:pPr>
        <w:spacing w:before="90"/>
        <w:ind w:left="0" w:right="738" w:firstLine="0"/>
        <w:jc w:val="center"/>
        <w:rPr>
          <w:rFonts w:ascii="Times New Roman"/>
          <w:sz w:val="24"/>
        </w:rPr>
      </w:pPr>
      <w:r>
        <w:rPr>
          <w:rFonts w:ascii="Times New Roman"/>
          <w:sz w:val="24"/>
        </w:rPr>
        <w:t>i</w:t>
      </w:r>
    </w:p>
    <w:p>
      <w:pPr>
        <w:spacing w:after="0"/>
        <w:jc w:val="center"/>
        <w:rPr>
          <w:rFonts w:ascii="Times New Roman"/>
          <w:sz w:val="24"/>
        </w:rPr>
        <w:sectPr>
          <w:pgSz w:w="12240" w:h="15840"/>
          <w:pgMar w:top="1080" w:bottom="0" w:left="760" w:right="20"/>
        </w:sectPr>
      </w:pPr>
    </w:p>
    <w:p>
      <w:pPr>
        <w:spacing w:before="39"/>
        <w:ind w:left="3176" w:right="3858" w:firstLine="0"/>
        <w:jc w:val="center"/>
        <w:rPr>
          <w:b/>
          <w:sz w:val="24"/>
        </w:rPr>
      </w:pPr>
      <w:r>
        <w:rPr>
          <w:b/>
          <w:sz w:val="24"/>
        </w:rPr>
        <w:t>Jackson County</w:t>
      </w:r>
    </w:p>
    <w:p>
      <w:pPr>
        <w:spacing w:before="0"/>
        <w:ind w:left="0" w:right="738" w:firstLine="0"/>
        <w:jc w:val="center"/>
        <w:rPr>
          <w:b/>
          <w:sz w:val="24"/>
        </w:rPr>
      </w:pPr>
      <w:r>
        <w:rPr>
          <w:b/>
          <w:sz w:val="24"/>
        </w:rPr>
        <w:t>Districts 1 and 5 Unpaved Roads Roadway Repairs</w:t>
      </w:r>
    </w:p>
    <w:p>
      <w:pPr>
        <w:pStyle w:val="BodyText"/>
        <w:spacing w:before="6"/>
        <w:rPr>
          <w:b/>
          <w:sz w:val="29"/>
        </w:rPr>
      </w:pPr>
    </w:p>
    <w:p>
      <w:pPr>
        <w:pStyle w:val="BodyText"/>
        <w:spacing w:before="0"/>
        <w:ind w:left="3176" w:right="3913"/>
        <w:jc w:val="center"/>
      </w:pPr>
      <w:r>
        <w:rPr>
          <w:u w:val="single"/>
        </w:rPr>
        <w:t>ADVERTISEMENT FOR BIDS</w:t>
      </w:r>
    </w:p>
    <w:p>
      <w:pPr>
        <w:pStyle w:val="BodyText"/>
        <w:spacing w:before="0"/>
        <w:rPr>
          <w:sz w:val="15"/>
        </w:rPr>
      </w:pPr>
    </w:p>
    <w:p>
      <w:pPr>
        <w:spacing w:before="59"/>
        <w:ind w:left="679" w:right="1416" w:firstLine="0"/>
        <w:jc w:val="both"/>
        <w:rPr>
          <w:sz w:val="20"/>
        </w:rPr>
      </w:pPr>
      <w:r>
        <w:rPr>
          <w:sz w:val="20"/>
        </w:rPr>
        <w:t>Sealed Bids for the repair of County owned and maintained unpaved roads in political District’s 1 and 5 in Jackson County, FL will be received by </w:t>
      </w:r>
      <w:r>
        <w:rPr>
          <w:b/>
          <w:sz w:val="20"/>
        </w:rPr>
        <w:t>Jackson County Board of County Commissioners </w:t>
      </w:r>
      <w:r>
        <w:rPr>
          <w:sz w:val="20"/>
        </w:rPr>
        <w:t>at the office of the </w:t>
      </w:r>
      <w:r>
        <w:rPr>
          <w:b/>
          <w:sz w:val="20"/>
        </w:rPr>
        <w:t>Traci Taylor, Purchasing Agent located at 2864 Madison Street, Marianna, FL</w:t>
      </w:r>
      <w:r>
        <w:rPr>
          <w:sz w:val="20"/>
        </w:rPr>
        <w:t>, until </w:t>
      </w:r>
      <w:r>
        <w:rPr>
          <w:b/>
          <w:sz w:val="20"/>
        </w:rPr>
        <w:t>2:00 p.m. </w:t>
      </w:r>
      <w:r>
        <w:rPr>
          <w:sz w:val="20"/>
        </w:rPr>
        <w:t>local time on </w:t>
      </w:r>
      <w:r>
        <w:rPr>
          <w:b/>
          <w:sz w:val="20"/>
        </w:rPr>
        <w:t>Monday, July 20, 2020</w:t>
      </w:r>
      <w:r>
        <w:rPr>
          <w:sz w:val="20"/>
        </w:rPr>
        <w:t>, at which time the Bids received will be </w:t>
      </w:r>
      <w:r>
        <w:rPr>
          <w:b/>
          <w:sz w:val="20"/>
        </w:rPr>
        <w:t>“publicly” </w:t>
      </w:r>
      <w:r>
        <w:rPr>
          <w:sz w:val="20"/>
        </w:rPr>
        <w:t>opened and read. The project consists of the repair and reconstruction of approximately 30 miles of unpaved roads in Jackson County.</w:t>
      </w:r>
    </w:p>
    <w:p>
      <w:pPr>
        <w:spacing w:before="119"/>
        <w:ind w:left="679" w:right="1417" w:firstLine="0"/>
        <w:jc w:val="both"/>
        <w:rPr>
          <w:sz w:val="20"/>
        </w:rPr>
      </w:pPr>
      <w:r>
        <w:rPr>
          <w:sz w:val="20"/>
        </w:rPr>
        <w:t>Bidders will be </w:t>
      </w:r>
      <w:r>
        <w:rPr>
          <w:b/>
          <w:sz w:val="20"/>
        </w:rPr>
        <w:t>required </w:t>
      </w:r>
      <w:r>
        <w:rPr>
          <w:sz w:val="20"/>
        </w:rPr>
        <w:t>to attend a </w:t>
      </w:r>
      <w:r>
        <w:rPr>
          <w:b/>
          <w:sz w:val="20"/>
          <w:u w:val="single"/>
        </w:rPr>
        <w:t>MANDATORY Pre-Bid Conference</w:t>
      </w:r>
      <w:r>
        <w:rPr>
          <w:b/>
          <w:sz w:val="20"/>
        </w:rPr>
        <w:t> </w:t>
      </w:r>
      <w:r>
        <w:rPr>
          <w:sz w:val="20"/>
        </w:rPr>
        <w:t>on Monday, June 29, 2020</w:t>
      </w:r>
      <w:r>
        <w:rPr>
          <w:b/>
          <w:sz w:val="20"/>
        </w:rPr>
        <w:t>, </w:t>
      </w:r>
      <w:r>
        <w:rPr>
          <w:sz w:val="20"/>
        </w:rPr>
        <w:t>at </w:t>
      </w:r>
      <w:r>
        <w:rPr>
          <w:b/>
          <w:sz w:val="20"/>
        </w:rPr>
        <w:t>10:00 a.m. </w:t>
      </w:r>
      <w:r>
        <w:rPr>
          <w:sz w:val="20"/>
        </w:rPr>
        <w:t>local time, to give the opportunity to ask questions of the Owner. This meeting will be a call-in, the call-in number is provided</w:t>
      </w:r>
      <w:r>
        <w:rPr>
          <w:spacing w:val="2"/>
          <w:sz w:val="20"/>
        </w:rPr>
        <w:t> </w:t>
      </w:r>
      <w:r>
        <w:rPr>
          <w:sz w:val="20"/>
        </w:rPr>
        <w:t>below.</w:t>
      </w:r>
    </w:p>
    <w:p>
      <w:pPr>
        <w:spacing w:before="122"/>
        <w:ind w:left="679" w:right="0" w:firstLine="0"/>
        <w:jc w:val="left"/>
        <w:rPr>
          <w:sz w:val="20"/>
        </w:rPr>
      </w:pPr>
      <w:r>
        <w:rPr>
          <w:sz w:val="20"/>
        </w:rPr>
        <w:t>Call-in number: 443-409-5211</w:t>
      </w:r>
    </w:p>
    <w:p>
      <w:pPr>
        <w:spacing w:before="120"/>
        <w:ind w:left="679" w:right="0" w:firstLine="0"/>
        <w:jc w:val="left"/>
        <w:rPr>
          <w:sz w:val="20"/>
        </w:rPr>
      </w:pPr>
      <w:r>
        <w:rPr>
          <w:sz w:val="20"/>
        </w:rPr>
        <w:t>Conference ID: 744 639 496#</w:t>
      </w:r>
    </w:p>
    <w:p>
      <w:pPr>
        <w:pStyle w:val="BodyText"/>
        <w:spacing w:before="0"/>
        <w:rPr>
          <w:sz w:val="20"/>
        </w:rPr>
      </w:pPr>
    </w:p>
    <w:p>
      <w:pPr>
        <w:pStyle w:val="BodyText"/>
        <w:spacing w:before="5"/>
        <w:rPr>
          <w:sz w:val="18"/>
        </w:rPr>
      </w:pPr>
    </w:p>
    <w:p>
      <w:pPr>
        <w:spacing w:before="0"/>
        <w:ind w:left="679" w:right="1555" w:firstLine="0"/>
        <w:jc w:val="left"/>
        <w:rPr>
          <w:sz w:val="20"/>
        </w:rPr>
      </w:pPr>
      <w:r>
        <w:rPr>
          <w:sz w:val="20"/>
        </w:rPr>
        <w:t>Specifications and General Conditions may be obtained from our web page at </w:t>
      </w:r>
      <w:hyperlink r:id="rId7">
        <w:r>
          <w:rPr>
            <w:color w:val="0000FF"/>
            <w:sz w:val="20"/>
            <w:u w:val="single" w:color="0000FF"/>
          </w:rPr>
          <w:t>http://www.jacksoncountyfl.net</w:t>
        </w:r>
        <w:r>
          <w:rPr>
            <w:color w:val="1E487C"/>
            <w:sz w:val="20"/>
          </w:rPr>
          <w:t>,</w:t>
        </w:r>
      </w:hyperlink>
      <w:r>
        <w:rPr>
          <w:color w:val="1E487C"/>
          <w:sz w:val="20"/>
        </w:rPr>
        <w:t> </w:t>
      </w:r>
      <w:r>
        <w:rPr>
          <w:sz w:val="20"/>
        </w:rPr>
        <w:t>click on Current Bids/RFP’s or by contacting Traci Taylor, Purchasing Agent between the hours of 8:00 am CST and 4:00 pm CST Monday through Friday at 2864 Madison Street, Marianna, Florida, voice phone 850-482-9633, Fax 850-482-9643, or email </w:t>
      </w:r>
      <w:hyperlink r:id="rId8">
        <w:r>
          <w:rPr>
            <w:color w:val="0000FF"/>
            <w:sz w:val="20"/>
            <w:u w:val="single" w:color="0000FF"/>
          </w:rPr>
          <w:t>ttaylor@jacksoncountyfl.com</w:t>
        </w:r>
        <w:r>
          <w:rPr>
            <w:color w:val="1E487C"/>
            <w:sz w:val="20"/>
          </w:rPr>
          <w:t>.</w:t>
        </w:r>
      </w:hyperlink>
    </w:p>
    <w:p>
      <w:pPr>
        <w:pStyle w:val="BodyText"/>
        <w:spacing w:before="0"/>
        <w:rPr>
          <w:sz w:val="20"/>
        </w:rPr>
      </w:pPr>
    </w:p>
    <w:p>
      <w:pPr>
        <w:pStyle w:val="BodyText"/>
        <w:spacing w:before="6"/>
        <w:rPr>
          <w:sz w:val="19"/>
        </w:rPr>
      </w:pPr>
    </w:p>
    <w:p>
      <w:pPr>
        <w:spacing w:before="1"/>
        <w:ind w:left="679" w:right="1285" w:firstLine="0"/>
        <w:jc w:val="left"/>
        <w:rPr>
          <w:sz w:val="20"/>
        </w:rPr>
      </w:pPr>
      <w:r>
        <w:rPr>
          <w:sz w:val="20"/>
        </w:rPr>
        <w:t>Any questions in regard to the Bid Documents shall be emailed to Traci Taylor. The deadline for questions is July 6, 2020.</w:t>
      </w:r>
    </w:p>
    <w:p>
      <w:pPr>
        <w:spacing w:before="121"/>
        <w:ind w:left="679" w:right="1629" w:firstLine="0"/>
        <w:jc w:val="left"/>
        <w:rPr>
          <w:sz w:val="20"/>
        </w:rPr>
      </w:pPr>
      <w:r>
        <w:rPr>
          <w:sz w:val="20"/>
        </w:rPr>
        <w:t>A Performance Bond in the amount of 100% and a Labor and Material Payment Bond in the amount of 100% will be required of the successful Bidder.</w:t>
      </w:r>
    </w:p>
    <w:p>
      <w:pPr>
        <w:spacing w:before="119"/>
        <w:ind w:left="679" w:right="1490" w:firstLine="0"/>
        <w:jc w:val="left"/>
        <w:rPr>
          <w:sz w:val="20"/>
        </w:rPr>
      </w:pPr>
      <w:r>
        <w:rPr>
          <w:sz w:val="20"/>
        </w:rPr>
        <w:t>A Bid Bond payable to Jackson County for an amount not less than five percent (5%) of the amount of the bid shall be filed with the proposal. The Bid Bond prepared on the forms specified and signed by a Bonding company authorized to do business in the State of Florida.</w:t>
      </w:r>
    </w:p>
    <w:p>
      <w:pPr>
        <w:spacing w:before="122"/>
        <w:ind w:left="680" w:right="1698" w:hanging="1"/>
        <w:jc w:val="left"/>
        <w:rPr>
          <w:sz w:val="20"/>
        </w:rPr>
      </w:pPr>
      <w:r>
        <w:rPr>
          <w:sz w:val="20"/>
        </w:rPr>
        <w:t>Bidders shall be contractors who are normally engaged in construction and shall be licensed as may be required under existing Federal, State, and County laws. Only bids from qualified Contractors will be considered.</w:t>
      </w:r>
    </w:p>
    <w:p>
      <w:pPr>
        <w:spacing w:before="119"/>
        <w:ind w:left="680" w:right="1555" w:firstLine="0"/>
        <w:jc w:val="left"/>
        <w:rPr>
          <w:sz w:val="20"/>
        </w:rPr>
      </w:pPr>
      <w:r>
        <w:rPr>
          <w:sz w:val="20"/>
        </w:rPr>
        <w:t>No Bid shall be withdrawn for a period of sixty (60) days after scheduled time for the receipt of bids. The Owner reserves the right to waive any or all irregularities and informalities and to reject any or all bids.</w:t>
      </w:r>
    </w:p>
    <w:p>
      <w:pPr>
        <w:pStyle w:val="BodyText"/>
        <w:spacing w:before="0"/>
        <w:rPr>
          <w:sz w:val="20"/>
        </w:rPr>
      </w:pPr>
    </w:p>
    <w:p>
      <w:pPr>
        <w:pStyle w:val="BodyText"/>
        <w:spacing w:before="7"/>
        <w:rPr>
          <w:sz w:val="19"/>
        </w:rPr>
      </w:pPr>
    </w:p>
    <w:p>
      <w:pPr>
        <w:tabs>
          <w:tab w:pos="2839" w:val="left" w:leader="none"/>
        </w:tabs>
        <w:spacing w:before="0"/>
        <w:ind w:left="1400" w:right="0" w:firstLine="0"/>
        <w:jc w:val="left"/>
        <w:rPr>
          <w:b/>
          <w:sz w:val="20"/>
        </w:rPr>
      </w:pPr>
      <w:r>
        <w:rPr>
          <w:sz w:val="20"/>
        </w:rPr>
        <w:t>Owner:</w:t>
      </w:r>
      <w:r>
        <w:rPr>
          <w:rFonts w:ascii="Times New Roman"/>
          <w:sz w:val="20"/>
        </w:rPr>
        <w:tab/>
      </w:r>
      <w:r>
        <w:rPr>
          <w:b/>
          <w:sz w:val="20"/>
        </w:rPr>
        <w:t>Jackson County Board of County</w:t>
      </w:r>
      <w:r>
        <w:rPr>
          <w:b/>
          <w:spacing w:val="-2"/>
          <w:sz w:val="20"/>
        </w:rPr>
        <w:t> </w:t>
      </w:r>
      <w:r>
        <w:rPr>
          <w:b/>
          <w:sz w:val="20"/>
        </w:rPr>
        <w:t>Commissioners</w:t>
      </w:r>
    </w:p>
    <w:p>
      <w:pPr>
        <w:tabs>
          <w:tab w:pos="2839" w:val="left" w:leader="none"/>
        </w:tabs>
        <w:spacing w:before="121"/>
        <w:ind w:left="1400" w:right="0" w:firstLine="0"/>
        <w:jc w:val="left"/>
        <w:rPr>
          <w:b/>
          <w:sz w:val="20"/>
        </w:rPr>
      </w:pPr>
      <w:r>
        <w:rPr>
          <w:sz w:val="20"/>
        </w:rPr>
        <w:t>By:</w:t>
      </w:r>
      <w:r>
        <w:rPr>
          <w:rFonts w:ascii="Times New Roman"/>
          <w:sz w:val="20"/>
        </w:rPr>
        <w:tab/>
      </w:r>
      <w:r>
        <w:rPr>
          <w:b/>
          <w:sz w:val="20"/>
        </w:rPr>
        <w:t>Traci Taylor, Purchasing</w:t>
      </w:r>
      <w:r>
        <w:rPr>
          <w:b/>
          <w:spacing w:val="-4"/>
          <w:sz w:val="20"/>
        </w:rPr>
        <w:t> </w:t>
      </w:r>
      <w:r>
        <w:rPr>
          <w:b/>
          <w:sz w:val="20"/>
        </w:rPr>
        <w:t>Agent</w:t>
      </w:r>
    </w:p>
    <w:p>
      <w:pPr>
        <w:tabs>
          <w:tab w:pos="2839" w:val="left" w:leader="none"/>
        </w:tabs>
        <w:spacing w:before="121"/>
        <w:ind w:left="1400" w:right="0" w:firstLine="0"/>
        <w:jc w:val="left"/>
        <w:rPr>
          <w:b/>
          <w:sz w:val="20"/>
        </w:rPr>
      </w:pPr>
      <w:r>
        <w:rPr>
          <w:sz w:val="20"/>
        </w:rPr>
        <w:t>Title:</w:t>
      </w:r>
      <w:r>
        <w:rPr>
          <w:rFonts w:ascii="Times New Roman"/>
          <w:sz w:val="20"/>
        </w:rPr>
        <w:tab/>
      </w:r>
      <w:r>
        <w:rPr>
          <w:b/>
          <w:sz w:val="20"/>
        </w:rPr>
        <w:t>County</w:t>
      </w:r>
      <w:r>
        <w:rPr>
          <w:b/>
          <w:spacing w:val="-1"/>
          <w:sz w:val="20"/>
        </w:rPr>
        <w:t> </w:t>
      </w:r>
      <w:r>
        <w:rPr>
          <w:b/>
          <w:sz w:val="20"/>
        </w:rPr>
        <w:t>Administrator</w:t>
      </w:r>
    </w:p>
    <w:p>
      <w:pPr>
        <w:tabs>
          <w:tab w:pos="2839" w:val="left" w:leader="none"/>
        </w:tabs>
        <w:spacing w:before="120"/>
        <w:ind w:left="1400" w:right="0" w:firstLine="0"/>
        <w:jc w:val="left"/>
        <w:rPr>
          <w:b/>
          <w:sz w:val="20"/>
        </w:rPr>
      </w:pPr>
      <w:r>
        <w:rPr>
          <w:sz w:val="20"/>
        </w:rPr>
        <w:t>Date:</w:t>
      </w:r>
      <w:r>
        <w:rPr>
          <w:rFonts w:ascii="Times New Roman"/>
          <w:sz w:val="20"/>
        </w:rPr>
        <w:tab/>
      </w:r>
      <w:r>
        <w:rPr>
          <w:b/>
          <w:sz w:val="20"/>
        </w:rPr>
        <w:t>June 22,</w:t>
      </w:r>
      <w:r>
        <w:rPr>
          <w:b/>
          <w:spacing w:val="-1"/>
          <w:sz w:val="20"/>
        </w:rPr>
        <w:t> </w:t>
      </w:r>
      <w:r>
        <w:rPr>
          <w:b/>
          <w:sz w:val="20"/>
        </w:rPr>
        <w:t>2020</w:t>
      </w:r>
    </w:p>
    <w:p>
      <w:pPr>
        <w:pStyle w:val="BodyText"/>
        <w:spacing w:before="6"/>
        <w:rPr>
          <w:b/>
          <w:sz w:val="19"/>
        </w:rPr>
      </w:pPr>
    </w:p>
    <w:p>
      <w:pPr>
        <w:spacing w:before="1"/>
        <w:ind w:left="3644" w:right="0" w:firstLine="0"/>
        <w:jc w:val="left"/>
        <w:rPr>
          <w:sz w:val="20"/>
        </w:rPr>
      </w:pPr>
      <w:r>
        <w:rPr>
          <w:sz w:val="20"/>
        </w:rPr>
        <w:t>+ + END OF ADVERTISEMENT FOR BIDS + +</w:t>
      </w:r>
    </w:p>
    <w:p>
      <w:pPr>
        <w:spacing w:after="0"/>
        <w:jc w:val="left"/>
        <w:rPr>
          <w:sz w:val="20"/>
        </w:rPr>
        <w:sectPr>
          <w:footerReference w:type="default" r:id="rId6"/>
          <w:pgSz w:w="12240" w:h="15840"/>
          <w:pgMar w:footer="910" w:header="0" w:top="1040" w:bottom="1100" w:left="760" w:right="20"/>
        </w:sectPr>
      </w:pPr>
    </w:p>
    <w:p>
      <w:pPr>
        <w:spacing w:line="441" w:lineRule="auto" w:before="39"/>
        <w:ind w:left="3176" w:right="3911" w:firstLine="0"/>
        <w:jc w:val="center"/>
        <w:rPr>
          <w:b/>
          <w:sz w:val="24"/>
        </w:rPr>
      </w:pPr>
      <w:r>
        <w:rPr>
          <w:b/>
          <w:sz w:val="24"/>
        </w:rPr>
        <w:t>SUGGESTED INSTRUCTIONS TO BIDDERS TABLE OF CONTENTS</w:t>
      </w:r>
    </w:p>
    <w:p>
      <w:pPr>
        <w:pStyle w:val="BodyText"/>
        <w:spacing w:before="2"/>
        <w:rPr>
          <w:b/>
          <w:sz w:val="31"/>
        </w:rPr>
      </w:pPr>
    </w:p>
    <w:p>
      <w:pPr>
        <w:spacing w:before="1"/>
        <w:ind w:left="0" w:right="1417" w:firstLine="0"/>
        <w:jc w:val="right"/>
        <w:rPr>
          <w:b/>
          <w:sz w:val="22"/>
        </w:rPr>
      </w:pPr>
      <w:r>
        <w:rPr>
          <w:b/>
          <w:sz w:val="22"/>
        </w:rPr>
        <w:t>Page</w:t>
      </w:r>
    </w:p>
    <w:sdt>
      <w:sdtPr>
        <w:docPartObj>
          <w:docPartGallery w:val="Table of Contents"/>
          <w:docPartUnique/>
        </w:docPartObj>
      </w:sdtPr>
      <w:sdtEndPr/>
      <w:sdtContent>
        <w:p>
          <w:pPr>
            <w:pStyle w:val="TOC1"/>
            <w:tabs>
              <w:tab w:pos="9919" w:val="left" w:leader="dot"/>
            </w:tabs>
            <w:spacing w:before="38"/>
            <w:ind w:left="679"/>
          </w:pPr>
          <w:r>
            <w:fldChar w:fldCharType="begin"/>
          </w:r>
          <w:r>
            <w:instrText>TOC \o "1-1" \h \z \u </w:instrText>
          </w:r>
          <w:r>
            <w:fldChar w:fldCharType="separate"/>
          </w:r>
          <w:hyperlink w:history="true" w:anchor="_TOC_250019">
            <w:r>
              <w:rPr/>
              <w:t>Article 1 –</w:t>
            </w:r>
            <w:r>
              <w:rPr>
                <w:spacing w:val="-7"/>
              </w:rPr>
              <w:t> </w:t>
            </w:r>
            <w:r>
              <w:rPr/>
              <w:t>Defined</w:t>
            </w:r>
            <w:r>
              <w:rPr>
                <w:spacing w:val="-2"/>
              </w:rPr>
              <w:t> </w:t>
            </w:r>
            <w:r>
              <w:rPr/>
              <w:t>Terms</w:t>
              <w:tab/>
              <w:t>1</w:t>
            </w:r>
          </w:hyperlink>
        </w:p>
        <w:p>
          <w:pPr>
            <w:pStyle w:val="TOC1"/>
            <w:tabs>
              <w:tab w:pos="9919" w:val="left" w:leader="dot"/>
            </w:tabs>
            <w:spacing w:before="121"/>
            <w:ind w:left="679"/>
          </w:pPr>
          <w:hyperlink w:history="true" w:anchor="_TOC_250018">
            <w:r>
              <w:rPr/>
              <w:t>Article 2 – Copies of</w:t>
            </w:r>
            <w:r>
              <w:rPr>
                <w:spacing w:val="-10"/>
              </w:rPr>
              <w:t> </w:t>
            </w:r>
            <w:r>
              <w:rPr/>
              <w:t>Bidding</w:t>
            </w:r>
            <w:r>
              <w:rPr>
                <w:spacing w:val="-1"/>
              </w:rPr>
              <w:t> </w:t>
            </w:r>
            <w:r>
              <w:rPr/>
              <w:t>Documents</w:t>
              <w:tab/>
              <w:t>1</w:t>
            </w:r>
          </w:hyperlink>
        </w:p>
        <w:p>
          <w:pPr>
            <w:pStyle w:val="TOC1"/>
            <w:tabs>
              <w:tab w:pos="9919" w:val="left" w:leader="dot"/>
            </w:tabs>
          </w:pPr>
          <w:hyperlink w:history="true" w:anchor="_TOC_250017">
            <w:r>
              <w:rPr/>
              <w:t>Article 3 – Qualifications</w:t>
            </w:r>
            <w:r>
              <w:rPr>
                <w:spacing w:val="-10"/>
              </w:rPr>
              <w:t> </w:t>
            </w:r>
            <w:r>
              <w:rPr/>
              <w:t>of</w:t>
            </w:r>
            <w:r>
              <w:rPr>
                <w:spacing w:val="-4"/>
              </w:rPr>
              <w:t> </w:t>
            </w:r>
            <w:r>
              <w:rPr/>
              <w:t>Bidders</w:t>
              <w:tab/>
              <w:t>1</w:t>
            </w:r>
          </w:hyperlink>
        </w:p>
        <w:p>
          <w:pPr>
            <w:pStyle w:val="TOC1"/>
            <w:tabs>
              <w:tab w:pos="9919" w:val="left" w:leader="dot"/>
            </w:tabs>
            <w:ind w:right="1426"/>
          </w:pPr>
          <w:hyperlink w:history="true" w:anchor="_TOC_250016">
            <w:r>
              <w:rPr/>
              <w:t>Article 4 – Site and Other Areas; Existing Site Conditions; Examination of Site; Owner’s Safety Program; Other Work at</w:t>
            </w:r>
            <w:r>
              <w:rPr>
                <w:spacing w:val="-6"/>
              </w:rPr>
              <w:t> </w:t>
            </w:r>
            <w:r>
              <w:rPr/>
              <w:t>the</w:t>
            </w:r>
            <w:r>
              <w:rPr>
                <w:spacing w:val="1"/>
              </w:rPr>
              <w:t> </w:t>
            </w:r>
            <w:r>
              <w:rPr/>
              <w:t>Site</w:t>
              <w:tab/>
            </w:r>
            <w:r>
              <w:rPr>
                <w:spacing w:val="-17"/>
              </w:rPr>
              <w:t>1</w:t>
            </w:r>
          </w:hyperlink>
        </w:p>
        <w:p>
          <w:pPr>
            <w:pStyle w:val="TOC1"/>
            <w:tabs>
              <w:tab w:pos="9919" w:val="left" w:leader="dot"/>
            </w:tabs>
            <w:spacing w:before="121"/>
          </w:pPr>
          <w:hyperlink w:history="true" w:anchor="_TOC_250015">
            <w:r>
              <w:rPr/>
              <w:t>Article 5 –</w:t>
            </w:r>
            <w:r>
              <w:rPr>
                <w:spacing w:val="-8"/>
              </w:rPr>
              <w:t> </w:t>
            </w:r>
            <w:r>
              <w:rPr/>
              <w:t>Bidder’s</w:t>
            </w:r>
            <w:r>
              <w:rPr>
                <w:spacing w:val="-3"/>
              </w:rPr>
              <w:t> </w:t>
            </w:r>
            <w:r>
              <w:rPr/>
              <w:t>Representations</w:t>
              <w:tab/>
              <w:t>3</w:t>
            </w:r>
          </w:hyperlink>
        </w:p>
        <w:p>
          <w:pPr>
            <w:pStyle w:val="TOC1"/>
            <w:tabs>
              <w:tab w:pos="9919" w:val="left" w:leader="dot"/>
            </w:tabs>
          </w:pPr>
          <w:hyperlink w:history="true" w:anchor="_TOC_250014">
            <w:r>
              <w:rPr/>
              <w:t>Article 6– Interpretations</w:t>
            </w:r>
            <w:r>
              <w:rPr>
                <w:spacing w:val="-10"/>
              </w:rPr>
              <w:t> </w:t>
            </w:r>
            <w:r>
              <w:rPr/>
              <w:t>and</w:t>
            </w:r>
            <w:r>
              <w:rPr>
                <w:spacing w:val="-4"/>
              </w:rPr>
              <w:t> </w:t>
            </w:r>
            <w:r>
              <w:rPr/>
              <w:t>Addenda</w:t>
              <w:tab/>
              <w:t>4</w:t>
            </w:r>
          </w:hyperlink>
        </w:p>
        <w:p>
          <w:pPr>
            <w:pStyle w:val="TOC1"/>
            <w:tabs>
              <w:tab w:pos="9919" w:val="left" w:leader="dot"/>
            </w:tabs>
          </w:pPr>
          <w:hyperlink w:history="true" w:anchor="_TOC_250013">
            <w:r>
              <w:rPr/>
              <w:t>Article 7 –</w:t>
            </w:r>
            <w:r>
              <w:rPr>
                <w:spacing w:val="-6"/>
              </w:rPr>
              <w:t> </w:t>
            </w:r>
            <w:r>
              <w:rPr/>
              <w:t>Bid</w:t>
            </w:r>
            <w:r>
              <w:rPr>
                <w:spacing w:val="-2"/>
              </w:rPr>
              <w:t> </w:t>
            </w:r>
            <w:r>
              <w:rPr/>
              <w:t>Security</w:t>
              <w:tab/>
              <w:t>4</w:t>
            </w:r>
          </w:hyperlink>
        </w:p>
        <w:p>
          <w:pPr>
            <w:pStyle w:val="TOC1"/>
            <w:tabs>
              <w:tab w:pos="9919" w:val="left" w:leader="dot"/>
            </w:tabs>
          </w:pPr>
          <w:hyperlink w:history="true" w:anchor="_TOC_250012">
            <w:r>
              <w:rPr/>
              <w:t>Article 8 –</w:t>
            </w:r>
            <w:r>
              <w:rPr>
                <w:spacing w:val="-5"/>
              </w:rPr>
              <w:t> </w:t>
            </w:r>
            <w:r>
              <w:rPr/>
              <w:t>Contract</w:t>
            </w:r>
            <w:r>
              <w:rPr>
                <w:spacing w:val="-3"/>
              </w:rPr>
              <w:t> </w:t>
            </w:r>
            <w:r>
              <w:rPr/>
              <w:t>Times</w:t>
              <w:tab/>
              <w:t>5</w:t>
            </w:r>
          </w:hyperlink>
        </w:p>
        <w:p>
          <w:pPr>
            <w:pStyle w:val="TOC1"/>
            <w:tabs>
              <w:tab w:pos="9919" w:val="left" w:leader="dot"/>
            </w:tabs>
            <w:spacing w:before="121"/>
          </w:pPr>
          <w:hyperlink w:history="true" w:anchor="_TOC_250011">
            <w:r>
              <w:rPr/>
              <w:t>Article 9 –</w:t>
            </w:r>
            <w:r>
              <w:rPr>
                <w:spacing w:val="-7"/>
              </w:rPr>
              <w:t> </w:t>
            </w:r>
            <w:r>
              <w:rPr/>
              <w:t>Liquidated</w:t>
            </w:r>
            <w:r>
              <w:rPr>
                <w:spacing w:val="-4"/>
              </w:rPr>
              <w:t> </w:t>
            </w:r>
            <w:r>
              <w:rPr/>
              <w:t>Damages</w:t>
              <w:tab/>
              <w:t>5</w:t>
            </w:r>
          </w:hyperlink>
        </w:p>
        <w:p>
          <w:pPr>
            <w:pStyle w:val="TOC1"/>
            <w:tabs>
              <w:tab w:pos="9919" w:val="left" w:leader="dot"/>
            </w:tabs>
            <w:spacing w:before="117"/>
          </w:pPr>
          <w:hyperlink w:history="true" w:anchor="_TOC_250010">
            <w:r>
              <w:rPr/>
              <w:t>Article 10 – Substitute and</w:t>
            </w:r>
            <w:r>
              <w:rPr>
                <w:spacing w:val="-10"/>
              </w:rPr>
              <w:t> </w:t>
            </w:r>
            <w:r>
              <w:rPr/>
              <w:t>“Or-Equal”</w:t>
            </w:r>
            <w:r>
              <w:rPr>
                <w:spacing w:val="-1"/>
              </w:rPr>
              <w:t> </w:t>
            </w:r>
            <w:r>
              <w:rPr/>
              <w:t>Items</w:t>
              <w:tab/>
              <w:t>5</w:t>
            </w:r>
          </w:hyperlink>
        </w:p>
        <w:p>
          <w:pPr>
            <w:pStyle w:val="TOC1"/>
            <w:tabs>
              <w:tab w:pos="9919" w:val="left" w:leader="dot"/>
            </w:tabs>
            <w:spacing w:before="121"/>
          </w:pPr>
          <w:hyperlink w:history="true" w:anchor="_TOC_250009">
            <w:r>
              <w:rPr/>
              <w:t>Article 11 – Subcontractors, Suppliers,</w:t>
            </w:r>
            <w:r>
              <w:rPr>
                <w:spacing w:val="-12"/>
              </w:rPr>
              <w:t> </w:t>
            </w:r>
            <w:r>
              <w:rPr/>
              <w:t>and</w:t>
            </w:r>
            <w:r>
              <w:rPr>
                <w:spacing w:val="-3"/>
              </w:rPr>
              <w:t> </w:t>
            </w:r>
            <w:r>
              <w:rPr/>
              <w:t>Others</w:t>
              <w:tab/>
              <w:t>5</w:t>
            </w:r>
          </w:hyperlink>
        </w:p>
        <w:p>
          <w:pPr>
            <w:pStyle w:val="TOC1"/>
            <w:tabs>
              <w:tab w:pos="9919" w:val="left" w:leader="dot"/>
            </w:tabs>
          </w:pPr>
          <w:hyperlink w:history="true" w:anchor="_TOC_250008">
            <w:r>
              <w:rPr/>
              <w:t>Article 12 – Preparation</w:t>
            </w:r>
            <w:r>
              <w:rPr>
                <w:spacing w:val="-9"/>
              </w:rPr>
              <w:t> </w:t>
            </w:r>
            <w:r>
              <w:rPr/>
              <w:t>of</w:t>
            </w:r>
            <w:r>
              <w:rPr>
                <w:spacing w:val="-3"/>
              </w:rPr>
              <w:t> </w:t>
            </w:r>
            <w:r>
              <w:rPr/>
              <w:t>Bid</w:t>
              <w:tab/>
              <w:t>6</w:t>
            </w:r>
          </w:hyperlink>
        </w:p>
        <w:p>
          <w:pPr>
            <w:pStyle w:val="TOC1"/>
            <w:tabs>
              <w:tab w:pos="9919" w:val="left" w:leader="dot"/>
            </w:tabs>
          </w:pPr>
          <w:hyperlink w:history="true" w:anchor="_TOC_250007">
            <w:r>
              <w:rPr/>
              <w:t>Article 13 – Basis</w:t>
            </w:r>
            <w:r>
              <w:rPr>
                <w:spacing w:val="-4"/>
              </w:rPr>
              <w:t> </w:t>
            </w:r>
            <w:r>
              <w:rPr/>
              <w:t>of</w:t>
            </w:r>
            <w:r>
              <w:rPr>
                <w:spacing w:val="-1"/>
              </w:rPr>
              <w:t> </w:t>
            </w:r>
            <w:r>
              <w:rPr/>
              <w:t>Bid</w:t>
              <w:tab/>
              <w:t>6</w:t>
            </w:r>
          </w:hyperlink>
        </w:p>
        <w:p>
          <w:pPr>
            <w:pStyle w:val="TOC1"/>
            <w:tabs>
              <w:tab w:pos="9919" w:val="left" w:leader="dot"/>
            </w:tabs>
          </w:pPr>
          <w:hyperlink w:history="true" w:anchor="_TOC_250006">
            <w:r>
              <w:rPr/>
              <w:t>Article 14 – Submittal</w:t>
            </w:r>
            <w:r>
              <w:rPr>
                <w:spacing w:val="-8"/>
              </w:rPr>
              <w:t> </w:t>
            </w:r>
            <w:r>
              <w:rPr/>
              <w:t>of Bid</w:t>
              <w:tab/>
              <w:t>7</w:t>
            </w:r>
          </w:hyperlink>
        </w:p>
        <w:p>
          <w:pPr>
            <w:pStyle w:val="TOC1"/>
            <w:tabs>
              <w:tab w:pos="9919" w:val="left" w:leader="dot"/>
            </w:tabs>
            <w:spacing w:before="121"/>
          </w:pPr>
          <w:hyperlink w:history="true" w:anchor="_TOC_250005">
            <w:r>
              <w:rPr/>
              <w:t>Article 15 – Modification and Withdrawal</w:t>
            </w:r>
            <w:r>
              <w:rPr>
                <w:spacing w:val="-17"/>
              </w:rPr>
              <w:t> </w:t>
            </w:r>
            <w:r>
              <w:rPr/>
              <w:t>of Bid</w:t>
              <w:tab/>
              <w:t>7</w:t>
            </w:r>
          </w:hyperlink>
        </w:p>
        <w:p>
          <w:pPr>
            <w:pStyle w:val="TOC1"/>
            <w:tabs>
              <w:tab w:pos="9919" w:val="left" w:leader="dot"/>
            </w:tabs>
          </w:pPr>
          <w:hyperlink w:history="true" w:anchor="_TOC_250004">
            <w:r>
              <w:rPr/>
              <w:t>Article 16 – Opening</w:t>
            </w:r>
            <w:r>
              <w:rPr>
                <w:spacing w:val="-7"/>
              </w:rPr>
              <w:t> </w:t>
            </w:r>
            <w:r>
              <w:rPr/>
              <w:t>of Bids</w:t>
              <w:tab/>
              <w:t>8</w:t>
            </w:r>
          </w:hyperlink>
        </w:p>
        <w:p>
          <w:pPr>
            <w:pStyle w:val="TOC1"/>
            <w:tabs>
              <w:tab w:pos="9919" w:val="left" w:leader="dot"/>
            </w:tabs>
          </w:pPr>
          <w:hyperlink w:history="true" w:anchor="_TOC_250003">
            <w:r>
              <w:rPr/>
              <w:t>Article 17 – Bids to Remain Subject</w:t>
            </w:r>
            <w:r>
              <w:rPr>
                <w:spacing w:val="-14"/>
              </w:rPr>
              <w:t> </w:t>
            </w:r>
            <w:r>
              <w:rPr/>
              <w:t>to Acceptance</w:t>
              <w:tab/>
              <w:t>8</w:t>
            </w:r>
          </w:hyperlink>
        </w:p>
        <w:p>
          <w:pPr>
            <w:pStyle w:val="TOC1"/>
            <w:tabs>
              <w:tab w:pos="9919" w:val="left" w:leader="dot"/>
            </w:tabs>
          </w:pPr>
          <w:hyperlink w:history="true" w:anchor="_TOC_250002">
            <w:r>
              <w:rPr/>
              <w:t>Article 18 – Evaluation of Bids and Award</w:t>
            </w:r>
            <w:r>
              <w:rPr>
                <w:spacing w:val="-14"/>
              </w:rPr>
              <w:t> </w:t>
            </w:r>
            <w:r>
              <w:rPr/>
              <w:t>of</w:t>
            </w:r>
            <w:r>
              <w:rPr>
                <w:spacing w:val="-1"/>
              </w:rPr>
              <w:t> </w:t>
            </w:r>
            <w:r>
              <w:rPr/>
              <w:t>Contract</w:t>
              <w:tab/>
              <w:t>8</w:t>
            </w:r>
          </w:hyperlink>
        </w:p>
        <w:p>
          <w:pPr>
            <w:pStyle w:val="TOC1"/>
            <w:tabs>
              <w:tab w:pos="9919" w:val="left" w:leader="dot"/>
            </w:tabs>
            <w:spacing w:before="121"/>
          </w:pPr>
          <w:hyperlink w:history="true" w:anchor="_TOC_250001">
            <w:r>
              <w:rPr/>
              <w:t>Article 19 – Bonds</w:t>
            </w:r>
            <w:r>
              <w:rPr>
                <w:spacing w:val="-7"/>
              </w:rPr>
              <w:t> </w:t>
            </w:r>
            <w:r>
              <w:rPr/>
              <w:t>and</w:t>
            </w:r>
            <w:r>
              <w:rPr>
                <w:spacing w:val="-2"/>
              </w:rPr>
              <w:t> </w:t>
            </w:r>
            <w:r>
              <w:rPr/>
              <w:t>Insurance</w:t>
              <w:tab/>
              <w:t>8</w:t>
            </w:r>
          </w:hyperlink>
        </w:p>
        <w:p>
          <w:pPr>
            <w:pStyle w:val="TOC1"/>
            <w:tabs>
              <w:tab w:pos="9919" w:val="left" w:leader="dot"/>
            </w:tabs>
            <w:spacing w:before="117"/>
          </w:pPr>
          <w:hyperlink w:history="true" w:anchor="_TOC_250000">
            <w:r>
              <w:rPr/>
              <w:t>Article 20 – Signing</w:t>
            </w:r>
            <w:r>
              <w:rPr>
                <w:spacing w:val="-9"/>
              </w:rPr>
              <w:t> </w:t>
            </w:r>
            <w:r>
              <w:rPr/>
              <w:t>of</w:t>
            </w:r>
            <w:r>
              <w:rPr>
                <w:spacing w:val="-1"/>
              </w:rPr>
              <w:t> </w:t>
            </w:r>
            <w:r>
              <w:rPr/>
              <w:t>Agreement</w:t>
              <w:tab/>
              <w:t>9</w:t>
            </w:r>
          </w:hyperlink>
        </w:p>
        <w:p>
          <w:pPr/>
          <w:r>
            <w:fldChar w:fldCharType="end"/>
          </w:r>
        </w:p>
      </w:sdtContent>
    </w:sdt>
    <w:p>
      <w:pPr>
        <w:spacing w:after="0"/>
        <w:sectPr>
          <w:footerReference w:type="default" r:id="rId9"/>
          <w:pgSz w:w="12240" w:h="15840"/>
          <w:pgMar w:footer="910" w:header="0" w:top="1040" w:bottom="1100" w:left="760" w:right="20"/>
        </w:sectPr>
      </w:pPr>
    </w:p>
    <w:p>
      <w:pPr>
        <w:pStyle w:val="Heading1"/>
        <w:spacing w:before="40"/>
        <w:ind w:left="679"/>
      </w:pPr>
      <w:bookmarkStart w:name="_TOC_250019" w:id="1"/>
      <w:bookmarkEnd w:id="1"/>
      <w:r>
        <w:rPr/>
        <w:t>ARTICLE 1 – DEFINED TERMS</w:t>
      </w:r>
    </w:p>
    <w:p>
      <w:pPr>
        <w:pStyle w:val="BodyText"/>
        <w:spacing w:before="6"/>
        <w:rPr>
          <w:b/>
          <w:sz w:val="19"/>
        </w:rPr>
      </w:pPr>
    </w:p>
    <w:p>
      <w:pPr>
        <w:pStyle w:val="ListParagraph"/>
        <w:numPr>
          <w:ilvl w:val="1"/>
          <w:numId w:val="1"/>
        </w:numPr>
        <w:tabs>
          <w:tab w:pos="1400" w:val="left" w:leader="none"/>
        </w:tabs>
        <w:spacing w:line="240" w:lineRule="auto" w:before="0" w:after="0"/>
        <w:ind w:left="1400" w:right="1415" w:hanging="720"/>
        <w:jc w:val="both"/>
        <w:rPr>
          <w:sz w:val="22"/>
        </w:rPr>
      </w:pPr>
      <w:r>
        <w:rPr>
          <w:sz w:val="22"/>
        </w:rPr>
        <w:t>Terms used in these Instructions to Bidders have the meanings indicated in the General Conditions and Supplementary Conditions. Additional terms used in these Instructions to Bidders have the meanings indicated</w:t>
      </w:r>
      <w:r>
        <w:rPr>
          <w:spacing w:val="-2"/>
          <w:sz w:val="22"/>
        </w:rPr>
        <w:t> </w:t>
      </w:r>
      <w:r>
        <w:rPr>
          <w:sz w:val="22"/>
        </w:rPr>
        <w:t>below:</w:t>
      </w:r>
    </w:p>
    <w:p>
      <w:pPr>
        <w:pStyle w:val="ListParagraph"/>
        <w:numPr>
          <w:ilvl w:val="2"/>
          <w:numId w:val="1"/>
        </w:numPr>
        <w:tabs>
          <w:tab w:pos="1831" w:val="left" w:leader="none"/>
          <w:tab w:pos="1832" w:val="left" w:leader="none"/>
        </w:tabs>
        <w:spacing w:line="240" w:lineRule="auto" w:before="120" w:after="0"/>
        <w:ind w:left="1832" w:right="0" w:hanging="432"/>
        <w:jc w:val="left"/>
        <w:rPr>
          <w:sz w:val="22"/>
        </w:rPr>
      </w:pPr>
      <w:r>
        <w:rPr>
          <w:i/>
          <w:sz w:val="22"/>
        </w:rPr>
        <w:t>Issuing Office </w:t>
      </w:r>
      <w:r>
        <w:rPr>
          <w:sz w:val="22"/>
        </w:rPr>
        <w:t>– The office from which the Bidding Documents are to be</w:t>
      </w:r>
      <w:r>
        <w:rPr>
          <w:spacing w:val="-16"/>
          <w:sz w:val="22"/>
        </w:rPr>
        <w:t> </w:t>
      </w:r>
      <w:r>
        <w:rPr>
          <w:sz w:val="22"/>
        </w:rPr>
        <w:t>issued.</w:t>
      </w:r>
    </w:p>
    <w:p>
      <w:pPr>
        <w:pStyle w:val="BodyText"/>
        <w:spacing w:before="9"/>
        <w:rPr>
          <w:sz w:val="19"/>
        </w:rPr>
      </w:pPr>
    </w:p>
    <w:p>
      <w:pPr>
        <w:pStyle w:val="Heading1"/>
      </w:pPr>
      <w:bookmarkStart w:name="_TOC_250018" w:id="2"/>
      <w:bookmarkEnd w:id="2"/>
      <w:r>
        <w:rPr/>
        <w:t>ARTICLE 2 – COPIES OF BIDDING DOCUMENTS</w:t>
      </w:r>
    </w:p>
    <w:p>
      <w:pPr>
        <w:pStyle w:val="BodyText"/>
        <w:spacing w:before="8"/>
        <w:rPr>
          <w:b/>
          <w:sz w:val="19"/>
        </w:rPr>
      </w:pPr>
    </w:p>
    <w:p>
      <w:pPr>
        <w:pStyle w:val="ListParagraph"/>
        <w:numPr>
          <w:ilvl w:val="1"/>
          <w:numId w:val="2"/>
        </w:numPr>
        <w:tabs>
          <w:tab w:pos="1401" w:val="left" w:leader="none"/>
        </w:tabs>
        <w:spacing w:line="240" w:lineRule="auto" w:before="0" w:after="0"/>
        <w:ind w:left="1400" w:right="1413" w:hanging="720"/>
        <w:jc w:val="both"/>
        <w:rPr>
          <w:sz w:val="22"/>
        </w:rPr>
      </w:pPr>
      <w:r>
        <w:rPr>
          <w:sz w:val="22"/>
        </w:rPr>
        <w:t>Complete sets of the Bidding Documents may be obtained from the Issuing Office in the number and format stated in the advertisement or invitation to</w:t>
      </w:r>
      <w:r>
        <w:rPr>
          <w:spacing w:val="-6"/>
          <w:sz w:val="22"/>
        </w:rPr>
        <w:t> </w:t>
      </w:r>
      <w:r>
        <w:rPr>
          <w:sz w:val="22"/>
        </w:rPr>
        <w:t>bid.</w:t>
      </w:r>
    </w:p>
    <w:p>
      <w:pPr>
        <w:pStyle w:val="ListParagraph"/>
        <w:numPr>
          <w:ilvl w:val="1"/>
          <w:numId w:val="2"/>
        </w:numPr>
        <w:tabs>
          <w:tab w:pos="1401" w:val="left" w:leader="none"/>
        </w:tabs>
        <w:spacing w:line="240" w:lineRule="auto" w:before="121" w:after="0"/>
        <w:ind w:left="1400" w:right="1415" w:hanging="720"/>
        <w:jc w:val="both"/>
        <w:rPr>
          <w:sz w:val="22"/>
        </w:rPr>
      </w:pPr>
      <w:r>
        <w:rPr>
          <w:sz w:val="22"/>
        </w:rPr>
        <w:t>Complete sets of Bidding Documents shall be used in preparing Bids; neither Owner nor Engineer assumes any responsibility for errors or misinterpretations resulting from the use of incomplete sets of Bidding</w:t>
      </w:r>
      <w:r>
        <w:rPr>
          <w:spacing w:val="-3"/>
          <w:sz w:val="22"/>
        </w:rPr>
        <w:t> </w:t>
      </w:r>
      <w:r>
        <w:rPr>
          <w:sz w:val="22"/>
        </w:rPr>
        <w:t>Documents.</w:t>
      </w:r>
    </w:p>
    <w:p>
      <w:pPr>
        <w:pStyle w:val="ListParagraph"/>
        <w:numPr>
          <w:ilvl w:val="1"/>
          <w:numId w:val="2"/>
        </w:numPr>
        <w:tabs>
          <w:tab w:pos="1401" w:val="left" w:leader="none"/>
        </w:tabs>
        <w:spacing w:line="240" w:lineRule="auto" w:before="118" w:after="0"/>
        <w:ind w:left="1400" w:right="1416" w:hanging="720"/>
        <w:jc w:val="both"/>
        <w:rPr>
          <w:sz w:val="22"/>
        </w:rPr>
      </w:pPr>
      <w:r>
        <w:rPr>
          <w:sz w:val="22"/>
        </w:rPr>
        <w:t>Owner and Engineer, in making copies of Bidding Documents available on the above terms, do so only for the purpose of obtaining Bids for the Work and do not authorize or confer a license for any other</w:t>
      </w:r>
      <w:r>
        <w:rPr>
          <w:spacing w:val="-1"/>
          <w:sz w:val="22"/>
        </w:rPr>
        <w:t> </w:t>
      </w:r>
      <w:r>
        <w:rPr>
          <w:sz w:val="22"/>
        </w:rPr>
        <w:t>use.</w:t>
      </w:r>
    </w:p>
    <w:p>
      <w:pPr>
        <w:pStyle w:val="BodyText"/>
        <w:spacing w:before="9"/>
        <w:rPr>
          <w:sz w:val="19"/>
        </w:rPr>
      </w:pPr>
    </w:p>
    <w:p>
      <w:pPr>
        <w:pStyle w:val="Heading1"/>
      </w:pPr>
      <w:bookmarkStart w:name="_TOC_250017" w:id="3"/>
      <w:bookmarkEnd w:id="3"/>
      <w:r>
        <w:rPr/>
        <w:t>ARTICLE 3 – QUALIFICATIONS OF BIDDERS</w:t>
      </w:r>
    </w:p>
    <w:p>
      <w:pPr>
        <w:pStyle w:val="BodyText"/>
        <w:spacing w:before="8"/>
        <w:rPr>
          <w:b/>
          <w:sz w:val="19"/>
        </w:rPr>
      </w:pPr>
    </w:p>
    <w:p>
      <w:pPr>
        <w:pStyle w:val="ListParagraph"/>
        <w:numPr>
          <w:ilvl w:val="1"/>
          <w:numId w:val="3"/>
        </w:numPr>
        <w:tabs>
          <w:tab w:pos="1401" w:val="left" w:leader="none"/>
        </w:tabs>
        <w:spacing w:line="240" w:lineRule="auto" w:before="0" w:after="0"/>
        <w:ind w:left="1400" w:right="1415" w:hanging="720"/>
        <w:jc w:val="both"/>
        <w:rPr>
          <w:sz w:val="22"/>
        </w:rPr>
      </w:pPr>
      <w:r>
        <w:rPr>
          <w:sz w:val="22"/>
        </w:rPr>
        <w:t>To demonstrate Bidder’s qualifications to perform the Work, after submitting its Bid and within  [</w:t>
      </w:r>
      <w:r>
        <w:rPr>
          <w:sz w:val="22"/>
          <w:shd w:fill="C0C0C0" w:color="auto" w:val="clear"/>
          <w:u w:val="single"/>
        </w:rPr>
        <w:t> 5</w:t>
      </w:r>
      <w:r>
        <w:rPr>
          <w:sz w:val="22"/>
        </w:rPr>
        <w:t> ] days of Owner’s request, Bidder shall submit (a) written evidence establishing its qualifications such as financial data, previous experience, and present commitments, and (b) the following additional</w:t>
      </w:r>
      <w:r>
        <w:rPr>
          <w:spacing w:val="-1"/>
          <w:sz w:val="22"/>
        </w:rPr>
        <w:t> </w:t>
      </w:r>
      <w:r>
        <w:rPr>
          <w:sz w:val="22"/>
        </w:rPr>
        <w:t>information:</w:t>
      </w:r>
    </w:p>
    <w:p>
      <w:pPr>
        <w:pStyle w:val="ListParagraph"/>
        <w:numPr>
          <w:ilvl w:val="2"/>
          <w:numId w:val="3"/>
        </w:numPr>
        <w:tabs>
          <w:tab w:pos="1831" w:val="left" w:leader="none"/>
          <w:tab w:pos="1832" w:val="left" w:leader="none"/>
        </w:tabs>
        <w:spacing w:line="240" w:lineRule="auto" w:before="121" w:after="0"/>
        <w:ind w:left="1832" w:right="0" w:hanging="432"/>
        <w:jc w:val="left"/>
        <w:rPr>
          <w:sz w:val="22"/>
        </w:rPr>
      </w:pPr>
      <w:r>
        <w:rPr>
          <w:sz w:val="22"/>
        </w:rPr>
        <w:t>Evidence of Bidder’s authority to do business in the state where the Project is</w:t>
      </w:r>
      <w:r>
        <w:rPr>
          <w:spacing w:val="-18"/>
          <w:sz w:val="22"/>
        </w:rPr>
        <w:t> </w:t>
      </w:r>
      <w:r>
        <w:rPr>
          <w:sz w:val="22"/>
        </w:rPr>
        <w:t>located.</w:t>
      </w:r>
    </w:p>
    <w:p>
      <w:pPr>
        <w:pStyle w:val="ListParagraph"/>
        <w:numPr>
          <w:ilvl w:val="2"/>
          <w:numId w:val="3"/>
        </w:numPr>
        <w:tabs>
          <w:tab w:pos="1831" w:val="left" w:leader="none"/>
          <w:tab w:pos="1832" w:val="left" w:leader="none"/>
        </w:tabs>
        <w:spacing w:line="240" w:lineRule="auto" w:before="120" w:after="0"/>
        <w:ind w:left="1832" w:right="0" w:hanging="432"/>
        <w:jc w:val="left"/>
        <w:rPr>
          <w:sz w:val="22"/>
        </w:rPr>
      </w:pPr>
      <w:r>
        <w:rPr>
          <w:sz w:val="22"/>
        </w:rPr>
        <w:t>Bidder’s state or other contractor license number, if</w:t>
      </w:r>
      <w:r>
        <w:rPr>
          <w:spacing w:val="-10"/>
          <w:sz w:val="22"/>
        </w:rPr>
        <w:t> </w:t>
      </w:r>
      <w:r>
        <w:rPr>
          <w:sz w:val="22"/>
        </w:rPr>
        <w:t>applicable.</w:t>
      </w:r>
    </w:p>
    <w:p>
      <w:pPr>
        <w:pStyle w:val="ListParagraph"/>
        <w:numPr>
          <w:ilvl w:val="2"/>
          <w:numId w:val="3"/>
        </w:numPr>
        <w:tabs>
          <w:tab w:pos="1831" w:val="left" w:leader="none"/>
          <w:tab w:pos="1832" w:val="left" w:leader="none"/>
        </w:tabs>
        <w:spacing w:line="240" w:lineRule="auto" w:before="118" w:after="0"/>
        <w:ind w:left="1831" w:right="1416" w:hanging="432"/>
        <w:jc w:val="left"/>
        <w:rPr>
          <w:sz w:val="22"/>
        </w:rPr>
      </w:pPr>
      <w:r>
        <w:rPr>
          <w:sz w:val="22"/>
        </w:rPr>
        <w:t>Subcontractor and Supplier qualification information; coordinate with provisions of Article 12 of these Instructions, “Subcontractors, Suppliers, and</w:t>
      </w:r>
      <w:r>
        <w:rPr>
          <w:spacing w:val="-12"/>
          <w:sz w:val="22"/>
        </w:rPr>
        <w:t> </w:t>
      </w:r>
      <w:r>
        <w:rPr>
          <w:sz w:val="22"/>
        </w:rPr>
        <w:t>Others.”</w:t>
      </w:r>
    </w:p>
    <w:p>
      <w:pPr>
        <w:pStyle w:val="ListParagraph"/>
        <w:numPr>
          <w:ilvl w:val="2"/>
          <w:numId w:val="3"/>
        </w:numPr>
        <w:tabs>
          <w:tab w:pos="1831" w:val="left" w:leader="none"/>
          <w:tab w:pos="1832" w:val="left" w:leader="none"/>
        </w:tabs>
        <w:spacing w:line="240" w:lineRule="auto" w:before="121" w:after="0"/>
        <w:ind w:left="1831" w:right="0" w:hanging="432"/>
        <w:jc w:val="left"/>
        <w:rPr>
          <w:sz w:val="22"/>
        </w:rPr>
      </w:pPr>
      <w:r>
        <w:rPr>
          <w:sz w:val="22"/>
        </w:rPr>
        <w:t>Bidder’s underground utility and excavation contractor license</w:t>
      </w:r>
      <w:r>
        <w:rPr>
          <w:spacing w:val="-7"/>
          <w:sz w:val="22"/>
        </w:rPr>
        <w:t> </w:t>
      </w:r>
      <w:r>
        <w:rPr>
          <w:sz w:val="22"/>
        </w:rPr>
        <w:t>number</w:t>
      </w:r>
    </w:p>
    <w:p>
      <w:pPr>
        <w:pStyle w:val="ListParagraph"/>
        <w:numPr>
          <w:ilvl w:val="2"/>
          <w:numId w:val="3"/>
        </w:numPr>
        <w:tabs>
          <w:tab w:pos="1831" w:val="left" w:leader="none"/>
          <w:tab w:pos="1832" w:val="left" w:leader="none"/>
        </w:tabs>
        <w:spacing w:line="240" w:lineRule="auto" w:before="120" w:after="0"/>
        <w:ind w:left="1831" w:right="0" w:hanging="432"/>
        <w:jc w:val="left"/>
        <w:rPr>
          <w:sz w:val="22"/>
        </w:rPr>
      </w:pPr>
      <w:r>
        <w:rPr>
          <w:sz w:val="22"/>
        </w:rPr>
        <w:t>Other required information regarding</w:t>
      </w:r>
      <w:r>
        <w:rPr>
          <w:spacing w:val="-5"/>
          <w:sz w:val="22"/>
        </w:rPr>
        <w:t> </w:t>
      </w:r>
      <w:r>
        <w:rPr>
          <w:sz w:val="22"/>
        </w:rPr>
        <w:t>qualifications</w:t>
      </w:r>
    </w:p>
    <w:p>
      <w:pPr>
        <w:pStyle w:val="ListParagraph"/>
        <w:numPr>
          <w:ilvl w:val="1"/>
          <w:numId w:val="3"/>
        </w:numPr>
        <w:tabs>
          <w:tab w:pos="1400" w:val="left" w:leader="none"/>
        </w:tabs>
        <w:spacing w:line="240" w:lineRule="auto" w:before="120" w:after="0"/>
        <w:ind w:left="1399" w:right="1416" w:hanging="720"/>
        <w:jc w:val="both"/>
        <w:rPr>
          <w:sz w:val="22"/>
        </w:rPr>
      </w:pPr>
      <w:r>
        <w:rPr>
          <w:sz w:val="22"/>
        </w:rPr>
        <w:t>A Bidder’s failure to submit required qualification information within the times indicated may disqualify Bidder from receiving an award of the</w:t>
      </w:r>
      <w:r>
        <w:rPr>
          <w:spacing w:val="-7"/>
          <w:sz w:val="22"/>
        </w:rPr>
        <w:t> </w:t>
      </w:r>
      <w:r>
        <w:rPr>
          <w:sz w:val="22"/>
        </w:rPr>
        <w:t>Contract.</w:t>
      </w:r>
    </w:p>
    <w:p>
      <w:pPr>
        <w:pStyle w:val="ListParagraph"/>
        <w:numPr>
          <w:ilvl w:val="1"/>
          <w:numId w:val="3"/>
        </w:numPr>
        <w:tabs>
          <w:tab w:pos="1400" w:val="left" w:leader="none"/>
        </w:tabs>
        <w:spacing w:line="240" w:lineRule="auto" w:before="121" w:after="0"/>
        <w:ind w:left="1399" w:right="1416" w:hanging="720"/>
        <w:jc w:val="both"/>
        <w:rPr>
          <w:sz w:val="22"/>
        </w:rPr>
      </w:pPr>
      <w:r>
        <w:rPr>
          <w:sz w:val="22"/>
        </w:rPr>
        <w:t>No requirement in this Article 3 to submit information will prejudice the right of Owner to seek additional pertinent information regarding Bidder’s</w:t>
      </w:r>
      <w:r>
        <w:rPr>
          <w:spacing w:val="-3"/>
          <w:sz w:val="22"/>
        </w:rPr>
        <w:t> </w:t>
      </w:r>
      <w:r>
        <w:rPr>
          <w:sz w:val="22"/>
        </w:rPr>
        <w:t>qualifications.</w:t>
      </w:r>
    </w:p>
    <w:p>
      <w:pPr>
        <w:pStyle w:val="ListParagraph"/>
        <w:numPr>
          <w:ilvl w:val="1"/>
          <w:numId w:val="3"/>
        </w:numPr>
        <w:tabs>
          <w:tab w:pos="1400" w:val="left" w:leader="none"/>
        </w:tabs>
        <w:spacing w:line="240" w:lineRule="auto" w:before="120" w:after="0"/>
        <w:ind w:left="1399" w:right="1418" w:hanging="720"/>
        <w:jc w:val="both"/>
        <w:rPr>
          <w:sz w:val="22"/>
        </w:rPr>
      </w:pPr>
      <w:r>
        <w:rPr>
          <w:sz w:val="22"/>
        </w:rPr>
        <w:t>Bidder is advised to carefully review those portions of the Bid Form requiring Bidder’s representations and</w:t>
      </w:r>
      <w:r>
        <w:rPr>
          <w:spacing w:val="-3"/>
          <w:sz w:val="22"/>
        </w:rPr>
        <w:t> </w:t>
      </w:r>
      <w:r>
        <w:rPr>
          <w:sz w:val="22"/>
        </w:rPr>
        <w:t>certifications.</w:t>
      </w:r>
    </w:p>
    <w:p>
      <w:pPr>
        <w:pStyle w:val="BodyText"/>
        <w:spacing w:before="6"/>
        <w:rPr>
          <w:sz w:val="19"/>
        </w:rPr>
      </w:pPr>
    </w:p>
    <w:p>
      <w:pPr>
        <w:pStyle w:val="Heading1"/>
        <w:ind w:left="679" w:right="1555"/>
      </w:pPr>
      <w:bookmarkStart w:name="_TOC_250016" w:id="4"/>
      <w:bookmarkEnd w:id="4"/>
      <w:r>
        <w:rPr/>
        <w:t>ARTICLE 4 – SITE AND OTHER AREAS; EXISTING SITE CONDITIONS; EXAMINATION OF SITE; OWNER’S SAFETY PROGRAM; OTHER WORK AT THE SITE</w:t>
      </w:r>
    </w:p>
    <w:p>
      <w:pPr>
        <w:pStyle w:val="BodyText"/>
        <w:spacing w:before="9"/>
        <w:rPr>
          <w:b/>
          <w:sz w:val="19"/>
        </w:rPr>
      </w:pPr>
    </w:p>
    <w:p>
      <w:pPr>
        <w:pStyle w:val="ListParagraph"/>
        <w:numPr>
          <w:ilvl w:val="1"/>
          <w:numId w:val="4"/>
        </w:numPr>
        <w:tabs>
          <w:tab w:pos="1399" w:val="left" w:leader="none"/>
          <w:tab w:pos="1400" w:val="left" w:leader="none"/>
        </w:tabs>
        <w:spacing w:line="240" w:lineRule="auto" w:before="0" w:after="0"/>
        <w:ind w:left="1399" w:right="0" w:hanging="720"/>
        <w:jc w:val="left"/>
        <w:rPr>
          <w:i/>
          <w:sz w:val="22"/>
        </w:rPr>
      </w:pPr>
      <w:r>
        <w:rPr>
          <w:i/>
          <w:sz w:val="22"/>
        </w:rPr>
        <w:t>Site and Other Areas</w:t>
      </w:r>
    </w:p>
    <w:p>
      <w:pPr>
        <w:pStyle w:val="ListParagraph"/>
        <w:numPr>
          <w:ilvl w:val="2"/>
          <w:numId w:val="4"/>
        </w:numPr>
        <w:tabs>
          <w:tab w:pos="1832" w:val="left" w:leader="none"/>
        </w:tabs>
        <w:spacing w:line="240" w:lineRule="auto" w:before="120" w:after="0"/>
        <w:ind w:left="1831" w:right="1414" w:hanging="432"/>
        <w:jc w:val="both"/>
        <w:rPr>
          <w:sz w:val="22"/>
        </w:rPr>
      </w:pPr>
      <w:r>
        <w:rPr>
          <w:sz w:val="22"/>
        </w:rPr>
        <w:t>The Site is identified in the Bidding Documents. By definition, the Site includes rights-of- way, easements, and other lands furnished by Owner for the use of the Contractor. Any additional</w:t>
      </w:r>
      <w:r>
        <w:rPr>
          <w:spacing w:val="11"/>
          <w:sz w:val="22"/>
        </w:rPr>
        <w:t> </w:t>
      </w:r>
      <w:r>
        <w:rPr>
          <w:sz w:val="22"/>
        </w:rPr>
        <w:t>lands</w:t>
      </w:r>
      <w:r>
        <w:rPr>
          <w:spacing w:val="12"/>
          <w:sz w:val="22"/>
        </w:rPr>
        <w:t> </w:t>
      </w:r>
      <w:r>
        <w:rPr>
          <w:sz w:val="22"/>
        </w:rPr>
        <w:t>required</w:t>
      </w:r>
      <w:r>
        <w:rPr>
          <w:spacing w:val="12"/>
          <w:sz w:val="22"/>
        </w:rPr>
        <w:t> </w:t>
      </w:r>
      <w:r>
        <w:rPr>
          <w:sz w:val="22"/>
        </w:rPr>
        <w:t>for</w:t>
      </w:r>
      <w:r>
        <w:rPr>
          <w:spacing w:val="11"/>
          <w:sz w:val="22"/>
        </w:rPr>
        <w:t> </w:t>
      </w:r>
      <w:r>
        <w:rPr>
          <w:sz w:val="22"/>
        </w:rPr>
        <w:t>temporary</w:t>
      </w:r>
      <w:r>
        <w:rPr>
          <w:spacing w:val="13"/>
          <w:sz w:val="22"/>
        </w:rPr>
        <w:t> </w:t>
      </w:r>
      <w:r>
        <w:rPr>
          <w:sz w:val="22"/>
        </w:rPr>
        <w:t>construction</w:t>
      </w:r>
      <w:r>
        <w:rPr>
          <w:spacing w:val="8"/>
          <w:sz w:val="22"/>
        </w:rPr>
        <w:t> </w:t>
      </w:r>
      <w:r>
        <w:rPr>
          <w:sz w:val="22"/>
        </w:rPr>
        <w:t>facilities,</w:t>
      </w:r>
      <w:r>
        <w:rPr>
          <w:spacing w:val="13"/>
          <w:sz w:val="22"/>
        </w:rPr>
        <w:t> </w:t>
      </w:r>
      <w:r>
        <w:rPr>
          <w:sz w:val="22"/>
        </w:rPr>
        <w:t>construction</w:t>
      </w:r>
      <w:r>
        <w:rPr>
          <w:spacing w:val="11"/>
          <w:sz w:val="22"/>
        </w:rPr>
        <w:t> </w:t>
      </w:r>
      <w:r>
        <w:rPr>
          <w:sz w:val="22"/>
        </w:rPr>
        <w:t>equipment,</w:t>
      </w:r>
      <w:r>
        <w:rPr>
          <w:spacing w:val="10"/>
          <w:sz w:val="22"/>
        </w:rPr>
        <w:t> </w:t>
      </w:r>
      <w:r>
        <w:rPr>
          <w:sz w:val="22"/>
        </w:rPr>
        <w:t>or</w:t>
      </w:r>
    </w:p>
    <w:p>
      <w:pPr>
        <w:spacing w:after="0" w:line="240" w:lineRule="auto"/>
        <w:jc w:val="both"/>
        <w:rPr>
          <w:sz w:val="22"/>
        </w:rPr>
        <w:sectPr>
          <w:footerReference w:type="default" r:id="rId10"/>
          <w:pgSz w:w="12240" w:h="15840"/>
          <w:pgMar w:footer="910" w:header="0" w:top="1080" w:bottom="1100" w:left="760" w:right="20"/>
          <w:pgNumType w:start="1"/>
        </w:sectPr>
      </w:pPr>
    </w:p>
    <w:p>
      <w:pPr>
        <w:pStyle w:val="BodyText"/>
        <w:spacing w:before="39"/>
        <w:ind w:left="1831" w:right="1555"/>
      </w:pPr>
      <w:r>
        <w:rPr/>
        <w:t>storage of materials and equipment, and any access needed for such additional lands, are to be obtained and paid for by</w:t>
      </w:r>
      <w:r>
        <w:rPr>
          <w:spacing w:val="-5"/>
        </w:rPr>
        <w:t> </w:t>
      </w:r>
      <w:r>
        <w:rPr/>
        <w:t>Contractor.</w:t>
      </w:r>
    </w:p>
    <w:p>
      <w:pPr>
        <w:pStyle w:val="ListParagraph"/>
        <w:numPr>
          <w:ilvl w:val="1"/>
          <w:numId w:val="4"/>
        </w:numPr>
        <w:tabs>
          <w:tab w:pos="1399" w:val="left" w:leader="none"/>
          <w:tab w:pos="1400" w:val="left" w:leader="none"/>
        </w:tabs>
        <w:spacing w:line="240" w:lineRule="auto" w:before="121" w:after="0"/>
        <w:ind w:left="1400" w:right="0" w:hanging="720"/>
        <w:jc w:val="left"/>
        <w:rPr>
          <w:i/>
          <w:sz w:val="22"/>
        </w:rPr>
      </w:pPr>
      <w:r>
        <w:rPr>
          <w:i/>
          <w:sz w:val="22"/>
        </w:rPr>
        <w:t>Existing Site</w:t>
      </w:r>
      <w:r>
        <w:rPr>
          <w:i/>
          <w:spacing w:val="-3"/>
          <w:sz w:val="22"/>
        </w:rPr>
        <w:t> </w:t>
      </w:r>
      <w:r>
        <w:rPr>
          <w:i/>
          <w:sz w:val="22"/>
        </w:rPr>
        <w:t>Conditions</w:t>
      </w:r>
    </w:p>
    <w:p>
      <w:pPr>
        <w:pStyle w:val="ListParagraph"/>
        <w:numPr>
          <w:ilvl w:val="2"/>
          <w:numId w:val="4"/>
        </w:numPr>
        <w:tabs>
          <w:tab w:pos="1831" w:val="left" w:leader="none"/>
          <w:tab w:pos="1832" w:val="left" w:leader="none"/>
        </w:tabs>
        <w:spacing w:line="240" w:lineRule="auto" w:before="120" w:after="0"/>
        <w:ind w:left="1832" w:right="0" w:hanging="432"/>
        <w:jc w:val="left"/>
        <w:rPr>
          <w:sz w:val="22"/>
        </w:rPr>
      </w:pPr>
      <w:r>
        <w:rPr>
          <w:sz w:val="22"/>
        </w:rPr>
        <w:t>Subsurface and Physical Conditions; Hazardous Environmental</w:t>
      </w:r>
      <w:r>
        <w:rPr>
          <w:spacing w:val="-3"/>
          <w:sz w:val="22"/>
        </w:rPr>
        <w:t> </w:t>
      </w:r>
      <w:r>
        <w:rPr>
          <w:sz w:val="22"/>
        </w:rPr>
        <w:t>Conditions</w:t>
      </w:r>
    </w:p>
    <w:p>
      <w:pPr>
        <w:pStyle w:val="ListParagraph"/>
        <w:numPr>
          <w:ilvl w:val="3"/>
          <w:numId w:val="4"/>
        </w:numPr>
        <w:tabs>
          <w:tab w:pos="2263" w:val="left" w:leader="none"/>
          <w:tab w:pos="2264" w:val="left" w:leader="none"/>
        </w:tabs>
        <w:spacing w:line="240" w:lineRule="auto" w:before="120" w:after="0"/>
        <w:ind w:left="2264" w:right="0" w:hanging="432"/>
        <w:jc w:val="left"/>
        <w:rPr>
          <w:sz w:val="22"/>
        </w:rPr>
      </w:pPr>
      <w:r>
        <w:rPr>
          <w:sz w:val="22"/>
        </w:rPr>
        <w:t>The Supplementary Conditions identify:</w:t>
      </w:r>
    </w:p>
    <w:p>
      <w:pPr>
        <w:pStyle w:val="ListParagraph"/>
        <w:numPr>
          <w:ilvl w:val="4"/>
          <w:numId w:val="4"/>
        </w:numPr>
        <w:tabs>
          <w:tab w:pos="2695" w:val="left" w:leader="none"/>
          <w:tab w:pos="2696" w:val="left" w:leader="none"/>
        </w:tabs>
        <w:spacing w:line="240" w:lineRule="auto" w:before="118" w:after="0"/>
        <w:ind w:left="2696" w:right="1415" w:hanging="432"/>
        <w:jc w:val="left"/>
        <w:rPr>
          <w:sz w:val="22"/>
        </w:rPr>
      </w:pPr>
      <w:r>
        <w:rPr>
          <w:sz w:val="22"/>
        </w:rPr>
        <w:t>those reports known to Owner of explorations and tests of subsurface conditions at or adjacent to the</w:t>
      </w:r>
      <w:r>
        <w:rPr>
          <w:spacing w:val="-5"/>
          <w:sz w:val="22"/>
        </w:rPr>
        <w:t> </w:t>
      </w:r>
      <w:r>
        <w:rPr>
          <w:sz w:val="22"/>
        </w:rPr>
        <w:t>Site.</w:t>
      </w:r>
    </w:p>
    <w:p>
      <w:pPr>
        <w:pStyle w:val="ListParagraph"/>
        <w:numPr>
          <w:ilvl w:val="4"/>
          <w:numId w:val="4"/>
        </w:numPr>
        <w:tabs>
          <w:tab w:pos="2695" w:val="left" w:leader="none"/>
          <w:tab w:pos="2696" w:val="left" w:leader="none"/>
        </w:tabs>
        <w:spacing w:line="240" w:lineRule="auto" w:before="120" w:after="0"/>
        <w:ind w:left="2696" w:right="1416" w:hanging="432"/>
        <w:jc w:val="left"/>
        <w:rPr>
          <w:sz w:val="22"/>
        </w:rPr>
      </w:pPr>
      <w:r>
        <w:rPr>
          <w:sz w:val="22"/>
        </w:rPr>
        <w:t>those drawings known to Owner of physical conditions relating to existing surface or subsurface structures at the Site (except Underground</w:t>
      </w:r>
      <w:r>
        <w:rPr>
          <w:spacing w:val="-9"/>
          <w:sz w:val="22"/>
        </w:rPr>
        <w:t> </w:t>
      </w:r>
      <w:r>
        <w:rPr>
          <w:sz w:val="22"/>
        </w:rPr>
        <w:t>Facilities).</w:t>
      </w:r>
    </w:p>
    <w:p>
      <w:pPr>
        <w:pStyle w:val="ListParagraph"/>
        <w:numPr>
          <w:ilvl w:val="4"/>
          <w:numId w:val="4"/>
        </w:numPr>
        <w:tabs>
          <w:tab w:pos="2695" w:val="left" w:leader="none"/>
          <w:tab w:pos="2696" w:val="left" w:leader="none"/>
        </w:tabs>
        <w:spacing w:line="240" w:lineRule="auto" w:before="121" w:after="0"/>
        <w:ind w:left="2696" w:right="1417" w:hanging="432"/>
        <w:jc w:val="left"/>
        <w:rPr>
          <w:sz w:val="22"/>
        </w:rPr>
      </w:pPr>
      <w:r>
        <w:rPr>
          <w:sz w:val="22"/>
        </w:rPr>
        <w:t>reports and drawings known to Owner relating to Hazardous Environmental Conditions that have been identified at or adjacent to the</w:t>
      </w:r>
      <w:r>
        <w:rPr>
          <w:spacing w:val="-16"/>
          <w:sz w:val="22"/>
        </w:rPr>
        <w:t> </w:t>
      </w:r>
      <w:r>
        <w:rPr>
          <w:sz w:val="22"/>
        </w:rPr>
        <w:t>Site.</w:t>
      </w:r>
    </w:p>
    <w:p>
      <w:pPr>
        <w:pStyle w:val="ListParagraph"/>
        <w:numPr>
          <w:ilvl w:val="4"/>
          <w:numId w:val="4"/>
        </w:numPr>
        <w:tabs>
          <w:tab w:pos="2695" w:val="left" w:leader="none"/>
          <w:tab w:pos="2697" w:val="left" w:leader="none"/>
        </w:tabs>
        <w:spacing w:line="240" w:lineRule="auto" w:before="120" w:after="0"/>
        <w:ind w:left="2696" w:right="0" w:hanging="432"/>
        <w:jc w:val="left"/>
        <w:rPr>
          <w:sz w:val="22"/>
        </w:rPr>
      </w:pPr>
      <w:r>
        <w:rPr>
          <w:sz w:val="22"/>
        </w:rPr>
        <w:t>Technical Data contained in such reports and</w:t>
      </w:r>
      <w:r>
        <w:rPr>
          <w:spacing w:val="-9"/>
          <w:sz w:val="22"/>
        </w:rPr>
        <w:t> </w:t>
      </w:r>
      <w:r>
        <w:rPr>
          <w:sz w:val="22"/>
        </w:rPr>
        <w:t>drawings.</w:t>
      </w:r>
    </w:p>
    <w:p>
      <w:pPr>
        <w:pStyle w:val="ListParagraph"/>
        <w:numPr>
          <w:ilvl w:val="3"/>
          <w:numId w:val="4"/>
        </w:numPr>
        <w:tabs>
          <w:tab w:pos="2265" w:val="left" w:leader="none"/>
        </w:tabs>
        <w:spacing w:line="240" w:lineRule="auto" w:before="121" w:after="0"/>
        <w:ind w:left="2264" w:right="1413" w:hanging="432"/>
        <w:jc w:val="both"/>
        <w:rPr>
          <w:sz w:val="22"/>
        </w:rPr>
      </w:pPr>
      <w:r>
        <w:rPr>
          <w:sz w:val="22"/>
        </w:rPr>
        <w:t>Owner will make copies of reports and drawings referenced above available to any Bidder on request. These reports and drawings are not part of the Contract Documents, but the Technical Data contained therein upon whose accuracy Bidder is entitled to rely, as provided in the General Conditions, has been identified and established in the Supplementary Conditions. Bidder is responsible for any interpretation or conclusion Bidder draws from any Technical Data or any other data, interpretations, opinions, or information contained in such reports or shown or indicated in such</w:t>
      </w:r>
      <w:r>
        <w:rPr>
          <w:spacing w:val="-3"/>
          <w:sz w:val="22"/>
        </w:rPr>
        <w:t> </w:t>
      </w:r>
      <w:r>
        <w:rPr>
          <w:sz w:val="22"/>
        </w:rPr>
        <w:t>drawings.</w:t>
      </w:r>
    </w:p>
    <w:p>
      <w:pPr>
        <w:pStyle w:val="ListParagraph"/>
        <w:numPr>
          <w:ilvl w:val="3"/>
          <w:numId w:val="4"/>
        </w:numPr>
        <w:tabs>
          <w:tab w:pos="2265" w:val="left" w:leader="none"/>
        </w:tabs>
        <w:spacing w:line="240" w:lineRule="auto" w:before="119" w:after="0"/>
        <w:ind w:left="2264" w:right="1414" w:hanging="432"/>
        <w:jc w:val="both"/>
        <w:rPr>
          <w:sz w:val="22"/>
        </w:rPr>
      </w:pPr>
      <w:r>
        <w:rPr>
          <w:sz w:val="22"/>
        </w:rPr>
        <w:t>If the Supplementary Conditions do not identify Technical Data, the default definition of Technical Data set forth in Article 1 of the General Conditions will</w:t>
      </w:r>
      <w:r>
        <w:rPr>
          <w:spacing w:val="-22"/>
          <w:sz w:val="22"/>
        </w:rPr>
        <w:t> </w:t>
      </w:r>
      <w:r>
        <w:rPr>
          <w:sz w:val="22"/>
        </w:rPr>
        <w:t>apply.</w:t>
      </w:r>
    </w:p>
    <w:p>
      <w:pPr>
        <w:pStyle w:val="ListParagraph"/>
        <w:numPr>
          <w:ilvl w:val="2"/>
          <w:numId w:val="4"/>
        </w:numPr>
        <w:tabs>
          <w:tab w:pos="1833" w:val="left" w:leader="none"/>
        </w:tabs>
        <w:spacing w:line="240" w:lineRule="auto" w:before="121" w:after="0"/>
        <w:ind w:left="1832" w:right="1416" w:hanging="432"/>
        <w:jc w:val="both"/>
        <w:rPr>
          <w:sz w:val="22"/>
        </w:rPr>
      </w:pPr>
      <w:r>
        <w:rPr>
          <w:sz w:val="22"/>
        </w:rPr>
        <w:t>Underground Facilities: Information and data shown or indicated in the Bidding Documents with respect to existing Underground Facilities at or contiguous to the Site are set forth in the Contract Documents and are based upon information and data furnished to Owner and Engineer by owners of such Underground Facilities, including Owner, or</w:t>
      </w:r>
      <w:r>
        <w:rPr>
          <w:spacing w:val="-16"/>
          <w:sz w:val="22"/>
        </w:rPr>
        <w:t> </w:t>
      </w:r>
      <w:r>
        <w:rPr>
          <w:sz w:val="22"/>
        </w:rPr>
        <w:t>others.</w:t>
      </w:r>
    </w:p>
    <w:p>
      <w:pPr>
        <w:pStyle w:val="ListParagraph"/>
        <w:numPr>
          <w:ilvl w:val="2"/>
          <w:numId w:val="4"/>
        </w:numPr>
        <w:tabs>
          <w:tab w:pos="1833" w:val="left" w:leader="none"/>
        </w:tabs>
        <w:spacing w:line="240" w:lineRule="auto" w:before="118" w:after="0"/>
        <w:ind w:left="1832" w:right="1415" w:hanging="432"/>
        <w:jc w:val="both"/>
        <w:rPr>
          <w:sz w:val="22"/>
        </w:rPr>
      </w:pPr>
      <w:r>
        <w:rPr>
          <w:sz w:val="22"/>
        </w:rPr>
        <w:t>Adequacy of Data: Provisions concerning responsibilities for the adequacy of data furnished to prospective Bidders with respect to subsurface conditions, other physical conditions, and Underground Facilities, and possible changes in the Bidding Documents due to differing or unanticipated subsurface or physical conditions appear in Paragraphs 5.03, 5.04, and 5.05 of the General Conditions. Provisions concerning responsibilities for the adequacy of data furnished to prospective Bidders with respect to a Hazardous Environmental Condition at the Site, if any, and possible changes in the Contract Documents due to any Hazardous Environmental Condition uncovered or revealed at the Site which was not shown or indicated in the Drawings or Specifications or identified in the Contract Documents to be within the scope of the Work, appear in Paragraph 5.06 of the General</w:t>
      </w:r>
      <w:r>
        <w:rPr>
          <w:spacing w:val="-24"/>
          <w:sz w:val="22"/>
        </w:rPr>
        <w:t> </w:t>
      </w:r>
      <w:r>
        <w:rPr>
          <w:sz w:val="22"/>
        </w:rPr>
        <w:t>Conditions.</w:t>
      </w:r>
    </w:p>
    <w:p>
      <w:pPr>
        <w:pStyle w:val="ListParagraph"/>
        <w:numPr>
          <w:ilvl w:val="1"/>
          <w:numId w:val="4"/>
        </w:numPr>
        <w:tabs>
          <w:tab w:pos="1399" w:val="left" w:leader="none"/>
          <w:tab w:pos="1401" w:val="left" w:leader="none"/>
        </w:tabs>
        <w:spacing w:line="240" w:lineRule="auto" w:before="120" w:after="0"/>
        <w:ind w:left="1400" w:right="0" w:hanging="720"/>
        <w:jc w:val="left"/>
        <w:rPr>
          <w:i/>
          <w:sz w:val="22"/>
        </w:rPr>
      </w:pPr>
      <w:r>
        <w:rPr>
          <w:i/>
          <w:sz w:val="22"/>
        </w:rPr>
        <w:t>Site Visit and Testing by</w:t>
      </w:r>
      <w:r>
        <w:rPr>
          <w:i/>
          <w:spacing w:val="-2"/>
          <w:sz w:val="22"/>
        </w:rPr>
        <w:t> </w:t>
      </w:r>
      <w:r>
        <w:rPr>
          <w:i/>
          <w:sz w:val="22"/>
        </w:rPr>
        <w:t>Bidders</w:t>
      </w:r>
    </w:p>
    <w:p>
      <w:pPr>
        <w:pStyle w:val="ListParagraph"/>
        <w:numPr>
          <w:ilvl w:val="2"/>
          <w:numId w:val="4"/>
        </w:numPr>
        <w:tabs>
          <w:tab w:pos="1833" w:val="left" w:leader="none"/>
        </w:tabs>
        <w:spacing w:line="240" w:lineRule="auto" w:before="121" w:after="0"/>
        <w:ind w:left="1832" w:right="1413" w:hanging="432"/>
        <w:jc w:val="both"/>
        <w:rPr>
          <w:sz w:val="22"/>
        </w:rPr>
      </w:pPr>
      <w:r>
        <w:rPr>
          <w:sz w:val="22"/>
        </w:rPr>
        <w:t>Bidder shall conduct the required Site visit during normal working hours, and shall not disturb any ongoing operations at the</w:t>
      </w:r>
      <w:r>
        <w:rPr>
          <w:spacing w:val="-4"/>
          <w:sz w:val="22"/>
        </w:rPr>
        <w:t> </w:t>
      </w:r>
      <w:r>
        <w:rPr>
          <w:sz w:val="22"/>
        </w:rPr>
        <w:t>Site.</w:t>
      </w:r>
    </w:p>
    <w:p>
      <w:pPr>
        <w:pStyle w:val="ListParagraph"/>
        <w:numPr>
          <w:ilvl w:val="2"/>
          <w:numId w:val="4"/>
        </w:numPr>
        <w:tabs>
          <w:tab w:pos="1833" w:val="left" w:leader="none"/>
        </w:tabs>
        <w:spacing w:line="240" w:lineRule="auto" w:before="120" w:after="0"/>
        <w:ind w:left="1832" w:right="1415" w:hanging="432"/>
        <w:jc w:val="both"/>
        <w:rPr>
          <w:sz w:val="22"/>
        </w:rPr>
      </w:pPr>
      <w:r>
        <w:rPr>
          <w:sz w:val="22"/>
        </w:rPr>
        <w:t>Bidder is not required to conduct any subsurface testing, or exhaustive investigations of Site</w:t>
      </w:r>
      <w:r>
        <w:rPr>
          <w:spacing w:val="1"/>
          <w:sz w:val="22"/>
        </w:rPr>
        <w:t> </w:t>
      </w:r>
      <w:r>
        <w:rPr>
          <w:sz w:val="22"/>
        </w:rPr>
        <w:t>conditions.</w:t>
      </w:r>
    </w:p>
    <w:p>
      <w:pPr>
        <w:pStyle w:val="ListParagraph"/>
        <w:numPr>
          <w:ilvl w:val="2"/>
          <w:numId w:val="4"/>
        </w:numPr>
        <w:tabs>
          <w:tab w:pos="1833" w:val="left" w:leader="none"/>
        </w:tabs>
        <w:spacing w:line="240" w:lineRule="auto" w:before="120" w:after="0"/>
        <w:ind w:left="1832" w:right="1415" w:hanging="432"/>
        <w:jc w:val="both"/>
        <w:rPr>
          <w:sz w:val="22"/>
        </w:rPr>
      </w:pPr>
      <w:r>
        <w:rPr>
          <w:sz w:val="22"/>
        </w:rPr>
        <w:t>On request, and to the extent Owner has control over the Site, and schedule permitting, the</w:t>
      </w:r>
      <w:r>
        <w:rPr>
          <w:spacing w:val="14"/>
          <w:sz w:val="22"/>
        </w:rPr>
        <w:t> </w:t>
      </w:r>
      <w:r>
        <w:rPr>
          <w:sz w:val="22"/>
        </w:rPr>
        <w:t>Owner</w:t>
      </w:r>
      <w:r>
        <w:rPr>
          <w:spacing w:val="12"/>
          <w:sz w:val="22"/>
        </w:rPr>
        <w:t> </w:t>
      </w:r>
      <w:r>
        <w:rPr>
          <w:sz w:val="22"/>
        </w:rPr>
        <w:t>will</w:t>
      </w:r>
      <w:r>
        <w:rPr>
          <w:spacing w:val="12"/>
          <w:sz w:val="22"/>
        </w:rPr>
        <w:t> </w:t>
      </w:r>
      <w:r>
        <w:rPr>
          <w:sz w:val="22"/>
        </w:rPr>
        <w:t>provide</w:t>
      </w:r>
      <w:r>
        <w:rPr>
          <w:spacing w:val="13"/>
          <w:sz w:val="22"/>
        </w:rPr>
        <w:t> </w:t>
      </w:r>
      <w:r>
        <w:rPr>
          <w:sz w:val="22"/>
        </w:rPr>
        <w:t>Bidder</w:t>
      </w:r>
      <w:r>
        <w:rPr>
          <w:spacing w:val="14"/>
          <w:sz w:val="22"/>
        </w:rPr>
        <w:t> </w:t>
      </w:r>
      <w:r>
        <w:rPr>
          <w:sz w:val="22"/>
        </w:rPr>
        <w:t>access</w:t>
      </w:r>
      <w:r>
        <w:rPr>
          <w:spacing w:val="13"/>
          <w:sz w:val="22"/>
        </w:rPr>
        <w:t> </w:t>
      </w:r>
      <w:r>
        <w:rPr>
          <w:sz w:val="22"/>
        </w:rPr>
        <w:t>to</w:t>
      </w:r>
      <w:r>
        <w:rPr>
          <w:spacing w:val="14"/>
          <w:sz w:val="22"/>
        </w:rPr>
        <w:t> </w:t>
      </w:r>
      <w:r>
        <w:rPr>
          <w:sz w:val="22"/>
        </w:rPr>
        <w:t>the</w:t>
      </w:r>
      <w:r>
        <w:rPr>
          <w:spacing w:val="14"/>
          <w:sz w:val="22"/>
        </w:rPr>
        <w:t> </w:t>
      </w:r>
      <w:r>
        <w:rPr>
          <w:sz w:val="22"/>
        </w:rPr>
        <w:t>Site</w:t>
      </w:r>
      <w:r>
        <w:rPr>
          <w:spacing w:val="13"/>
          <w:sz w:val="22"/>
        </w:rPr>
        <w:t> </w:t>
      </w:r>
      <w:r>
        <w:rPr>
          <w:sz w:val="22"/>
        </w:rPr>
        <w:t>to</w:t>
      </w:r>
      <w:r>
        <w:rPr>
          <w:spacing w:val="16"/>
          <w:sz w:val="22"/>
        </w:rPr>
        <w:t> </w:t>
      </w:r>
      <w:r>
        <w:rPr>
          <w:sz w:val="22"/>
        </w:rPr>
        <w:t>conduct</w:t>
      </w:r>
      <w:r>
        <w:rPr>
          <w:spacing w:val="15"/>
          <w:sz w:val="22"/>
        </w:rPr>
        <w:t> </w:t>
      </w:r>
      <w:r>
        <w:rPr>
          <w:sz w:val="22"/>
        </w:rPr>
        <w:t>such</w:t>
      </w:r>
      <w:r>
        <w:rPr>
          <w:spacing w:val="13"/>
          <w:sz w:val="22"/>
        </w:rPr>
        <w:t> </w:t>
      </w:r>
      <w:r>
        <w:rPr>
          <w:sz w:val="22"/>
        </w:rPr>
        <w:t>additional</w:t>
      </w:r>
      <w:r>
        <w:rPr>
          <w:spacing w:val="12"/>
          <w:sz w:val="22"/>
        </w:rPr>
        <w:t> </w:t>
      </w:r>
      <w:r>
        <w:rPr>
          <w:sz w:val="22"/>
        </w:rPr>
        <w:t>examinations,</w:t>
      </w:r>
    </w:p>
    <w:p>
      <w:pPr>
        <w:spacing w:after="0" w:line="240" w:lineRule="auto"/>
        <w:jc w:val="both"/>
        <w:rPr>
          <w:sz w:val="22"/>
        </w:rPr>
        <w:sectPr>
          <w:pgSz w:w="12240" w:h="15840"/>
          <w:pgMar w:header="0" w:footer="910" w:top="1040" w:bottom="1100" w:left="760" w:right="20"/>
        </w:sectPr>
      </w:pPr>
    </w:p>
    <w:p>
      <w:pPr>
        <w:pStyle w:val="BodyText"/>
        <w:spacing w:before="39"/>
        <w:ind w:left="1831" w:right="1415"/>
        <w:jc w:val="both"/>
      </w:pPr>
      <w:r>
        <w:rPr/>
        <w:t>investigations, explorations, tests, and studies as Bidder deems necessary for preparing and submitting a successful Bid. Owner will not have any obligation to grant such access if doing so is not practical because of existing operations, security or safety concerns, or restraints on Owner’s authority regarding the Site.</w:t>
      </w:r>
    </w:p>
    <w:p>
      <w:pPr>
        <w:pStyle w:val="ListParagraph"/>
        <w:numPr>
          <w:ilvl w:val="2"/>
          <w:numId w:val="4"/>
        </w:numPr>
        <w:tabs>
          <w:tab w:pos="1832" w:val="left" w:leader="none"/>
        </w:tabs>
        <w:spacing w:line="240" w:lineRule="auto" w:before="119" w:after="0"/>
        <w:ind w:left="1832" w:right="1415" w:hanging="432"/>
        <w:jc w:val="both"/>
        <w:rPr>
          <w:sz w:val="22"/>
        </w:rPr>
      </w:pPr>
      <w:r>
        <w:rPr>
          <w:sz w:val="22"/>
        </w:rPr>
        <w:t>Bidder shall comply with all applicable Laws and Regulations regarding excavation and location of utilities, obtain all permits, and comply with all terms and conditions established by Owner or by property owners or other entities controlling the Site with respect to schedule, access, existing operations, security, liability insurance, and applicable safety programs.</w:t>
      </w:r>
    </w:p>
    <w:p>
      <w:pPr>
        <w:pStyle w:val="ListParagraph"/>
        <w:numPr>
          <w:ilvl w:val="2"/>
          <w:numId w:val="4"/>
        </w:numPr>
        <w:tabs>
          <w:tab w:pos="1832" w:val="left" w:leader="none"/>
        </w:tabs>
        <w:spacing w:line="240" w:lineRule="auto" w:before="121" w:after="0"/>
        <w:ind w:left="1832" w:right="1415" w:hanging="432"/>
        <w:jc w:val="both"/>
        <w:rPr>
          <w:sz w:val="22"/>
        </w:rPr>
      </w:pPr>
      <w:r>
        <w:rPr>
          <w:sz w:val="22"/>
        </w:rPr>
        <w:t>Bidder shall fill all holes and clean up and restore the Site to its former condition upon completion of such explorations, investigations, tests, and</w:t>
      </w:r>
      <w:r>
        <w:rPr>
          <w:spacing w:val="-12"/>
          <w:sz w:val="22"/>
        </w:rPr>
        <w:t> </w:t>
      </w:r>
      <w:r>
        <w:rPr>
          <w:sz w:val="22"/>
        </w:rPr>
        <w:t>studies.</w:t>
      </w:r>
    </w:p>
    <w:p>
      <w:pPr>
        <w:pStyle w:val="ListParagraph"/>
        <w:numPr>
          <w:ilvl w:val="1"/>
          <w:numId w:val="4"/>
        </w:numPr>
        <w:tabs>
          <w:tab w:pos="1399" w:val="left" w:leader="none"/>
          <w:tab w:pos="1400" w:val="left" w:leader="none"/>
        </w:tabs>
        <w:spacing w:line="240" w:lineRule="auto" w:before="120" w:after="0"/>
        <w:ind w:left="1399" w:right="0" w:hanging="720"/>
        <w:jc w:val="left"/>
        <w:rPr>
          <w:i/>
          <w:sz w:val="22"/>
        </w:rPr>
      </w:pPr>
      <w:r>
        <w:rPr>
          <w:i/>
          <w:sz w:val="22"/>
        </w:rPr>
        <w:t>Owner’s Safety</w:t>
      </w:r>
      <w:r>
        <w:rPr>
          <w:i/>
          <w:spacing w:val="-2"/>
          <w:sz w:val="22"/>
        </w:rPr>
        <w:t> </w:t>
      </w:r>
      <w:r>
        <w:rPr>
          <w:i/>
          <w:sz w:val="22"/>
        </w:rPr>
        <w:t>Program</w:t>
      </w:r>
    </w:p>
    <w:p>
      <w:pPr>
        <w:pStyle w:val="ListParagraph"/>
        <w:numPr>
          <w:ilvl w:val="2"/>
          <w:numId w:val="4"/>
        </w:numPr>
        <w:tabs>
          <w:tab w:pos="1832" w:val="left" w:leader="none"/>
        </w:tabs>
        <w:spacing w:line="240" w:lineRule="auto" w:before="121" w:after="0"/>
        <w:ind w:left="1831" w:right="1413" w:hanging="432"/>
        <w:jc w:val="both"/>
        <w:rPr>
          <w:sz w:val="22"/>
        </w:rPr>
      </w:pPr>
      <w:r>
        <w:rPr>
          <w:sz w:val="22"/>
        </w:rPr>
        <w:t>Site visits and work at the Site may be governed by an Owner safety program. As the General Conditions indicate, if an Owner safety program exists, it will be noted in the Supplementary</w:t>
      </w:r>
      <w:r>
        <w:rPr>
          <w:spacing w:val="1"/>
          <w:sz w:val="22"/>
        </w:rPr>
        <w:t> </w:t>
      </w:r>
      <w:r>
        <w:rPr>
          <w:sz w:val="22"/>
        </w:rPr>
        <w:t>Conditions.</w:t>
      </w:r>
    </w:p>
    <w:p>
      <w:pPr>
        <w:pStyle w:val="ListParagraph"/>
        <w:numPr>
          <w:ilvl w:val="1"/>
          <w:numId w:val="4"/>
        </w:numPr>
        <w:tabs>
          <w:tab w:pos="1399" w:val="left" w:leader="none"/>
          <w:tab w:pos="1400" w:val="left" w:leader="none"/>
        </w:tabs>
        <w:spacing w:line="240" w:lineRule="auto" w:before="118" w:after="0"/>
        <w:ind w:left="1399" w:right="0" w:hanging="720"/>
        <w:jc w:val="left"/>
        <w:rPr>
          <w:i/>
          <w:sz w:val="22"/>
        </w:rPr>
      </w:pPr>
      <w:r>
        <w:rPr>
          <w:i/>
          <w:sz w:val="22"/>
        </w:rPr>
        <w:t>Other Work at the</w:t>
      </w:r>
      <w:r>
        <w:rPr>
          <w:i/>
          <w:spacing w:val="-2"/>
          <w:sz w:val="22"/>
        </w:rPr>
        <w:t> </w:t>
      </w:r>
      <w:r>
        <w:rPr>
          <w:i/>
          <w:sz w:val="22"/>
        </w:rPr>
        <w:t>Site</w:t>
      </w:r>
    </w:p>
    <w:p>
      <w:pPr>
        <w:pStyle w:val="ListParagraph"/>
        <w:numPr>
          <w:ilvl w:val="2"/>
          <w:numId w:val="4"/>
        </w:numPr>
        <w:tabs>
          <w:tab w:pos="1832" w:val="left" w:leader="none"/>
        </w:tabs>
        <w:spacing w:line="240" w:lineRule="auto" w:before="120" w:after="0"/>
        <w:ind w:left="1831" w:right="1415" w:hanging="432"/>
        <w:jc w:val="both"/>
        <w:rPr>
          <w:sz w:val="22"/>
        </w:rPr>
      </w:pPr>
      <w:r>
        <w:rPr>
          <w:sz w:val="22"/>
        </w:rPr>
        <w:t>Reference is made to Article 8 of the Supplementary Conditions for the identification of the general nature of other work of which Owner is aware (if any) that is to be performed at the Site by Owner or others (such as utilities and other prime contractors) and relates to the Work contemplated by these Bidding Documents. If Owner is party to a written contract for such other work, then on request, Owner will provide to each Bidder access to examine such contracts (other than portions thereof related to price and other confidential matters), if</w:t>
      </w:r>
      <w:r>
        <w:rPr>
          <w:spacing w:val="-2"/>
          <w:sz w:val="22"/>
        </w:rPr>
        <w:t> </w:t>
      </w:r>
      <w:r>
        <w:rPr>
          <w:sz w:val="22"/>
        </w:rPr>
        <w:t>any.</w:t>
      </w:r>
    </w:p>
    <w:p>
      <w:pPr>
        <w:pStyle w:val="BodyText"/>
        <w:spacing w:before="10"/>
        <w:rPr>
          <w:sz w:val="19"/>
        </w:rPr>
      </w:pPr>
    </w:p>
    <w:p>
      <w:pPr>
        <w:pStyle w:val="Heading1"/>
        <w:ind w:left="679"/>
      </w:pPr>
      <w:bookmarkStart w:name="_TOC_250015" w:id="5"/>
      <w:bookmarkEnd w:id="5"/>
      <w:r>
        <w:rPr/>
        <w:t>ARTICLE 5 – BIDDER’S REPRESENTATIONS</w:t>
      </w:r>
    </w:p>
    <w:p>
      <w:pPr>
        <w:pStyle w:val="BodyText"/>
        <w:spacing w:before="8"/>
        <w:rPr>
          <w:b/>
          <w:sz w:val="19"/>
        </w:rPr>
      </w:pPr>
    </w:p>
    <w:p>
      <w:pPr>
        <w:pStyle w:val="ListParagraph"/>
        <w:numPr>
          <w:ilvl w:val="1"/>
          <w:numId w:val="5"/>
        </w:numPr>
        <w:tabs>
          <w:tab w:pos="1399" w:val="left" w:leader="none"/>
          <w:tab w:pos="1400" w:val="left" w:leader="none"/>
        </w:tabs>
        <w:spacing w:line="240" w:lineRule="auto" w:before="0" w:after="0"/>
        <w:ind w:left="1399" w:right="0" w:hanging="720"/>
        <w:jc w:val="left"/>
        <w:rPr>
          <w:sz w:val="22"/>
        </w:rPr>
      </w:pPr>
      <w:r>
        <w:rPr>
          <w:sz w:val="22"/>
        </w:rPr>
        <w:t>It is the responsibility of each Bidder before submitting a Bid</w:t>
      </w:r>
      <w:r>
        <w:rPr>
          <w:spacing w:val="-11"/>
          <w:sz w:val="22"/>
        </w:rPr>
        <w:t> </w:t>
      </w:r>
      <w:r>
        <w:rPr>
          <w:sz w:val="22"/>
        </w:rPr>
        <w:t>to:</w:t>
      </w:r>
    </w:p>
    <w:p>
      <w:pPr>
        <w:pStyle w:val="ListParagraph"/>
        <w:numPr>
          <w:ilvl w:val="2"/>
          <w:numId w:val="5"/>
        </w:numPr>
        <w:tabs>
          <w:tab w:pos="1832" w:val="left" w:leader="none"/>
        </w:tabs>
        <w:spacing w:line="240" w:lineRule="auto" w:before="118" w:after="0"/>
        <w:ind w:left="1831" w:right="1415" w:hanging="432"/>
        <w:jc w:val="both"/>
        <w:rPr>
          <w:sz w:val="22"/>
        </w:rPr>
      </w:pPr>
      <w:r>
        <w:rPr>
          <w:sz w:val="22"/>
        </w:rPr>
        <w:t>examine and carefully study the Bidding Documents, and any data and reference items identified in the Bidding</w:t>
      </w:r>
      <w:r>
        <w:rPr>
          <w:spacing w:val="-5"/>
          <w:sz w:val="22"/>
        </w:rPr>
        <w:t> </w:t>
      </w:r>
      <w:r>
        <w:rPr>
          <w:sz w:val="22"/>
        </w:rPr>
        <w:t>Documents;</w:t>
      </w:r>
    </w:p>
    <w:p>
      <w:pPr>
        <w:pStyle w:val="ListParagraph"/>
        <w:numPr>
          <w:ilvl w:val="2"/>
          <w:numId w:val="5"/>
        </w:numPr>
        <w:tabs>
          <w:tab w:pos="1832" w:val="left" w:leader="none"/>
        </w:tabs>
        <w:spacing w:line="240" w:lineRule="auto" w:before="121" w:after="0"/>
        <w:ind w:left="1831" w:right="1413" w:hanging="432"/>
        <w:jc w:val="both"/>
        <w:rPr>
          <w:sz w:val="22"/>
        </w:rPr>
      </w:pPr>
      <w:r>
        <w:rPr>
          <w:sz w:val="22"/>
        </w:rPr>
        <w:t>visit the Site, conduct a thorough, alert visual examination of the Site and adjacent areas, and become familiar with and satisfy itself as to the general, local, and Site conditions that may affect cost, progress, and performance of the</w:t>
      </w:r>
      <w:r>
        <w:rPr>
          <w:spacing w:val="-11"/>
          <w:sz w:val="22"/>
        </w:rPr>
        <w:t> </w:t>
      </w:r>
      <w:r>
        <w:rPr>
          <w:sz w:val="22"/>
        </w:rPr>
        <w:t>Work;</w:t>
      </w:r>
    </w:p>
    <w:p>
      <w:pPr>
        <w:pStyle w:val="ListParagraph"/>
        <w:numPr>
          <w:ilvl w:val="2"/>
          <w:numId w:val="5"/>
        </w:numPr>
        <w:tabs>
          <w:tab w:pos="1832" w:val="left" w:leader="none"/>
        </w:tabs>
        <w:spacing w:line="240" w:lineRule="auto" w:before="120" w:after="0"/>
        <w:ind w:left="1831" w:right="1415" w:hanging="432"/>
        <w:jc w:val="both"/>
        <w:rPr>
          <w:sz w:val="22"/>
        </w:rPr>
      </w:pPr>
      <w:r>
        <w:rPr>
          <w:sz w:val="22"/>
        </w:rPr>
        <w:t>become familiar with and satisfy itself as to all Laws and Regulations that may affect cost, progress, and performance of the</w:t>
      </w:r>
      <w:r>
        <w:rPr>
          <w:spacing w:val="-7"/>
          <w:sz w:val="22"/>
        </w:rPr>
        <w:t> </w:t>
      </w:r>
      <w:r>
        <w:rPr>
          <w:sz w:val="22"/>
        </w:rPr>
        <w:t>Work;</w:t>
      </w:r>
    </w:p>
    <w:p>
      <w:pPr>
        <w:pStyle w:val="ListParagraph"/>
        <w:numPr>
          <w:ilvl w:val="2"/>
          <w:numId w:val="5"/>
        </w:numPr>
        <w:tabs>
          <w:tab w:pos="1832" w:val="left" w:leader="none"/>
        </w:tabs>
        <w:spacing w:line="240" w:lineRule="auto" w:before="121" w:after="0"/>
        <w:ind w:left="1831" w:right="1415" w:hanging="432"/>
        <w:jc w:val="both"/>
        <w:rPr>
          <w:sz w:val="22"/>
        </w:rPr>
      </w:pPr>
      <w:r>
        <w:rPr>
          <w:sz w:val="22"/>
        </w:rPr>
        <w:t>consider the information known to Bidder itself; information commonly known to contractors doing business in the locality of the Site; information and observations obtained from visits to the Site; the Bidding Documents; and the Site-related reports and drawings identified in the Bidding Documents, with respect to the effect of such information, observations, and documents on (1) the cost, progress, and performance of the Work; (2) the means, methods, techniques, sequences, and procedures of construction to be employed by Bidder; and (3) Bidder’s safety precautions and</w:t>
      </w:r>
      <w:r>
        <w:rPr>
          <w:spacing w:val="-10"/>
          <w:sz w:val="22"/>
        </w:rPr>
        <w:t> </w:t>
      </w:r>
      <w:r>
        <w:rPr>
          <w:sz w:val="22"/>
        </w:rPr>
        <w:t>programs;</w:t>
      </w:r>
    </w:p>
    <w:p>
      <w:pPr>
        <w:pStyle w:val="ListParagraph"/>
        <w:numPr>
          <w:ilvl w:val="2"/>
          <w:numId w:val="5"/>
        </w:numPr>
        <w:tabs>
          <w:tab w:pos="1832" w:val="left" w:leader="none"/>
        </w:tabs>
        <w:spacing w:line="240" w:lineRule="auto" w:before="119" w:after="0"/>
        <w:ind w:left="1831" w:right="1416" w:hanging="432"/>
        <w:jc w:val="both"/>
        <w:rPr>
          <w:sz w:val="22"/>
        </w:rPr>
      </w:pPr>
      <w:r>
        <w:rPr>
          <w:sz w:val="22"/>
        </w:rPr>
        <w:t>agree, based on the information and observations referred to in the preceding paragraph, that at the time of submitting its Bid no further examinations, investigations, explorations, tests, studies, or data are necessary for the</w:t>
      </w:r>
      <w:r>
        <w:rPr>
          <w:spacing w:val="8"/>
          <w:sz w:val="22"/>
        </w:rPr>
        <w:t> </w:t>
      </w:r>
      <w:r>
        <w:rPr>
          <w:sz w:val="22"/>
        </w:rPr>
        <w:t>determination of its Bid for performance of the</w:t>
      </w:r>
    </w:p>
    <w:p>
      <w:pPr>
        <w:spacing w:after="0" w:line="240" w:lineRule="auto"/>
        <w:jc w:val="both"/>
        <w:rPr>
          <w:sz w:val="22"/>
        </w:rPr>
        <w:sectPr>
          <w:pgSz w:w="12240" w:h="15840"/>
          <w:pgMar w:header="0" w:footer="910" w:top="1040" w:bottom="1100" w:left="760" w:right="20"/>
        </w:sectPr>
      </w:pPr>
    </w:p>
    <w:p>
      <w:pPr>
        <w:pStyle w:val="BodyText"/>
        <w:spacing w:before="39"/>
        <w:ind w:left="1831" w:right="1555"/>
      </w:pPr>
      <w:r>
        <w:rPr/>
        <w:t>Work at the price bid and within the times required, and in accordance with the other terms and conditions of the Bidding</w:t>
      </w:r>
      <w:r>
        <w:rPr>
          <w:spacing w:val="-6"/>
        </w:rPr>
        <w:t> </w:t>
      </w:r>
      <w:r>
        <w:rPr/>
        <w:t>Documents;</w:t>
      </w:r>
    </w:p>
    <w:p>
      <w:pPr>
        <w:pStyle w:val="ListParagraph"/>
        <w:numPr>
          <w:ilvl w:val="2"/>
          <w:numId w:val="5"/>
        </w:numPr>
        <w:tabs>
          <w:tab w:pos="1832" w:val="left" w:leader="none"/>
        </w:tabs>
        <w:spacing w:line="240" w:lineRule="auto" w:before="121" w:after="0"/>
        <w:ind w:left="1831" w:right="1413" w:hanging="432"/>
        <w:jc w:val="both"/>
        <w:rPr>
          <w:sz w:val="22"/>
        </w:rPr>
      </w:pPr>
      <w:r>
        <w:rPr>
          <w:sz w:val="22"/>
        </w:rPr>
        <w:t>become aware of the general nature of the work to be performed by Owner and others at the Site that relates to the Work as indicated in the Bidding</w:t>
      </w:r>
      <w:r>
        <w:rPr>
          <w:spacing w:val="-10"/>
          <w:sz w:val="22"/>
        </w:rPr>
        <w:t> </w:t>
      </w:r>
      <w:r>
        <w:rPr>
          <w:sz w:val="22"/>
        </w:rPr>
        <w:t>Documents;</w:t>
      </w:r>
    </w:p>
    <w:p>
      <w:pPr>
        <w:pStyle w:val="ListParagraph"/>
        <w:numPr>
          <w:ilvl w:val="2"/>
          <w:numId w:val="5"/>
        </w:numPr>
        <w:tabs>
          <w:tab w:pos="1832" w:val="left" w:leader="none"/>
        </w:tabs>
        <w:spacing w:line="240" w:lineRule="auto" w:before="118" w:after="0"/>
        <w:ind w:left="1832" w:right="1415" w:hanging="432"/>
        <w:jc w:val="both"/>
        <w:rPr>
          <w:sz w:val="22"/>
        </w:rPr>
      </w:pPr>
      <w:r>
        <w:rPr>
          <w:sz w:val="22"/>
        </w:rPr>
        <w:t>promptly give Engineer written notice of all conflicts, errors, ambiguities, or discrepancies that Bidder discovers in the Bidding Documents and confirm that the written resolution thereof by Engineer is acceptable to</w:t>
      </w:r>
      <w:r>
        <w:rPr>
          <w:spacing w:val="-1"/>
          <w:sz w:val="22"/>
        </w:rPr>
        <w:t> </w:t>
      </w:r>
      <w:r>
        <w:rPr>
          <w:sz w:val="22"/>
        </w:rPr>
        <w:t>Bidder;</w:t>
      </w:r>
    </w:p>
    <w:p>
      <w:pPr>
        <w:pStyle w:val="ListParagraph"/>
        <w:numPr>
          <w:ilvl w:val="2"/>
          <w:numId w:val="5"/>
        </w:numPr>
        <w:tabs>
          <w:tab w:pos="1832" w:val="left" w:leader="none"/>
        </w:tabs>
        <w:spacing w:line="240" w:lineRule="auto" w:before="120" w:after="0"/>
        <w:ind w:left="1832" w:right="1416" w:hanging="432"/>
        <w:jc w:val="both"/>
        <w:rPr>
          <w:sz w:val="22"/>
        </w:rPr>
      </w:pPr>
      <w:r>
        <w:rPr>
          <w:sz w:val="22"/>
        </w:rPr>
        <w:t>determine that the Bidding Documents are generally sufficient to indicate and convey understanding of all terms and conditions for the performance and furnishing of the Work; and</w:t>
      </w:r>
    </w:p>
    <w:p>
      <w:pPr>
        <w:pStyle w:val="ListParagraph"/>
        <w:numPr>
          <w:ilvl w:val="2"/>
          <w:numId w:val="5"/>
        </w:numPr>
        <w:tabs>
          <w:tab w:pos="1832" w:val="left" w:leader="none"/>
        </w:tabs>
        <w:spacing w:line="240" w:lineRule="auto" w:before="121" w:after="0"/>
        <w:ind w:left="1832" w:right="1414" w:hanging="432"/>
        <w:jc w:val="both"/>
        <w:rPr>
          <w:sz w:val="22"/>
        </w:rPr>
      </w:pPr>
      <w:r>
        <w:rPr>
          <w:sz w:val="22"/>
        </w:rPr>
        <w:t>agree that the submission of a Bid will constitute an incontrovertible representation by Bidder that Bidder has complied with every requirement of this Article, that without exception the Bid and all prices in the Bid are premised upon performing and furnishing the Work required by the Bidding</w:t>
      </w:r>
      <w:r>
        <w:rPr>
          <w:spacing w:val="-5"/>
          <w:sz w:val="22"/>
        </w:rPr>
        <w:t> </w:t>
      </w:r>
      <w:r>
        <w:rPr>
          <w:sz w:val="22"/>
        </w:rPr>
        <w:t>Documents.</w:t>
      </w:r>
    </w:p>
    <w:p>
      <w:pPr>
        <w:pStyle w:val="BodyText"/>
        <w:spacing w:before="9"/>
        <w:rPr>
          <w:sz w:val="19"/>
        </w:rPr>
      </w:pPr>
    </w:p>
    <w:p>
      <w:pPr>
        <w:pStyle w:val="Heading1"/>
      </w:pPr>
      <w:bookmarkStart w:name="_TOC_250014" w:id="6"/>
      <w:bookmarkEnd w:id="6"/>
      <w:r>
        <w:rPr/>
        <w:t>ARTICLE 6 – INTERPRETATIONS AND ADDENDA</w:t>
      </w:r>
    </w:p>
    <w:p>
      <w:pPr>
        <w:pStyle w:val="BodyText"/>
        <w:spacing w:before="6"/>
        <w:rPr>
          <w:b/>
          <w:sz w:val="19"/>
        </w:rPr>
      </w:pPr>
    </w:p>
    <w:p>
      <w:pPr>
        <w:pStyle w:val="ListParagraph"/>
        <w:numPr>
          <w:ilvl w:val="1"/>
          <w:numId w:val="6"/>
        </w:numPr>
        <w:tabs>
          <w:tab w:pos="1400" w:val="left" w:leader="none"/>
        </w:tabs>
        <w:spacing w:line="240" w:lineRule="auto" w:before="0" w:after="0"/>
        <w:ind w:left="1400" w:right="1415" w:hanging="720"/>
        <w:jc w:val="both"/>
        <w:rPr>
          <w:sz w:val="22"/>
        </w:rPr>
      </w:pPr>
      <w:r>
        <w:rPr>
          <w:sz w:val="22"/>
        </w:rPr>
        <w:t>All questions about the meaning or intent of the Bidding Documents are to be submitted to Engineer in writing. Interpretations or clarifications considered necessary by Engineer in response to such questions will be issued by Addenda delivered to all parties recorded as having received the Bidding Documents. Questions received less than seven days prior to the date for opening of Bids may not be answered. Only questions answered by Addenda will be binding. Oral and other interpretations or clarifications will be without legal</w:t>
      </w:r>
      <w:r>
        <w:rPr>
          <w:spacing w:val="-17"/>
          <w:sz w:val="22"/>
        </w:rPr>
        <w:t> </w:t>
      </w:r>
      <w:r>
        <w:rPr>
          <w:sz w:val="22"/>
        </w:rPr>
        <w:t>effect.</w:t>
      </w:r>
    </w:p>
    <w:p>
      <w:pPr>
        <w:pStyle w:val="ListParagraph"/>
        <w:numPr>
          <w:ilvl w:val="1"/>
          <w:numId w:val="6"/>
        </w:numPr>
        <w:tabs>
          <w:tab w:pos="1399" w:val="left" w:leader="none"/>
          <w:tab w:pos="1400" w:val="left" w:leader="none"/>
        </w:tabs>
        <w:spacing w:line="240" w:lineRule="auto" w:before="122" w:after="0"/>
        <w:ind w:left="1400" w:right="0" w:hanging="720"/>
        <w:jc w:val="left"/>
        <w:rPr>
          <w:sz w:val="22"/>
        </w:rPr>
      </w:pPr>
      <w:r>
        <w:rPr>
          <w:sz w:val="22"/>
        </w:rPr>
        <w:t>Addenda may be issued to clarify, correct, supplement, or change the Bidding</w:t>
      </w:r>
      <w:r>
        <w:rPr>
          <w:spacing w:val="-9"/>
          <w:sz w:val="22"/>
        </w:rPr>
        <w:t> </w:t>
      </w:r>
      <w:r>
        <w:rPr>
          <w:sz w:val="22"/>
        </w:rPr>
        <w:t>Documents.</w:t>
      </w:r>
    </w:p>
    <w:p>
      <w:pPr>
        <w:pStyle w:val="BodyText"/>
        <w:spacing w:before="8"/>
        <w:rPr>
          <w:sz w:val="19"/>
        </w:rPr>
      </w:pPr>
    </w:p>
    <w:p>
      <w:pPr>
        <w:pStyle w:val="Heading1"/>
      </w:pPr>
      <w:bookmarkStart w:name="_TOC_250013" w:id="7"/>
      <w:bookmarkEnd w:id="7"/>
      <w:r>
        <w:rPr/>
        <w:t>ARTICLE 7 – BID SECURITY</w:t>
      </w:r>
    </w:p>
    <w:p>
      <w:pPr>
        <w:pStyle w:val="BodyText"/>
        <w:spacing w:before="1"/>
        <w:rPr>
          <w:b/>
          <w:sz w:val="15"/>
        </w:rPr>
      </w:pPr>
    </w:p>
    <w:p>
      <w:pPr>
        <w:pStyle w:val="ListParagraph"/>
        <w:numPr>
          <w:ilvl w:val="1"/>
          <w:numId w:val="7"/>
        </w:numPr>
        <w:tabs>
          <w:tab w:pos="1400" w:val="left" w:leader="none"/>
        </w:tabs>
        <w:spacing w:line="240" w:lineRule="auto" w:before="56" w:after="0"/>
        <w:ind w:left="1400" w:right="1415" w:hanging="720"/>
        <w:jc w:val="both"/>
        <w:rPr>
          <w:sz w:val="22"/>
        </w:rPr>
      </w:pPr>
      <w:r>
        <w:rPr>
          <w:sz w:val="22"/>
        </w:rPr>
        <w:t>A Bid must be accompanied by Bid security made payable to Owner in an amount of [</w:t>
      </w:r>
      <w:r>
        <w:rPr>
          <w:sz w:val="22"/>
          <w:shd w:fill="C0C0C0" w:color="auto" w:val="clear"/>
          <w:u w:val="single"/>
        </w:rPr>
        <w:t> 5%</w:t>
      </w:r>
      <w:r>
        <w:rPr>
          <w:sz w:val="22"/>
        </w:rPr>
        <w:t> ] percent of Bidder’s maximum Bid price (determined by adding the base bid and all alternates) and in the form of a certified check, bank money order, or a Bid bond (on the form included in the</w:t>
      </w:r>
      <w:r>
        <w:rPr>
          <w:spacing w:val="23"/>
          <w:sz w:val="22"/>
        </w:rPr>
        <w:t> </w:t>
      </w:r>
      <w:r>
        <w:rPr>
          <w:sz w:val="22"/>
        </w:rPr>
        <w:t>Bidding</w:t>
      </w:r>
      <w:r>
        <w:rPr>
          <w:spacing w:val="22"/>
          <w:sz w:val="22"/>
        </w:rPr>
        <w:t> </w:t>
      </w:r>
      <w:r>
        <w:rPr>
          <w:sz w:val="22"/>
        </w:rPr>
        <w:t>Documents)</w:t>
      </w:r>
      <w:r>
        <w:rPr>
          <w:spacing w:val="23"/>
          <w:sz w:val="22"/>
        </w:rPr>
        <w:t> </w:t>
      </w:r>
      <w:r>
        <w:rPr>
          <w:sz w:val="22"/>
        </w:rPr>
        <w:t>issued</w:t>
      </w:r>
      <w:r>
        <w:rPr>
          <w:spacing w:val="22"/>
          <w:sz w:val="22"/>
        </w:rPr>
        <w:t> </w:t>
      </w:r>
      <w:r>
        <w:rPr>
          <w:sz w:val="22"/>
        </w:rPr>
        <w:t>by</w:t>
      </w:r>
      <w:r>
        <w:rPr>
          <w:spacing w:val="23"/>
          <w:sz w:val="22"/>
        </w:rPr>
        <w:t> </w:t>
      </w:r>
      <w:r>
        <w:rPr>
          <w:sz w:val="22"/>
        </w:rPr>
        <w:t>a</w:t>
      </w:r>
      <w:r>
        <w:rPr>
          <w:spacing w:val="23"/>
          <w:sz w:val="22"/>
        </w:rPr>
        <w:t> </w:t>
      </w:r>
      <w:r>
        <w:rPr>
          <w:sz w:val="22"/>
        </w:rPr>
        <w:t>surety</w:t>
      </w:r>
      <w:r>
        <w:rPr>
          <w:spacing w:val="22"/>
          <w:sz w:val="22"/>
        </w:rPr>
        <w:t> </w:t>
      </w:r>
      <w:r>
        <w:rPr>
          <w:sz w:val="22"/>
        </w:rPr>
        <w:t>meeting</w:t>
      </w:r>
      <w:r>
        <w:rPr>
          <w:spacing w:val="22"/>
          <w:sz w:val="22"/>
        </w:rPr>
        <w:t> </w:t>
      </w:r>
      <w:r>
        <w:rPr>
          <w:sz w:val="22"/>
        </w:rPr>
        <w:t>the</w:t>
      </w:r>
      <w:r>
        <w:rPr>
          <w:spacing w:val="24"/>
          <w:sz w:val="22"/>
        </w:rPr>
        <w:t> </w:t>
      </w:r>
      <w:r>
        <w:rPr>
          <w:sz w:val="22"/>
        </w:rPr>
        <w:t>requirements</w:t>
      </w:r>
      <w:r>
        <w:rPr>
          <w:spacing w:val="21"/>
          <w:sz w:val="22"/>
        </w:rPr>
        <w:t> </w:t>
      </w:r>
      <w:r>
        <w:rPr>
          <w:sz w:val="22"/>
        </w:rPr>
        <w:t>of</w:t>
      </w:r>
      <w:r>
        <w:rPr>
          <w:spacing w:val="22"/>
          <w:sz w:val="22"/>
        </w:rPr>
        <w:t> </w:t>
      </w:r>
      <w:r>
        <w:rPr>
          <w:sz w:val="22"/>
        </w:rPr>
        <w:t>Paragraphs</w:t>
      </w:r>
      <w:r>
        <w:rPr>
          <w:spacing w:val="23"/>
          <w:sz w:val="22"/>
        </w:rPr>
        <w:t> </w:t>
      </w:r>
      <w:r>
        <w:rPr>
          <w:sz w:val="22"/>
        </w:rPr>
        <w:t>6.01</w:t>
      </w:r>
      <w:r>
        <w:rPr>
          <w:spacing w:val="24"/>
          <w:sz w:val="22"/>
        </w:rPr>
        <w:t> </w:t>
      </w:r>
      <w:r>
        <w:rPr>
          <w:sz w:val="22"/>
        </w:rPr>
        <w:t>and</w:t>
      </w:r>
    </w:p>
    <w:p>
      <w:pPr>
        <w:pStyle w:val="BodyText"/>
        <w:spacing w:line="267" w:lineRule="exact" w:before="0"/>
        <w:ind w:left="1399"/>
      </w:pPr>
      <w:r>
        <w:rPr/>
        <w:t>6.02 of the General Conditions.</w:t>
      </w:r>
    </w:p>
    <w:p>
      <w:pPr>
        <w:pStyle w:val="ListParagraph"/>
        <w:numPr>
          <w:ilvl w:val="1"/>
          <w:numId w:val="7"/>
        </w:numPr>
        <w:tabs>
          <w:tab w:pos="1400" w:val="left" w:leader="none"/>
        </w:tabs>
        <w:spacing w:line="240" w:lineRule="auto" w:before="120" w:after="0"/>
        <w:ind w:left="1400" w:right="1413" w:hanging="720"/>
        <w:jc w:val="both"/>
        <w:rPr>
          <w:sz w:val="22"/>
        </w:rPr>
      </w:pPr>
      <w:r>
        <w:rPr>
          <w:sz w:val="22"/>
        </w:rPr>
        <w:t>The Bid security of the apparent Successful Bidder will be retained until Owner awards the contract to such Bidder, and such Bidder has executed the Contract Documents, furnished the required contract security, and met the other conditions of the Notice of Award, whereupon the Bid security will be released. If the Successful Bidder fails to execute and deliver the Contract Documents and furnish the required contract security within 15 days after the Notice of Award, Owner may consider Bidder to be in default, annul the Notice of Award, and the Bid security of that Bidder will be forfeited. Such forfeiture shall be Owner’s exclusive remedy if Bidder defaults.</w:t>
      </w:r>
    </w:p>
    <w:p>
      <w:pPr>
        <w:pStyle w:val="ListParagraph"/>
        <w:numPr>
          <w:ilvl w:val="1"/>
          <w:numId w:val="7"/>
        </w:numPr>
        <w:tabs>
          <w:tab w:pos="1400" w:val="left" w:leader="none"/>
        </w:tabs>
        <w:spacing w:line="240" w:lineRule="auto" w:before="120" w:after="0"/>
        <w:ind w:left="1400" w:right="1415" w:hanging="720"/>
        <w:jc w:val="both"/>
        <w:rPr>
          <w:sz w:val="22"/>
        </w:rPr>
      </w:pPr>
      <w:r>
        <w:rPr>
          <w:sz w:val="22"/>
        </w:rPr>
        <w:t>The Bid security of other Bidders that Owner believes to have a reasonable chance of receiving the award may be retained by Owner until the earlier of seven days after the Effective Date of the Contract or 61 days after the Bid opening, whereupon Bid security furnished by such Bidders will be</w:t>
      </w:r>
      <w:r>
        <w:rPr>
          <w:spacing w:val="1"/>
          <w:sz w:val="22"/>
        </w:rPr>
        <w:t> </w:t>
      </w:r>
      <w:r>
        <w:rPr>
          <w:sz w:val="22"/>
        </w:rPr>
        <w:t>released.</w:t>
      </w:r>
    </w:p>
    <w:p>
      <w:pPr>
        <w:pStyle w:val="ListParagraph"/>
        <w:numPr>
          <w:ilvl w:val="1"/>
          <w:numId w:val="7"/>
        </w:numPr>
        <w:tabs>
          <w:tab w:pos="1400" w:val="left" w:leader="none"/>
        </w:tabs>
        <w:spacing w:line="240" w:lineRule="auto" w:before="121" w:after="0"/>
        <w:ind w:left="1400" w:right="1415" w:hanging="720"/>
        <w:jc w:val="both"/>
        <w:rPr>
          <w:sz w:val="22"/>
        </w:rPr>
      </w:pPr>
      <w:r>
        <w:rPr>
          <w:sz w:val="22"/>
        </w:rPr>
        <w:t>Bid security of other Bidders that Owner believes do not have a reasonable chance of receiving the award will be released within seven days after the Bid</w:t>
      </w:r>
      <w:r>
        <w:rPr>
          <w:spacing w:val="-13"/>
          <w:sz w:val="22"/>
        </w:rPr>
        <w:t> </w:t>
      </w:r>
      <w:r>
        <w:rPr>
          <w:sz w:val="22"/>
        </w:rPr>
        <w:t>opening.</w:t>
      </w:r>
    </w:p>
    <w:p>
      <w:pPr>
        <w:spacing w:after="0" w:line="240" w:lineRule="auto"/>
        <w:jc w:val="both"/>
        <w:rPr>
          <w:sz w:val="22"/>
        </w:rPr>
        <w:sectPr>
          <w:pgSz w:w="12240" w:h="15840"/>
          <w:pgMar w:header="0" w:footer="910" w:top="1040" w:bottom="1100" w:left="760" w:right="20"/>
        </w:sectPr>
      </w:pPr>
    </w:p>
    <w:p>
      <w:pPr>
        <w:pStyle w:val="Heading1"/>
        <w:spacing w:before="39"/>
        <w:ind w:left="679"/>
      </w:pPr>
      <w:bookmarkStart w:name="_TOC_250012" w:id="8"/>
      <w:bookmarkEnd w:id="8"/>
      <w:r>
        <w:rPr/>
        <w:t>ARTICLE 8 – CONTRACT TIMES</w:t>
      </w:r>
    </w:p>
    <w:p>
      <w:pPr>
        <w:pStyle w:val="BodyText"/>
        <w:spacing w:before="8"/>
        <w:rPr>
          <w:b/>
          <w:sz w:val="19"/>
        </w:rPr>
      </w:pPr>
    </w:p>
    <w:p>
      <w:pPr>
        <w:pStyle w:val="BodyText"/>
        <w:spacing w:before="0"/>
        <w:ind w:left="1399" w:right="1414" w:hanging="720"/>
        <w:jc w:val="both"/>
      </w:pPr>
      <w:r>
        <w:rPr/>
        <w:t>8.01 The number of days within which, or the dates by which, the Work is to  be  substantially completed and ready for final payment are set forth in the</w:t>
      </w:r>
      <w:r>
        <w:rPr>
          <w:spacing w:val="-4"/>
        </w:rPr>
        <w:t> </w:t>
      </w:r>
      <w:r>
        <w:rPr/>
        <w:t>Agreement.</w:t>
      </w:r>
    </w:p>
    <w:p>
      <w:pPr>
        <w:pStyle w:val="BodyText"/>
        <w:spacing w:before="9"/>
        <w:rPr>
          <w:sz w:val="19"/>
        </w:rPr>
      </w:pPr>
    </w:p>
    <w:p>
      <w:pPr>
        <w:pStyle w:val="Heading1"/>
        <w:ind w:left="679"/>
      </w:pPr>
      <w:bookmarkStart w:name="_TOC_250011" w:id="9"/>
      <w:bookmarkEnd w:id="9"/>
      <w:r>
        <w:rPr/>
        <w:t>ARTICLE 9 – LIQUIDATED DAMAGES</w:t>
      </w:r>
    </w:p>
    <w:p>
      <w:pPr>
        <w:pStyle w:val="BodyText"/>
        <w:spacing w:before="6"/>
        <w:rPr>
          <w:b/>
          <w:sz w:val="19"/>
        </w:rPr>
      </w:pPr>
    </w:p>
    <w:p>
      <w:pPr>
        <w:pStyle w:val="BodyText"/>
        <w:spacing w:before="0"/>
        <w:ind w:left="1399" w:right="1413" w:hanging="720"/>
        <w:jc w:val="both"/>
      </w:pPr>
      <w:r>
        <w:rPr/>
        <w:t>9.01 Provisions for liquidated damages, if any, for failure to timely attain a Milestone, Substantial Completion, or completion of the Work in readiness for final payment, are set forth in the Agreement.</w:t>
      </w:r>
    </w:p>
    <w:p>
      <w:pPr>
        <w:pStyle w:val="BodyText"/>
        <w:spacing w:before="8"/>
        <w:rPr>
          <w:sz w:val="19"/>
        </w:rPr>
      </w:pPr>
    </w:p>
    <w:p>
      <w:pPr>
        <w:pStyle w:val="Heading1"/>
        <w:spacing w:before="1"/>
        <w:ind w:left="679"/>
      </w:pPr>
      <w:bookmarkStart w:name="_TOC_250010" w:id="10"/>
      <w:bookmarkEnd w:id="10"/>
      <w:r>
        <w:rPr/>
        <w:t>ARTICLE 10 – SUBSTITUTE AND “OR-EQUAL” ITEMS</w:t>
      </w:r>
    </w:p>
    <w:p>
      <w:pPr>
        <w:pStyle w:val="BodyText"/>
        <w:spacing w:before="8"/>
        <w:rPr>
          <w:b/>
          <w:sz w:val="19"/>
        </w:rPr>
      </w:pPr>
    </w:p>
    <w:p>
      <w:pPr>
        <w:pStyle w:val="ListParagraph"/>
        <w:numPr>
          <w:ilvl w:val="1"/>
          <w:numId w:val="8"/>
        </w:numPr>
        <w:tabs>
          <w:tab w:pos="1400" w:val="left" w:leader="none"/>
        </w:tabs>
        <w:spacing w:line="240" w:lineRule="auto" w:before="0" w:after="0"/>
        <w:ind w:left="1400" w:right="1415" w:hanging="720"/>
        <w:jc w:val="both"/>
        <w:rPr>
          <w:sz w:val="22"/>
        </w:rPr>
      </w:pPr>
      <w:r>
        <w:rPr>
          <w:sz w:val="22"/>
        </w:rPr>
        <w:t>The Contract for the Work, as awarded, will be on the basis of materials and equipment specified or described in the Bidding Documents, and those “or-equal” or substitute or materials and equipment subsequently approved by Engineer prior to the submittal of Bids and identified by Addendum. No item of material or equipment will be considered by Engineer as an “or- equal” or substitute unless written request for approval has been submitted by Bidder and has been received by Engineer at least 15 days prior to the date for receipt of Bids. Each such request shall comply with the requirements of Paragraphs 7.04 and 7.05 of the General Conditions. The burden of proof of the merit of the proposed item is upon Bidder. Engineer’s decision of approval or disapproval of a proposed item will be final. If Engineer approves any such proposed item, such approval will be set forth in an Addendum issued to all prospective Bidders. Bidders shall not rely upon approvals made in any other</w:t>
      </w:r>
      <w:r>
        <w:rPr>
          <w:spacing w:val="-9"/>
          <w:sz w:val="22"/>
        </w:rPr>
        <w:t> </w:t>
      </w:r>
      <w:r>
        <w:rPr>
          <w:sz w:val="22"/>
        </w:rPr>
        <w:t>manner.</w:t>
      </w:r>
    </w:p>
    <w:p>
      <w:pPr>
        <w:pStyle w:val="ListParagraph"/>
        <w:numPr>
          <w:ilvl w:val="1"/>
          <w:numId w:val="8"/>
        </w:numPr>
        <w:tabs>
          <w:tab w:pos="1400" w:val="left" w:leader="none"/>
        </w:tabs>
        <w:spacing w:line="240" w:lineRule="auto" w:before="120" w:after="0"/>
        <w:ind w:left="1400" w:right="1415" w:hanging="720"/>
        <w:jc w:val="both"/>
        <w:rPr>
          <w:sz w:val="22"/>
        </w:rPr>
      </w:pPr>
      <w:r>
        <w:rPr>
          <w:sz w:val="22"/>
        </w:rPr>
        <w:t>All prices that Bidder sets forth in its Bid shall be based on the presumption that the Contractor will furnish the materials and equipment specified or described in the Bidding Documents, </w:t>
      </w:r>
      <w:r>
        <w:rPr>
          <w:spacing w:val="-3"/>
          <w:sz w:val="22"/>
        </w:rPr>
        <w:t>as </w:t>
      </w:r>
      <w:r>
        <w:rPr>
          <w:sz w:val="22"/>
        </w:rPr>
        <w:t>supplemented by Addenda. Any assumptions regarding the possibility of post-Bid approvals of “or-equal” or substitution requests are made at Bidder’s sole</w:t>
      </w:r>
      <w:r>
        <w:rPr>
          <w:spacing w:val="-6"/>
          <w:sz w:val="22"/>
        </w:rPr>
        <w:t> </w:t>
      </w:r>
      <w:r>
        <w:rPr>
          <w:sz w:val="22"/>
        </w:rPr>
        <w:t>risk.</w:t>
      </w:r>
    </w:p>
    <w:p>
      <w:pPr>
        <w:pStyle w:val="BodyText"/>
        <w:spacing w:before="9"/>
        <w:rPr>
          <w:sz w:val="19"/>
        </w:rPr>
      </w:pPr>
    </w:p>
    <w:p>
      <w:pPr>
        <w:pStyle w:val="Heading1"/>
        <w:ind w:left="679"/>
      </w:pPr>
      <w:bookmarkStart w:name="_TOC_250009" w:id="11"/>
      <w:bookmarkEnd w:id="11"/>
      <w:r>
        <w:rPr/>
        <w:t>ARTICLE 11 – SUBCONTRACTORS, SUPPLIERS, AND OTHERS</w:t>
      </w:r>
    </w:p>
    <w:p>
      <w:pPr>
        <w:pStyle w:val="BodyText"/>
        <w:spacing w:before="6"/>
        <w:rPr>
          <w:b/>
          <w:sz w:val="19"/>
        </w:rPr>
      </w:pPr>
    </w:p>
    <w:p>
      <w:pPr>
        <w:pStyle w:val="ListParagraph"/>
        <w:numPr>
          <w:ilvl w:val="1"/>
          <w:numId w:val="9"/>
        </w:numPr>
        <w:tabs>
          <w:tab w:pos="1400" w:val="left" w:leader="none"/>
        </w:tabs>
        <w:spacing w:line="240" w:lineRule="auto" w:before="0" w:after="0"/>
        <w:ind w:left="1400" w:right="1415" w:hanging="720"/>
        <w:jc w:val="both"/>
        <w:rPr>
          <w:sz w:val="22"/>
        </w:rPr>
      </w:pPr>
      <w:r>
        <w:rPr>
          <w:sz w:val="22"/>
        </w:rPr>
        <w:t>A Bidder shall be prepared to retain specific Subcontractors, Suppliers, or other individuals or entities for the performance of the Work if required by the Bidding Documents (most commonly in the Specifications) to do so. If a prospective Bidder objects to retaining any such Subcontractor, Supplier, or other individual or entity, and the concern is not relieved by an Addendum, then the prospective Bidder should refrain from submitting a</w:t>
      </w:r>
      <w:r>
        <w:rPr>
          <w:spacing w:val="-10"/>
          <w:sz w:val="22"/>
        </w:rPr>
        <w:t> </w:t>
      </w:r>
      <w:r>
        <w:rPr>
          <w:sz w:val="22"/>
        </w:rPr>
        <w:t>Bid.</w:t>
      </w:r>
    </w:p>
    <w:p>
      <w:pPr>
        <w:pStyle w:val="ListParagraph"/>
        <w:numPr>
          <w:ilvl w:val="1"/>
          <w:numId w:val="9"/>
        </w:numPr>
        <w:tabs>
          <w:tab w:pos="1400" w:val="left" w:leader="none"/>
        </w:tabs>
        <w:spacing w:line="240" w:lineRule="auto" w:before="121" w:after="0"/>
        <w:ind w:left="1400" w:right="1415" w:hanging="720"/>
        <w:jc w:val="both"/>
        <w:rPr>
          <w:sz w:val="22"/>
        </w:rPr>
      </w:pPr>
      <w:r>
        <w:rPr>
          <w:sz w:val="22"/>
        </w:rPr>
        <w:t>Subsequent to the submittal of the Bid, Owner may not require the Successful Bidder or Contractor to retain any Subcontractor, Supplier, or other individual or entity against which Contractor has reasonable</w:t>
      </w:r>
      <w:r>
        <w:rPr>
          <w:spacing w:val="-7"/>
          <w:sz w:val="22"/>
        </w:rPr>
        <w:t> </w:t>
      </w:r>
      <w:r>
        <w:rPr>
          <w:sz w:val="22"/>
        </w:rPr>
        <w:t>objection.</w:t>
      </w:r>
    </w:p>
    <w:p>
      <w:pPr>
        <w:pStyle w:val="ListParagraph"/>
        <w:numPr>
          <w:ilvl w:val="1"/>
          <w:numId w:val="9"/>
        </w:numPr>
        <w:tabs>
          <w:tab w:pos="1400" w:val="left" w:leader="none"/>
        </w:tabs>
        <w:spacing w:line="240" w:lineRule="auto" w:before="121" w:after="0"/>
        <w:ind w:left="1400" w:right="1415" w:hanging="720"/>
        <w:jc w:val="both"/>
        <w:rPr>
          <w:sz w:val="22"/>
        </w:rPr>
      </w:pPr>
      <w:r>
        <w:rPr>
          <w:sz w:val="22"/>
        </w:rPr>
        <w:t>The apparent Successful Bidder, and any other Bidder so requested, shall within five days after Bid opening, submit to Owner a list of the Subcontractors or Suppliers proposed for the following portions of the</w:t>
      </w:r>
      <w:r>
        <w:rPr>
          <w:spacing w:val="-8"/>
          <w:sz w:val="22"/>
        </w:rPr>
        <w:t> </w:t>
      </w:r>
      <w:r>
        <w:rPr>
          <w:sz w:val="22"/>
        </w:rPr>
        <w:t>Work:</w:t>
      </w:r>
    </w:p>
    <w:p>
      <w:pPr>
        <w:pStyle w:val="BodyText"/>
        <w:spacing w:before="118"/>
        <w:ind w:left="1399" w:right="1412"/>
        <w:jc w:val="both"/>
      </w:pPr>
      <w:r>
        <w:rPr/>
        <w:t>If requested by Owner, such list shall be accompanied by an experience statement with pertinent information regarding similar projects and other evidence of qualification for each such Subcontractor, Supplier, or other individual or entity. If Owner or Engineer, after due investigation, has reasonable objection to any proposed Subcontractor, Supplier, individual, or entity, Owner may, before the Notice of Award is given, request apparent Successful Bidder to submit an acceptable substitute, in which case apparent Successful Bidder shall submit a substitute,</w:t>
      </w:r>
      <w:r>
        <w:rPr>
          <w:spacing w:val="22"/>
        </w:rPr>
        <w:t> </w:t>
      </w:r>
      <w:r>
        <w:rPr/>
        <w:t>Bidder’s</w:t>
      </w:r>
      <w:r>
        <w:rPr>
          <w:spacing w:val="23"/>
        </w:rPr>
        <w:t> </w:t>
      </w:r>
      <w:r>
        <w:rPr/>
        <w:t>Bid</w:t>
      </w:r>
      <w:r>
        <w:rPr>
          <w:spacing w:val="20"/>
        </w:rPr>
        <w:t> </w:t>
      </w:r>
      <w:r>
        <w:rPr/>
        <w:t>price</w:t>
      </w:r>
      <w:r>
        <w:rPr>
          <w:spacing w:val="23"/>
        </w:rPr>
        <w:t> </w:t>
      </w:r>
      <w:r>
        <w:rPr/>
        <w:t>will</w:t>
      </w:r>
      <w:r>
        <w:rPr>
          <w:spacing w:val="22"/>
        </w:rPr>
        <w:t> </w:t>
      </w:r>
      <w:r>
        <w:rPr/>
        <w:t>be</w:t>
      </w:r>
      <w:r>
        <w:rPr>
          <w:spacing w:val="22"/>
        </w:rPr>
        <w:t> </w:t>
      </w:r>
      <w:r>
        <w:rPr/>
        <w:t>increased</w:t>
      </w:r>
      <w:r>
        <w:rPr>
          <w:spacing w:val="22"/>
        </w:rPr>
        <w:t> </w:t>
      </w:r>
      <w:r>
        <w:rPr/>
        <w:t>(or</w:t>
      </w:r>
      <w:r>
        <w:rPr>
          <w:spacing w:val="22"/>
        </w:rPr>
        <w:t> </w:t>
      </w:r>
      <w:r>
        <w:rPr/>
        <w:t>decreased)</w:t>
      </w:r>
      <w:r>
        <w:rPr>
          <w:spacing w:val="23"/>
        </w:rPr>
        <w:t> </w:t>
      </w:r>
      <w:r>
        <w:rPr/>
        <w:t>by</w:t>
      </w:r>
      <w:r>
        <w:rPr>
          <w:spacing w:val="23"/>
        </w:rPr>
        <w:t> </w:t>
      </w:r>
      <w:r>
        <w:rPr/>
        <w:t>the</w:t>
      </w:r>
      <w:r>
        <w:rPr>
          <w:spacing w:val="23"/>
        </w:rPr>
        <w:t> </w:t>
      </w:r>
      <w:r>
        <w:rPr/>
        <w:t>difference</w:t>
      </w:r>
      <w:r>
        <w:rPr>
          <w:spacing w:val="23"/>
        </w:rPr>
        <w:t> </w:t>
      </w:r>
      <w:r>
        <w:rPr/>
        <w:t>in</w:t>
      </w:r>
      <w:r>
        <w:rPr>
          <w:spacing w:val="22"/>
        </w:rPr>
        <w:t> </w:t>
      </w:r>
      <w:r>
        <w:rPr/>
        <w:t>cost</w:t>
      </w:r>
    </w:p>
    <w:p>
      <w:pPr>
        <w:spacing w:after="0"/>
        <w:jc w:val="both"/>
        <w:sectPr>
          <w:pgSz w:w="12240" w:h="15840"/>
          <w:pgMar w:header="0" w:footer="910" w:top="1040" w:bottom="1100" w:left="760" w:right="20"/>
        </w:sectPr>
      </w:pPr>
    </w:p>
    <w:p>
      <w:pPr>
        <w:pStyle w:val="BodyText"/>
        <w:spacing w:before="39"/>
        <w:ind w:left="1399" w:right="1555"/>
      </w:pPr>
      <w:r>
        <w:rPr/>
        <w:t>occasioned by such substitution, and Owner may consider such price adjustment in evaluating Bids and making the Contract award.</w:t>
      </w:r>
    </w:p>
    <w:p>
      <w:pPr>
        <w:pStyle w:val="ListParagraph"/>
        <w:numPr>
          <w:ilvl w:val="1"/>
          <w:numId w:val="9"/>
        </w:numPr>
        <w:tabs>
          <w:tab w:pos="1400" w:val="left" w:leader="none"/>
        </w:tabs>
        <w:spacing w:line="240" w:lineRule="auto" w:before="121" w:after="0"/>
        <w:ind w:left="1400" w:right="1413" w:hanging="720"/>
        <w:jc w:val="both"/>
        <w:rPr>
          <w:sz w:val="22"/>
        </w:rPr>
      </w:pPr>
      <w:r>
        <w:rPr>
          <w:sz w:val="22"/>
        </w:rPr>
        <w:t>If apparent Successful Bidder declines to make any such substitution, Owner may award the Contract to the next lowest Bidder that proposes to use acceptable Subcontractors, Suppliers, or other individuals or entities. Declining to make requested substitutions will constitute grounds for forfeiture of the Bid security of any Bidder. Any Subcontractor, Supplier, individual, or entity so listed and against which Owner or Engineer makes no written objection prior to the giving of the Notice of Award will be deemed acceptable to Owner and Engineer subject to subsequent revocation of such acceptance as provided in Paragraph 7.06 of the General</w:t>
      </w:r>
      <w:r>
        <w:rPr>
          <w:spacing w:val="-21"/>
          <w:sz w:val="22"/>
        </w:rPr>
        <w:t> </w:t>
      </w:r>
      <w:r>
        <w:rPr>
          <w:sz w:val="22"/>
        </w:rPr>
        <w:t>Conditions.</w:t>
      </w:r>
    </w:p>
    <w:p>
      <w:pPr>
        <w:pStyle w:val="BodyText"/>
        <w:spacing w:before="7"/>
        <w:rPr>
          <w:sz w:val="19"/>
        </w:rPr>
      </w:pPr>
    </w:p>
    <w:p>
      <w:pPr>
        <w:pStyle w:val="Heading1"/>
        <w:ind w:left="679"/>
      </w:pPr>
      <w:bookmarkStart w:name="_TOC_250008" w:id="12"/>
      <w:bookmarkEnd w:id="12"/>
      <w:r>
        <w:rPr/>
        <w:t>ARTICLE 12 – PREPARATION OF BID</w:t>
      </w:r>
    </w:p>
    <w:p>
      <w:pPr>
        <w:pStyle w:val="BodyText"/>
        <w:spacing w:before="8"/>
        <w:rPr>
          <w:b/>
          <w:sz w:val="19"/>
        </w:rPr>
      </w:pPr>
    </w:p>
    <w:p>
      <w:pPr>
        <w:pStyle w:val="ListParagraph"/>
        <w:numPr>
          <w:ilvl w:val="1"/>
          <w:numId w:val="10"/>
        </w:numPr>
        <w:tabs>
          <w:tab w:pos="1399" w:val="left" w:leader="none"/>
          <w:tab w:pos="1400" w:val="left" w:leader="none"/>
        </w:tabs>
        <w:spacing w:line="240" w:lineRule="auto" w:before="0" w:after="0"/>
        <w:ind w:left="1400" w:right="0" w:hanging="720"/>
        <w:jc w:val="left"/>
        <w:rPr>
          <w:sz w:val="22"/>
        </w:rPr>
      </w:pPr>
      <w:r>
        <w:rPr>
          <w:sz w:val="22"/>
        </w:rPr>
        <w:t>The Bid Form is included with the Bidding</w:t>
      </w:r>
      <w:r>
        <w:rPr>
          <w:spacing w:val="-5"/>
          <w:sz w:val="22"/>
        </w:rPr>
        <w:t> </w:t>
      </w:r>
      <w:r>
        <w:rPr>
          <w:sz w:val="22"/>
        </w:rPr>
        <w:t>Documents.</w:t>
      </w:r>
    </w:p>
    <w:p>
      <w:pPr>
        <w:pStyle w:val="ListParagraph"/>
        <w:numPr>
          <w:ilvl w:val="2"/>
          <w:numId w:val="10"/>
        </w:numPr>
        <w:tabs>
          <w:tab w:pos="1832" w:val="left" w:leader="none"/>
        </w:tabs>
        <w:spacing w:line="240" w:lineRule="auto" w:before="120" w:after="0"/>
        <w:ind w:left="1832" w:right="1415" w:hanging="432"/>
        <w:jc w:val="both"/>
        <w:rPr>
          <w:sz w:val="22"/>
        </w:rPr>
      </w:pPr>
      <w:r>
        <w:rPr>
          <w:sz w:val="22"/>
        </w:rPr>
        <w:t>All blanks on the Bid Form shall be completed in ink and the Bid Form signed in ink. Erasures or alterations shall be initialed in ink by the person signing the Bid Form. A Bid price shall be indicated for each section, Bid item, alternate, adjustment unit price item, and unit price item listed</w:t>
      </w:r>
      <w:r>
        <w:rPr>
          <w:spacing w:val="-4"/>
          <w:sz w:val="22"/>
        </w:rPr>
        <w:t> </w:t>
      </w:r>
      <w:r>
        <w:rPr>
          <w:sz w:val="22"/>
        </w:rPr>
        <w:t>therein.</w:t>
      </w:r>
    </w:p>
    <w:p>
      <w:pPr>
        <w:pStyle w:val="ListParagraph"/>
        <w:numPr>
          <w:ilvl w:val="2"/>
          <w:numId w:val="10"/>
        </w:numPr>
        <w:tabs>
          <w:tab w:pos="1832" w:val="left" w:leader="none"/>
        </w:tabs>
        <w:spacing w:line="240" w:lineRule="auto" w:before="119" w:after="0"/>
        <w:ind w:left="1832" w:right="1417" w:hanging="432"/>
        <w:jc w:val="both"/>
        <w:rPr>
          <w:sz w:val="22"/>
        </w:rPr>
      </w:pPr>
      <w:r>
        <w:rPr>
          <w:sz w:val="22"/>
        </w:rPr>
        <w:t>If the Bid Form expressly indicates that submitting pricing on a specific alternate item is optional, and Bidder elects to not furnish pricing for such optional alternate item, then Bidder may enter the words “No Bid” or “Not</w:t>
      </w:r>
      <w:r>
        <w:rPr>
          <w:spacing w:val="-8"/>
          <w:sz w:val="22"/>
        </w:rPr>
        <w:t> </w:t>
      </w:r>
      <w:r>
        <w:rPr>
          <w:sz w:val="22"/>
        </w:rPr>
        <w:t>Applicable.”</w:t>
      </w:r>
    </w:p>
    <w:p>
      <w:pPr>
        <w:pStyle w:val="ListParagraph"/>
        <w:numPr>
          <w:ilvl w:val="1"/>
          <w:numId w:val="10"/>
        </w:numPr>
        <w:tabs>
          <w:tab w:pos="1400" w:val="left" w:leader="none"/>
        </w:tabs>
        <w:spacing w:line="240" w:lineRule="auto" w:before="121" w:after="0"/>
        <w:ind w:left="1400" w:right="1416" w:hanging="720"/>
        <w:jc w:val="both"/>
        <w:rPr>
          <w:sz w:val="22"/>
        </w:rPr>
      </w:pPr>
      <w:r>
        <w:rPr>
          <w:sz w:val="22"/>
        </w:rPr>
        <w:t>A Bid by a corporation shall be executed in the corporate name by a corporate officer (whose title must appear under the signature), accompanied by evidence of authority to sign. The corporate address and state of incorporation shall be</w:t>
      </w:r>
      <w:r>
        <w:rPr>
          <w:spacing w:val="-10"/>
          <w:sz w:val="22"/>
        </w:rPr>
        <w:t> </w:t>
      </w:r>
      <w:r>
        <w:rPr>
          <w:sz w:val="22"/>
        </w:rPr>
        <w:t>shown.</w:t>
      </w:r>
    </w:p>
    <w:p>
      <w:pPr>
        <w:pStyle w:val="ListParagraph"/>
        <w:numPr>
          <w:ilvl w:val="1"/>
          <w:numId w:val="10"/>
        </w:numPr>
        <w:tabs>
          <w:tab w:pos="1400" w:val="left" w:leader="none"/>
        </w:tabs>
        <w:spacing w:line="240" w:lineRule="auto" w:before="121" w:after="0"/>
        <w:ind w:left="1400" w:right="1413" w:hanging="720"/>
        <w:jc w:val="both"/>
        <w:rPr>
          <w:sz w:val="22"/>
        </w:rPr>
      </w:pPr>
      <w:r>
        <w:rPr>
          <w:sz w:val="22"/>
        </w:rPr>
        <w:t>A Bid by a limited liability company shall be executed in the name of the firm by a member or other authorized person and accompanied by evidence of authority to sign. The state of formation of the firm and the official address of the firm shall be</w:t>
      </w:r>
      <w:r>
        <w:rPr>
          <w:spacing w:val="-13"/>
          <w:sz w:val="22"/>
        </w:rPr>
        <w:t> </w:t>
      </w:r>
      <w:r>
        <w:rPr>
          <w:sz w:val="22"/>
        </w:rPr>
        <w:t>shown.</w:t>
      </w:r>
    </w:p>
    <w:p>
      <w:pPr>
        <w:pStyle w:val="ListParagraph"/>
        <w:numPr>
          <w:ilvl w:val="1"/>
          <w:numId w:val="10"/>
        </w:numPr>
        <w:tabs>
          <w:tab w:pos="1399" w:val="left" w:leader="none"/>
          <w:tab w:pos="1400" w:val="left" w:leader="none"/>
        </w:tabs>
        <w:spacing w:line="240" w:lineRule="auto" w:before="120" w:after="0"/>
        <w:ind w:left="1400" w:right="0" w:hanging="720"/>
        <w:jc w:val="left"/>
        <w:rPr>
          <w:sz w:val="22"/>
        </w:rPr>
      </w:pPr>
      <w:r>
        <w:rPr>
          <w:sz w:val="22"/>
        </w:rPr>
        <w:t>A Bid by an individual shall show the Bidder’s name and official</w:t>
      </w:r>
      <w:r>
        <w:rPr>
          <w:spacing w:val="-8"/>
          <w:sz w:val="22"/>
        </w:rPr>
        <w:t> </w:t>
      </w:r>
      <w:r>
        <w:rPr>
          <w:sz w:val="22"/>
        </w:rPr>
        <w:t>address.</w:t>
      </w:r>
    </w:p>
    <w:p>
      <w:pPr>
        <w:pStyle w:val="ListParagraph"/>
        <w:numPr>
          <w:ilvl w:val="1"/>
          <w:numId w:val="10"/>
        </w:numPr>
        <w:tabs>
          <w:tab w:pos="1400" w:val="left" w:leader="none"/>
        </w:tabs>
        <w:spacing w:line="240" w:lineRule="auto" w:before="118" w:after="0"/>
        <w:ind w:left="1400" w:right="1415" w:hanging="720"/>
        <w:jc w:val="both"/>
        <w:rPr>
          <w:sz w:val="22"/>
        </w:rPr>
      </w:pPr>
      <w:r>
        <w:rPr>
          <w:sz w:val="22"/>
        </w:rPr>
        <w:t>A Bid by a joint venture shall be executed by an authorized representative of each joint venturer in the manner indicated on the Bid Form. The official address of the joint venture shall be shown.</w:t>
      </w:r>
    </w:p>
    <w:p>
      <w:pPr>
        <w:pStyle w:val="ListParagraph"/>
        <w:numPr>
          <w:ilvl w:val="1"/>
          <w:numId w:val="10"/>
        </w:numPr>
        <w:tabs>
          <w:tab w:pos="1399" w:val="left" w:leader="none"/>
          <w:tab w:pos="1400" w:val="left" w:leader="none"/>
        </w:tabs>
        <w:spacing w:line="240" w:lineRule="auto" w:before="121" w:after="0"/>
        <w:ind w:left="1400" w:right="0" w:hanging="720"/>
        <w:jc w:val="left"/>
        <w:rPr>
          <w:sz w:val="22"/>
        </w:rPr>
      </w:pPr>
      <w:r>
        <w:rPr>
          <w:sz w:val="22"/>
        </w:rPr>
        <w:t>All names shall be printed in ink below the signatures.</w:t>
      </w:r>
    </w:p>
    <w:p>
      <w:pPr>
        <w:pStyle w:val="ListParagraph"/>
        <w:numPr>
          <w:ilvl w:val="1"/>
          <w:numId w:val="10"/>
        </w:numPr>
        <w:tabs>
          <w:tab w:pos="1400" w:val="left" w:leader="none"/>
        </w:tabs>
        <w:spacing w:line="240" w:lineRule="auto" w:before="120" w:after="0"/>
        <w:ind w:left="1400" w:right="1417" w:hanging="720"/>
        <w:jc w:val="both"/>
        <w:rPr>
          <w:sz w:val="22"/>
        </w:rPr>
      </w:pPr>
      <w:r>
        <w:rPr>
          <w:sz w:val="22"/>
        </w:rPr>
        <w:t>The Bid shall contain an acknowledgment of receipt of all Addenda, the numbers of which shall be filled in on the Bid</w:t>
      </w:r>
      <w:r>
        <w:rPr>
          <w:spacing w:val="-6"/>
          <w:sz w:val="22"/>
        </w:rPr>
        <w:t> </w:t>
      </w:r>
      <w:r>
        <w:rPr>
          <w:sz w:val="22"/>
        </w:rPr>
        <w:t>Form.</w:t>
      </w:r>
    </w:p>
    <w:p>
      <w:pPr>
        <w:pStyle w:val="ListParagraph"/>
        <w:numPr>
          <w:ilvl w:val="1"/>
          <w:numId w:val="10"/>
        </w:numPr>
        <w:tabs>
          <w:tab w:pos="1400" w:val="left" w:leader="none"/>
        </w:tabs>
        <w:spacing w:line="240" w:lineRule="auto" w:before="121" w:after="0"/>
        <w:ind w:left="1400" w:right="1415" w:hanging="720"/>
        <w:jc w:val="both"/>
        <w:rPr>
          <w:sz w:val="22"/>
        </w:rPr>
      </w:pPr>
      <w:r>
        <w:rPr>
          <w:sz w:val="22"/>
        </w:rPr>
        <w:t>Postal and e-mail addresses and telephone number for communications regarding the Bid shall be</w:t>
      </w:r>
      <w:r>
        <w:rPr>
          <w:spacing w:val="1"/>
          <w:sz w:val="22"/>
        </w:rPr>
        <w:t> </w:t>
      </w:r>
      <w:r>
        <w:rPr>
          <w:sz w:val="22"/>
        </w:rPr>
        <w:t>shown.</w:t>
      </w:r>
    </w:p>
    <w:p>
      <w:pPr>
        <w:pStyle w:val="ListParagraph"/>
        <w:numPr>
          <w:ilvl w:val="1"/>
          <w:numId w:val="10"/>
        </w:numPr>
        <w:tabs>
          <w:tab w:pos="1400" w:val="left" w:leader="none"/>
        </w:tabs>
        <w:spacing w:line="240" w:lineRule="auto" w:before="120" w:after="0"/>
        <w:ind w:left="1400" w:right="1413" w:hanging="720"/>
        <w:jc w:val="both"/>
        <w:rPr>
          <w:sz w:val="22"/>
        </w:rPr>
      </w:pPr>
      <w:r>
        <w:rPr>
          <w:sz w:val="22"/>
        </w:rPr>
        <w:t>The Bid shall contain evidence of Bidder’s authority and qualification to do business in the state where the Project is located, or Bidder shall covenant in writing to obtain such authority and qualification prior to award of the Contract and attach such covenant to the Bid. Bidder’s state contractor license number, if any, shall also be shown on the Bid</w:t>
      </w:r>
      <w:r>
        <w:rPr>
          <w:spacing w:val="-13"/>
          <w:sz w:val="22"/>
        </w:rPr>
        <w:t> </w:t>
      </w:r>
      <w:r>
        <w:rPr>
          <w:sz w:val="22"/>
        </w:rPr>
        <w:t>Form.</w:t>
      </w:r>
    </w:p>
    <w:p>
      <w:pPr>
        <w:pStyle w:val="BodyText"/>
        <w:spacing w:before="7"/>
        <w:rPr>
          <w:sz w:val="19"/>
        </w:rPr>
      </w:pPr>
    </w:p>
    <w:p>
      <w:pPr>
        <w:pStyle w:val="Heading1"/>
      </w:pPr>
      <w:bookmarkStart w:name="_TOC_250007" w:id="13"/>
      <w:bookmarkEnd w:id="13"/>
      <w:r>
        <w:rPr/>
        <w:t>ARTICLE 13 – BASIS OF BID</w:t>
      </w:r>
    </w:p>
    <w:p>
      <w:pPr>
        <w:pStyle w:val="BodyText"/>
        <w:spacing w:before="8"/>
        <w:rPr>
          <w:b/>
          <w:sz w:val="19"/>
        </w:rPr>
      </w:pPr>
    </w:p>
    <w:p>
      <w:pPr>
        <w:pStyle w:val="ListParagraph"/>
        <w:numPr>
          <w:ilvl w:val="1"/>
          <w:numId w:val="11"/>
        </w:numPr>
        <w:tabs>
          <w:tab w:pos="1399" w:val="left" w:leader="none"/>
          <w:tab w:pos="1400" w:val="left" w:leader="none"/>
        </w:tabs>
        <w:spacing w:line="240" w:lineRule="auto" w:before="0" w:after="0"/>
        <w:ind w:left="1400" w:right="0" w:hanging="720"/>
        <w:jc w:val="left"/>
        <w:rPr>
          <w:i/>
          <w:sz w:val="22"/>
        </w:rPr>
      </w:pPr>
      <w:r>
        <w:rPr>
          <w:i/>
          <w:sz w:val="22"/>
        </w:rPr>
        <w:t>Lump Sum</w:t>
      </w:r>
    </w:p>
    <w:p>
      <w:pPr>
        <w:pStyle w:val="ListParagraph"/>
        <w:numPr>
          <w:ilvl w:val="2"/>
          <w:numId w:val="11"/>
        </w:numPr>
        <w:tabs>
          <w:tab w:pos="1831" w:val="left" w:leader="none"/>
          <w:tab w:pos="1832" w:val="left" w:leader="none"/>
        </w:tabs>
        <w:spacing w:line="240" w:lineRule="auto" w:before="120" w:after="0"/>
        <w:ind w:left="1832" w:right="0" w:hanging="432"/>
        <w:jc w:val="left"/>
        <w:rPr>
          <w:sz w:val="22"/>
        </w:rPr>
      </w:pPr>
      <w:r>
        <w:rPr>
          <w:sz w:val="22"/>
        </w:rPr>
        <w:t>Bidders shall submit a Bid on a lump sum basis as set forth in the Bid</w:t>
      </w:r>
      <w:r>
        <w:rPr>
          <w:spacing w:val="-9"/>
          <w:sz w:val="22"/>
        </w:rPr>
        <w:t> </w:t>
      </w:r>
      <w:r>
        <w:rPr>
          <w:sz w:val="22"/>
        </w:rPr>
        <w:t>Form.</w:t>
      </w:r>
    </w:p>
    <w:p>
      <w:pPr>
        <w:spacing w:after="0" w:line="240" w:lineRule="auto"/>
        <w:jc w:val="left"/>
        <w:rPr>
          <w:sz w:val="22"/>
        </w:rPr>
        <w:sectPr>
          <w:pgSz w:w="12240" w:h="15840"/>
          <w:pgMar w:header="0" w:footer="910" w:top="1040" w:bottom="1100" w:left="760" w:right="20"/>
        </w:sectPr>
      </w:pPr>
    </w:p>
    <w:p>
      <w:pPr>
        <w:pStyle w:val="ListParagraph"/>
        <w:numPr>
          <w:ilvl w:val="1"/>
          <w:numId w:val="11"/>
        </w:numPr>
        <w:tabs>
          <w:tab w:pos="1399" w:val="left" w:leader="none"/>
          <w:tab w:pos="1400" w:val="left" w:leader="none"/>
        </w:tabs>
        <w:spacing w:line="240" w:lineRule="auto" w:before="39" w:after="0"/>
        <w:ind w:left="1400" w:right="0" w:hanging="720"/>
        <w:jc w:val="left"/>
        <w:rPr>
          <w:i/>
          <w:sz w:val="22"/>
        </w:rPr>
      </w:pPr>
      <w:r>
        <w:rPr>
          <w:i/>
          <w:sz w:val="22"/>
        </w:rPr>
        <w:t>Unit Price</w:t>
      </w:r>
    </w:p>
    <w:p>
      <w:pPr>
        <w:pStyle w:val="ListParagraph"/>
        <w:numPr>
          <w:ilvl w:val="2"/>
          <w:numId w:val="11"/>
        </w:numPr>
        <w:tabs>
          <w:tab w:pos="1832" w:val="left" w:leader="none"/>
        </w:tabs>
        <w:spacing w:line="240" w:lineRule="auto" w:before="120" w:after="0"/>
        <w:ind w:left="1832" w:right="1416" w:hanging="432"/>
        <w:jc w:val="both"/>
        <w:rPr>
          <w:sz w:val="22"/>
        </w:rPr>
      </w:pPr>
      <w:r>
        <w:rPr>
          <w:sz w:val="22"/>
        </w:rPr>
        <w:t>Bidders shall submit a Bid on a unit price basis for each item of Work listed in the unit price section of the Bid</w:t>
      </w:r>
      <w:r>
        <w:rPr>
          <w:spacing w:val="-6"/>
          <w:sz w:val="22"/>
        </w:rPr>
        <w:t> </w:t>
      </w:r>
      <w:r>
        <w:rPr>
          <w:sz w:val="22"/>
        </w:rPr>
        <w:t>Form.</w:t>
      </w:r>
    </w:p>
    <w:p>
      <w:pPr>
        <w:pStyle w:val="ListParagraph"/>
        <w:numPr>
          <w:ilvl w:val="2"/>
          <w:numId w:val="11"/>
        </w:numPr>
        <w:tabs>
          <w:tab w:pos="1832" w:val="left" w:leader="none"/>
        </w:tabs>
        <w:spacing w:line="240" w:lineRule="auto" w:before="121" w:after="0"/>
        <w:ind w:left="1832" w:right="1415" w:hanging="432"/>
        <w:jc w:val="both"/>
        <w:rPr>
          <w:sz w:val="22"/>
        </w:rPr>
      </w:pPr>
      <w:r>
        <w:rPr>
          <w:sz w:val="22"/>
        </w:rPr>
        <w:t>The “Bid Price” (sometimes referred to as the extended price) for each unit price Bid item will be the product of the “Estimated Quantity” (which Owner or its representative has set forth in the Bid Form) for the item and the corresponding “Bid Unit Price” offered by the Bidder. The total of all unit price Bid items will be the sum of these “Bid Prices”; such total will be used by Owner for Bid comparison purposes. The final quantities and Contract Price will be determined in accordance with Paragraph 13.03 of the General</w:t>
      </w:r>
      <w:r>
        <w:rPr>
          <w:spacing w:val="-19"/>
          <w:sz w:val="22"/>
        </w:rPr>
        <w:t> </w:t>
      </w:r>
      <w:r>
        <w:rPr>
          <w:sz w:val="22"/>
        </w:rPr>
        <w:t>Conditions.</w:t>
      </w:r>
    </w:p>
    <w:p>
      <w:pPr>
        <w:pStyle w:val="ListParagraph"/>
        <w:numPr>
          <w:ilvl w:val="2"/>
          <w:numId w:val="11"/>
        </w:numPr>
        <w:tabs>
          <w:tab w:pos="1832" w:val="left" w:leader="none"/>
        </w:tabs>
        <w:spacing w:line="240" w:lineRule="auto" w:before="119" w:after="0"/>
        <w:ind w:left="1832" w:right="1415" w:hanging="432"/>
        <w:jc w:val="both"/>
        <w:rPr>
          <w:sz w:val="22"/>
        </w:rPr>
      </w:pPr>
      <w:r>
        <w:rPr>
          <w:sz w:val="22"/>
        </w:rPr>
        <w:t>Discrepancies between the multiplication of units of Work and unit prices will be resolved in favor of the unit prices. Discrepancies between the indicated sum of any column of figures and the correct sum thereof will be resolved in favor of the correct</w:t>
      </w:r>
      <w:r>
        <w:rPr>
          <w:spacing w:val="-19"/>
          <w:sz w:val="22"/>
        </w:rPr>
        <w:t> </w:t>
      </w:r>
      <w:r>
        <w:rPr>
          <w:sz w:val="22"/>
        </w:rPr>
        <w:t>sum.</w:t>
      </w:r>
    </w:p>
    <w:p>
      <w:pPr>
        <w:pStyle w:val="ListParagraph"/>
        <w:numPr>
          <w:ilvl w:val="1"/>
          <w:numId w:val="11"/>
        </w:numPr>
        <w:tabs>
          <w:tab w:pos="1399" w:val="left" w:leader="none"/>
          <w:tab w:pos="1400" w:val="left" w:leader="none"/>
        </w:tabs>
        <w:spacing w:line="240" w:lineRule="auto" w:before="121" w:after="0"/>
        <w:ind w:left="1399" w:right="0" w:hanging="720"/>
        <w:jc w:val="left"/>
        <w:rPr>
          <w:i/>
          <w:sz w:val="22"/>
        </w:rPr>
      </w:pPr>
      <w:r>
        <w:rPr>
          <w:i/>
          <w:sz w:val="22"/>
        </w:rPr>
        <w:t>Allowances</w:t>
      </w:r>
    </w:p>
    <w:p>
      <w:pPr>
        <w:pStyle w:val="ListParagraph"/>
        <w:numPr>
          <w:ilvl w:val="2"/>
          <w:numId w:val="11"/>
        </w:numPr>
        <w:tabs>
          <w:tab w:pos="1832" w:val="left" w:leader="none"/>
        </w:tabs>
        <w:spacing w:line="240" w:lineRule="auto" w:before="120" w:after="0"/>
        <w:ind w:left="1831" w:right="1415" w:hanging="432"/>
        <w:jc w:val="both"/>
        <w:rPr>
          <w:sz w:val="22"/>
        </w:rPr>
      </w:pPr>
      <w:r>
        <w:rPr>
          <w:sz w:val="22"/>
        </w:rPr>
        <w:t>For cash allowances the Bid price shall include such amounts as the Bidder deems proper for Contractor's overhead, costs, profit, and other expenses on account of cash allowances, if any, named in the Contract Documents, in accordance with Paragraph 13.02.B of the General Conditions.</w:t>
      </w:r>
    </w:p>
    <w:p>
      <w:pPr>
        <w:pStyle w:val="BodyText"/>
        <w:spacing w:before="6"/>
        <w:rPr>
          <w:sz w:val="19"/>
        </w:rPr>
      </w:pPr>
    </w:p>
    <w:p>
      <w:pPr>
        <w:pStyle w:val="Heading1"/>
        <w:ind w:left="679"/>
      </w:pPr>
      <w:bookmarkStart w:name="_TOC_250006" w:id="14"/>
      <w:bookmarkEnd w:id="14"/>
      <w:r>
        <w:rPr/>
        <w:t>ARTICLE 14 – SUBMITTAL OF BID</w:t>
      </w:r>
    </w:p>
    <w:p>
      <w:pPr>
        <w:pStyle w:val="BodyText"/>
        <w:spacing w:before="9"/>
        <w:rPr>
          <w:b/>
          <w:sz w:val="19"/>
        </w:rPr>
      </w:pPr>
    </w:p>
    <w:p>
      <w:pPr>
        <w:pStyle w:val="ListParagraph"/>
        <w:numPr>
          <w:ilvl w:val="1"/>
          <w:numId w:val="12"/>
        </w:numPr>
        <w:tabs>
          <w:tab w:pos="1400" w:val="left" w:leader="none"/>
        </w:tabs>
        <w:spacing w:line="240" w:lineRule="auto" w:before="0" w:after="0"/>
        <w:ind w:left="1399" w:right="1413" w:hanging="720"/>
        <w:jc w:val="both"/>
        <w:rPr>
          <w:sz w:val="22"/>
        </w:rPr>
      </w:pPr>
      <w:r>
        <w:rPr>
          <w:sz w:val="22"/>
        </w:rPr>
        <w:t>With each copy of the Bidding Documents, a Bidder is furnished one separate unbound copy of the Bid Form, and, if required, the Bid Bond Form. The unbound copy of the Bid Form is to be completed and submitted with the Bid security and the other documents required to be submitted under the terms of Article 7 of the Bid</w:t>
      </w:r>
      <w:r>
        <w:rPr>
          <w:spacing w:val="-8"/>
          <w:sz w:val="22"/>
        </w:rPr>
        <w:t> </w:t>
      </w:r>
      <w:r>
        <w:rPr>
          <w:sz w:val="22"/>
        </w:rPr>
        <w:t>Form.</w:t>
      </w:r>
    </w:p>
    <w:p>
      <w:pPr>
        <w:pStyle w:val="ListParagraph"/>
        <w:numPr>
          <w:ilvl w:val="1"/>
          <w:numId w:val="12"/>
        </w:numPr>
        <w:tabs>
          <w:tab w:pos="1400" w:val="left" w:leader="none"/>
        </w:tabs>
        <w:spacing w:line="240" w:lineRule="auto" w:before="121" w:after="0"/>
        <w:ind w:left="1399" w:right="1412" w:hanging="720"/>
        <w:jc w:val="both"/>
        <w:rPr>
          <w:sz w:val="22"/>
        </w:rPr>
      </w:pPr>
      <w:r>
        <w:rPr>
          <w:sz w:val="22"/>
        </w:rPr>
        <w:t>A Bid shall be received no later than the date and time prescribed and at the place indicated in the advertisement or invitation to bid and shall be enclosed in a plainly marked package with  the Project title (and, if applicable, the designated portion of the Project for which the Bid is submitted), the name and address of Bidder, and shall be accompanied by the Bid security and other required documents. If a Bid is sent by mail or other delivery system, the sealed envelope containing the Bid shall be enclosed in a separate package plainly marked on the outside with the notation “BID ENCLOSED.” A mailed Bid shall be addressed to [</w:t>
      </w:r>
      <w:r>
        <w:rPr>
          <w:sz w:val="22"/>
          <w:shd w:fill="C0C0C0" w:color="auto" w:val="clear"/>
          <w:u w:val="single"/>
        </w:rPr>
        <w:t>_Traci Taylor, Purchasing Agent, Jackson County, 2864 Madison St., Marianna, FL</w:t>
      </w:r>
      <w:r>
        <w:rPr>
          <w:spacing w:val="-6"/>
          <w:sz w:val="22"/>
          <w:shd w:fill="C0C0C0" w:color="auto" w:val="clear"/>
          <w:u w:val="single"/>
        </w:rPr>
        <w:t> </w:t>
      </w:r>
      <w:r>
        <w:rPr>
          <w:sz w:val="22"/>
          <w:shd w:fill="C0C0C0" w:color="auto" w:val="clear"/>
          <w:u w:val="single"/>
        </w:rPr>
        <w:t>32446_</w:t>
      </w:r>
      <w:r>
        <w:rPr>
          <w:sz w:val="22"/>
        </w:rPr>
        <w:t>].</w:t>
      </w:r>
    </w:p>
    <w:p>
      <w:pPr>
        <w:pStyle w:val="ListParagraph"/>
        <w:numPr>
          <w:ilvl w:val="1"/>
          <w:numId w:val="12"/>
        </w:numPr>
        <w:tabs>
          <w:tab w:pos="1400" w:val="left" w:leader="none"/>
        </w:tabs>
        <w:spacing w:line="240" w:lineRule="auto" w:before="119" w:after="0"/>
        <w:ind w:left="1400" w:right="1416" w:hanging="720"/>
        <w:jc w:val="both"/>
        <w:rPr>
          <w:sz w:val="22"/>
        </w:rPr>
      </w:pPr>
      <w:r>
        <w:rPr>
          <w:sz w:val="22"/>
        </w:rPr>
        <w:t>Bids received after the date and time prescribed for the opening of bids, or not submitted at the correct location or in the designated manner, will not be accepted and will be returned to the Bidder unopened.</w:t>
      </w:r>
    </w:p>
    <w:p>
      <w:pPr>
        <w:pStyle w:val="BodyText"/>
        <w:spacing w:before="9"/>
        <w:rPr>
          <w:sz w:val="19"/>
        </w:rPr>
      </w:pPr>
    </w:p>
    <w:p>
      <w:pPr>
        <w:pStyle w:val="Heading1"/>
        <w:ind w:left="679"/>
      </w:pPr>
      <w:bookmarkStart w:name="_TOC_250005" w:id="15"/>
      <w:r>
        <w:rPr/>
        <w:t>ARTICLE 15 – MODIFICATION AND WITHDRAWAL OF</w:t>
      </w:r>
      <w:r>
        <w:rPr>
          <w:spacing w:val="-19"/>
        </w:rPr>
        <w:t> </w:t>
      </w:r>
      <w:bookmarkEnd w:id="15"/>
      <w:r>
        <w:rPr/>
        <w:t>BID</w:t>
      </w:r>
    </w:p>
    <w:p>
      <w:pPr>
        <w:pStyle w:val="BodyText"/>
        <w:spacing w:before="6"/>
        <w:rPr>
          <w:b/>
          <w:sz w:val="19"/>
        </w:rPr>
      </w:pPr>
    </w:p>
    <w:p>
      <w:pPr>
        <w:pStyle w:val="ListParagraph"/>
        <w:numPr>
          <w:ilvl w:val="1"/>
          <w:numId w:val="13"/>
        </w:numPr>
        <w:tabs>
          <w:tab w:pos="1400" w:val="left" w:leader="none"/>
        </w:tabs>
        <w:spacing w:line="240" w:lineRule="auto" w:before="0" w:after="0"/>
        <w:ind w:left="1400" w:right="1413" w:hanging="720"/>
        <w:jc w:val="both"/>
        <w:rPr>
          <w:sz w:val="22"/>
        </w:rPr>
      </w:pPr>
      <w:r>
        <w:rPr>
          <w:sz w:val="22"/>
        </w:rPr>
        <w:t>A Bid may be withdrawn by an appropriate document duly executed in the same manner that a Bid must be executed and delivered to the place where Bids are to be submitted prior to the date and time for the opening of Bids. Upon receipt of such notice, the unopened Bid will be returned to the</w:t>
      </w:r>
      <w:r>
        <w:rPr>
          <w:spacing w:val="1"/>
          <w:sz w:val="22"/>
        </w:rPr>
        <w:t> </w:t>
      </w:r>
      <w:r>
        <w:rPr>
          <w:sz w:val="22"/>
        </w:rPr>
        <w:t>Bidder.</w:t>
      </w:r>
    </w:p>
    <w:p>
      <w:pPr>
        <w:pStyle w:val="ListParagraph"/>
        <w:numPr>
          <w:ilvl w:val="1"/>
          <w:numId w:val="13"/>
        </w:numPr>
        <w:tabs>
          <w:tab w:pos="1400" w:val="left" w:leader="none"/>
        </w:tabs>
        <w:spacing w:line="240" w:lineRule="auto" w:before="121" w:after="0"/>
        <w:ind w:left="1400" w:right="1416" w:hanging="720"/>
        <w:jc w:val="both"/>
        <w:rPr>
          <w:sz w:val="22"/>
        </w:rPr>
      </w:pPr>
      <w:r>
        <w:rPr>
          <w:sz w:val="22"/>
        </w:rPr>
        <w:t>If a Bidder wishes to modify its Bid prior to Bid opening, Bidder must withdraw its initial Bid in the manner specified in Paragraph 16.01 and submit a new Bid prior to the date and time for the opening of</w:t>
      </w:r>
      <w:r>
        <w:rPr>
          <w:spacing w:val="-4"/>
          <w:sz w:val="22"/>
        </w:rPr>
        <w:t> </w:t>
      </w:r>
      <w:r>
        <w:rPr>
          <w:sz w:val="22"/>
        </w:rPr>
        <w:t>Bids.</w:t>
      </w:r>
    </w:p>
    <w:p>
      <w:pPr>
        <w:spacing w:after="0" w:line="240" w:lineRule="auto"/>
        <w:jc w:val="both"/>
        <w:rPr>
          <w:sz w:val="22"/>
        </w:rPr>
        <w:sectPr>
          <w:pgSz w:w="12240" w:h="15840"/>
          <w:pgMar w:header="0" w:footer="910" w:top="1040" w:bottom="1100" w:left="760" w:right="20"/>
        </w:sectPr>
      </w:pPr>
    </w:p>
    <w:p>
      <w:pPr>
        <w:pStyle w:val="ListParagraph"/>
        <w:numPr>
          <w:ilvl w:val="1"/>
          <w:numId w:val="13"/>
        </w:numPr>
        <w:tabs>
          <w:tab w:pos="1400" w:val="left" w:leader="none"/>
        </w:tabs>
        <w:spacing w:line="240" w:lineRule="auto" w:before="39" w:after="0"/>
        <w:ind w:left="1400" w:right="1415" w:hanging="720"/>
        <w:jc w:val="both"/>
        <w:rPr>
          <w:sz w:val="22"/>
        </w:rPr>
      </w:pPr>
      <w:r>
        <w:rPr>
          <w:sz w:val="22"/>
        </w:rPr>
        <w:t>If within 24 hours after Bids are opened any Bidder files a duly signed written notice with Owner and promptly thereafter demonstrates to the reasonable satisfaction of Owner that there was a material and substantial mistake in the preparation of its Bid, that Bidder may withdraw its Bid, and the Bid security will be returned. Thereafter, if the Work is rebid, that Bidder will be disqualified from further bidding on the</w:t>
      </w:r>
      <w:r>
        <w:rPr>
          <w:spacing w:val="-7"/>
          <w:sz w:val="22"/>
        </w:rPr>
        <w:t> </w:t>
      </w:r>
      <w:r>
        <w:rPr>
          <w:sz w:val="22"/>
        </w:rPr>
        <w:t>Work.</w:t>
      </w:r>
    </w:p>
    <w:p>
      <w:pPr>
        <w:pStyle w:val="BodyText"/>
        <w:spacing w:before="7"/>
        <w:rPr>
          <w:sz w:val="19"/>
        </w:rPr>
      </w:pPr>
    </w:p>
    <w:p>
      <w:pPr>
        <w:pStyle w:val="Heading1"/>
        <w:ind w:left="679"/>
      </w:pPr>
      <w:bookmarkStart w:name="_TOC_250004" w:id="16"/>
      <w:bookmarkEnd w:id="16"/>
      <w:r>
        <w:rPr/>
        <w:t>ARTICLE 16 – OPENING OF BIDS</w:t>
      </w:r>
    </w:p>
    <w:p>
      <w:pPr>
        <w:pStyle w:val="BodyText"/>
        <w:spacing w:before="8"/>
        <w:rPr>
          <w:b/>
          <w:sz w:val="19"/>
        </w:rPr>
      </w:pPr>
    </w:p>
    <w:p>
      <w:pPr>
        <w:pStyle w:val="BodyText"/>
        <w:spacing w:before="0"/>
        <w:ind w:left="1399" w:right="1415" w:hanging="720"/>
        <w:jc w:val="both"/>
      </w:pPr>
      <w:r>
        <w:rPr/>
        <w:t>16.01 Bids will be opened at the time and place indicated in the advertisement or invitation to bid and, unless obviously non-responsive, read aloud publicly. An abstract of the amounts of the base Bids and major alternates, if any, will be made available to Bidders after the opening of Bids.</w:t>
      </w:r>
    </w:p>
    <w:p>
      <w:pPr>
        <w:pStyle w:val="BodyText"/>
        <w:spacing w:before="9"/>
        <w:rPr>
          <w:sz w:val="19"/>
        </w:rPr>
      </w:pPr>
    </w:p>
    <w:p>
      <w:pPr>
        <w:pStyle w:val="Heading1"/>
        <w:ind w:left="679"/>
      </w:pPr>
      <w:bookmarkStart w:name="_TOC_250003" w:id="17"/>
      <w:bookmarkEnd w:id="17"/>
      <w:r>
        <w:rPr/>
        <w:t>ARTICLE 17 – BIDS TO REMAIN SUBJECT TO ACCEPTANCE</w:t>
      </w:r>
    </w:p>
    <w:p>
      <w:pPr>
        <w:pStyle w:val="BodyText"/>
        <w:spacing w:before="8"/>
        <w:rPr>
          <w:b/>
          <w:sz w:val="19"/>
        </w:rPr>
      </w:pPr>
    </w:p>
    <w:p>
      <w:pPr>
        <w:pStyle w:val="BodyText"/>
        <w:spacing w:before="0"/>
        <w:ind w:left="1399" w:right="1415" w:hanging="720"/>
        <w:jc w:val="both"/>
      </w:pPr>
      <w:r>
        <w:rPr/>
        <w:t>17.01 All Bids will remain subject to acceptance for the period of time stated in the Bid Form, but  Owner may, in its sole discretion, release any Bid and return the Bid security prior to the end of this period.</w:t>
      </w:r>
    </w:p>
    <w:p>
      <w:pPr>
        <w:pStyle w:val="BodyText"/>
        <w:spacing w:before="9"/>
        <w:rPr>
          <w:sz w:val="19"/>
        </w:rPr>
      </w:pPr>
    </w:p>
    <w:p>
      <w:pPr>
        <w:pStyle w:val="Heading1"/>
        <w:ind w:left="679"/>
      </w:pPr>
      <w:bookmarkStart w:name="_TOC_250002" w:id="18"/>
      <w:bookmarkEnd w:id="18"/>
      <w:r>
        <w:rPr/>
        <w:t>ARTICLE 18 – EVALUATION OF BIDS AND AWARD OF CONTRACT</w:t>
      </w:r>
    </w:p>
    <w:p>
      <w:pPr>
        <w:pStyle w:val="BodyText"/>
        <w:spacing w:before="6"/>
        <w:rPr>
          <w:b/>
          <w:sz w:val="19"/>
        </w:rPr>
      </w:pPr>
    </w:p>
    <w:p>
      <w:pPr>
        <w:pStyle w:val="ListParagraph"/>
        <w:numPr>
          <w:ilvl w:val="1"/>
          <w:numId w:val="14"/>
        </w:numPr>
        <w:tabs>
          <w:tab w:pos="1400" w:val="left" w:leader="none"/>
        </w:tabs>
        <w:spacing w:line="240" w:lineRule="auto" w:before="0" w:after="0"/>
        <w:ind w:left="1400" w:right="1415" w:hanging="720"/>
        <w:jc w:val="both"/>
        <w:rPr>
          <w:sz w:val="22"/>
        </w:rPr>
      </w:pPr>
      <w:r>
        <w:rPr>
          <w:sz w:val="22"/>
        </w:rPr>
        <w:t>Owner reserves the right to reject any or all Bids, including without limitation, nonconforming, nonresponsive, unbalanced, or conditional Bids. Owner will reject the Bid of any Bidder that Owner finds, after reasonable inquiry and evaluation, to not be responsible. If Bidder purports to add terms or conditions to its Bid, takes exception to any provision of the Bidding Documents, or attempts to alter the contents of the Contract Documents for purposes of the Bid, then the Owner will reject the Bid as nonresponsive; provided that Owner also reserves the right to waive all minor informalities not involving price, time, or changes in the</w:t>
      </w:r>
      <w:r>
        <w:rPr>
          <w:spacing w:val="-10"/>
          <w:sz w:val="22"/>
        </w:rPr>
        <w:t> </w:t>
      </w:r>
      <w:r>
        <w:rPr>
          <w:sz w:val="22"/>
        </w:rPr>
        <w:t>Work.</w:t>
      </w:r>
    </w:p>
    <w:p>
      <w:pPr>
        <w:pStyle w:val="ListParagraph"/>
        <w:numPr>
          <w:ilvl w:val="1"/>
          <w:numId w:val="14"/>
        </w:numPr>
        <w:tabs>
          <w:tab w:pos="1400" w:val="left" w:leader="none"/>
        </w:tabs>
        <w:spacing w:line="240" w:lineRule="auto" w:before="122" w:after="0"/>
        <w:ind w:left="1400" w:right="1415" w:hanging="720"/>
        <w:jc w:val="both"/>
        <w:rPr>
          <w:sz w:val="22"/>
        </w:rPr>
      </w:pPr>
      <w:r>
        <w:rPr>
          <w:sz w:val="22"/>
        </w:rPr>
        <w:t>If Owner awards the contract for the Work, such award shall be to the responsible Bidder submitting the lowest responsive</w:t>
      </w:r>
      <w:r>
        <w:rPr>
          <w:spacing w:val="1"/>
          <w:sz w:val="22"/>
        </w:rPr>
        <w:t> </w:t>
      </w:r>
      <w:r>
        <w:rPr>
          <w:sz w:val="22"/>
        </w:rPr>
        <w:t>Bid.</w:t>
      </w:r>
    </w:p>
    <w:p>
      <w:pPr>
        <w:pStyle w:val="ListParagraph"/>
        <w:numPr>
          <w:ilvl w:val="1"/>
          <w:numId w:val="14"/>
        </w:numPr>
        <w:tabs>
          <w:tab w:pos="1399" w:val="left" w:leader="none"/>
          <w:tab w:pos="1400" w:val="left" w:leader="none"/>
        </w:tabs>
        <w:spacing w:line="240" w:lineRule="auto" w:before="120" w:after="0"/>
        <w:ind w:left="1400" w:right="0" w:hanging="720"/>
        <w:jc w:val="left"/>
        <w:rPr>
          <w:sz w:val="22"/>
        </w:rPr>
      </w:pPr>
      <w:r>
        <w:rPr>
          <w:sz w:val="22"/>
        </w:rPr>
        <w:t>Evaluation of</w:t>
      </w:r>
      <w:r>
        <w:rPr>
          <w:spacing w:val="-1"/>
          <w:sz w:val="22"/>
        </w:rPr>
        <w:t> </w:t>
      </w:r>
      <w:r>
        <w:rPr>
          <w:sz w:val="22"/>
        </w:rPr>
        <w:t>Bids</w:t>
      </w:r>
    </w:p>
    <w:p>
      <w:pPr>
        <w:pStyle w:val="ListParagraph"/>
        <w:numPr>
          <w:ilvl w:val="2"/>
          <w:numId w:val="14"/>
        </w:numPr>
        <w:tabs>
          <w:tab w:pos="1832" w:val="left" w:leader="none"/>
        </w:tabs>
        <w:spacing w:line="240" w:lineRule="auto" w:before="118" w:after="0"/>
        <w:ind w:left="1832" w:right="1413" w:hanging="432"/>
        <w:jc w:val="both"/>
        <w:rPr>
          <w:sz w:val="22"/>
        </w:rPr>
      </w:pPr>
      <w:r>
        <w:rPr>
          <w:sz w:val="22"/>
        </w:rPr>
        <w:t>In evaluating Bids, Owner will consider whether or not the Bids comply with the prescribed requirements, and such alternates, unit prices, and other data, as may be requested in the Bid Form or prior to the Notice of</w:t>
      </w:r>
      <w:r>
        <w:rPr>
          <w:spacing w:val="-5"/>
          <w:sz w:val="22"/>
        </w:rPr>
        <w:t> </w:t>
      </w:r>
      <w:r>
        <w:rPr>
          <w:sz w:val="22"/>
        </w:rPr>
        <w:t>Award.</w:t>
      </w:r>
    </w:p>
    <w:p>
      <w:pPr>
        <w:pStyle w:val="ListParagraph"/>
        <w:numPr>
          <w:ilvl w:val="2"/>
          <w:numId w:val="14"/>
        </w:numPr>
        <w:tabs>
          <w:tab w:pos="1832" w:val="left" w:leader="none"/>
        </w:tabs>
        <w:spacing w:line="240" w:lineRule="auto" w:before="121" w:after="0"/>
        <w:ind w:left="1832" w:right="1413" w:hanging="432"/>
        <w:jc w:val="both"/>
        <w:rPr>
          <w:sz w:val="22"/>
        </w:rPr>
      </w:pPr>
      <w:r>
        <w:rPr>
          <w:sz w:val="22"/>
        </w:rPr>
        <w:t>For the determination of the apparent low Bidder when unit price bids are submitted, Bids will be compared on the basis of the total of the products of the estimated quantity of each item and unit price Bid for that item, together with any lump sum</w:t>
      </w:r>
      <w:r>
        <w:rPr>
          <w:spacing w:val="-18"/>
          <w:sz w:val="22"/>
        </w:rPr>
        <w:t> </w:t>
      </w:r>
      <w:r>
        <w:rPr>
          <w:sz w:val="22"/>
        </w:rPr>
        <w:t>items.</w:t>
      </w:r>
    </w:p>
    <w:p>
      <w:pPr>
        <w:pStyle w:val="ListParagraph"/>
        <w:numPr>
          <w:ilvl w:val="1"/>
          <w:numId w:val="14"/>
        </w:numPr>
        <w:tabs>
          <w:tab w:pos="1400" w:val="left" w:leader="none"/>
        </w:tabs>
        <w:spacing w:line="240" w:lineRule="auto" w:before="121" w:after="0"/>
        <w:ind w:left="1400" w:right="1416" w:hanging="720"/>
        <w:jc w:val="both"/>
        <w:rPr>
          <w:sz w:val="22"/>
        </w:rPr>
      </w:pPr>
      <w:r>
        <w:rPr>
          <w:sz w:val="22"/>
        </w:rPr>
        <w:t>In evaluating whether a Bidder is responsible, Owner will consider the qualifications of the Bidder and may consider the qualifications and experience of Subcontractors and Suppliers proposed for those portions of the Work for which the identity of Subcontractors and Suppliers must be submitted as provided in the Bidding</w:t>
      </w:r>
      <w:r>
        <w:rPr>
          <w:spacing w:val="-4"/>
          <w:sz w:val="22"/>
        </w:rPr>
        <w:t> </w:t>
      </w:r>
      <w:r>
        <w:rPr>
          <w:sz w:val="22"/>
        </w:rPr>
        <w:t>Documents.</w:t>
      </w:r>
    </w:p>
    <w:p>
      <w:pPr>
        <w:pStyle w:val="ListParagraph"/>
        <w:numPr>
          <w:ilvl w:val="1"/>
          <w:numId w:val="14"/>
        </w:numPr>
        <w:tabs>
          <w:tab w:pos="1400" w:val="left" w:leader="none"/>
        </w:tabs>
        <w:spacing w:line="240" w:lineRule="auto" w:before="118" w:after="0"/>
        <w:ind w:left="1400" w:right="1415" w:hanging="720"/>
        <w:jc w:val="both"/>
        <w:rPr>
          <w:sz w:val="22"/>
        </w:rPr>
      </w:pPr>
      <w:r>
        <w:rPr>
          <w:sz w:val="22"/>
        </w:rPr>
        <w:t>Owner may conduct such investigations as Owner deems necessary to establish the responsibility, qualifications, and financial ability of Bidders and any proposed Subcontractors or Suppliers.</w:t>
      </w:r>
    </w:p>
    <w:p>
      <w:pPr>
        <w:pStyle w:val="BodyText"/>
        <w:spacing w:before="9"/>
        <w:rPr>
          <w:sz w:val="19"/>
        </w:rPr>
      </w:pPr>
    </w:p>
    <w:p>
      <w:pPr>
        <w:pStyle w:val="Heading1"/>
      </w:pPr>
      <w:bookmarkStart w:name="_TOC_250001" w:id="19"/>
      <w:bookmarkEnd w:id="19"/>
      <w:r>
        <w:rPr/>
        <w:t>ARTICLE 19 – BONDS AND INSURANCE</w:t>
      </w:r>
    </w:p>
    <w:p>
      <w:pPr>
        <w:pStyle w:val="BodyText"/>
        <w:spacing w:before="8"/>
        <w:rPr>
          <w:b/>
          <w:sz w:val="19"/>
        </w:rPr>
      </w:pPr>
    </w:p>
    <w:p>
      <w:pPr>
        <w:pStyle w:val="BodyText"/>
        <w:spacing w:before="0"/>
        <w:ind w:left="1400" w:right="1413" w:hanging="720"/>
        <w:jc w:val="both"/>
      </w:pPr>
      <w:r>
        <w:rPr/>
        <w:t>19.01 Article 6 of the General Conditions, as may be modified by the Supplementary Conditions, sets forth Owner’s requirements as to performance and payment bonds and insurance. When the</w:t>
      </w:r>
    </w:p>
    <w:p>
      <w:pPr>
        <w:spacing w:after="0"/>
        <w:jc w:val="both"/>
        <w:sectPr>
          <w:pgSz w:w="12240" w:h="15840"/>
          <w:pgMar w:header="0" w:footer="910" w:top="1040" w:bottom="1100" w:left="760" w:right="20"/>
        </w:sectPr>
      </w:pPr>
    </w:p>
    <w:p>
      <w:pPr>
        <w:pStyle w:val="BodyText"/>
        <w:spacing w:before="39"/>
        <w:ind w:left="1399" w:right="1555"/>
      </w:pPr>
      <w:r>
        <w:rPr/>
        <w:t>Successful Bidder delivers the Agreement (executed by Successful Bidder) to Owner, it shall be accompanied by required bonds and insurance documentation.</w:t>
      </w:r>
    </w:p>
    <w:p>
      <w:pPr>
        <w:pStyle w:val="BodyText"/>
        <w:spacing w:before="8"/>
        <w:rPr>
          <w:sz w:val="19"/>
        </w:rPr>
      </w:pPr>
    </w:p>
    <w:p>
      <w:pPr>
        <w:pStyle w:val="Heading1"/>
        <w:spacing w:before="1"/>
        <w:ind w:left="679"/>
      </w:pPr>
      <w:bookmarkStart w:name="_TOC_250000" w:id="20"/>
      <w:bookmarkEnd w:id="20"/>
      <w:r>
        <w:rPr/>
        <w:t>ARTICLE 20 – SIGNING OF AGREEMENT</w:t>
      </w:r>
    </w:p>
    <w:p>
      <w:pPr>
        <w:pStyle w:val="BodyText"/>
        <w:spacing w:before="8"/>
        <w:rPr>
          <w:b/>
          <w:sz w:val="19"/>
        </w:rPr>
      </w:pPr>
    </w:p>
    <w:p>
      <w:pPr>
        <w:pStyle w:val="BodyText"/>
        <w:spacing w:before="0"/>
        <w:ind w:left="1399" w:right="1415" w:hanging="720"/>
        <w:jc w:val="both"/>
      </w:pPr>
      <w:r>
        <w:rPr/>
        <w:t>20.01 When Owner issues a Notice of Award to the Successful Bidder, it shall be accompanied by the unexecuted counterparts of the Agreement along with the other Contract Documents as identified in the Agreement. Within 15 days thereafter, Successful Bidder shall execute and deliver the required number of counterparts of the Agreement (and any bonds and insurance documentation required to be delivered by the Contract Documents) to Owner. Within ten days thereafter, Owner shall deliver one fully executed counterpart of the Agreement to Successful Bidder, together with printed and electronic copies of the Contract Documents as stated in Paragraph 2.02 of the General Conditions.</w:t>
      </w:r>
    </w:p>
    <w:p>
      <w:pPr>
        <w:spacing w:after="0"/>
        <w:jc w:val="both"/>
        <w:sectPr>
          <w:pgSz w:w="12240" w:h="15840"/>
          <w:pgMar w:header="0" w:footer="910" w:top="1040" w:bottom="1100" w:left="760" w:right="20"/>
        </w:sectPr>
      </w:pPr>
    </w:p>
    <w:p>
      <w:pPr>
        <w:spacing w:before="19"/>
        <w:ind w:left="3176" w:right="3914" w:firstLine="0"/>
        <w:jc w:val="center"/>
        <w:rPr>
          <w:b/>
          <w:sz w:val="28"/>
        </w:rPr>
      </w:pPr>
      <w:r>
        <w:rPr>
          <w:b/>
          <w:sz w:val="28"/>
        </w:rPr>
        <w:t>BID FORM</w:t>
      </w:r>
    </w:p>
    <w:p>
      <w:pPr>
        <w:spacing w:before="251"/>
        <w:ind w:left="0" w:right="736" w:firstLine="0"/>
        <w:jc w:val="center"/>
        <w:rPr>
          <w:b/>
          <w:sz w:val="24"/>
        </w:rPr>
      </w:pPr>
      <w:r>
        <w:rPr>
          <w:b/>
          <w:sz w:val="24"/>
        </w:rPr>
        <w:t>Jackson County Districts 1 and 5 Unpaved Roads Roadway Repairs</w:t>
      </w:r>
    </w:p>
    <w:p>
      <w:pPr>
        <w:pStyle w:val="BodyText"/>
        <w:spacing w:before="0"/>
        <w:rPr>
          <w:b/>
          <w:sz w:val="24"/>
        </w:rPr>
      </w:pPr>
    </w:p>
    <w:p>
      <w:pPr>
        <w:pStyle w:val="BodyText"/>
        <w:spacing w:before="0"/>
        <w:rPr>
          <w:b/>
          <w:sz w:val="24"/>
        </w:rPr>
      </w:pPr>
    </w:p>
    <w:p>
      <w:pPr>
        <w:pStyle w:val="BodyText"/>
        <w:spacing w:before="0"/>
        <w:rPr>
          <w:b/>
          <w:sz w:val="24"/>
        </w:rPr>
      </w:pPr>
    </w:p>
    <w:p>
      <w:pPr>
        <w:pStyle w:val="BodyText"/>
        <w:spacing w:before="4"/>
        <w:rPr>
          <w:b/>
          <w:sz w:val="35"/>
        </w:rPr>
      </w:pPr>
    </w:p>
    <w:p>
      <w:pPr>
        <w:spacing w:before="0"/>
        <w:ind w:left="3175" w:right="3916" w:firstLine="0"/>
        <w:jc w:val="center"/>
        <w:rPr>
          <w:b/>
          <w:sz w:val="24"/>
        </w:rPr>
      </w:pPr>
      <w:r>
        <w:rPr>
          <w:b/>
          <w:sz w:val="24"/>
        </w:rPr>
        <w:t>TABLE OF CONTENTS</w:t>
      </w:r>
    </w:p>
    <w:p>
      <w:pPr>
        <w:pStyle w:val="BodyText"/>
        <w:spacing w:before="0"/>
        <w:rPr>
          <w:b/>
          <w:sz w:val="24"/>
        </w:rPr>
      </w:pPr>
    </w:p>
    <w:p>
      <w:pPr>
        <w:pStyle w:val="BodyText"/>
        <w:spacing w:before="11"/>
        <w:rPr>
          <w:b/>
          <w:sz w:val="29"/>
        </w:rPr>
      </w:pPr>
    </w:p>
    <w:p>
      <w:pPr>
        <w:spacing w:before="0"/>
        <w:ind w:left="0" w:right="1418" w:firstLine="0"/>
        <w:jc w:val="right"/>
        <w:rPr>
          <w:b/>
          <w:sz w:val="24"/>
        </w:rPr>
      </w:pPr>
      <w:r>
        <w:rPr>
          <w:b/>
          <w:spacing w:val="-2"/>
          <w:sz w:val="24"/>
        </w:rPr>
        <w:t>Page</w:t>
      </w:r>
    </w:p>
    <w:p>
      <w:pPr>
        <w:pStyle w:val="BodyText"/>
        <w:tabs>
          <w:tab w:pos="9345" w:val="right" w:leader="dot"/>
        </w:tabs>
        <w:spacing w:before="121"/>
        <w:ind w:right="752"/>
        <w:jc w:val="center"/>
      </w:pPr>
      <w:r>
        <w:rPr/>
        <w:t>Article 1 –</w:t>
      </w:r>
      <w:r>
        <w:rPr>
          <w:spacing w:val="-2"/>
        </w:rPr>
        <w:t> </w:t>
      </w:r>
      <w:r>
        <w:rPr/>
        <w:t>Bid</w:t>
      </w:r>
      <w:r>
        <w:rPr>
          <w:spacing w:val="-1"/>
        </w:rPr>
        <w:t> </w:t>
      </w:r>
      <w:r>
        <w:rPr/>
        <w:t>Recipient</w:t>
        <w:tab/>
        <w:t>1</w:t>
      </w:r>
    </w:p>
    <w:p>
      <w:pPr>
        <w:pStyle w:val="BodyText"/>
        <w:tabs>
          <w:tab w:pos="9347" w:val="right" w:leader="dot"/>
        </w:tabs>
        <w:spacing w:before="119"/>
        <w:ind w:right="749"/>
        <w:jc w:val="center"/>
      </w:pPr>
      <w:r>
        <w:rPr/>
        <w:t>Article 2 –</w:t>
      </w:r>
      <w:r>
        <w:rPr>
          <w:spacing w:val="-2"/>
        </w:rPr>
        <w:t> </w:t>
      </w:r>
      <w:r>
        <w:rPr/>
        <w:t>Bidder’s</w:t>
      </w:r>
      <w:r>
        <w:rPr>
          <w:spacing w:val="-1"/>
        </w:rPr>
        <w:t> </w:t>
      </w:r>
      <w:r>
        <w:rPr/>
        <w:t>Acknowledgements</w:t>
        <w:tab/>
        <w:t>1</w:t>
      </w:r>
    </w:p>
    <w:p>
      <w:pPr>
        <w:pStyle w:val="BodyText"/>
        <w:tabs>
          <w:tab w:pos="9346" w:val="right" w:leader="dot"/>
        </w:tabs>
        <w:ind w:right="750"/>
        <w:jc w:val="center"/>
      </w:pPr>
      <w:r>
        <w:rPr/>
        <w:t>Article 3 –</w:t>
      </w:r>
      <w:r>
        <w:rPr>
          <w:spacing w:val="-2"/>
        </w:rPr>
        <w:t> </w:t>
      </w:r>
      <w:r>
        <w:rPr/>
        <w:t>Bidder’s</w:t>
      </w:r>
      <w:r>
        <w:rPr>
          <w:spacing w:val="-1"/>
        </w:rPr>
        <w:t> </w:t>
      </w:r>
      <w:r>
        <w:rPr/>
        <w:t>Representations</w:t>
        <w:tab/>
        <w:t>1</w:t>
      </w:r>
    </w:p>
    <w:p>
      <w:pPr>
        <w:pStyle w:val="BodyText"/>
        <w:tabs>
          <w:tab w:pos="9346" w:val="right" w:leader="dot"/>
        </w:tabs>
        <w:ind w:right="751"/>
        <w:jc w:val="center"/>
      </w:pPr>
      <w:r>
        <w:rPr/>
        <w:t>Article 4 –</w:t>
      </w:r>
      <w:r>
        <w:rPr>
          <w:spacing w:val="-2"/>
        </w:rPr>
        <w:t> </w:t>
      </w:r>
      <w:r>
        <w:rPr/>
        <w:t>Bidder’s</w:t>
      </w:r>
      <w:r>
        <w:rPr>
          <w:spacing w:val="-1"/>
        </w:rPr>
        <w:t> </w:t>
      </w:r>
      <w:r>
        <w:rPr/>
        <w:t>Certification</w:t>
        <w:tab/>
        <w:t>2</w:t>
      </w:r>
    </w:p>
    <w:p>
      <w:pPr>
        <w:pStyle w:val="BodyText"/>
        <w:tabs>
          <w:tab w:pos="9345" w:val="right" w:leader="dot"/>
        </w:tabs>
        <w:ind w:right="752"/>
        <w:jc w:val="center"/>
      </w:pPr>
      <w:r>
        <w:rPr/>
        <w:t>Article 5 – Basis</w:t>
      </w:r>
      <w:r>
        <w:rPr>
          <w:spacing w:val="-3"/>
        </w:rPr>
        <w:t> </w:t>
      </w:r>
      <w:r>
        <w:rPr/>
        <w:t>of</w:t>
      </w:r>
      <w:r>
        <w:rPr>
          <w:spacing w:val="-1"/>
        </w:rPr>
        <w:t> </w:t>
      </w:r>
      <w:r>
        <w:rPr/>
        <w:t>Bid</w:t>
        <w:tab/>
        <w:t>2</w:t>
      </w:r>
    </w:p>
    <w:p>
      <w:pPr>
        <w:pStyle w:val="BodyText"/>
        <w:tabs>
          <w:tab w:pos="9346" w:val="right" w:leader="dot"/>
        </w:tabs>
        <w:ind w:right="751"/>
        <w:jc w:val="center"/>
      </w:pPr>
      <w:r>
        <w:rPr/>
        <w:t>Article 6 – Time</w:t>
      </w:r>
      <w:r>
        <w:rPr>
          <w:spacing w:val="-3"/>
        </w:rPr>
        <w:t> </w:t>
      </w:r>
      <w:r>
        <w:rPr/>
        <w:t>of</w:t>
      </w:r>
      <w:r>
        <w:rPr>
          <w:spacing w:val="-1"/>
        </w:rPr>
        <w:t> </w:t>
      </w:r>
      <w:r>
        <w:rPr/>
        <w:t>Completion</w:t>
        <w:tab/>
        <w:t>3</w:t>
      </w:r>
    </w:p>
    <w:p>
      <w:pPr>
        <w:pStyle w:val="BodyText"/>
        <w:tabs>
          <w:tab w:pos="9346" w:val="right" w:leader="dot"/>
        </w:tabs>
        <w:spacing w:before="119"/>
        <w:ind w:right="752"/>
        <w:jc w:val="center"/>
      </w:pPr>
      <w:r>
        <w:rPr/>
        <w:t>Article 7 – Attachments to</w:t>
      </w:r>
      <w:r>
        <w:rPr>
          <w:spacing w:val="-3"/>
        </w:rPr>
        <w:t> </w:t>
      </w:r>
      <w:r>
        <w:rPr/>
        <w:t>this</w:t>
      </w:r>
      <w:r>
        <w:rPr>
          <w:spacing w:val="-1"/>
        </w:rPr>
        <w:t> </w:t>
      </w:r>
      <w:r>
        <w:rPr/>
        <w:t>Bid</w:t>
        <w:tab/>
        <w:t>4</w:t>
      </w:r>
    </w:p>
    <w:p>
      <w:pPr>
        <w:pStyle w:val="BodyText"/>
        <w:tabs>
          <w:tab w:pos="9346" w:val="right" w:leader="dot"/>
        </w:tabs>
        <w:ind w:right="751"/>
        <w:jc w:val="center"/>
      </w:pPr>
      <w:r>
        <w:rPr/>
        <w:t>Article 8 –</w:t>
      </w:r>
      <w:r>
        <w:rPr>
          <w:spacing w:val="-2"/>
        </w:rPr>
        <w:t> </w:t>
      </w:r>
      <w:r>
        <w:rPr/>
        <w:t>Defined</w:t>
      </w:r>
      <w:r>
        <w:rPr>
          <w:spacing w:val="-1"/>
        </w:rPr>
        <w:t> </w:t>
      </w:r>
      <w:r>
        <w:rPr/>
        <w:t>Terms</w:t>
        <w:tab/>
        <w:t>4</w:t>
      </w:r>
    </w:p>
    <w:p>
      <w:pPr>
        <w:pStyle w:val="BodyText"/>
        <w:tabs>
          <w:tab w:pos="9345" w:val="right" w:leader="dot"/>
        </w:tabs>
        <w:spacing w:before="121"/>
        <w:ind w:right="752"/>
        <w:jc w:val="center"/>
      </w:pPr>
      <w:r>
        <w:rPr/>
        <w:t>Article 9 –</w:t>
      </w:r>
      <w:r>
        <w:rPr>
          <w:spacing w:val="-2"/>
        </w:rPr>
        <w:t> </w:t>
      </w:r>
      <w:r>
        <w:rPr/>
        <w:t>Bid</w:t>
      </w:r>
      <w:r>
        <w:rPr>
          <w:spacing w:val="-1"/>
        </w:rPr>
        <w:t> </w:t>
      </w:r>
      <w:r>
        <w:rPr/>
        <w:t>Submittal</w:t>
        <w:tab/>
        <w:t>4</w:t>
      </w:r>
    </w:p>
    <w:p>
      <w:pPr>
        <w:spacing w:after="0"/>
        <w:jc w:val="center"/>
        <w:sectPr>
          <w:footerReference w:type="default" r:id="rId11"/>
          <w:pgSz w:w="12240" w:h="15840"/>
          <w:pgMar w:footer="910" w:header="0" w:top="1060" w:bottom="1100" w:left="760" w:right="20"/>
        </w:sectPr>
      </w:pPr>
    </w:p>
    <w:p>
      <w:pPr>
        <w:spacing w:before="40"/>
        <w:ind w:left="680" w:right="0" w:firstLine="0"/>
        <w:jc w:val="left"/>
        <w:rPr>
          <w:b/>
          <w:sz w:val="22"/>
        </w:rPr>
      </w:pPr>
      <w:r>
        <w:rPr>
          <w:b/>
          <w:sz w:val="22"/>
        </w:rPr>
        <w:t>ARTICLE 1 – BID RECIPIENT</w:t>
      </w:r>
    </w:p>
    <w:p>
      <w:pPr>
        <w:pStyle w:val="BodyText"/>
        <w:spacing w:before="8"/>
        <w:rPr>
          <w:b/>
          <w:sz w:val="19"/>
        </w:rPr>
      </w:pPr>
    </w:p>
    <w:p>
      <w:pPr>
        <w:pStyle w:val="ListParagraph"/>
        <w:numPr>
          <w:ilvl w:val="1"/>
          <w:numId w:val="15"/>
        </w:numPr>
        <w:tabs>
          <w:tab w:pos="1399" w:val="left" w:leader="none"/>
          <w:tab w:pos="1401" w:val="left" w:leader="none"/>
        </w:tabs>
        <w:spacing w:line="240" w:lineRule="auto" w:before="1" w:after="0"/>
        <w:ind w:left="1400" w:right="0" w:hanging="720"/>
        <w:jc w:val="left"/>
        <w:rPr>
          <w:sz w:val="22"/>
        </w:rPr>
      </w:pPr>
      <w:r>
        <w:rPr>
          <w:sz w:val="22"/>
        </w:rPr>
        <w:t>This Bid is submitted</w:t>
      </w:r>
      <w:r>
        <w:rPr>
          <w:spacing w:val="-1"/>
          <w:sz w:val="22"/>
        </w:rPr>
        <w:t> </w:t>
      </w:r>
      <w:r>
        <w:rPr>
          <w:sz w:val="22"/>
        </w:rPr>
        <w:t>to:</w:t>
      </w:r>
    </w:p>
    <w:p>
      <w:pPr>
        <w:spacing w:line="345" w:lineRule="auto" w:before="120"/>
        <w:ind w:left="1400" w:right="4690" w:firstLine="0"/>
        <w:jc w:val="left"/>
        <w:rPr>
          <w:b/>
          <w:sz w:val="22"/>
        </w:rPr>
      </w:pPr>
      <w:r>
        <w:rPr>
          <w:b/>
          <w:sz w:val="22"/>
        </w:rPr>
        <w:t>Wilanne Daniels, County Administrator, Jackson County 2864 Madison Street, Marianna, FL 32446</w:t>
      </w:r>
    </w:p>
    <w:p>
      <w:pPr>
        <w:pStyle w:val="ListParagraph"/>
        <w:numPr>
          <w:ilvl w:val="1"/>
          <w:numId w:val="15"/>
        </w:numPr>
        <w:tabs>
          <w:tab w:pos="1401" w:val="left" w:leader="none"/>
        </w:tabs>
        <w:spacing w:line="240" w:lineRule="auto" w:before="3" w:after="0"/>
        <w:ind w:left="1400" w:right="1419" w:hanging="720"/>
        <w:jc w:val="both"/>
        <w:rPr>
          <w:sz w:val="22"/>
        </w:rPr>
      </w:pPr>
      <w:r>
        <w:rPr>
          <w:sz w:val="22"/>
        </w:rPr>
        <w:t>The undersigned Bidder proposes and agrees, if this Bid is accepted, to enter into an Agreement with Owner in the form included in the Bidding Documents to perform all Work as specified or indicated in the Bidding Documents for the prices and within the times indicated in this Bid and in accordance with the other terms and conditions of the Bidding</w:t>
      </w:r>
      <w:r>
        <w:rPr>
          <w:spacing w:val="-15"/>
          <w:sz w:val="22"/>
        </w:rPr>
        <w:t> </w:t>
      </w:r>
      <w:r>
        <w:rPr>
          <w:sz w:val="22"/>
        </w:rPr>
        <w:t>Documents.</w:t>
      </w:r>
    </w:p>
    <w:p>
      <w:pPr>
        <w:pStyle w:val="BodyText"/>
        <w:spacing w:before="7"/>
        <w:rPr>
          <w:sz w:val="19"/>
        </w:rPr>
      </w:pPr>
    </w:p>
    <w:p>
      <w:pPr>
        <w:spacing w:before="0"/>
        <w:ind w:left="680" w:right="0" w:firstLine="0"/>
        <w:jc w:val="left"/>
        <w:rPr>
          <w:b/>
          <w:sz w:val="22"/>
        </w:rPr>
      </w:pPr>
      <w:r>
        <w:rPr>
          <w:b/>
          <w:sz w:val="22"/>
        </w:rPr>
        <w:t>ARTICLE 2 – BIDDER’S ACKNOWLEDGEMENTS</w:t>
      </w:r>
    </w:p>
    <w:p>
      <w:pPr>
        <w:pStyle w:val="BodyText"/>
        <w:spacing w:before="9"/>
        <w:rPr>
          <w:b/>
          <w:sz w:val="19"/>
        </w:rPr>
      </w:pPr>
    </w:p>
    <w:p>
      <w:pPr>
        <w:pStyle w:val="BodyText"/>
        <w:spacing w:before="0"/>
        <w:ind w:left="1400" w:right="1418" w:hanging="721"/>
        <w:jc w:val="both"/>
      </w:pPr>
      <w:r>
        <w:rPr/>
        <w:t>2.01 Bidder accepts all of the terms and conditions of the Instructions to Bidders, including without limitation those dealing with the disposition of Bid security. This Bid will remain subject to acceptance for 60 days after the Bid opening, or for such longer period of time that Bidder may agree to in writing upon request of Owner.</w:t>
      </w:r>
    </w:p>
    <w:p>
      <w:pPr>
        <w:pStyle w:val="BodyText"/>
        <w:spacing w:before="8"/>
        <w:rPr>
          <w:sz w:val="19"/>
        </w:rPr>
      </w:pPr>
    </w:p>
    <w:p>
      <w:pPr>
        <w:spacing w:before="0"/>
        <w:ind w:left="680" w:right="0" w:firstLine="0"/>
        <w:jc w:val="left"/>
        <w:rPr>
          <w:b/>
          <w:sz w:val="22"/>
        </w:rPr>
      </w:pPr>
      <w:r>
        <w:rPr>
          <w:b/>
          <w:sz w:val="22"/>
        </w:rPr>
        <w:t>ARTICLE 3 – BIDDER’S REPRESENTATIONS</w:t>
      </w:r>
    </w:p>
    <w:p>
      <w:pPr>
        <w:pStyle w:val="BodyText"/>
        <w:spacing w:before="8"/>
        <w:rPr>
          <w:b/>
          <w:sz w:val="19"/>
        </w:rPr>
      </w:pPr>
    </w:p>
    <w:p>
      <w:pPr>
        <w:pStyle w:val="ListParagraph"/>
        <w:numPr>
          <w:ilvl w:val="1"/>
          <w:numId w:val="16"/>
        </w:numPr>
        <w:tabs>
          <w:tab w:pos="1400" w:val="left" w:leader="none"/>
          <w:tab w:pos="1401" w:val="left" w:leader="none"/>
        </w:tabs>
        <w:spacing w:line="240" w:lineRule="auto" w:before="0" w:after="0"/>
        <w:ind w:left="1400" w:right="0" w:hanging="720"/>
        <w:jc w:val="left"/>
        <w:rPr>
          <w:sz w:val="22"/>
        </w:rPr>
      </w:pPr>
      <w:r>
        <w:rPr>
          <w:sz w:val="22"/>
        </w:rPr>
        <w:t>In submitting this Bid, Bidder represents</w:t>
      </w:r>
      <w:r>
        <w:rPr>
          <w:spacing w:val="-7"/>
          <w:sz w:val="22"/>
        </w:rPr>
        <w:t> </w:t>
      </w:r>
      <w:r>
        <w:rPr>
          <w:sz w:val="22"/>
        </w:rPr>
        <w:t>that:</w:t>
      </w:r>
    </w:p>
    <w:p>
      <w:pPr>
        <w:pStyle w:val="ListParagraph"/>
        <w:numPr>
          <w:ilvl w:val="2"/>
          <w:numId w:val="16"/>
        </w:numPr>
        <w:tabs>
          <w:tab w:pos="1833" w:val="left" w:leader="none"/>
        </w:tabs>
        <w:spacing w:line="240" w:lineRule="auto" w:before="120" w:after="0"/>
        <w:ind w:left="1832" w:right="1417" w:hanging="432"/>
        <w:jc w:val="both"/>
        <w:rPr>
          <w:sz w:val="22"/>
        </w:rPr>
      </w:pPr>
      <w:r>
        <w:rPr>
          <w:sz w:val="22"/>
        </w:rPr>
        <w:t>Bidder has examined and carefully studied the Bidding Documents, and any data and reference items identified in the Bidding Documents, and hereby acknowledges receipt of the following</w:t>
      </w:r>
      <w:r>
        <w:rPr>
          <w:spacing w:val="-1"/>
          <w:sz w:val="22"/>
        </w:rPr>
        <w:t> </w:t>
      </w:r>
      <w:r>
        <w:rPr>
          <w:sz w:val="22"/>
        </w:rPr>
        <w:t>Addenda:</w:t>
      </w:r>
    </w:p>
    <w:p>
      <w:pPr>
        <w:tabs>
          <w:tab w:pos="4690" w:val="left" w:leader="none"/>
        </w:tabs>
        <w:spacing w:before="165"/>
        <w:ind w:left="2182" w:right="0" w:firstLine="0"/>
        <w:jc w:val="left"/>
        <w:rPr>
          <w:b/>
          <w:sz w:val="22"/>
        </w:rPr>
      </w:pPr>
      <w:r>
        <w:rPr>
          <w:b/>
          <w:sz w:val="22"/>
          <w:u w:val="single"/>
        </w:rPr>
        <w:t>Addendum</w:t>
      </w:r>
      <w:r>
        <w:rPr>
          <w:b/>
          <w:spacing w:val="-2"/>
          <w:sz w:val="22"/>
          <w:u w:val="single"/>
        </w:rPr>
        <w:t> </w:t>
      </w:r>
      <w:r>
        <w:rPr>
          <w:b/>
          <w:sz w:val="22"/>
          <w:u w:val="single"/>
        </w:rPr>
        <w:t>No.</w:t>
      </w:r>
      <w:r>
        <w:rPr>
          <w:b/>
          <w:sz w:val="22"/>
        </w:rPr>
        <w:tab/>
      </w:r>
      <w:r>
        <w:rPr>
          <w:b/>
          <w:sz w:val="22"/>
          <w:u w:val="single"/>
        </w:rPr>
        <w:t>Addendum,</w:t>
      </w:r>
      <w:r>
        <w:rPr>
          <w:b/>
          <w:spacing w:val="-2"/>
          <w:sz w:val="22"/>
          <w:u w:val="single"/>
        </w:rPr>
        <w:t> </w:t>
      </w:r>
      <w:r>
        <w:rPr>
          <w:b/>
          <w:sz w:val="22"/>
          <w:u w:val="single"/>
        </w:rPr>
        <w:t>Date</w:t>
      </w:r>
    </w:p>
    <w:p>
      <w:pPr>
        <w:pStyle w:val="BodyText"/>
        <w:spacing w:before="0"/>
        <w:rPr>
          <w:b/>
          <w:sz w:val="20"/>
        </w:rPr>
      </w:pPr>
    </w:p>
    <w:p>
      <w:pPr>
        <w:pStyle w:val="BodyText"/>
        <w:spacing w:before="0"/>
        <w:rPr>
          <w:b/>
          <w:sz w:val="10"/>
        </w:rPr>
      </w:pPr>
      <w:r>
        <w:rPr/>
        <w:pict>
          <v:line style="position:absolute;mso-position-horizontal-relative:page;mso-position-vertical-relative:paragraph;z-index:-1000;mso-wrap-distance-left:0;mso-wrap-distance-right:0" from="127.800003pt,8.336211pt" to="235.800003pt,8.336211pt" stroked="true" strokeweight=".48pt" strokecolor="#000000">
            <v:stroke dashstyle="solid"/>
            <w10:wrap type="topAndBottom"/>
          </v:line>
        </w:pict>
      </w:r>
      <w:r>
        <w:rPr/>
        <w:pict>
          <v:line style="position:absolute;mso-position-horizontal-relative:page;mso-position-vertical-relative:paragraph;z-index:-976;mso-wrap-distance-left:0;mso-wrap-distance-right:0" from="257.399994pt,8.336211pt" to="365.399994pt,8.336211pt" stroked="true" strokeweight=".48pt" strokecolor="#000000">
            <v:stroke dashstyle="solid"/>
            <w10:wrap type="topAndBottom"/>
          </v:line>
        </w:pict>
      </w:r>
      <w:r>
        <w:rPr/>
        <w:pict>
          <v:line style="position:absolute;mso-position-horizontal-relative:page;mso-position-vertical-relative:paragraph;z-index:-952;mso-wrap-distance-left:0;mso-wrap-distance-right:0" from="127.800003pt,26.876211pt" to="235.800003pt,26.876211pt" stroked="true" strokeweight=".48pt" strokecolor="#000000">
            <v:stroke dashstyle="solid"/>
            <w10:wrap type="topAndBottom"/>
          </v:line>
        </w:pict>
      </w:r>
      <w:r>
        <w:rPr/>
        <w:pict>
          <v:line style="position:absolute;mso-position-horizontal-relative:page;mso-position-vertical-relative:paragraph;z-index:-928;mso-wrap-distance-left:0;mso-wrap-distance-right:0" from="257.399994pt,26.876211pt" to="365.399994pt,26.876211pt" stroked="true" strokeweight=".48pt" strokecolor="#000000">
            <v:stroke dashstyle="solid"/>
            <w10:wrap type="topAndBottom"/>
          </v:line>
        </w:pict>
      </w:r>
      <w:r>
        <w:rPr/>
        <w:pict>
          <v:line style="position:absolute;mso-position-horizontal-relative:page;mso-position-vertical-relative:paragraph;z-index:-904;mso-wrap-distance-left:0;mso-wrap-distance-right:0" from="127.800003pt,45.356213pt" to="235.800003pt,45.356213pt" stroked="true" strokeweight=".48pt" strokecolor="#000000">
            <v:stroke dashstyle="solid"/>
            <w10:wrap type="topAndBottom"/>
          </v:line>
        </w:pict>
      </w:r>
      <w:r>
        <w:rPr/>
        <w:pict>
          <v:line style="position:absolute;mso-position-horizontal-relative:page;mso-position-vertical-relative:paragraph;z-index:-880;mso-wrap-distance-left:0;mso-wrap-distance-right:0" from="257.399994pt,45.356213pt" to="365.399994pt,45.356213pt" stroked="true" strokeweight=".48pt" strokecolor="#000000">
            <v:stroke dashstyle="solid"/>
            <w10:wrap type="topAndBottom"/>
          </v:line>
        </w:pict>
      </w:r>
      <w:r>
        <w:rPr/>
        <w:pict>
          <v:line style="position:absolute;mso-position-horizontal-relative:page;mso-position-vertical-relative:paragraph;z-index:-856;mso-wrap-distance-left:0;mso-wrap-distance-right:0" from="127.080002pt,63.89621pt" to="235.800002pt,63.89621pt" stroked="true" strokeweight=".48pt" strokecolor="#000000">
            <v:stroke dashstyle="solid"/>
            <w10:wrap type="topAndBottom"/>
          </v:line>
        </w:pict>
      </w:r>
      <w:r>
        <w:rPr/>
        <w:pict>
          <v:line style="position:absolute;mso-position-horizontal-relative:page;mso-position-vertical-relative:paragraph;z-index:-832;mso-wrap-distance-left:0;mso-wrap-distance-right:0" from="256.679993pt,63.89621pt" to="365.399993pt,63.89621pt" stroked="true" strokeweight=".48pt" strokecolor="#000000">
            <v:stroke dashstyle="solid"/>
            <w10:wrap type="topAndBottom"/>
          </v:line>
        </w:pict>
      </w:r>
    </w:p>
    <w:p>
      <w:pPr>
        <w:pStyle w:val="BodyText"/>
        <w:spacing w:before="12"/>
        <w:rPr>
          <w:b/>
          <w:sz w:val="23"/>
        </w:rPr>
      </w:pPr>
    </w:p>
    <w:p>
      <w:pPr>
        <w:pStyle w:val="BodyText"/>
        <w:spacing w:before="10"/>
        <w:rPr>
          <w:b/>
          <w:sz w:val="23"/>
        </w:rPr>
      </w:pPr>
    </w:p>
    <w:p>
      <w:pPr>
        <w:pStyle w:val="BodyText"/>
        <w:spacing w:before="12"/>
        <w:rPr>
          <w:b/>
          <w:sz w:val="23"/>
        </w:rPr>
      </w:pPr>
    </w:p>
    <w:p>
      <w:pPr>
        <w:pStyle w:val="ListParagraph"/>
        <w:numPr>
          <w:ilvl w:val="2"/>
          <w:numId w:val="16"/>
        </w:numPr>
        <w:tabs>
          <w:tab w:pos="1832" w:val="left" w:leader="none"/>
        </w:tabs>
        <w:spacing w:line="240" w:lineRule="auto" w:before="90" w:after="0"/>
        <w:ind w:left="1831" w:right="1417" w:hanging="431"/>
        <w:jc w:val="both"/>
        <w:rPr>
          <w:sz w:val="22"/>
        </w:rPr>
      </w:pPr>
      <w:r>
        <w:rPr>
          <w:sz w:val="22"/>
        </w:rPr>
        <w:t>Bidder has visited the Site, conducted a thorough, alert visual examination of the Site and adjacent areas, and become familiar with and satisfied itself as to the general, local, and Site conditions that may affect cost, progress, and performance of the</w:t>
      </w:r>
      <w:r>
        <w:rPr>
          <w:spacing w:val="-7"/>
          <w:sz w:val="22"/>
        </w:rPr>
        <w:t> </w:t>
      </w:r>
      <w:r>
        <w:rPr>
          <w:sz w:val="22"/>
        </w:rPr>
        <w:t>Work.</w:t>
      </w:r>
    </w:p>
    <w:p>
      <w:pPr>
        <w:pStyle w:val="ListParagraph"/>
        <w:numPr>
          <w:ilvl w:val="2"/>
          <w:numId w:val="16"/>
        </w:numPr>
        <w:tabs>
          <w:tab w:pos="1832" w:val="left" w:leader="none"/>
        </w:tabs>
        <w:spacing w:line="240" w:lineRule="auto" w:before="120" w:after="0"/>
        <w:ind w:left="1831" w:right="1418" w:hanging="431"/>
        <w:jc w:val="both"/>
        <w:rPr>
          <w:sz w:val="22"/>
        </w:rPr>
      </w:pPr>
      <w:r>
        <w:rPr>
          <w:sz w:val="22"/>
        </w:rPr>
        <w:t>Bidder is familiar with and has satisfied itself as to all Laws and Regulations that may affect cost, progress, and performance of the</w:t>
      </w:r>
      <w:r>
        <w:rPr>
          <w:spacing w:val="-2"/>
          <w:sz w:val="22"/>
        </w:rPr>
        <w:t> </w:t>
      </w:r>
      <w:r>
        <w:rPr>
          <w:sz w:val="22"/>
        </w:rPr>
        <w:t>Work.</w:t>
      </w:r>
    </w:p>
    <w:p>
      <w:pPr>
        <w:pStyle w:val="ListParagraph"/>
        <w:numPr>
          <w:ilvl w:val="2"/>
          <w:numId w:val="16"/>
        </w:numPr>
        <w:tabs>
          <w:tab w:pos="1832" w:val="left" w:leader="none"/>
        </w:tabs>
        <w:spacing w:line="240" w:lineRule="auto" w:before="120" w:after="0"/>
        <w:ind w:left="1831" w:right="1417" w:hanging="431"/>
        <w:jc w:val="both"/>
        <w:rPr>
          <w:sz w:val="22"/>
        </w:rPr>
      </w:pPr>
      <w:r>
        <w:rPr>
          <w:sz w:val="22"/>
        </w:rPr>
        <w:t>Bidder has considered the information known to Bidder itself; information commonly known to contractors doing business in the locality of the Site; information and observations obtained from visits to the Site; the Bidding Documents; and any Site‐related reports and drawings identified in the Bidding Documents, with respect to the effect of such information, observations, and documents on (1) the cost, progress, and performance of the Work; (2) the means, methods, techniques, sequences, and procedures of construction to be employed by Bidder; and (3) Bidder’s safety precautions and</w:t>
      </w:r>
      <w:r>
        <w:rPr>
          <w:spacing w:val="-27"/>
          <w:sz w:val="22"/>
        </w:rPr>
        <w:t> </w:t>
      </w:r>
      <w:r>
        <w:rPr>
          <w:sz w:val="22"/>
        </w:rPr>
        <w:t>programs.</w:t>
      </w:r>
    </w:p>
    <w:p>
      <w:pPr>
        <w:pStyle w:val="ListParagraph"/>
        <w:numPr>
          <w:ilvl w:val="2"/>
          <w:numId w:val="16"/>
        </w:numPr>
        <w:tabs>
          <w:tab w:pos="1832" w:val="left" w:leader="none"/>
        </w:tabs>
        <w:spacing w:line="240" w:lineRule="auto" w:before="120" w:after="0"/>
        <w:ind w:left="1831" w:right="1420" w:hanging="431"/>
        <w:jc w:val="both"/>
        <w:rPr>
          <w:sz w:val="22"/>
        </w:rPr>
      </w:pPr>
      <w:r>
        <w:rPr>
          <w:sz w:val="22"/>
        </w:rPr>
        <w:t>Bidder agrees, based on the information and observations referred to in the preceding paragraph, that no further examinations, investigations, explorations, tests, studies, or data are necessary for the determination of this Bid for performance of the Work at the price</w:t>
      </w:r>
      <w:r>
        <w:rPr>
          <w:spacing w:val="-27"/>
          <w:sz w:val="22"/>
        </w:rPr>
        <w:t> </w:t>
      </w:r>
      <w:r>
        <w:rPr>
          <w:sz w:val="22"/>
        </w:rPr>
        <w:t>bid</w:t>
      </w:r>
    </w:p>
    <w:p>
      <w:pPr>
        <w:spacing w:after="0" w:line="240" w:lineRule="auto"/>
        <w:jc w:val="both"/>
        <w:rPr>
          <w:sz w:val="22"/>
        </w:rPr>
        <w:sectPr>
          <w:footerReference w:type="default" r:id="rId12"/>
          <w:pgSz w:w="12240" w:h="15840"/>
          <w:pgMar w:footer="910" w:header="0" w:top="1160" w:bottom="1100" w:left="760" w:right="20"/>
          <w:pgNumType w:start="1"/>
        </w:sectPr>
      </w:pPr>
    </w:p>
    <w:p>
      <w:pPr>
        <w:pStyle w:val="BodyText"/>
        <w:spacing w:before="40"/>
        <w:ind w:left="1832" w:right="1555"/>
      </w:pPr>
      <w:r>
        <w:rPr/>
        <w:t>and within the times required, and in accordance with the other terms and conditions of the Bidding</w:t>
      </w:r>
      <w:r>
        <w:rPr>
          <w:spacing w:val="-1"/>
        </w:rPr>
        <w:t> </w:t>
      </w:r>
      <w:r>
        <w:rPr/>
        <w:t>Documents.</w:t>
      </w:r>
    </w:p>
    <w:p>
      <w:pPr>
        <w:pStyle w:val="ListParagraph"/>
        <w:numPr>
          <w:ilvl w:val="2"/>
          <w:numId w:val="16"/>
        </w:numPr>
        <w:tabs>
          <w:tab w:pos="1832" w:val="left" w:leader="none"/>
        </w:tabs>
        <w:spacing w:line="240" w:lineRule="auto" w:before="120" w:after="0"/>
        <w:ind w:left="1832" w:right="1420" w:hanging="432"/>
        <w:jc w:val="both"/>
        <w:rPr>
          <w:sz w:val="22"/>
        </w:rPr>
      </w:pPr>
      <w:r>
        <w:rPr>
          <w:sz w:val="22"/>
        </w:rPr>
        <w:t>Bidder is aware of the general nature of work to be performed by Owner and others at the Site that relates to the Work as indicated in the Bidding</w:t>
      </w:r>
      <w:r>
        <w:rPr>
          <w:spacing w:val="-8"/>
          <w:sz w:val="22"/>
        </w:rPr>
        <w:t> </w:t>
      </w:r>
      <w:r>
        <w:rPr>
          <w:sz w:val="22"/>
        </w:rPr>
        <w:t>Documents.</w:t>
      </w:r>
    </w:p>
    <w:p>
      <w:pPr>
        <w:pStyle w:val="ListParagraph"/>
        <w:numPr>
          <w:ilvl w:val="2"/>
          <w:numId w:val="16"/>
        </w:numPr>
        <w:tabs>
          <w:tab w:pos="1832" w:val="left" w:leader="none"/>
        </w:tabs>
        <w:spacing w:line="240" w:lineRule="auto" w:before="120" w:after="0"/>
        <w:ind w:left="1832" w:right="1417" w:hanging="432"/>
        <w:jc w:val="both"/>
        <w:rPr>
          <w:sz w:val="22"/>
        </w:rPr>
      </w:pPr>
      <w:r>
        <w:rPr>
          <w:sz w:val="22"/>
        </w:rPr>
        <w:t>Bidder has given Engineer written notice of all conflicts, errors, ambiguities, or discrepancies that Bidder has discovered in the Bidding Documents, and confirms that the written resolution thereof by Engineer is acceptable to</w:t>
      </w:r>
      <w:r>
        <w:rPr>
          <w:spacing w:val="-4"/>
          <w:sz w:val="22"/>
        </w:rPr>
        <w:t> </w:t>
      </w:r>
      <w:r>
        <w:rPr>
          <w:sz w:val="22"/>
        </w:rPr>
        <w:t>Bidder.</w:t>
      </w:r>
    </w:p>
    <w:p>
      <w:pPr>
        <w:pStyle w:val="ListParagraph"/>
        <w:numPr>
          <w:ilvl w:val="2"/>
          <w:numId w:val="16"/>
        </w:numPr>
        <w:tabs>
          <w:tab w:pos="1832" w:val="left" w:leader="none"/>
        </w:tabs>
        <w:spacing w:line="240" w:lineRule="auto" w:before="119" w:after="0"/>
        <w:ind w:left="1831" w:right="1419" w:hanging="432"/>
        <w:jc w:val="both"/>
        <w:rPr>
          <w:sz w:val="22"/>
        </w:rPr>
      </w:pPr>
      <w:r>
        <w:rPr>
          <w:sz w:val="22"/>
        </w:rPr>
        <w:t>The Bidding Documents are generally sufficient to indicate and convey understanding of all terms and conditions for the performance and furnishing of the</w:t>
      </w:r>
      <w:r>
        <w:rPr>
          <w:spacing w:val="-5"/>
          <w:sz w:val="22"/>
        </w:rPr>
        <w:t> </w:t>
      </w:r>
      <w:r>
        <w:rPr>
          <w:sz w:val="22"/>
        </w:rPr>
        <w:t>Work.</w:t>
      </w:r>
    </w:p>
    <w:p>
      <w:pPr>
        <w:pStyle w:val="ListParagraph"/>
        <w:numPr>
          <w:ilvl w:val="2"/>
          <w:numId w:val="16"/>
        </w:numPr>
        <w:tabs>
          <w:tab w:pos="1832" w:val="left" w:leader="none"/>
        </w:tabs>
        <w:spacing w:line="240" w:lineRule="auto" w:before="121" w:after="0"/>
        <w:ind w:left="1831" w:right="1418" w:hanging="432"/>
        <w:jc w:val="both"/>
        <w:rPr>
          <w:sz w:val="22"/>
        </w:rPr>
      </w:pPr>
      <w:r>
        <w:rPr>
          <w:sz w:val="22"/>
        </w:rPr>
        <w:t>The submission of this Bid constitutes an incontrovertible representation by Bidder that Bidder has complied with every requirement of this Article, and that without exception the Bid and all prices in the Bid are premised upon performing and furnishing the Work required by the Bidding</w:t>
      </w:r>
      <w:r>
        <w:rPr>
          <w:spacing w:val="-3"/>
          <w:sz w:val="22"/>
        </w:rPr>
        <w:t> </w:t>
      </w:r>
      <w:r>
        <w:rPr>
          <w:sz w:val="22"/>
        </w:rPr>
        <w:t>Documents.</w:t>
      </w:r>
    </w:p>
    <w:p>
      <w:pPr>
        <w:pStyle w:val="BodyText"/>
        <w:spacing w:before="8"/>
        <w:rPr>
          <w:sz w:val="19"/>
        </w:rPr>
      </w:pPr>
    </w:p>
    <w:p>
      <w:pPr>
        <w:spacing w:before="0"/>
        <w:ind w:left="679" w:right="0" w:firstLine="0"/>
        <w:jc w:val="left"/>
        <w:rPr>
          <w:b/>
          <w:sz w:val="22"/>
        </w:rPr>
      </w:pPr>
      <w:r>
        <w:rPr>
          <w:b/>
          <w:sz w:val="22"/>
        </w:rPr>
        <w:t>ARTICLE 4 – BIDDER’S CERTIFICATION</w:t>
      </w:r>
    </w:p>
    <w:p>
      <w:pPr>
        <w:pStyle w:val="BodyText"/>
        <w:spacing w:before="8"/>
        <w:rPr>
          <w:b/>
          <w:sz w:val="19"/>
        </w:rPr>
      </w:pPr>
    </w:p>
    <w:p>
      <w:pPr>
        <w:pStyle w:val="ListParagraph"/>
        <w:numPr>
          <w:ilvl w:val="1"/>
          <w:numId w:val="17"/>
        </w:numPr>
        <w:tabs>
          <w:tab w:pos="1399" w:val="left" w:leader="none"/>
          <w:tab w:pos="1400" w:val="left" w:leader="none"/>
        </w:tabs>
        <w:spacing w:line="240" w:lineRule="auto" w:before="0" w:after="0"/>
        <w:ind w:left="1399" w:right="0" w:hanging="720"/>
        <w:jc w:val="left"/>
        <w:rPr>
          <w:sz w:val="22"/>
        </w:rPr>
      </w:pPr>
      <w:r>
        <w:rPr>
          <w:sz w:val="22"/>
        </w:rPr>
        <w:t>Bidder certifies</w:t>
      </w:r>
      <w:r>
        <w:rPr>
          <w:spacing w:val="-1"/>
          <w:sz w:val="22"/>
        </w:rPr>
        <w:t> </w:t>
      </w:r>
      <w:r>
        <w:rPr>
          <w:sz w:val="22"/>
        </w:rPr>
        <w:t>that:</w:t>
      </w:r>
    </w:p>
    <w:p>
      <w:pPr>
        <w:pStyle w:val="ListParagraph"/>
        <w:numPr>
          <w:ilvl w:val="2"/>
          <w:numId w:val="17"/>
        </w:numPr>
        <w:tabs>
          <w:tab w:pos="1832" w:val="left" w:leader="none"/>
        </w:tabs>
        <w:spacing w:line="240" w:lineRule="auto" w:before="120" w:after="0"/>
        <w:ind w:left="1832" w:right="1416" w:hanging="433"/>
        <w:jc w:val="both"/>
        <w:rPr>
          <w:sz w:val="22"/>
        </w:rPr>
      </w:pPr>
      <w:r>
        <w:rPr>
          <w:sz w:val="22"/>
        </w:rPr>
        <w:t>This Bid is genuine and not made in the interest of or on behalf of any undisclosed individual or entity and is not submitted in conformity with any collusive agreement or rules of any group, association, organization, or</w:t>
      </w:r>
      <w:r>
        <w:rPr>
          <w:spacing w:val="-4"/>
          <w:sz w:val="22"/>
        </w:rPr>
        <w:t> </w:t>
      </w:r>
      <w:r>
        <w:rPr>
          <w:sz w:val="22"/>
        </w:rPr>
        <w:t>corporation;</w:t>
      </w:r>
    </w:p>
    <w:p>
      <w:pPr>
        <w:pStyle w:val="ListParagraph"/>
        <w:numPr>
          <w:ilvl w:val="2"/>
          <w:numId w:val="17"/>
        </w:numPr>
        <w:tabs>
          <w:tab w:pos="1832" w:val="left" w:leader="none"/>
        </w:tabs>
        <w:spacing w:line="240" w:lineRule="auto" w:before="120" w:after="0"/>
        <w:ind w:left="1832" w:right="1420" w:hanging="432"/>
        <w:jc w:val="both"/>
        <w:rPr>
          <w:sz w:val="22"/>
        </w:rPr>
      </w:pPr>
      <w:r>
        <w:rPr>
          <w:sz w:val="22"/>
        </w:rPr>
        <w:t>Bidder has not directly or indirectly induced or solicited any other Bidder to submit a false or sham</w:t>
      </w:r>
      <w:r>
        <w:rPr>
          <w:spacing w:val="-3"/>
          <w:sz w:val="22"/>
        </w:rPr>
        <w:t> </w:t>
      </w:r>
      <w:r>
        <w:rPr>
          <w:sz w:val="22"/>
        </w:rPr>
        <w:t>Bid;</w:t>
      </w:r>
    </w:p>
    <w:p>
      <w:pPr>
        <w:pStyle w:val="ListParagraph"/>
        <w:numPr>
          <w:ilvl w:val="2"/>
          <w:numId w:val="17"/>
        </w:numPr>
        <w:tabs>
          <w:tab w:pos="1831" w:val="left" w:leader="none"/>
          <w:tab w:pos="1832" w:val="left" w:leader="none"/>
        </w:tabs>
        <w:spacing w:line="240" w:lineRule="auto" w:before="120" w:after="0"/>
        <w:ind w:left="1832" w:right="0" w:hanging="432"/>
        <w:jc w:val="left"/>
        <w:rPr>
          <w:sz w:val="22"/>
        </w:rPr>
      </w:pPr>
      <w:r>
        <w:rPr>
          <w:sz w:val="22"/>
        </w:rPr>
        <w:t>Bidder has not solicited or induced any individual or entity to refrain from bidding;</w:t>
      </w:r>
      <w:r>
        <w:rPr>
          <w:spacing w:val="-17"/>
          <w:sz w:val="22"/>
        </w:rPr>
        <w:t> </w:t>
      </w:r>
      <w:r>
        <w:rPr>
          <w:sz w:val="22"/>
        </w:rPr>
        <w:t>and</w:t>
      </w:r>
    </w:p>
    <w:p>
      <w:pPr>
        <w:pStyle w:val="ListParagraph"/>
        <w:numPr>
          <w:ilvl w:val="2"/>
          <w:numId w:val="17"/>
        </w:numPr>
        <w:tabs>
          <w:tab w:pos="1832" w:val="left" w:leader="none"/>
        </w:tabs>
        <w:spacing w:line="240" w:lineRule="auto" w:before="120" w:after="0"/>
        <w:ind w:left="1832" w:right="1417" w:hanging="432"/>
        <w:jc w:val="both"/>
        <w:rPr>
          <w:sz w:val="22"/>
        </w:rPr>
      </w:pPr>
      <w:r>
        <w:rPr>
          <w:sz w:val="22"/>
        </w:rPr>
        <w:t>Bidder has not engaged in corrupt, fraudulent, collusive, or coercive practices in competing for the Contract. For the purposes of this Paragraph</w:t>
      </w:r>
      <w:r>
        <w:rPr>
          <w:spacing w:val="-4"/>
          <w:sz w:val="22"/>
        </w:rPr>
        <w:t> </w:t>
      </w:r>
      <w:r>
        <w:rPr>
          <w:sz w:val="22"/>
        </w:rPr>
        <w:t>4.01.D:</w:t>
      </w:r>
    </w:p>
    <w:p>
      <w:pPr>
        <w:pStyle w:val="ListParagraph"/>
        <w:numPr>
          <w:ilvl w:val="3"/>
          <w:numId w:val="17"/>
        </w:numPr>
        <w:tabs>
          <w:tab w:pos="2265" w:val="left" w:leader="none"/>
        </w:tabs>
        <w:spacing w:line="240" w:lineRule="auto" w:before="119" w:after="0"/>
        <w:ind w:left="2264" w:right="1423" w:hanging="432"/>
        <w:jc w:val="both"/>
        <w:rPr>
          <w:sz w:val="22"/>
        </w:rPr>
      </w:pPr>
      <w:r>
        <w:rPr>
          <w:sz w:val="22"/>
        </w:rPr>
        <w:t>“corrupt practice” means the offering, giving, receiving, or soliciting of any thing of value likely to influence the action of a public official in the bidding</w:t>
      </w:r>
      <w:r>
        <w:rPr>
          <w:spacing w:val="-24"/>
          <w:sz w:val="22"/>
        </w:rPr>
        <w:t> </w:t>
      </w:r>
      <w:r>
        <w:rPr>
          <w:sz w:val="22"/>
        </w:rPr>
        <w:t>process;</w:t>
      </w:r>
    </w:p>
    <w:p>
      <w:pPr>
        <w:pStyle w:val="ListParagraph"/>
        <w:numPr>
          <w:ilvl w:val="3"/>
          <w:numId w:val="17"/>
        </w:numPr>
        <w:tabs>
          <w:tab w:pos="2265" w:val="left" w:leader="none"/>
        </w:tabs>
        <w:spacing w:line="240" w:lineRule="auto" w:before="121" w:after="0"/>
        <w:ind w:left="2264" w:right="1415" w:hanging="432"/>
        <w:jc w:val="both"/>
        <w:rPr>
          <w:sz w:val="22"/>
        </w:rPr>
      </w:pPr>
      <w:r>
        <w:rPr>
          <w:sz w:val="22"/>
        </w:rPr>
        <w:t>“fraudulent practice” means an intentional misrepresentation of facts made (a) to influence the bidding process to the detriment of Owner, (b) to establish bid prices at artificial non‐competitive levels, or (c) to deprive Owner of the benefits of free and open</w:t>
      </w:r>
      <w:r>
        <w:rPr>
          <w:spacing w:val="-1"/>
          <w:sz w:val="22"/>
        </w:rPr>
        <w:t> </w:t>
      </w:r>
      <w:r>
        <w:rPr>
          <w:sz w:val="22"/>
        </w:rPr>
        <w:t>competition;</w:t>
      </w:r>
    </w:p>
    <w:p>
      <w:pPr>
        <w:pStyle w:val="ListParagraph"/>
        <w:numPr>
          <w:ilvl w:val="3"/>
          <w:numId w:val="17"/>
        </w:numPr>
        <w:tabs>
          <w:tab w:pos="2265" w:val="left" w:leader="none"/>
        </w:tabs>
        <w:spacing w:line="240" w:lineRule="auto" w:before="120" w:after="0"/>
        <w:ind w:left="2264" w:right="1419" w:hanging="432"/>
        <w:jc w:val="both"/>
        <w:rPr>
          <w:sz w:val="22"/>
        </w:rPr>
      </w:pPr>
      <w:r>
        <w:rPr>
          <w:sz w:val="22"/>
        </w:rPr>
        <w:t>“collusive practice” means a scheme or arrangement between two or more Bidders, with or without the knowledge of Owner, a purpose of which is to establish bid prices at artificial, non‐competitive levels;</w:t>
      </w:r>
      <w:r>
        <w:rPr>
          <w:spacing w:val="-2"/>
          <w:sz w:val="22"/>
        </w:rPr>
        <w:t> </w:t>
      </w:r>
      <w:r>
        <w:rPr>
          <w:sz w:val="22"/>
        </w:rPr>
        <w:t>and</w:t>
      </w:r>
    </w:p>
    <w:p>
      <w:pPr>
        <w:pStyle w:val="ListParagraph"/>
        <w:numPr>
          <w:ilvl w:val="3"/>
          <w:numId w:val="17"/>
        </w:numPr>
        <w:tabs>
          <w:tab w:pos="2265" w:val="left" w:leader="none"/>
        </w:tabs>
        <w:spacing w:line="240" w:lineRule="auto" w:before="119" w:after="0"/>
        <w:ind w:left="2264" w:right="1418" w:hanging="432"/>
        <w:jc w:val="both"/>
        <w:rPr>
          <w:sz w:val="22"/>
        </w:rPr>
      </w:pPr>
      <w:r>
        <w:rPr>
          <w:sz w:val="22"/>
        </w:rPr>
        <w:t>“coercive practice” means harming or threatening to harm, directly or indirectly, persons or their property to influence their participation in the bidding process or affect the e execution of the</w:t>
      </w:r>
      <w:r>
        <w:rPr>
          <w:spacing w:val="-5"/>
          <w:sz w:val="22"/>
        </w:rPr>
        <w:t> </w:t>
      </w:r>
      <w:r>
        <w:rPr>
          <w:sz w:val="22"/>
        </w:rPr>
        <w:t>Contract.</w:t>
      </w:r>
    </w:p>
    <w:p>
      <w:pPr>
        <w:pStyle w:val="BodyText"/>
        <w:spacing w:before="9"/>
        <w:rPr>
          <w:sz w:val="19"/>
        </w:rPr>
      </w:pPr>
    </w:p>
    <w:p>
      <w:pPr>
        <w:spacing w:before="0"/>
        <w:ind w:left="680" w:right="0" w:firstLine="0"/>
        <w:jc w:val="left"/>
        <w:rPr>
          <w:b/>
          <w:sz w:val="22"/>
        </w:rPr>
      </w:pPr>
      <w:r>
        <w:rPr>
          <w:b/>
          <w:sz w:val="22"/>
        </w:rPr>
        <w:t>ARTICLE 5 – BASIS OF BID</w:t>
      </w:r>
    </w:p>
    <w:p>
      <w:pPr>
        <w:pStyle w:val="BodyText"/>
        <w:spacing w:before="7"/>
        <w:rPr>
          <w:b/>
          <w:sz w:val="19"/>
        </w:rPr>
      </w:pPr>
    </w:p>
    <w:p>
      <w:pPr>
        <w:pStyle w:val="BodyText"/>
        <w:tabs>
          <w:tab w:pos="1400" w:val="left" w:leader="none"/>
        </w:tabs>
        <w:spacing w:before="0"/>
        <w:ind w:left="1400" w:right="1555" w:hanging="721"/>
      </w:pPr>
      <w:r>
        <w:rPr/>
        <w:t>5.01</w:t>
        <w:tab/>
        <w:t>Bidder will complete the Work in accordance with the Contract Documents for the following price(s):</w:t>
      </w:r>
    </w:p>
    <w:p>
      <w:pPr>
        <w:spacing w:after="0"/>
        <w:sectPr>
          <w:pgSz w:w="12240" w:h="15840"/>
          <w:pgMar w:header="0" w:footer="910" w:top="1040" w:bottom="1100" w:left="760" w:right="20"/>
        </w:sectPr>
      </w:pPr>
    </w:p>
    <w:tbl>
      <w:tblPr>
        <w:tblW w:w="0" w:type="auto"/>
        <w:jc w:val="left"/>
        <w:tblInd w:w="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31"/>
        <w:gridCol w:w="4343"/>
        <w:gridCol w:w="661"/>
        <w:gridCol w:w="1368"/>
        <w:gridCol w:w="1271"/>
        <w:gridCol w:w="1848"/>
      </w:tblGrid>
      <w:tr>
        <w:trPr>
          <w:trHeight w:val="314" w:hRule="atLeast"/>
        </w:trPr>
        <w:tc>
          <w:tcPr>
            <w:tcW w:w="10122" w:type="dxa"/>
            <w:gridSpan w:val="6"/>
          </w:tcPr>
          <w:p>
            <w:pPr>
              <w:pStyle w:val="TableParagraph"/>
              <w:spacing w:line="248" w:lineRule="exact" w:before="47"/>
              <w:ind w:left="3168"/>
              <w:rPr>
                <w:rFonts w:ascii="Calibri"/>
                <w:sz w:val="22"/>
              </w:rPr>
            </w:pPr>
            <w:r>
              <w:rPr>
                <w:rFonts w:ascii="Calibri"/>
                <w:sz w:val="22"/>
              </w:rPr>
              <w:t>District 1 and 5 Unpaved Roadway Repairs</w:t>
            </w:r>
          </w:p>
        </w:tc>
      </w:tr>
      <w:tr>
        <w:trPr>
          <w:trHeight w:val="314" w:hRule="atLeast"/>
        </w:trPr>
        <w:tc>
          <w:tcPr>
            <w:tcW w:w="631" w:type="dxa"/>
          </w:tcPr>
          <w:p>
            <w:pPr>
              <w:pStyle w:val="TableParagraph"/>
              <w:rPr>
                <w:sz w:val="20"/>
              </w:rPr>
            </w:pPr>
          </w:p>
        </w:tc>
        <w:tc>
          <w:tcPr>
            <w:tcW w:w="4343" w:type="dxa"/>
          </w:tcPr>
          <w:p>
            <w:pPr>
              <w:pStyle w:val="TableParagraph"/>
              <w:rPr>
                <w:sz w:val="20"/>
              </w:rPr>
            </w:pPr>
          </w:p>
        </w:tc>
        <w:tc>
          <w:tcPr>
            <w:tcW w:w="661" w:type="dxa"/>
          </w:tcPr>
          <w:p>
            <w:pPr>
              <w:pStyle w:val="TableParagraph"/>
              <w:rPr>
                <w:sz w:val="20"/>
              </w:rPr>
            </w:pPr>
          </w:p>
        </w:tc>
        <w:tc>
          <w:tcPr>
            <w:tcW w:w="1368" w:type="dxa"/>
          </w:tcPr>
          <w:p>
            <w:pPr>
              <w:pStyle w:val="TableParagraph"/>
              <w:rPr>
                <w:sz w:val="20"/>
              </w:rPr>
            </w:pPr>
          </w:p>
        </w:tc>
        <w:tc>
          <w:tcPr>
            <w:tcW w:w="1271" w:type="dxa"/>
          </w:tcPr>
          <w:p>
            <w:pPr>
              <w:pStyle w:val="TableParagraph"/>
              <w:rPr>
                <w:sz w:val="20"/>
              </w:rPr>
            </w:pPr>
          </w:p>
        </w:tc>
        <w:tc>
          <w:tcPr>
            <w:tcW w:w="1848" w:type="dxa"/>
          </w:tcPr>
          <w:p>
            <w:pPr>
              <w:pStyle w:val="TableParagraph"/>
              <w:rPr>
                <w:sz w:val="20"/>
              </w:rPr>
            </w:pPr>
          </w:p>
        </w:tc>
      </w:tr>
      <w:tr>
        <w:trPr>
          <w:trHeight w:val="315" w:hRule="atLeast"/>
        </w:trPr>
        <w:tc>
          <w:tcPr>
            <w:tcW w:w="10122" w:type="dxa"/>
            <w:gridSpan w:val="6"/>
          </w:tcPr>
          <w:p>
            <w:pPr>
              <w:pStyle w:val="TableParagraph"/>
              <w:spacing w:line="248" w:lineRule="exact" w:before="48"/>
              <w:ind w:left="2585"/>
              <w:rPr>
                <w:rFonts w:ascii="Calibri"/>
                <w:sz w:val="22"/>
              </w:rPr>
            </w:pPr>
            <w:r>
              <w:rPr>
                <w:rFonts w:ascii="Calibri"/>
                <w:sz w:val="22"/>
              </w:rPr>
              <w:t>Unit Price Work for D1 &amp; D5 Unpaved Roadway Repairs</w:t>
            </w:r>
          </w:p>
        </w:tc>
      </w:tr>
      <w:tr>
        <w:trPr>
          <w:trHeight w:val="314" w:hRule="atLeast"/>
        </w:trPr>
        <w:tc>
          <w:tcPr>
            <w:tcW w:w="631" w:type="dxa"/>
          </w:tcPr>
          <w:p>
            <w:pPr>
              <w:pStyle w:val="TableParagraph"/>
              <w:spacing w:line="248" w:lineRule="exact" w:before="47"/>
              <w:ind w:right="88"/>
              <w:jc w:val="right"/>
              <w:rPr>
                <w:rFonts w:ascii="Calibri"/>
                <w:sz w:val="22"/>
              </w:rPr>
            </w:pPr>
            <w:r>
              <w:rPr>
                <w:rFonts w:ascii="Calibri"/>
                <w:w w:val="95"/>
                <w:sz w:val="22"/>
              </w:rPr>
              <w:t>Item</w:t>
            </w:r>
          </w:p>
        </w:tc>
        <w:tc>
          <w:tcPr>
            <w:tcW w:w="4343" w:type="dxa"/>
          </w:tcPr>
          <w:p>
            <w:pPr>
              <w:pStyle w:val="TableParagraph"/>
              <w:spacing w:line="248" w:lineRule="exact" w:before="47"/>
              <w:ind w:left="108"/>
              <w:rPr>
                <w:rFonts w:ascii="Calibri"/>
                <w:sz w:val="22"/>
              </w:rPr>
            </w:pPr>
            <w:r>
              <w:rPr>
                <w:rFonts w:ascii="Calibri"/>
                <w:sz w:val="22"/>
              </w:rPr>
              <w:t>DESCRIPTION</w:t>
            </w:r>
          </w:p>
        </w:tc>
        <w:tc>
          <w:tcPr>
            <w:tcW w:w="661" w:type="dxa"/>
          </w:tcPr>
          <w:p>
            <w:pPr>
              <w:pStyle w:val="TableParagraph"/>
              <w:spacing w:line="248" w:lineRule="exact" w:before="47"/>
              <w:ind w:left="86" w:right="69"/>
              <w:jc w:val="center"/>
              <w:rPr>
                <w:rFonts w:ascii="Calibri"/>
                <w:sz w:val="22"/>
              </w:rPr>
            </w:pPr>
            <w:r>
              <w:rPr>
                <w:rFonts w:ascii="Calibri"/>
                <w:sz w:val="22"/>
              </w:rPr>
              <w:t>UNIT</w:t>
            </w:r>
          </w:p>
        </w:tc>
        <w:tc>
          <w:tcPr>
            <w:tcW w:w="1368" w:type="dxa"/>
          </w:tcPr>
          <w:p>
            <w:pPr>
              <w:pStyle w:val="TableParagraph"/>
              <w:spacing w:line="248" w:lineRule="exact" w:before="47"/>
              <w:ind w:left="179"/>
              <w:rPr>
                <w:rFonts w:ascii="Calibri"/>
                <w:sz w:val="22"/>
              </w:rPr>
            </w:pPr>
            <w:r>
              <w:rPr>
                <w:rFonts w:ascii="Calibri"/>
                <w:sz w:val="22"/>
              </w:rPr>
              <w:t>UNIT PRICE</w:t>
            </w:r>
          </w:p>
        </w:tc>
        <w:tc>
          <w:tcPr>
            <w:tcW w:w="1271" w:type="dxa"/>
          </w:tcPr>
          <w:p>
            <w:pPr>
              <w:pStyle w:val="TableParagraph"/>
              <w:spacing w:line="248" w:lineRule="exact" w:before="47"/>
              <w:ind w:left="146" w:right="128"/>
              <w:jc w:val="center"/>
              <w:rPr>
                <w:rFonts w:ascii="Calibri"/>
                <w:sz w:val="22"/>
              </w:rPr>
            </w:pPr>
            <w:r>
              <w:rPr>
                <w:rFonts w:ascii="Calibri"/>
                <w:sz w:val="22"/>
              </w:rPr>
              <w:t>QUANTITY</w:t>
            </w:r>
          </w:p>
        </w:tc>
        <w:tc>
          <w:tcPr>
            <w:tcW w:w="1848" w:type="dxa"/>
          </w:tcPr>
          <w:p>
            <w:pPr>
              <w:pStyle w:val="TableParagraph"/>
              <w:spacing w:line="248" w:lineRule="exact" w:before="47"/>
              <w:ind w:left="612" w:right="595"/>
              <w:jc w:val="center"/>
              <w:rPr>
                <w:rFonts w:ascii="Calibri"/>
                <w:sz w:val="22"/>
              </w:rPr>
            </w:pPr>
            <w:r>
              <w:rPr>
                <w:rFonts w:ascii="Calibri"/>
                <w:sz w:val="22"/>
              </w:rPr>
              <w:t>TOTAL</w:t>
            </w:r>
          </w:p>
        </w:tc>
      </w:tr>
      <w:tr>
        <w:trPr>
          <w:trHeight w:val="314" w:hRule="atLeast"/>
        </w:trPr>
        <w:tc>
          <w:tcPr>
            <w:tcW w:w="631" w:type="dxa"/>
          </w:tcPr>
          <w:p>
            <w:pPr>
              <w:pStyle w:val="TableParagraph"/>
              <w:spacing w:line="248" w:lineRule="exact" w:before="47"/>
              <w:ind w:right="86"/>
              <w:jc w:val="right"/>
              <w:rPr>
                <w:rFonts w:ascii="Calibri"/>
                <w:sz w:val="22"/>
              </w:rPr>
            </w:pPr>
            <w:r>
              <w:rPr>
                <w:rFonts w:ascii="Calibri"/>
                <w:w w:val="99"/>
                <w:sz w:val="22"/>
              </w:rPr>
              <w:t>1</w:t>
            </w:r>
          </w:p>
        </w:tc>
        <w:tc>
          <w:tcPr>
            <w:tcW w:w="4343" w:type="dxa"/>
          </w:tcPr>
          <w:p>
            <w:pPr>
              <w:pStyle w:val="TableParagraph"/>
              <w:spacing w:line="248" w:lineRule="exact" w:before="47"/>
              <w:ind w:left="107"/>
              <w:rPr>
                <w:rFonts w:ascii="Calibri"/>
                <w:sz w:val="22"/>
              </w:rPr>
            </w:pPr>
            <w:r>
              <w:rPr>
                <w:rFonts w:ascii="Calibri"/>
                <w:sz w:val="22"/>
              </w:rPr>
              <w:t>Scarifying</w:t>
            </w:r>
          </w:p>
        </w:tc>
        <w:tc>
          <w:tcPr>
            <w:tcW w:w="661" w:type="dxa"/>
          </w:tcPr>
          <w:p>
            <w:pPr>
              <w:pStyle w:val="TableParagraph"/>
              <w:spacing w:line="248" w:lineRule="exact" w:before="47"/>
              <w:ind w:left="86" w:right="68"/>
              <w:jc w:val="center"/>
              <w:rPr>
                <w:rFonts w:ascii="Calibri"/>
                <w:sz w:val="22"/>
              </w:rPr>
            </w:pPr>
            <w:r>
              <w:rPr>
                <w:rFonts w:ascii="Calibri"/>
                <w:sz w:val="22"/>
              </w:rPr>
              <w:t>SY</w:t>
            </w:r>
          </w:p>
        </w:tc>
        <w:tc>
          <w:tcPr>
            <w:tcW w:w="1368" w:type="dxa"/>
          </w:tcPr>
          <w:p>
            <w:pPr>
              <w:pStyle w:val="TableParagraph"/>
              <w:rPr>
                <w:sz w:val="20"/>
              </w:rPr>
            </w:pPr>
          </w:p>
        </w:tc>
        <w:tc>
          <w:tcPr>
            <w:tcW w:w="1271" w:type="dxa"/>
          </w:tcPr>
          <w:p>
            <w:pPr>
              <w:pStyle w:val="TableParagraph"/>
              <w:spacing w:line="248" w:lineRule="exact" w:before="47"/>
              <w:ind w:left="146" w:right="125"/>
              <w:jc w:val="center"/>
              <w:rPr>
                <w:rFonts w:ascii="Calibri"/>
                <w:sz w:val="22"/>
              </w:rPr>
            </w:pPr>
            <w:r>
              <w:rPr>
                <w:rFonts w:ascii="Calibri"/>
                <w:sz w:val="22"/>
              </w:rPr>
              <w:t>505,314</w:t>
            </w:r>
          </w:p>
        </w:tc>
        <w:tc>
          <w:tcPr>
            <w:tcW w:w="1848" w:type="dxa"/>
          </w:tcPr>
          <w:p>
            <w:pPr>
              <w:pStyle w:val="TableParagraph"/>
              <w:tabs>
                <w:tab w:pos="1412" w:val="left" w:leader="none"/>
              </w:tabs>
              <w:spacing w:line="248" w:lineRule="exact" w:before="47"/>
              <w:ind w:left="157"/>
              <w:rPr>
                <w:rFonts w:ascii="Calibri" w:hAnsi="Calibri"/>
                <w:sz w:val="22"/>
              </w:rPr>
            </w:pPr>
            <w:r>
              <w:rPr>
                <w:rFonts w:ascii="Calibri" w:hAnsi="Calibri"/>
                <w:sz w:val="22"/>
              </w:rPr>
              <w:t>$</w:t>
              <w:tab/>
              <w:t>‐</w:t>
            </w:r>
          </w:p>
        </w:tc>
      </w:tr>
      <w:tr>
        <w:trPr>
          <w:trHeight w:val="314" w:hRule="atLeast"/>
        </w:trPr>
        <w:tc>
          <w:tcPr>
            <w:tcW w:w="631" w:type="dxa"/>
          </w:tcPr>
          <w:p>
            <w:pPr>
              <w:pStyle w:val="TableParagraph"/>
              <w:spacing w:line="248" w:lineRule="exact" w:before="47"/>
              <w:ind w:right="86"/>
              <w:jc w:val="right"/>
              <w:rPr>
                <w:rFonts w:ascii="Calibri"/>
                <w:sz w:val="22"/>
              </w:rPr>
            </w:pPr>
            <w:r>
              <w:rPr>
                <w:rFonts w:ascii="Calibri"/>
                <w:w w:val="99"/>
                <w:sz w:val="22"/>
              </w:rPr>
              <w:t>2</w:t>
            </w:r>
          </w:p>
        </w:tc>
        <w:tc>
          <w:tcPr>
            <w:tcW w:w="4343" w:type="dxa"/>
          </w:tcPr>
          <w:p>
            <w:pPr>
              <w:pStyle w:val="TableParagraph"/>
              <w:spacing w:line="248" w:lineRule="exact" w:before="47"/>
              <w:ind w:left="107"/>
              <w:rPr>
                <w:rFonts w:ascii="Calibri"/>
                <w:sz w:val="22"/>
              </w:rPr>
            </w:pPr>
            <w:r>
              <w:rPr>
                <w:rFonts w:ascii="Calibri"/>
                <w:sz w:val="22"/>
              </w:rPr>
              <w:t>Mixing</w:t>
            </w:r>
          </w:p>
        </w:tc>
        <w:tc>
          <w:tcPr>
            <w:tcW w:w="661" w:type="dxa"/>
          </w:tcPr>
          <w:p>
            <w:pPr>
              <w:pStyle w:val="TableParagraph"/>
              <w:spacing w:line="248" w:lineRule="exact" w:before="47"/>
              <w:ind w:left="86" w:right="69"/>
              <w:jc w:val="center"/>
              <w:rPr>
                <w:rFonts w:ascii="Calibri"/>
                <w:sz w:val="22"/>
              </w:rPr>
            </w:pPr>
            <w:r>
              <w:rPr>
                <w:rFonts w:ascii="Calibri"/>
                <w:sz w:val="22"/>
              </w:rPr>
              <w:t>SY</w:t>
            </w:r>
          </w:p>
        </w:tc>
        <w:tc>
          <w:tcPr>
            <w:tcW w:w="1368" w:type="dxa"/>
          </w:tcPr>
          <w:p>
            <w:pPr>
              <w:pStyle w:val="TableParagraph"/>
              <w:rPr>
                <w:sz w:val="20"/>
              </w:rPr>
            </w:pPr>
          </w:p>
        </w:tc>
        <w:tc>
          <w:tcPr>
            <w:tcW w:w="1271" w:type="dxa"/>
          </w:tcPr>
          <w:p>
            <w:pPr>
              <w:pStyle w:val="TableParagraph"/>
              <w:spacing w:line="248" w:lineRule="exact" w:before="47"/>
              <w:ind w:left="146" w:right="126"/>
              <w:jc w:val="center"/>
              <w:rPr>
                <w:rFonts w:ascii="Calibri"/>
                <w:sz w:val="22"/>
              </w:rPr>
            </w:pPr>
            <w:r>
              <w:rPr>
                <w:rFonts w:ascii="Calibri"/>
                <w:sz w:val="22"/>
              </w:rPr>
              <w:t>225,000</w:t>
            </w:r>
          </w:p>
        </w:tc>
        <w:tc>
          <w:tcPr>
            <w:tcW w:w="1848" w:type="dxa"/>
          </w:tcPr>
          <w:p>
            <w:pPr>
              <w:pStyle w:val="TableParagraph"/>
              <w:tabs>
                <w:tab w:pos="1412" w:val="left" w:leader="none"/>
              </w:tabs>
              <w:spacing w:line="248" w:lineRule="exact" w:before="47"/>
              <w:ind w:left="156"/>
              <w:rPr>
                <w:rFonts w:ascii="Calibri" w:hAnsi="Calibri"/>
                <w:sz w:val="22"/>
              </w:rPr>
            </w:pPr>
            <w:r>
              <w:rPr>
                <w:rFonts w:ascii="Calibri" w:hAnsi="Calibri"/>
                <w:sz w:val="22"/>
              </w:rPr>
              <w:t>$</w:t>
              <w:tab/>
              <w:t>‐</w:t>
            </w:r>
          </w:p>
        </w:tc>
      </w:tr>
      <w:tr>
        <w:trPr>
          <w:trHeight w:val="314" w:hRule="atLeast"/>
        </w:trPr>
        <w:tc>
          <w:tcPr>
            <w:tcW w:w="631" w:type="dxa"/>
          </w:tcPr>
          <w:p>
            <w:pPr>
              <w:pStyle w:val="TableParagraph"/>
              <w:spacing w:line="248" w:lineRule="exact" w:before="47"/>
              <w:ind w:right="86"/>
              <w:jc w:val="right"/>
              <w:rPr>
                <w:rFonts w:ascii="Calibri"/>
                <w:sz w:val="22"/>
              </w:rPr>
            </w:pPr>
            <w:r>
              <w:rPr>
                <w:rFonts w:ascii="Calibri"/>
                <w:w w:val="99"/>
                <w:sz w:val="22"/>
              </w:rPr>
              <w:t>3</w:t>
            </w:r>
          </w:p>
        </w:tc>
        <w:tc>
          <w:tcPr>
            <w:tcW w:w="4343" w:type="dxa"/>
          </w:tcPr>
          <w:p>
            <w:pPr>
              <w:pStyle w:val="TableParagraph"/>
              <w:spacing w:line="248" w:lineRule="exact" w:before="47"/>
              <w:ind w:left="107"/>
              <w:rPr>
                <w:rFonts w:ascii="Calibri"/>
                <w:sz w:val="22"/>
              </w:rPr>
            </w:pPr>
            <w:r>
              <w:rPr>
                <w:rFonts w:ascii="Calibri"/>
                <w:sz w:val="22"/>
              </w:rPr>
              <w:t>Haul and Place Fill Material</w:t>
            </w:r>
          </w:p>
        </w:tc>
        <w:tc>
          <w:tcPr>
            <w:tcW w:w="661" w:type="dxa"/>
          </w:tcPr>
          <w:p>
            <w:pPr>
              <w:pStyle w:val="TableParagraph"/>
              <w:spacing w:line="248" w:lineRule="exact" w:before="47"/>
              <w:ind w:left="77" w:right="69"/>
              <w:jc w:val="center"/>
              <w:rPr>
                <w:rFonts w:ascii="Calibri"/>
                <w:sz w:val="22"/>
              </w:rPr>
            </w:pPr>
            <w:r>
              <w:rPr>
                <w:rFonts w:ascii="Calibri"/>
                <w:sz w:val="22"/>
              </w:rPr>
              <w:t>CY</w:t>
            </w:r>
          </w:p>
        </w:tc>
        <w:tc>
          <w:tcPr>
            <w:tcW w:w="1368" w:type="dxa"/>
          </w:tcPr>
          <w:p>
            <w:pPr>
              <w:pStyle w:val="TableParagraph"/>
              <w:rPr>
                <w:sz w:val="20"/>
              </w:rPr>
            </w:pPr>
          </w:p>
        </w:tc>
        <w:tc>
          <w:tcPr>
            <w:tcW w:w="1271" w:type="dxa"/>
          </w:tcPr>
          <w:p>
            <w:pPr>
              <w:pStyle w:val="TableParagraph"/>
              <w:spacing w:line="248" w:lineRule="exact" w:before="47"/>
              <w:ind w:left="136" w:right="128"/>
              <w:jc w:val="center"/>
              <w:rPr>
                <w:rFonts w:ascii="Calibri"/>
                <w:sz w:val="22"/>
              </w:rPr>
            </w:pPr>
            <w:r>
              <w:rPr>
                <w:rFonts w:ascii="Calibri"/>
                <w:sz w:val="22"/>
              </w:rPr>
              <w:t>32,866</w:t>
            </w:r>
          </w:p>
        </w:tc>
        <w:tc>
          <w:tcPr>
            <w:tcW w:w="1848" w:type="dxa"/>
          </w:tcPr>
          <w:p>
            <w:pPr>
              <w:pStyle w:val="TableParagraph"/>
              <w:tabs>
                <w:tab w:pos="1412" w:val="left" w:leader="none"/>
              </w:tabs>
              <w:spacing w:line="248" w:lineRule="exact" w:before="47"/>
              <w:ind w:left="151"/>
              <w:rPr>
                <w:rFonts w:ascii="Calibri" w:hAnsi="Calibri"/>
                <w:sz w:val="22"/>
              </w:rPr>
            </w:pPr>
            <w:r>
              <w:rPr>
                <w:rFonts w:ascii="Calibri" w:hAnsi="Calibri"/>
                <w:sz w:val="22"/>
              </w:rPr>
              <w:t>$</w:t>
              <w:tab/>
              <w:t>‐</w:t>
            </w:r>
          </w:p>
        </w:tc>
      </w:tr>
      <w:tr>
        <w:trPr>
          <w:trHeight w:val="314" w:hRule="atLeast"/>
        </w:trPr>
        <w:tc>
          <w:tcPr>
            <w:tcW w:w="631" w:type="dxa"/>
          </w:tcPr>
          <w:p>
            <w:pPr>
              <w:pStyle w:val="TableParagraph"/>
              <w:spacing w:line="248" w:lineRule="exact" w:before="47"/>
              <w:ind w:right="86"/>
              <w:jc w:val="right"/>
              <w:rPr>
                <w:rFonts w:ascii="Calibri"/>
                <w:sz w:val="22"/>
              </w:rPr>
            </w:pPr>
            <w:r>
              <w:rPr>
                <w:rFonts w:ascii="Calibri"/>
                <w:w w:val="99"/>
                <w:sz w:val="22"/>
              </w:rPr>
              <w:t>4</w:t>
            </w:r>
          </w:p>
        </w:tc>
        <w:tc>
          <w:tcPr>
            <w:tcW w:w="4343" w:type="dxa"/>
          </w:tcPr>
          <w:p>
            <w:pPr>
              <w:pStyle w:val="TableParagraph"/>
              <w:spacing w:line="248" w:lineRule="exact" w:before="47"/>
              <w:ind w:left="107"/>
              <w:rPr>
                <w:rFonts w:ascii="Calibri"/>
                <w:sz w:val="22"/>
              </w:rPr>
            </w:pPr>
            <w:r>
              <w:rPr>
                <w:rFonts w:ascii="Calibri"/>
                <w:sz w:val="22"/>
              </w:rPr>
              <w:t>Grading Fill Surface Layer</w:t>
            </w:r>
          </w:p>
        </w:tc>
        <w:tc>
          <w:tcPr>
            <w:tcW w:w="661" w:type="dxa"/>
          </w:tcPr>
          <w:p>
            <w:pPr>
              <w:pStyle w:val="TableParagraph"/>
              <w:spacing w:line="248" w:lineRule="exact" w:before="47"/>
              <w:ind w:left="85" w:right="69"/>
              <w:jc w:val="center"/>
              <w:rPr>
                <w:rFonts w:ascii="Calibri"/>
                <w:sz w:val="22"/>
              </w:rPr>
            </w:pPr>
            <w:r>
              <w:rPr>
                <w:rFonts w:ascii="Calibri"/>
                <w:sz w:val="22"/>
              </w:rPr>
              <w:t>SY</w:t>
            </w:r>
          </w:p>
        </w:tc>
        <w:tc>
          <w:tcPr>
            <w:tcW w:w="1368" w:type="dxa"/>
          </w:tcPr>
          <w:p>
            <w:pPr>
              <w:pStyle w:val="TableParagraph"/>
              <w:rPr>
                <w:sz w:val="20"/>
              </w:rPr>
            </w:pPr>
          </w:p>
        </w:tc>
        <w:tc>
          <w:tcPr>
            <w:tcW w:w="1271" w:type="dxa"/>
          </w:tcPr>
          <w:p>
            <w:pPr>
              <w:pStyle w:val="TableParagraph"/>
              <w:spacing w:line="248" w:lineRule="exact" w:before="47"/>
              <w:ind w:left="146" w:right="127"/>
              <w:jc w:val="center"/>
              <w:rPr>
                <w:rFonts w:ascii="Calibri"/>
                <w:sz w:val="22"/>
              </w:rPr>
            </w:pPr>
            <w:r>
              <w:rPr>
                <w:rFonts w:ascii="Calibri"/>
                <w:sz w:val="22"/>
              </w:rPr>
              <w:t>494,844</w:t>
            </w:r>
          </w:p>
        </w:tc>
        <w:tc>
          <w:tcPr>
            <w:tcW w:w="1848" w:type="dxa"/>
          </w:tcPr>
          <w:p>
            <w:pPr>
              <w:pStyle w:val="TableParagraph"/>
              <w:tabs>
                <w:tab w:pos="1412" w:val="left" w:leader="none"/>
              </w:tabs>
              <w:spacing w:line="248" w:lineRule="exact" w:before="47"/>
              <w:ind w:left="155"/>
              <w:rPr>
                <w:rFonts w:ascii="Calibri" w:hAnsi="Calibri"/>
                <w:sz w:val="22"/>
              </w:rPr>
            </w:pPr>
            <w:r>
              <w:rPr>
                <w:rFonts w:ascii="Calibri" w:hAnsi="Calibri"/>
                <w:sz w:val="22"/>
              </w:rPr>
              <w:t>$</w:t>
              <w:tab/>
              <w:t>‐</w:t>
            </w:r>
          </w:p>
        </w:tc>
      </w:tr>
      <w:tr>
        <w:trPr>
          <w:trHeight w:val="315" w:hRule="atLeast"/>
        </w:trPr>
        <w:tc>
          <w:tcPr>
            <w:tcW w:w="631" w:type="dxa"/>
          </w:tcPr>
          <w:p>
            <w:pPr>
              <w:pStyle w:val="TableParagraph"/>
              <w:spacing w:line="248" w:lineRule="exact" w:before="48"/>
              <w:ind w:right="86"/>
              <w:jc w:val="right"/>
              <w:rPr>
                <w:rFonts w:ascii="Calibri"/>
                <w:sz w:val="22"/>
              </w:rPr>
            </w:pPr>
            <w:r>
              <w:rPr>
                <w:rFonts w:ascii="Calibri"/>
                <w:w w:val="99"/>
                <w:sz w:val="22"/>
              </w:rPr>
              <w:t>5</w:t>
            </w:r>
          </w:p>
        </w:tc>
        <w:tc>
          <w:tcPr>
            <w:tcW w:w="4343" w:type="dxa"/>
          </w:tcPr>
          <w:p>
            <w:pPr>
              <w:pStyle w:val="TableParagraph"/>
              <w:spacing w:line="248" w:lineRule="exact" w:before="48"/>
              <w:ind w:left="107"/>
              <w:rPr>
                <w:rFonts w:ascii="Calibri"/>
                <w:sz w:val="22"/>
              </w:rPr>
            </w:pPr>
            <w:r>
              <w:rPr>
                <w:rFonts w:ascii="Calibri"/>
                <w:sz w:val="22"/>
              </w:rPr>
              <w:t>Compact Fill Surface Layer</w:t>
            </w:r>
          </w:p>
        </w:tc>
        <w:tc>
          <w:tcPr>
            <w:tcW w:w="661" w:type="dxa"/>
          </w:tcPr>
          <w:p>
            <w:pPr>
              <w:pStyle w:val="TableParagraph"/>
              <w:spacing w:line="248" w:lineRule="exact" w:before="48"/>
              <w:ind w:left="86" w:right="68"/>
              <w:jc w:val="center"/>
              <w:rPr>
                <w:rFonts w:ascii="Calibri"/>
                <w:sz w:val="22"/>
              </w:rPr>
            </w:pPr>
            <w:r>
              <w:rPr>
                <w:rFonts w:ascii="Calibri"/>
                <w:sz w:val="22"/>
              </w:rPr>
              <w:t>CY</w:t>
            </w:r>
          </w:p>
        </w:tc>
        <w:tc>
          <w:tcPr>
            <w:tcW w:w="1368" w:type="dxa"/>
          </w:tcPr>
          <w:p>
            <w:pPr>
              <w:pStyle w:val="TableParagraph"/>
              <w:rPr>
                <w:sz w:val="20"/>
              </w:rPr>
            </w:pPr>
          </w:p>
        </w:tc>
        <w:tc>
          <w:tcPr>
            <w:tcW w:w="1271" w:type="dxa"/>
          </w:tcPr>
          <w:p>
            <w:pPr>
              <w:pStyle w:val="TableParagraph"/>
              <w:spacing w:line="248" w:lineRule="exact" w:before="48"/>
              <w:ind w:left="146" w:right="128"/>
              <w:jc w:val="center"/>
              <w:rPr>
                <w:rFonts w:ascii="Calibri"/>
                <w:sz w:val="22"/>
              </w:rPr>
            </w:pPr>
            <w:r>
              <w:rPr>
                <w:rFonts w:ascii="Calibri"/>
                <w:sz w:val="22"/>
              </w:rPr>
              <w:t>33,449</w:t>
            </w:r>
          </w:p>
        </w:tc>
        <w:tc>
          <w:tcPr>
            <w:tcW w:w="1848" w:type="dxa"/>
          </w:tcPr>
          <w:p>
            <w:pPr>
              <w:pStyle w:val="TableParagraph"/>
              <w:tabs>
                <w:tab w:pos="1412" w:val="left" w:leader="none"/>
              </w:tabs>
              <w:spacing w:line="248" w:lineRule="exact" w:before="48"/>
              <w:ind w:left="157"/>
              <w:rPr>
                <w:rFonts w:ascii="Calibri" w:hAnsi="Calibri"/>
                <w:sz w:val="22"/>
              </w:rPr>
            </w:pPr>
            <w:r>
              <w:rPr>
                <w:rFonts w:ascii="Calibri" w:hAnsi="Calibri"/>
                <w:sz w:val="22"/>
              </w:rPr>
              <w:t>$</w:t>
              <w:tab/>
              <w:t>‐</w:t>
            </w:r>
          </w:p>
        </w:tc>
      </w:tr>
      <w:tr>
        <w:trPr>
          <w:trHeight w:val="314" w:hRule="atLeast"/>
        </w:trPr>
        <w:tc>
          <w:tcPr>
            <w:tcW w:w="631" w:type="dxa"/>
          </w:tcPr>
          <w:p>
            <w:pPr>
              <w:pStyle w:val="TableParagraph"/>
              <w:spacing w:line="248" w:lineRule="exact" w:before="47"/>
              <w:ind w:right="86"/>
              <w:jc w:val="right"/>
              <w:rPr>
                <w:rFonts w:ascii="Calibri"/>
                <w:sz w:val="22"/>
              </w:rPr>
            </w:pPr>
            <w:r>
              <w:rPr>
                <w:rFonts w:ascii="Calibri"/>
                <w:w w:val="99"/>
                <w:sz w:val="22"/>
              </w:rPr>
              <w:t>6</w:t>
            </w:r>
          </w:p>
        </w:tc>
        <w:tc>
          <w:tcPr>
            <w:tcW w:w="4343" w:type="dxa"/>
          </w:tcPr>
          <w:p>
            <w:pPr>
              <w:pStyle w:val="TableParagraph"/>
              <w:spacing w:line="248" w:lineRule="exact" w:before="47"/>
              <w:ind w:left="107"/>
              <w:rPr>
                <w:rFonts w:ascii="Calibri"/>
                <w:sz w:val="22"/>
              </w:rPr>
            </w:pPr>
            <w:r>
              <w:rPr>
                <w:rFonts w:ascii="Calibri"/>
                <w:sz w:val="22"/>
              </w:rPr>
              <w:t>Replace Limestone Roadway Surface</w:t>
            </w:r>
          </w:p>
        </w:tc>
        <w:tc>
          <w:tcPr>
            <w:tcW w:w="661" w:type="dxa"/>
          </w:tcPr>
          <w:p>
            <w:pPr>
              <w:pStyle w:val="TableParagraph"/>
              <w:spacing w:line="248" w:lineRule="exact" w:before="47"/>
              <w:ind w:left="82" w:right="69"/>
              <w:jc w:val="center"/>
              <w:rPr>
                <w:rFonts w:ascii="Calibri"/>
                <w:sz w:val="22"/>
              </w:rPr>
            </w:pPr>
            <w:r>
              <w:rPr>
                <w:rFonts w:ascii="Calibri"/>
                <w:sz w:val="22"/>
              </w:rPr>
              <w:t>TN</w:t>
            </w:r>
          </w:p>
        </w:tc>
        <w:tc>
          <w:tcPr>
            <w:tcW w:w="1368" w:type="dxa"/>
          </w:tcPr>
          <w:p>
            <w:pPr>
              <w:pStyle w:val="TableParagraph"/>
              <w:rPr>
                <w:sz w:val="20"/>
              </w:rPr>
            </w:pPr>
          </w:p>
        </w:tc>
        <w:tc>
          <w:tcPr>
            <w:tcW w:w="1271" w:type="dxa"/>
          </w:tcPr>
          <w:p>
            <w:pPr>
              <w:pStyle w:val="TableParagraph"/>
              <w:spacing w:line="248" w:lineRule="exact" w:before="47"/>
              <w:ind w:left="142" w:right="128"/>
              <w:jc w:val="center"/>
              <w:rPr>
                <w:rFonts w:ascii="Calibri"/>
                <w:sz w:val="22"/>
              </w:rPr>
            </w:pPr>
            <w:r>
              <w:rPr>
                <w:rFonts w:ascii="Calibri"/>
                <w:sz w:val="22"/>
              </w:rPr>
              <w:t>23,700</w:t>
            </w:r>
          </w:p>
        </w:tc>
        <w:tc>
          <w:tcPr>
            <w:tcW w:w="1848" w:type="dxa"/>
          </w:tcPr>
          <w:p>
            <w:pPr>
              <w:pStyle w:val="TableParagraph"/>
              <w:tabs>
                <w:tab w:pos="1411" w:val="left" w:leader="none"/>
              </w:tabs>
              <w:spacing w:line="248" w:lineRule="exact" w:before="47"/>
              <w:ind w:left="154"/>
              <w:rPr>
                <w:rFonts w:ascii="Calibri" w:hAnsi="Calibri"/>
                <w:sz w:val="22"/>
              </w:rPr>
            </w:pPr>
            <w:r>
              <w:rPr>
                <w:rFonts w:ascii="Calibri" w:hAnsi="Calibri"/>
                <w:sz w:val="22"/>
              </w:rPr>
              <w:t>$</w:t>
              <w:tab/>
              <w:t>‐</w:t>
            </w:r>
          </w:p>
        </w:tc>
      </w:tr>
      <w:tr>
        <w:trPr>
          <w:trHeight w:val="314" w:hRule="atLeast"/>
        </w:trPr>
        <w:tc>
          <w:tcPr>
            <w:tcW w:w="631" w:type="dxa"/>
          </w:tcPr>
          <w:p>
            <w:pPr>
              <w:pStyle w:val="TableParagraph"/>
              <w:spacing w:line="248" w:lineRule="exact" w:before="47"/>
              <w:ind w:right="86"/>
              <w:jc w:val="right"/>
              <w:rPr>
                <w:rFonts w:ascii="Calibri"/>
                <w:sz w:val="22"/>
              </w:rPr>
            </w:pPr>
            <w:r>
              <w:rPr>
                <w:rFonts w:ascii="Calibri"/>
                <w:w w:val="99"/>
                <w:sz w:val="22"/>
              </w:rPr>
              <w:t>7</w:t>
            </w:r>
          </w:p>
        </w:tc>
        <w:tc>
          <w:tcPr>
            <w:tcW w:w="4343" w:type="dxa"/>
          </w:tcPr>
          <w:p>
            <w:pPr>
              <w:pStyle w:val="TableParagraph"/>
              <w:spacing w:line="248" w:lineRule="exact" w:before="47"/>
              <w:ind w:left="107"/>
              <w:rPr>
                <w:rFonts w:ascii="Calibri"/>
                <w:sz w:val="22"/>
              </w:rPr>
            </w:pPr>
            <w:r>
              <w:rPr>
                <w:rFonts w:ascii="Calibri"/>
                <w:sz w:val="22"/>
              </w:rPr>
              <w:t>Grading Stone/Milling Surface Layer</w:t>
            </w:r>
          </w:p>
        </w:tc>
        <w:tc>
          <w:tcPr>
            <w:tcW w:w="661" w:type="dxa"/>
          </w:tcPr>
          <w:p>
            <w:pPr>
              <w:pStyle w:val="TableParagraph"/>
              <w:spacing w:line="248" w:lineRule="exact" w:before="47"/>
              <w:ind w:left="85" w:right="69"/>
              <w:jc w:val="center"/>
              <w:rPr>
                <w:rFonts w:ascii="Calibri"/>
                <w:sz w:val="22"/>
              </w:rPr>
            </w:pPr>
            <w:r>
              <w:rPr>
                <w:rFonts w:ascii="Calibri"/>
                <w:sz w:val="22"/>
              </w:rPr>
              <w:t>SY</w:t>
            </w:r>
          </w:p>
        </w:tc>
        <w:tc>
          <w:tcPr>
            <w:tcW w:w="1368" w:type="dxa"/>
          </w:tcPr>
          <w:p>
            <w:pPr>
              <w:pStyle w:val="TableParagraph"/>
              <w:rPr>
                <w:sz w:val="20"/>
              </w:rPr>
            </w:pPr>
          </w:p>
        </w:tc>
        <w:tc>
          <w:tcPr>
            <w:tcW w:w="1271" w:type="dxa"/>
          </w:tcPr>
          <w:p>
            <w:pPr>
              <w:pStyle w:val="TableParagraph"/>
              <w:spacing w:line="248" w:lineRule="exact" w:before="47"/>
              <w:ind w:left="144" w:right="128"/>
              <w:jc w:val="center"/>
              <w:rPr>
                <w:rFonts w:ascii="Calibri"/>
                <w:sz w:val="22"/>
              </w:rPr>
            </w:pPr>
            <w:r>
              <w:rPr>
                <w:rFonts w:ascii="Calibri"/>
                <w:sz w:val="22"/>
              </w:rPr>
              <w:t>12,096</w:t>
            </w:r>
          </w:p>
        </w:tc>
        <w:tc>
          <w:tcPr>
            <w:tcW w:w="1848" w:type="dxa"/>
          </w:tcPr>
          <w:p>
            <w:pPr>
              <w:pStyle w:val="TableParagraph"/>
              <w:tabs>
                <w:tab w:pos="1411" w:val="left" w:leader="none"/>
              </w:tabs>
              <w:spacing w:line="248" w:lineRule="exact" w:before="47"/>
              <w:ind w:left="156"/>
              <w:rPr>
                <w:rFonts w:ascii="Calibri" w:hAnsi="Calibri"/>
                <w:sz w:val="22"/>
              </w:rPr>
            </w:pPr>
            <w:r>
              <w:rPr>
                <w:rFonts w:ascii="Calibri" w:hAnsi="Calibri"/>
                <w:sz w:val="22"/>
              </w:rPr>
              <w:t>$</w:t>
              <w:tab/>
              <w:t>‐</w:t>
            </w:r>
          </w:p>
        </w:tc>
      </w:tr>
      <w:tr>
        <w:trPr>
          <w:trHeight w:val="314" w:hRule="atLeast"/>
        </w:trPr>
        <w:tc>
          <w:tcPr>
            <w:tcW w:w="631" w:type="dxa"/>
          </w:tcPr>
          <w:p>
            <w:pPr>
              <w:pStyle w:val="TableParagraph"/>
              <w:spacing w:line="248" w:lineRule="exact" w:before="47"/>
              <w:ind w:right="86"/>
              <w:jc w:val="right"/>
              <w:rPr>
                <w:rFonts w:ascii="Calibri"/>
                <w:sz w:val="22"/>
              </w:rPr>
            </w:pPr>
            <w:r>
              <w:rPr>
                <w:rFonts w:ascii="Calibri"/>
                <w:w w:val="99"/>
                <w:sz w:val="22"/>
              </w:rPr>
              <w:t>8</w:t>
            </w:r>
          </w:p>
        </w:tc>
        <w:tc>
          <w:tcPr>
            <w:tcW w:w="4343" w:type="dxa"/>
          </w:tcPr>
          <w:p>
            <w:pPr>
              <w:pStyle w:val="TableParagraph"/>
              <w:spacing w:line="248" w:lineRule="exact" w:before="47"/>
              <w:ind w:left="107"/>
              <w:rPr>
                <w:rFonts w:ascii="Calibri"/>
                <w:sz w:val="22"/>
              </w:rPr>
            </w:pPr>
            <w:r>
              <w:rPr>
                <w:rFonts w:ascii="Calibri"/>
                <w:sz w:val="22"/>
              </w:rPr>
              <w:t>Compaction of Stone Surface Layer</w:t>
            </w:r>
          </w:p>
        </w:tc>
        <w:tc>
          <w:tcPr>
            <w:tcW w:w="661" w:type="dxa"/>
          </w:tcPr>
          <w:p>
            <w:pPr>
              <w:pStyle w:val="TableParagraph"/>
              <w:spacing w:line="248" w:lineRule="exact" w:before="47"/>
              <w:ind w:left="77" w:right="69"/>
              <w:jc w:val="center"/>
              <w:rPr>
                <w:rFonts w:ascii="Calibri"/>
                <w:sz w:val="22"/>
              </w:rPr>
            </w:pPr>
            <w:r>
              <w:rPr>
                <w:rFonts w:ascii="Calibri"/>
                <w:sz w:val="22"/>
              </w:rPr>
              <w:t>CY</w:t>
            </w:r>
          </w:p>
        </w:tc>
        <w:tc>
          <w:tcPr>
            <w:tcW w:w="1368" w:type="dxa"/>
          </w:tcPr>
          <w:p>
            <w:pPr>
              <w:pStyle w:val="TableParagraph"/>
              <w:rPr>
                <w:sz w:val="20"/>
              </w:rPr>
            </w:pPr>
          </w:p>
        </w:tc>
        <w:tc>
          <w:tcPr>
            <w:tcW w:w="1271" w:type="dxa"/>
          </w:tcPr>
          <w:p>
            <w:pPr>
              <w:pStyle w:val="TableParagraph"/>
              <w:spacing w:line="248" w:lineRule="exact" w:before="47"/>
              <w:ind w:left="136" w:right="128"/>
              <w:jc w:val="center"/>
              <w:rPr>
                <w:rFonts w:ascii="Calibri"/>
                <w:sz w:val="22"/>
              </w:rPr>
            </w:pPr>
            <w:r>
              <w:rPr>
                <w:rFonts w:ascii="Calibri"/>
                <w:sz w:val="22"/>
              </w:rPr>
              <w:t>90</w:t>
            </w:r>
          </w:p>
        </w:tc>
        <w:tc>
          <w:tcPr>
            <w:tcW w:w="1848" w:type="dxa"/>
          </w:tcPr>
          <w:p>
            <w:pPr>
              <w:pStyle w:val="TableParagraph"/>
              <w:tabs>
                <w:tab w:pos="1412" w:val="left" w:leader="none"/>
              </w:tabs>
              <w:spacing w:line="248" w:lineRule="exact" w:before="47"/>
              <w:ind w:left="152"/>
              <w:rPr>
                <w:rFonts w:ascii="Calibri" w:hAnsi="Calibri"/>
                <w:sz w:val="22"/>
              </w:rPr>
            </w:pPr>
            <w:r>
              <w:rPr>
                <w:rFonts w:ascii="Calibri" w:hAnsi="Calibri"/>
                <w:sz w:val="22"/>
              </w:rPr>
              <w:t>$</w:t>
              <w:tab/>
              <w:t>‐</w:t>
            </w:r>
          </w:p>
        </w:tc>
      </w:tr>
      <w:tr>
        <w:trPr>
          <w:trHeight w:val="314" w:hRule="atLeast"/>
        </w:trPr>
        <w:tc>
          <w:tcPr>
            <w:tcW w:w="631" w:type="dxa"/>
          </w:tcPr>
          <w:p>
            <w:pPr>
              <w:pStyle w:val="TableParagraph"/>
              <w:spacing w:line="248" w:lineRule="exact" w:before="47"/>
              <w:ind w:right="86"/>
              <w:jc w:val="right"/>
              <w:rPr>
                <w:rFonts w:ascii="Calibri"/>
                <w:sz w:val="22"/>
              </w:rPr>
            </w:pPr>
            <w:r>
              <w:rPr>
                <w:rFonts w:ascii="Calibri"/>
                <w:w w:val="99"/>
                <w:sz w:val="22"/>
              </w:rPr>
              <w:t>9</w:t>
            </w:r>
          </w:p>
        </w:tc>
        <w:tc>
          <w:tcPr>
            <w:tcW w:w="4343" w:type="dxa"/>
          </w:tcPr>
          <w:p>
            <w:pPr>
              <w:pStyle w:val="TableParagraph"/>
              <w:spacing w:line="248" w:lineRule="exact" w:before="47"/>
              <w:ind w:left="107"/>
              <w:rPr>
                <w:rFonts w:ascii="Calibri"/>
                <w:sz w:val="22"/>
              </w:rPr>
            </w:pPr>
            <w:r>
              <w:rPr>
                <w:rFonts w:ascii="Calibri"/>
                <w:sz w:val="22"/>
              </w:rPr>
              <w:t>Ditch Cleaning &amp; Shaping</w:t>
            </w:r>
          </w:p>
        </w:tc>
        <w:tc>
          <w:tcPr>
            <w:tcW w:w="661" w:type="dxa"/>
          </w:tcPr>
          <w:p>
            <w:pPr>
              <w:pStyle w:val="TableParagraph"/>
              <w:spacing w:line="248" w:lineRule="exact" w:before="47"/>
              <w:ind w:left="78" w:right="69"/>
              <w:jc w:val="center"/>
              <w:rPr>
                <w:rFonts w:ascii="Calibri"/>
                <w:sz w:val="22"/>
              </w:rPr>
            </w:pPr>
            <w:r>
              <w:rPr>
                <w:rFonts w:ascii="Calibri"/>
                <w:sz w:val="22"/>
              </w:rPr>
              <w:t>LF</w:t>
            </w:r>
          </w:p>
        </w:tc>
        <w:tc>
          <w:tcPr>
            <w:tcW w:w="1368" w:type="dxa"/>
          </w:tcPr>
          <w:p>
            <w:pPr>
              <w:pStyle w:val="TableParagraph"/>
              <w:rPr>
                <w:sz w:val="20"/>
              </w:rPr>
            </w:pPr>
          </w:p>
        </w:tc>
        <w:tc>
          <w:tcPr>
            <w:tcW w:w="1271" w:type="dxa"/>
          </w:tcPr>
          <w:p>
            <w:pPr>
              <w:pStyle w:val="TableParagraph"/>
              <w:spacing w:line="248" w:lineRule="exact" w:before="47"/>
              <w:ind w:left="137" w:right="128"/>
              <w:jc w:val="center"/>
              <w:rPr>
                <w:rFonts w:ascii="Calibri"/>
                <w:sz w:val="22"/>
              </w:rPr>
            </w:pPr>
            <w:r>
              <w:rPr>
                <w:rFonts w:ascii="Calibri"/>
                <w:sz w:val="22"/>
              </w:rPr>
              <w:t>85,951</w:t>
            </w:r>
          </w:p>
        </w:tc>
        <w:tc>
          <w:tcPr>
            <w:tcW w:w="1848" w:type="dxa"/>
          </w:tcPr>
          <w:p>
            <w:pPr>
              <w:pStyle w:val="TableParagraph"/>
              <w:tabs>
                <w:tab w:pos="1412" w:val="left" w:leader="none"/>
              </w:tabs>
              <w:spacing w:line="248" w:lineRule="exact" w:before="47"/>
              <w:ind w:left="152"/>
              <w:rPr>
                <w:rFonts w:ascii="Calibri" w:hAnsi="Calibri"/>
                <w:sz w:val="22"/>
              </w:rPr>
            </w:pPr>
            <w:r>
              <w:rPr>
                <w:rFonts w:ascii="Calibri" w:hAnsi="Calibri"/>
                <w:sz w:val="22"/>
              </w:rPr>
              <w:t>$</w:t>
              <w:tab/>
              <w:t>‐</w:t>
            </w:r>
          </w:p>
        </w:tc>
      </w:tr>
      <w:tr>
        <w:trPr>
          <w:trHeight w:val="314" w:hRule="atLeast"/>
        </w:trPr>
        <w:tc>
          <w:tcPr>
            <w:tcW w:w="631" w:type="dxa"/>
          </w:tcPr>
          <w:p>
            <w:pPr>
              <w:pStyle w:val="TableParagraph"/>
              <w:spacing w:line="248" w:lineRule="exact" w:before="47"/>
              <w:ind w:right="86"/>
              <w:jc w:val="right"/>
              <w:rPr>
                <w:rFonts w:ascii="Calibri"/>
                <w:sz w:val="22"/>
              </w:rPr>
            </w:pPr>
            <w:r>
              <w:rPr>
                <w:rFonts w:ascii="Calibri"/>
                <w:w w:val="95"/>
                <w:sz w:val="22"/>
              </w:rPr>
              <w:t>10</w:t>
            </w:r>
          </w:p>
        </w:tc>
        <w:tc>
          <w:tcPr>
            <w:tcW w:w="4343" w:type="dxa"/>
          </w:tcPr>
          <w:p>
            <w:pPr>
              <w:pStyle w:val="TableParagraph"/>
              <w:spacing w:line="248" w:lineRule="exact" w:before="47"/>
              <w:ind w:left="107"/>
              <w:rPr>
                <w:rFonts w:ascii="Calibri"/>
                <w:sz w:val="22"/>
              </w:rPr>
            </w:pPr>
            <w:r>
              <w:rPr>
                <w:rFonts w:ascii="Calibri"/>
                <w:sz w:val="22"/>
              </w:rPr>
              <w:t>Pulling Ditches</w:t>
            </w:r>
          </w:p>
        </w:tc>
        <w:tc>
          <w:tcPr>
            <w:tcW w:w="661" w:type="dxa"/>
          </w:tcPr>
          <w:p>
            <w:pPr>
              <w:pStyle w:val="TableParagraph"/>
              <w:spacing w:line="248" w:lineRule="exact" w:before="47"/>
              <w:ind w:left="86" w:right="69"/>
              <w:jc w:val="center"/>
              <w:rPr>
                <w:rFonts w:ascii="Calibri"/>
                <w:sz w:val="22"/>
              </w:rPr>
            </w:pPr>
            <w:r>
              <w:rPr>
                <w:rFonts w:ascii="Calibri"/>
                <w:sz w:val="22"/>
              </w:rPr>
              <w:t>LF</w:t>
            </w:r>
          </w:p>
        </w:tc>
        <w:tc>
          <w:tcPr>
            <w:tcW w:w="1368" w:type="dxa"/>
          </w:tcPr>
          <w:p>
            <w:pPr>
              <w:pStyle w:val="TableParagraph"/>
              <w:rPr>
                <w:sz w:val="20"/>
              </w:rPr>
            </w:pPr>
          </w:p>
        </w:tc>
        <w:tc>
          <w:tcPr>
            <w:tcW w:w="1271" w:type="dxa"/>
          </w:tcPr>
          <w:p>
            <w:pPr>
              <w:pStyle w:val="TableParagraph"/>
              <w:spacing w:line="248" w:lineRule="exact" w:before="47"/>
              <w:ind w:left="146" w:right="126"/>
              <w:jc w:val="center"/>
              <w:rPr>
                <w:rFonts w:ascii="Calibri"/>
                <w:sz w:val="22"/>
              </w:rPr>
            </w:pPr>
            <w:r>
              <w:rPr>
                <w:rFonts w:ascii="Calibri"/>
                <w:sz w:val="22"/>
              </w:rPr>
              <w:t>142,395</w:t>
            </w:r>
          </w:p>
        </w:tc>
        <w:tc>
          <w:tcPr>
            <w:tcW w:w="1848" w:type="dxa"/>
          </w:tcPr>
          <w:p>
            <w:pPr>
              <w:pStyle w:val="TableParagraph"/>
              <w:tabs>
                <w:tab w:pos="1412" w:val="left" w:leader="none"/>
              </w:tabs>
              <w:spacing w:line="248" w:lineRule="exact" w:before="47"/>
              <w:ind w:left="156"/>
              <w:rPr>
                <w:rFonts w:ascii="Calibri" w:hAnsi="Calibri"/>
                <w:sz w:val="22"/>
              </w:rPr>
            </w:pPr>
            <w:r>
              <w:rPr>
                <w:rFonts w:ascii="Calibri" w:hAnsi="Calibri"/>
                <w:sz w:val="22"/>
              </w:rPr>
              <w:t>$</w:t>
              <w:tab/>
              <w:t>‐</w:t>
            </w:r>
          </w:p>
        </w:tc>
      </w:tr>
      <w:tr>
        <w:trPr>
          <w:trHeight w:val="315" w:hRule="atLeast"/>
        </w:trPr>
        <w:tc>
          <w:tcPr>
            <w:tcW w:w="631" w:type="dxa"/>
          </w:tcPr>
          <w:p>
            <w:pPr>
              <w:pStyle w:val="TableParagraph"/>
              <w:spacing w:line="248" w:lineRule="exact" w:before="48"/>
              <w:ind w:right="86"/>
              <w:jc w:val="right"/>
              <w:rPr>
                <w:rFonts w:ascii="Calibri"/>
                <w:sz w:val="22"/>
              </w:rPr>
            </w:pPr>
            <w:r>
              <w:rPr>
                <w:rFonts w:ascii="Calibri"/>
                <w:w w:val="95"/>
                <w:sz w:val="22"/>
              </w:rPr>
              <w:t>11</w:t>
            </w:r>
          </w:p>
        </w:tc>
        <w:tc>
          <w:tcPr>
            <w:tcW w:w="4343" w:type="dxa"/>
          </w:tcPr>
          <w:p>
            <w:pPr>
              <w:pStyle w:val="TableParagraph"/>
              <w:spacing w:line="248" w:lineRule="exact" w:before="48"/>
              <w:ind w:left="107"/>
              <w:rPr>
                <w:rFonts w:ascii="Calibri" w:hAnsi="Calibri"/>
                <w:sz w:val="22"/>
              </w:rPr>
            </w:pPr>
            <w:r>
              <w:rPr>
                <w:rFonts w:ascii="Calibri" w:hAnsi="Calibri"/>
                <w:sz w:val="22"/>
              </w:rPr>
              <w:t>De‐Silting of Culvert</w:t>
            </w:r>
          </w:p>
        </w:tc>
        <w:tc>
          <w:tcPr>
            <w:tcW w:w="661" w:type="dxa"/>
          </w:tcPr>
          <w:p>
            <w:pPr>
              <w:pStyle w:val="TableParagraph"/>
              <w:spacing w:line="248" w:lineRule="exact" w:before="48"/>
              <w:ind w:left="83" w:right="69"/>
              <w:jc w:val="center"/>
              <w:rPr>
                <w:rFonts w:ascii="Calibri"/>
                <w:sz w:val="22"/>
              </w:rPr>
            </w:pPr>
            <w:r>
              <w:rPr>
                <w:rFonts w:ascii="Calibri"/>
                <w:sz w:val="22"/>
              </w:rPr>
              <w:t>LF</w:t>
            </w:r>
          </w:p>
        </w:tc>
        <w:tc>
          <w:tcPr>
            <w:tcW w:w="1368" w:type="dxa"/>
          </w:tcPr>
          <w:p>
            <w:pPr>
              <w:pStyle w:val="TableParagraph"/>
              <w:rPr>
                <w:sz w:val="20"/>
              </w:rPr>
            </w:pPr>
          </w:p>
        </w:tc>
        <w:tc>
          <w:tcPr>
            <w:tcW w:w="1271" w:type="dxa"/>
          </w:tcPr>
          <w:p>
            <w:pPr>
              <w:pStyle w:val="TableParagraph"/>
              <w:spacing w:line="248" w:lineRule="exact" w:before="48"/>
              <w:ind w:left="145" w:right="128"/>
              <w:jc w:val="center"/>
              <w:rPr>
                <w:rFonts w:ascii="Calibri"/>
                <w:sz w:val="22"/>
              </w:rPr>
            </w:pPr>
            <w:r>
              <w:rPr>
                <w:rFonts w:ascii="Calibri"/>
                <w:sz w:val="22"/>
              </w:rPr>
              <w:t>692</w:t>
            </w:r>
          </w:p>
        </w:tc>
        <w:tc>
          <w:tcPr>
            <w:tcW w:w="1848" w:type="dxa"/>
          </w:tcPr>
          <w:p>
            <w:pPr>
              <w:pStyle w:val="TableParagraph"/>
              <w:tabs>
                <w:tab w:pos="1411" w:val="left" w:leader="none"/>
              </w:tabs>
              <w:spacing w:line="248" w:lineRule="exact" w:before="48"/>
              <w:ind w:left="157"/>
              <w:rPr>
                <w:rFonts w:ascii="Calibri" w:hAnsi="Calibri"/>
                <w:sz w:val="22"/>
              </w:rPr>
            </w:pPr>
            <w:r>
              <w:rPr>
                <w:rFonts w:ascii="Calibri" w:hAnsi="Calibri"/>
                <w:sz w:val="22"/>
              </w:rPr>
              <w:t>$</w:t>
              <w:tab/>
              <w:t>‐</w:t>
            </w:r>
          </w:p>
        </w:tc>
      </w:tr>
      <w:tr>
        <w:trPr>
          <w:trHeight w:val="314" w:hRule="atLeast"/>
        </w:trPr>
        <w:tc>
          <w:tcPr>
            <w:tcW w:w="631" w:type="dxa"/>
          </w:tcPr>
          <w:p>
            <w:pPr>
              <w:pStyle w:val="TableParagraph"/>
              <w:spacing w:line="248" w:lineRule="exact" w:before="47"/>
              <w:ind w:right="87"/>
              <w:jc w:val="right"/>
              <w:rPr>
                <w:rFonts w:ascii="Calibri"/>
                <w:sz w:val="22"/>
              </w:rPr>
            </w:pPr>
            <w:r>
              <w:rPr>
                <w:rFonts w:ascii="Calibri"/>
                <w:w w:val="95"/>
                <w:sz w:val="22"/>
              </w:rPr>
              <w:t>12</w:t>
            </w:r>
          </w:p>
        </w:tc>
        <w:tc>
          <w:tcPr>
            <w:tcW w:w="4343" w:type="dxa"/>
          </w:tcPr>
          <w:p>
            <w:pPr>
              <w:pStyle w:val="TableParagraph"/>
              <w:spacing w:line="248" w:lineRule="exact" w:before="47"/>
              <w:ind w:left="106"/>
              <w:rPr>
                <w:rFonts w:ascii="Calibri"/>
                <w:sz w:val="22"/>
              </w:rPr>
            </w:pPr>
            <w:r>
              <w:rPr>
                <w:rFonts w:ascii="Calibri"/>
                <w:sz w:val="22"/>
              </w:rPr>
              <w:t>Remove Culvert</w:t>
            </w:r>
          </w:p>
        </w:tc>
        <w:tc>
          <w:tcPr>
            <w:tcW w:w="661" w:type="dxa"/>
          </w:tcPr>
          <w:p>
            <w:pPr>
              <w:pStyle w:val="TableParagraph"/>
              <w:spacing w:line="248" w:lineRule="exact" w:before="47"/>
              <w:ind w:left="80" w:right="69"/>
              <w:jc w:val="center"/>
              <w:rPr>
                <w:rFonts w:ascii="Calibri"/>
                <w:sz w:val="22"/>
              </w:rPr>
            </w:pPr>
            <w:r>
              <w:rPr>
                <w:rFonts w:ascii="Calibri"/>
                <w:sz w:val="22"/>
              </w:rPr>
              <w:t>LF</w:t>
            </w:r>
          </w:p>
        </w:tc>
        <w:tc>
          <w:tcPr>
            <w:tcW w:w="1368" w:type="dxa"/>
          </w:tcPr>
          <w:p>
            <w:pPr>
              <w:pStyle w:val="TableParagraph"/>
              <w:rPr>
                <w:sz w:val="20"/>
              </w:rPr>
            </w:pPr>
          </w:p>
        </w:tc>
        <w:tc>
          <w:tcPr>
            <w:tcW w:w="1271" w:type="dxa"/>
          </w:tcPr>
          <w:p>
            <w:pPr>
              <w:pStyle w:val="TableParagraph"/>
              <w:spacing w:line="248" w:lineRule="exact" w:before="47"/>
              <w:ind w:left="139" w:right="128"/>
              <w:jc w:val="center"/>
              <w:rPr>
                <w:rFonts w:ascii="Calibri"/>
                <w:sz w:val="22"/>
              </w:rPr>
            </w:pPr>
            <w:r>
              <w:rPr>
                <w:rFonts w:ascii="Calibri"/>
                <w:sz w:val="22"/>
              </w:rPr>
              <w:t>60</w:t>
            </w:r>
          </w:p>
        </w:tc>
        <w:tc>
          <w:tcPr>
            <w:tcW w:w="1848" w:type="dxa"/>
          </w:tcPr>
          <w:p>
            <w:pPr>
              <w:pStyle w:val="TableParagraph"/>
              <w:tabs>
                <w:tab w:pos="1410" w:val="left" w:leader="none"/>
              </w:tabs>
              <w:spacing w:line="248" w:lineRule="exact" w:before="47"/>
              <w:ind w:left="153"/>
              <w:rPr>
                <w:rFonts w:ascii="Calibri" w:hAnsi="Calibri"/>
                <w:sz w:val="22"/>
              </w:rPr>
            </w:pPr>
            <w:r>
              <w:rPr>
                <w:rFonts w:ascii="Calibri" w:hAnsi="Calibri"/>
                <w:sz w:val="22"/>
              </w:rPr>
              <w:t>$</w:t>
              <w:tab/>
              <w:t>‐</w:t>
            </w:r>
          </w:p>
        </w:tc>
      </w:tr>
      <w:tr>
        <w:trPr>
          <w:trHeight w:val="314" w:hRule="atLeast"/>
        </w:trPr>
        <w:tc>
          <w:tcPr>
            <w:tcW w:w="631" w:type="dxa"/>
          </w:tcPr>
          <w:p>
            <w:pPr>
              <w:pStyle w:val="TableParagraph"/>
              <w:spacing w:line="248" w:lineRule="exact" w:before="47"/>
              <w:ind w:right="86"/>
              <w:jc w:val="right"/>
              <w:rPr>
                <w:rFonts w:ascii="Calibri"/>
                <w:sz w:val="22"/>
              </w:rPr>
            </w:pPr>
            <w:r>
              <w:rPr>
                <w:rFonts w:ascii="Calibri"/>
                <w:w w:val="95"/>
                <w:sz w:val="22"/>
              </w:rPr>
              <w:t>13</w:t>
            </w:r>
          </w:p>
        </w:tc>
        <w:tc>
          <w:tcPr>
            <w:tcW w:w="4343" w:type="dxa"/>
          </w:tcPr>
          <w:p>
            <w:pPr>
              <w:pStyle w:val="TableParagraph"/>
              <w:spacing w:line="248" w:lineRule="exact" w:before="47"/>
              <w:ind w:left="106"/>
              <w:rPr>
                <w:rFonts w:ascii="Calibri"/>
                <w:sz w:val="22"/>
              </w:rPr>
            </w:pPr>
            <w:r>
              <w:rPr>
                <w:rFonts w:ascii="Calibri"/>
                <w:sz w:val="22"/>
              </w:rPr>
              <w:t>Replace Culvert</w:t>
            </w:r>
          </w:p>
        </w:tc>
        <w:tc>
          <w:tcPr>
            <w:tcW w:w="661" w:type="dxa"/>
          </w:tcPr>
          <w:p>
            <w:pPr>
              <w:pStyle w:val="TableParagraph"/>
              <w:spacing w:line="248" w:lineRule="exact" w:before="47"/>
              <w:ind w:left="80" w:right="69"/>
              <w:jc w:val="center"/>
              <w:rPr>
                <w:rFonts w:ascii="Calibri"/>
                <w:sz w:val="22"/>
              </w:rPr>
            </w:pPr>
            <w:r>
              <w:rPr>
                <w:rFonts w:ascii="Calibri"/>
                <w:sz w:val="22"/>
              </w:rPr>
              <w:t>LF</w:t>
            </w:r>
          </w:p>
        </w:tc>
        <w:tc>
          <w:tcPr>
            <w:tcW w:w="1368" w:type="dxa"/>
          </w:tcPr>
          <w:p>
            <w:pPr>
              <w:pStyle w:val="TableParagraph"/>
              <w:rPr>
                <w:sz w:val="20"/>
              </w:rPr>
            </w:pPr>
          </w:p>
        </w:tc>
        <w:tc>
          <w:tcPr>
            <w:tcW w:w="1271" w:type="dxa"/>
          </w:tcPr>
          <w:p>
            <w:pPr>
              <w:pStyle w:val="TableParagraph"/>
              <w:spacing w:line="248" w:lineRule="exact" w:before="47"/>
              <w:ind w:left="139" w:right="128"/>
              <w:jc w:val="center"/>
              <w:rPr>
                <w:rFonts w:ascii="Calibri"/>
                <w:sz w:val="22"/>
              </w:rPr>
            </w:pPr>
            <w:r>
              <w:rPr>
                <w:rFonts w:ascii="Calibri"/>
                <w:sz w:val="22"/>
              </w:rPr>
              <w:t>60</w:t>
            </w:r>
          </w:p>
        </w:tc>
        <w:tc>
          <w:tcPr>
            <w:tcW w:w="1848" w:type="dxa"/>
          </w:tcPr>
          <w:p>
            <w:pPr>
              <w:pStyle w:val="TableParagraph"/>
              <w:tabs>
                <w:tab w:pos="1410" w:val="left" w:leader="none"/>
              </w:tabs>
              <w:spacing w:line="248" w:lineRule="exact" w:before="47"/>
              <w:ind w:left="153"/>
              <w:rPr>
                <w:rFonts w:ascii="Calibri" w:hAnsi="Calibri"/>
                <w:sz w:val="22"/>
              </w:rPr>
            </w:pPr>
            <w:r>
              <w:rPr>
                <w:rFonts w:ascii="Calibri" w:hAnsi="Calibri"/>
                <w:sz w:val="22"/>
              </w:rPr>
              <w:t>$</w:t>
              <w:tab/>
              <w:t>‐</w:t>
            </w:r>
          </w:p>
        </w:tc>
      </w:tr>
      <w:tr>
        <w:trPr>
          <w:trHeight w:val="314" w:hRule="atLeast"/>
        </w:trPr>
        <w:tc>
          <w:tcPr>
            <w:tcW w:w="631" w:type="dxa"/>
          </w:tcPr>
          <w:p>
            <w:pPr>
              <w:pStyle w:val="TableParagraph"/>
              <w:spacing w:line="248" w:lineRule="exact" w:before="47"/>
              <w:ind w:right="86"/>
              <w:jc w:val="right"/>
              <w:rPr>
                <w:rFonts w:ascii="Calibri"/>
                <w:sz w:val="22"/>
              </w:rPr>
            </w:pPr>
            <w:r>
              <w:rPr>
                <w:rFonts w:ascii="Calibri"/>
                <w:w w:val="95"/>
                <w:sz w:val="22"/>
              </w:rPr>
              <w:t>14</w:t>
            </w:r>
          </w:p>
        </w:tc>
        <w:tc>
          <w:tcPr>
            <w:tcW w:w="4343" w:type="dxa"/>
          </w:tcPr>
          <w:p>
            <w:pPr>
              <w:pStyle w:val="TableParagraph"/>
              <w:spacing w:line="248" w:lineRule="exact" w:before="47"/>
              <w:ind w:left="107"/>
              <w:rPr>
                <w:rFonts w:ascii="Calibri"/>
                <w:sz w:val="22"/>
              </w:rPr>
            </w:pPr>
            <w:r>
              <w:rPr>
                <w:rFonts w:ascii="Calibri"/>
                <w:sz w:val="22"/>
              </w:rPr>
              <w:t>Replace Surface Millings</w:t>
            </w:r>
          </w:p>
        </w:tc>
        <w:tc>
          <w:tcPr>
            <w:tcW w:w="661" w:type="dxa"/>
          </w:tcPr>
          <w:p>
            <w:pPr>
              <w:pStyle w:val="TableParagraph"/>
              <w:spacing w:line="248" w:lineRule="exact" w:before="47"/>
              <w:ind w:left="85" w:right="69"/>
              <w:jc w:val="center"/>
              <w:rPr>
                <w:rFonts w:ascii="Calibri"/>
                <w:sz w:val="22"/>
              </w:rPr>
            </w:pPr>
            <w:r>
              <w:rPr>
                <w:rFonts w:ascii="Calibri"/>
                <w:sz w:val="22"/>
              </w:rPr>
              <w:t>TN</w:t>
            </w:r>
          </w:p>
        </w:tc>
        <w:tc>
          <w:tcPr>
            <w:tcW w:w="1368" w:type="dxa"/>
          </w:tcPr>
          <w:p>
            <w:pPr>
              <w:pStyle w:val="TableParagraph"/>
              <w:rPr>
                <w:sz w:val="20"/>
              </w:rPr>
            </w:pPr>
          </w:p>
        </w:tc>
        <w:tc>
          <w:tcPr>
            <w:tcW w:w="1271" w:type="dxa"/>
          </w:tcPr>
          <w:p>
            <w:pPr>
              <w:pStyle w:val="TableParagraph"/>
              <w:spacing w:line="248" w:lineRule="exact" w:before="47"/>
              <w:ind w:left="145" w:right="128"/>
              <w:jc w:val="center"/>
              <w:rPr>
                <w:rFonts w:ascii="Calibri"/>
                <w:sz w:val="22"/>
              </w:rPr>
            </w:pPr>
            <w:r>
              <w:rPr>
                <w:rFonts w:ascii="Calibri"/>
                <w:sz w:val="22"/>
              </w:rPr>
              <w:t>64</w:t>
            </w:r>
          </w:p>
        </w:tc>
        <w:tc>
          <w:tcPr>
            <w:tcW w:w="1848" w:type="dxa"/>
          </w:tcPr>
          <w:p>
            <w:pPr>
              <w:pStyle w:val="TableParagraph"/>
              <w:tabs>
                <w:tab w:pos="1411" w:val="left" w:leader="none"/>
              </w:tabs>
              <w:spacing w:line="248" w:lineRule="exact" w:before="47"/>
              <w:ind w:left="156"/>
              <w:rPr>
                <w:rFonts w:ascii="Calibri" w:hAnsi="Calibri"/>
                <w:sz w:val="22"/>
              </w:rPr>
            </w:pPr>
            <w:r>
              <w:rPr>
                <w:rFonts w:ascii="Calibri" w:hAnsi="Calibri"/>
                <w:sz w:val="22"/>
              </w:rPr>
              <w:t>$</w:t>
              <w:tab/>
              <w:t>‐</w:t>
            </w:r>
          </w:p>
        </w:tc>
      </w:tr>
      <w:tr>
        <w:trPr>
          <w:trHeight w:val="314" w:hRule="atLeast"/>
        </w:trPr>
        <w:tc>
          <w:tcPr>
            <w:tcW w:w="631" w:type="dxa"/>
          </w:tcPr>
          <w:p>
            <w:pPr>
              <w:pStyle w:val="TableParagraph"/>
              <w:spacing w:line="248" w:lineRule="exact" w:before="47"/>
              <w:ind w:right="86"/>
              <w:jc w:val="right"/>
              <w:rPr>
                <w:rFonts w:ascii="Calibri"/>
                <w:sz w:val="22"/>
              </w:rPr>
            </w:pPr>
            <w:r>
              <w:rPr>
                <w:rFonts w:ascii="Calibri"/>
                <w:w w:val="95"/>
                <w:sz w:val="22"/>
              </w:rPr>
              <w:t>15</w:t>
            </w:r>
          </w:p>
        </w:tc>
        <w:tc>
          <w:tcPr>
            <w:tcW w:w="4343" w:type="dxa"/>
          </w:tcPr>
          <w:p>
            <w:pPr>
              <w:pStyle w:val="TableParagraph"/>
              <w:spacing w:line="248" w:lineRule="exact" w:before="47"/>
              <w:ind w:left="107"/>
              <w:rPr>
                <w:rFonts w:ascii="Calibri"/>
                <w:sz w:val="22"/>
              </w:rPr>
            </w:pPr>
            <w:r>
              <w:rPr>
                <w:rFonts w:ascii="Calibri"/>
                <w:sz w:val="22"/>
              </w:rPr>
              <w:t>Grading Milling Surface Layer</w:t>
            </w:r>
          </w:p>
        </w:tc>
        <w:tc>
          <w:tcPr>
            <w:tcW w:w="661" w:type="dxa"/>
          </w:tcPr>
          <w:p>
            <w:pPr>
              <w:pStyle w:val="TableParagraph"/>
              <w:spacing w:line="248" w:lineRule="exact" w:before="47"/>
              <w:ind w:left="85" w:right="69"/>
              <w:jc w:val="center"/>
              <w:rPr>
                <w:rFonts w:ascii="Calibri"/>
                <w:sz w:val="22"/>
              </w:rPr>
            </w:pPr>
            <w:r>
              <w:rPr>
                <w:rFonts w:ascii="Calibri"/>
                <w:sz w:val="22"/>
              </w:rPr>
              <w:t>SY</w:t>
            </w:r>
          </w:p>
        </w:tc>
        <w:tc>
          <w:tcPr>
            <w:tcW w:w="1368" w:type="dxa"/>
          </w:tcPr>
          <w:p>
            <w:pPr>
              <w:pStyle w:val="TableParagraph"/>
              <w:rPr>
                <w:sz w:val="20"/>
              </w:rPr>
            </w:pPr>
          </w:p>
        </w:tc>
        <w:tc>
          <w:tcPr>
            <w:tcW w:w="1271" w:type="dxa"/>
          </w:tcPr>
          <w:p>
            <w:pPr>
              <w:pStyle w:val="TableParagraph"/>
              <w:spacing w:line="248" w:lineRule="exact" w:before="47"/>
              <w:ind w:left="144" w:right="128"/>
              <w:jc w:val="center"/>
              <w:rPr>
                <w:rFonts w:ascii="Calibri"/>
                <w:sz w:val="22"/>
              </w:rPr>
            </w:pPr>
            <w:r>
              <w:rPr>
                <w:rFonts w:ascii="Calibri"/>
                <w:sz w:val="22"/>
              </w:rPr>
              <w:t>858</w:t>
            </w:r>
          </w:p>
        </w:tc>
        <w:tc>
          <w:tcPr>
            <w:tcW w:w="1848" w:type="dxa"/>
          </w:tcPr>
          <w:p>
            <w:pPr>
              <w:pStyle w:val="TableParagraph"/>
              <w:tabs>
                <w:tab w:pos="1411" w:val="left" w:leader="none"/>
              </w:tabs>
              <w:spacing w:line="248" w:lineRule="exact" w:before="47"/>
              <w:ind w:left="155"/>
              <w:rPr>
                <w:rFonts w:ascii="Calibri" w:hAnsi="Calibri"/>
                <w:sz w:val="22"/>
              </w:rPr>
            </w:pPr>
            <w:r>
              <w:rPr>
                <w:rFonts w:ascii="Calibri" w:hAnsi="Calibri"/>
                <w:sz w:val="22"/>
              </w:rPr>
              <w:t>$</w:t>
              <w:tab/>
              <w:t>‐</w:t>
            </w:r>
          </w:p>
        </w:tc>
      </w:tr>
      <w:tr>
        <w:trPr>
          <w:trHeight w:val="314" w:hRule="atLeast"/>
        </w:trPr>
        <w:tc>
          <w:tcPr>
            <w:tcW w:w="631" w:type="dxa"/>
          </w:tcPr>
          <w:p>
            <w:pPr>
              <w:pStyle w:val="TableParagraph"/>
              <w:spacing w:line="248" w:lineRule="exact" w:before="47"/>
              <w:ind w:right="86"/>
              <w:jc w:val="right"/>
              <w:rPr>
                <w:rFonts w:ascii="Calibri"/>
                <w:sz w:val="22"/>
              </w:rPr>
            </w:pPr>
            <w:r>
              <w:rPr>
                <w:rFonts w:ascii="Calibri"/>
                <w:w w:val="95"/>
                <w:sz w:val="22"/>
              </w:rPr>
              <w:t>16</w:t>
            </w:r>
          </w:p>
        </w:tc>
        <w:tc>
          <w:tcPr>
            <w:tcW w:w="4343" w:type="dxa"/>
          </w:tcPr>
          <w:p>
            <w:pPr>
              <w:pStyle w:val="TableParagraph"/>
              <w:spacing w:line="248" w:lineRule="exact" w:before="47"/>
              <w:ind w:left="107"/>
              <w:rPr>
                <w:rFonts w:ascii="Calibri"/>
                <w:sz w:val="22"/>
              </w:rPr>
            </w:pPr>
            <w:r>
              <w:rPr>
                <w:rFonts w:ascii="Calibri"/>
                <w:sz w:val="22"/>
              </w:rPr>
              <w:t>Compaction of Surface Millings</w:t>
            </w:r>
          </w:p>
        </w:tc>
        <w:tc>
          <w:tcPr>
            <w:tcW w:w="661" w:type="dxa"/>
          </w:tcPr>
          <w:p>
            <w:pPr>
              <w:pStyle w:val="TableParagraph"/>
              <w:spacing w:line="248" w:lineRule="exact" w:before="47"/>
              <w:ind w:left="76" w:right="69"/>
              <w:jc w:val="center"/>
              <w:rPr>
                <w:rFonts w:ascii="Calibri"/>
                <w:sz w:val="22"/>
              </w:rPr>
            </w:pPr>
            <w:r>
              <w:rPr>
                <w:rFonts w:ascii="Calibri"/>
                <w:sz w:val="22"/>
              </w:rPr>
              <w:t>CY</w:t>
            </w:r>
          </w:p>
        </w:tc>
        <w:tc>
          <w:tcPr>
            <w:tcW w:w="1368" w:type="dxa"/>
          </w:tcPr>
          <w:p>
            <w:pPr>
              <w:pStyle w:val="TableParagraph"/>
              <w:rPr>
                <w:sz w:val="20"/>
              </w:rPr>
            </w:pPr>
          </w:p>
        </w:tc>
        <w:tc>
          <w:tcPr>
            <w:tcW w:w="1271" w:type="dxa"/>
          </w:tcPr>
          <w:p>
            <w:pPr>
              <w:pStyle w:val="TableParagraph"/>
              <w:spacing w:line="248" w:lineRule="exact" w:before="47"/>
              <w:ind w:left="135" w:right="128"/>
              <w:jc w:val="center"/>
              <w:rPr>
                <w:rFonts w:ascii="Calibri"/>
                <w:sz w:val="22"/>
              </w:rPr>
            </w:pPr>
            <w:r>
              <w:rPr>
                <w:rFonts w:ascii="Calibri"/>
                <w:sz w:val="22"/>
              </w:rPr>
              <w:t>48</w:t>
            </w:r>
          </w:p>
        </w:tc>
        <w:tc>
          <w:tcPr>
            <w:tcW w:w="1848" w:type="dxa"/>
          </w:tcPr>
          <w:p>
            <w:pPr>
              <w:pStyle w:val="TableParagraph"/>
              <w:tabs>
                <w:tab w:pos="1412" w:val="left" w:leader="none"/>
              </w:tabs>
              <w:spacing w:line="248" w:lineRule="exact" w:before="47"/>
              <w:ind w:left="151"/>
              <w:rPr>
                <w:rFonts w:ascii="Calibri" w:hAnsi="Calibri"/>
                <w:sz w:val="22"/>
              </w:rPr>
            </w:pPr>
            <w:r>
              <w:rPr>
                <w:rFonts w:ascii="Calibri" w:hAnsi="Calibri"/>
                <w:sz w:val="22"/>
              </w:rPr>
              <w:t>$</w:t>
              <w:tab/>
              <w:t>‐</w:t>
            </w:r>
          </w:p>
        </w:tc>
      </w:tr>
      <w:tr>
        <w:trPr>
          <w:trHeight w:val="315" w:hRule="atLeast"/>
        </w:trPr>
        <w:tc>
          <w:tcPr>
            <w:tcW w:w="631" w:type="dxa"/>
          </w:tcPr>
          <w:p>
            <w:pPr>
              <w:pStyle w:val="TableParagraph"/>
              <w:rPr>
                <w:sz w:val="20"/>
              </w:rPr>
            </w:pPr>
          </w:p>
        </w:tc>
        <w:tc>
          <w:tcPr>
            <w:tcW w:w="4343" w:type="dxa"/>
          </w:tcPr>
          <w:p>
            <w:pPr>
              <w:pStyle w:val="TableParagraph"/>
              <w:rPr>
                <w:sz w:val="20"/>
              </w:rPr>
            </w:pPr>
          </w:p>
        </w:tc>
        <w:tc>
          <w:tcPr>
            <w:tcW w:w="661" w:type="dxa"/>
          </w:tcPr>
          <w:p>
            <w:pPr>
              <w:pStyle w:val="TableParagraph"/>
              <w:rPr>
                <w:sz w:val="20"/>
              </w:rPr>
            </w:pPr>
          </w:p>
        </w:tc>
        <w:tc>
          <w:tcPr>
            <w:tcW w:w="1368" w:type="dxa"/>
          </w:tcPr>
          <w:p>
            <w:pPr>
              <w:pStyle w:val="TableParagraph"/>
              <w:rPr>
                <w:sz w:val="20"/>
              </w:rPr>
            </w:pPr>
          </w:p>
        </w:tc>
        <w:tc>
          <w:tcPr>
            <w:tcW w:w="1271" w:type="dxa"/>
          </w:tcPr>
          <w:p>
            <w:pPr>
              <w:pStyle w:val="TableParagraph"/>
              <w:rPr>
                <w:sz w:val="20"/>
              </w:rPr>
            </w:pPr>
          </w:p>
        </w:tc>
        <w:tc>
          <w:tcPr>
            <w:tcW w:w="1848" w:type="dxa"/>
          </w:tcPr>
          <w:p>
            <w:pPr>
              <w:pStyle w:val="TableParagraph"/>
              <w:tabs>
                <w:tab w:pos="1410" w:val="left" w:leader="none"/>
              </w:tabs>
              <w:spacing w:line="248" w:lineRule="exact" w:before="48"/>
              <w:ind w:left="156"/>
              <w:rPr>
                <w:rFonts w:ascii="Calibri" w:hAnsi="Calibri"/>
                <w:sz w:val="22"/>
              </w:rPr>
            </w:pPr>
            <w:r>
              <w:rPr>
                <w:rFonts w:ascii="Calibri" w:hAnsi="Calibri"/>
                <w:sz w:val="22"/>
              </w:rPr>
              <w:t>$</w:t>
              <w:tab/>
              <w:t>‐</w:t>
            </w:r>
          </w:p>
        </w:tc>
      </w:tr>
      <w:tr>
        <w:trPr>
          <w:trHeight w:val="630" w:hRule="atLeast"/>
        </w:trPr>
        <w:tc>
          <w:tcPr>
            <w:tcW w:w="8274" w:type="dxa"/>
            <w:gridSpan w:val="5"/>
          </w:tcPr>
          <w:p>
            <w:pPr>
              <w:pStyle w:val="TableParagraph"/>
              <w:spacing w:before="92"/>
              <w:ind w:right="87"/>
              <w:jc w:val="right"/>
              <w:rPr>
                <w:rFonts w:ascii="Calibri"/>
                <w:sz w:val="22"/>
              </w:rPr>
            </w:pPr>
            <w:r>
              <w:rPr>
                <w:rFonts w:ascii="Calibri"/>
                <w:sz w:val="22"/>
              </w:rPr>
              <w:t>Total of Extended Prices for Unit Price Work (subject to final adjustment based on</w:t>
            </w:r>
            <w:r>
              <w:rPr>
                <w:rFonts w:ascii="Calibri"/>
                <w:spacing w:val="-31"/>
                <w:sz w:val="22"/>
              </w:rPr>
              <w:t> </w:t>
            </w:r>
            <w:r>
              <w:rPr>
                <w:rFonts w:ascii="Calibri"/>
                <w:sz w:val="22"/>
              </w:rPr>
              <w:t>actual</w:t>
            </w:r>
          </w:p>
          <w:p>
            <w:pPr>
              <w:pStyle w:val="TableParagraph"/>
              <w:spacing w:line="249" w:lineRule="exact"/>
              <w:ind w:right="90"/>
              <w:jc w:val="right"/>
              <w:rPr>
                <w:rFonts w:ascii="Calibri"/>
                <w:sz w:val="22"/>
              </w:rPr>
            </w:pPr>
            <w:r>
              <w:rPr>
                <w:rFonts w:ascii="Calibri"/>
                <w:spacing w:val="-1"/>
                <w:sz w:val="22"/>
              </w:rPr>
              <w:t>quantities)</w:t>
            </w:r>
          </w:p>
        </w:tc>
        <w:tc>
          <w:tcPr>
            <w:tcW w:w="1848" w:type="dxa"/>
          </w:tcPr>
          <w:p>
            <w:pPr>
              <w:pStyle w:val="TableParagraph"/>
              <w:spacing w:before="7"/>
              <w:rPr>
                <w:rFonts w:ascii="Calibri"/>
                <w:sz w:val="29"/>
              </w:rPr>
            </w:pPr>
          </w:p>
          <w:p>
            <w:pPr>
              <w:pStyle w:val="TableParagraph"/>
              <w:tabs>
                <w:tab w:pos="1408" w:val="left" w:leader="none"/>
              </w:tabs>
              <w:spacing w:line="249" w:lineRule="exact"/>
              <w:ind w:left="152"/>
              <w:rPr>
                <w:rFonts w:ascii="Calibri" w:hAnsi="Calibri"/>
                <w:sz w:val="22"/>
              </w:rPr>
            </w:pPr>
            <w:r>
              <w:rPr>
                <w:rFonts w:ascii="Calibri" w:hAnsi="Calibri"/>
                <w:sz w:val="22"/>
              </w:rPr>
              <w:t>$</w:t>
              <w:tab/>
              <w:t>‐</w:t>
            </w:r>
          </w:p>
        </w:tc>
      </w:tr>
    </w:tbl>
    <w:p>
      <w:pPr>
        <w:pStyle w:val="BodyText"/>
        <w:spacing w:before="0"/>
        <w:rPr>
          <w:sz w:val="20"/>
        </w:rPr>
      </w:pPr>
    </w:p>
    <w:p>
      <w:pPr>
        <w:pStyle w:val="BodyText"/>
        <w:spacing w:before="1"/>
        <w:rPr>
          <w:sz w:val="17"/>
        </w:rPr>
      </w:pPr>
    </w:p>
    <w:p>
      <w:pPr>
        <w:pStyle w:val="BodyText"/>
        <w:spacing w:before="55"/>
        <w:ind w:left="1400" w:right="1418"/>
        <w:jc w:val="both"/>
      </w:pPr>
      <w:r>
        <w:rPr/>
        <w:t>Bidder acknowledges that (1) each Bid Unit Price includes an amount considered by Bidder to be adequate to cover Contractor’s overhead and profit for each separately identified item, and (2) estimated quantities are not guaranteed, and are solely for the purpose of comparison of Bids, and final payment for all unit price Bid items will be based on actual quantities, determined as provided in the Contract Documents.</w:t>
      </w:r>
    </w:p>
    <w:p>
      <w:pPr>
        <w:pStyle w:val="BodyText"/>
        <w:spacing w:before="6"/>
        <w:rPr>
          <w:sz w:val="16"/>
        </w:rPr>
      </w:pPr>
      <w:r>
        <w:rPr/>
        <w:pict>
          <v:line style="position:absolute;mso-position-horizontal-relative:page;mso-position-vertical-relative:paragraph;z-index:-808;mso-wrap-distance-left:0;mso-wrap-distance-right:0" from="71.940002pt,12.298321pt" to="539.940002pt,12.298321pt" stroked="true" strokeweight=".48pt" strokecolor="#000000">
            <v:stroke dashstyle="solid"/>
            <w10:wrap type="topAndBottom"/>
          </v:line>
        </w:pict>
      </w:r>
    </w:p>
    <w:p>
      <w:pPr>
        <w:pStyle w:val="BodyText"/>
        <w:spacing w:before="8"/>
        <w:rPr>
          <w:sz w:val="25"/>
        </w:rPr>
      </w:pPr>
    </w:p>
    <w:p>
      <w:pPr>
        <w:tabs>
          <w:tab w:pos="6672" w:val="left" w:leader="none"/>
        </w:tabs>
        <w:spacing w:before="52"/>
        <w:ind w:left="786" w:right="0" w:firstLine="0"/>
        <w:jc w:val="left"/>
        <w:rPr>
          <w:sz w:val="22"/>
        </w:rPr>
      </w:pPr>
      <w:r>
        <w:rPr/>
        <w:pict>
          <v:line style="position:absolute;mso-position-horizontal-relative:page;mso-position-vertical-relative:paragraph;z-index:-784;mso-wrap-distance-left:0;mso-wrap-distance-right:0" from="381.899994pt,19.185881pt" to="539.939994pt,19.185881pt" stroked="true" strokeweight=".48pt" strokecolor="#000000">
            <v:stroke dashstyle="solid"/>
            <w10:wrap type="topAndBottom"/>
          </v:line>
        </w:pict>
      </w:r>
      <w:r>
        <w:rPr>
          <w:b/>
          <w:sz w:val="24"/>
        </w:rPr>
        <w:t>Total of Lump Sum and Unit Price Bids = Total</w:t>
      </w:r>
      <w:r>
        <w:rPr>
          <w:b/>
          <w:spacing w:val="-18"/>
          <w:sz w:val="24"/>
        </w:rPr>
        <w:t> </w:t>
      </w:r>
      <w:r>
        <w:rPr>
          <w:b/>
          <w:sz w:val="24"/>
        </w:rPr>
        <w:t>Bid</w:t>
      </w:r>
      <w:r>
        <w:rPr>
          <w:b/>
          <w:spacing w:val="-1"/>
          <w:sz w:val="24"/>
        </w:rPr>
        <w:t> </w:t>
      </w:r>
      <w:r>
        <w:rPr>
          <w:b/>
          <w:sz w:val="24"/>
        </w:rPr>
        <w:t>Price</w:t>
        <w:tab/>
      </w:r>
      <w:r>
        <w:rPr>
          <w:position w:val="1"/>
          <w:sz w:val="22"/>
        </w:rPr>
        <w:t>$</w:t>
      </w:r>
    </w:p>
    <w:p>
      <w:pPr>
        <w:pStyle w:val="BodyText"/>
        <w:spacing w:before="9"/>
        <w:rPr>
          <w:sz w:val="12"/>
        </w:rPr>
      </w:pPr>
    </w:p>
    <w:p>
      <w:pPr>
        <w:spacing w:before="55"/>
        <w:ind w:left="679" w:right="0" w:firstLine="0"/>
        <w:jc w:val="left"/>
        <w:rPr>
          <w:b/>
          <w:sz w:val="22"/>
        </w:rPr>
      </w:pPr>
      <w:r>
        <w:rPr>
          <w:b/>
          <w:sz w:val="22"/>
        </w:rPr>
        <w:t>ARTICLE 6 – TIME OF COMPLETION</w:t>
      </w:r>
    </w:p>
    <w:p>
      <w:pPr>
        <w:pStyle w:val="BodyText"/>
        <w:spacing w:before="9"/>
        <w:rPr>
          <w:b/>
          <w:sz w:val="19"/>
        </w:rPr>
      </w:pPr>
    </w:p>
    <w:p>
      <w:pPr>
        <w:pStyle w:val="ListParagraph"/>
        <w:numPr>
          <w:ilvl w:val="1"/>
          <w:numId w:val="18"/>
        </w:numPr>
        <w:tabs>
          <w:tab w:pos="1400" w:val="left" w:leader="none"/>
        </w:tabs>
        <w:spacing w:line="240" w:lineRule="auto" w:before="0" w:after="0"/>
        <w:ind w:left="1400" w:right="1420" w:hanging="721"/>
        <w:jc w:val="both"/>
        <w:rPr>
          <w:sz w:val="22"/>
        </w:rPr>
      </w:pPr>
      <w:r>
        <w:rPr>
          <w:sz w:val="22"/>
        </w:rPr>
        <w:t>Bidder agrees that the Work will be substantially complete and will be completed and ready for final payment in accordance with Paragraph 15.06 of the General Conditions on or before the dates or within the number of calendar days indicated in the</w:t>
      </w:r>
      <w:r>
        <w:rPr>
          <w:spacing w:val="-12"/>
          <w:sz w:val="22"/>
        </w:rPr>
        <w:t> </w:t>
      </w:r>
      <w:r>
        <w:rPr>
          <w:sz w:val="22"/>
        </w:rPr>
        <w:t>Agreement.</w:t>
      </w:r>
    </w:p>
    <w:p>
      <w:pPr>
        <w:pStyle w:val="ListParagraph"/>
        <w:numPr>
          <w:ilvl w:val="1"/>
          <w:numId w:val="18"/>
        </w:numPr>
        <w:tabs>
          <w:tab w:pos="1400" w:val="left" w:leader="none"/>
          <w:tab w:pos="1401" w:val="left" w:leader="none"/>
        </w:tabs>
        <w:spacing w:line="240" w:lineRule="auto" w:before="119" w:after="0"/>
        <w:ind w:left="1400" w:right="0" w:hanging="720"/>
        <w:jc w:val="left"/>
        <w:rPr>
          <w:sz w:val="22"/>
        </w:rPr>
      </w:pPr>
      <w:r>
        <w:rPr>
          <w:sz w:val="22"/>
        </w:rPr>
        <w:t>Bidder accepts the provisions of the Agreement as to liquidated</w:t>
      </w:r>
      <w:r>
        <w:rPr>
          <w:spacing w:val="-4"/>
          <w:sz w:val="22"/>
        </w:rPr>
        <w:t> </w:t>
      </w:r>
      <w:r>
        <w:rPr>
          <w:sz w:val="22"/>
        </w:rPr>
        <w:t>damages.</w:t>
      </w:r>
    </w:p>
    <w:p>
      <w:pPr>
        <w:spacing w:after="0" w:line="240" w:lineRule="auto"/>
        <w:jc w:val="left"/>
        <w:rPr>
          <w:sz w:val="22"/>
        </w:rPr>
        <w:sectPr>
          <w:pgSz w:w="12240" w:h="15840"/>
          <w:pgMar w:header="0" w:footer="910" w:top="1080" w:bottom="1100" w:left="760" w:right="20"/>
        </w:sectPr>
      </w:pPr>
    </w:p>
    <w:p>
      <w:pPr>
        <w:spacing w:before="40"/>
        <w:ind w:left="680" w:right="0" w:firstLine="0"/>
        <w:jc w:val="left"/>
        <w:rPr>
          <w:b/>
          <w:sz w:val="22"/>
        </w:rPr>
      </w:pPr>
      <w:r>
        <w:rPr>
          <w:b/>
          <w:sz w:val="22"/>
        </w:rPr>
        <w:t>ARTICLE 7 – ATTACHMENTS TO THIS BID</w:t>
      </w:r>
    </w:p>
    <w:p>
      <w:pPr>
        <w:pStyle w:val="BodyText"/>
        <w:spacing w:before="8"/>
        <w:rPr>
          <w:b/>
          <w:sz w:val="19"/>
        </w:rPr>
      </w:pPr>
    </w:p>
    <w:p>
      <w:pPr>
        <w:pStyle w:val="ListParagraph"/>
        <w:numPr>
          <w:ilvl w:val="1"/>
          <w:numId w:val="19"/>
        </w:numPr>
        <w:tabs>
          <w:tab w:pos="1399" w:val="left" w:leader="none"/>
          <w:tab w:pos="1401" w:val="left" w:leader="none"/>
        </w:tabs>
        <w:spacing w:line="240" w:lineRule="auto" w:before="1" w:after="0"/>
        <w:ind w:left="1400" w:right="0" w:hanging="720"/>
        <w:jc w:val="left"/>
        <w:rPr>
          <w:sz w:val="22"/>
        </w:rPr>
      </w:pPr>
      <w:r>
        <w:rPr>
          <w:sz w:val="22"/>
        </w:rPr>
        <w:t>The following documents are submitted with and made a condition of this</w:t>
      </w:r>
      <w:r>
        <w:rPr>
          <w:spacing w:val="-13"/>
          <w:sz w:val="22"/>
        </w:rPr>
        <w:t> </w:t>
      </w:r>
      <w:r>
        <w:rPr>
          <w:sz w:val="22"/>
        </w:rPr>
        <w:t>Bid:</w:t>
      </w:r>
    </w:p>
    <w:p>
      <w:pPr>
        <w:pStyle w:val="ListParagraph"/>
        <w:numPr>
          <w:ilvl w:val="2"/>
          <w:numId w:val="19"/>
        </w:numPr>
        <w:tabs>
          <w:tab w:pos="1832" w:val="left" w:leader="none"/>
          <w:tab w:pos="1833" w:val="left" w:leader="none"/>
        </w:tabs>
        <w:spacing w:line="240" w:lineRule="auto" w:before="120" w:after="0"/>
        <w:ind w:left="1832" w:right="0" w:hanging="432"/>
        <w:jc w:val="left"/>
        <w:rPr>
          <w:sz w:val="22"/>
        </w:rPr>
      </w:pPr>
      <w:r>
        <w:rPr>
          <w:sz w:val="22"/>
        </w:rPr>
        <w:t>Required Bid</w:t>
      </w:r>
      <w:r>
        <w:rPr>
          <w:spacing w:val="-1"/>
          <w:sz w:val="22"/>
        </w:rPr>
        <w:t> </w:t>
      </w:r>
      <w:r>
        <w:rPr>
          <w:sz w:val="22"/>
        </w:rPr>
        <w:t>security;</w:t>
      </w:r>
    </w:p>
    <w:p>
      <w:pPr>
        <w:pStyle w:val="ListParagraph"/>
        <w:numPr>
          <w:ilvl w:val="2"/>
          <w:numId w:val="19"/>
        </w:numPr>
        <w:tabs>
          <w:tab w:pos="1832" w:val="left" w:leader="none"/>
          <w:tab w:pos="1833" w:val="left" w:leader="none"/>
        </w:tabs>
        <w:spacing w:line="240" w:lineRule="auto" w:before="119" w:after="0"/>
        <w:ind w:left="1832" w:right="0" w:hanging="432"/>
        <w:jc w:val="left"/>
        <w:rPr>
          <w:sz w:val="22"/>
        </w:rPr>
      </w:pPr>
      <w:r>
        <w:rPr>
          <w:sz w:val="22"/>
        </w:rPr>
        <w:t>List of Proposed</w:t>
      </w:r>
      <w:r>
        <w:rPr>
          <w:spacing w:val="-2"/>
          <w:sz w:val="22"/>
        </w:rPr>
        <w:t> </w:t>
      </w:r>
      <w:r>
        <w:rPr>
          <w:sz w:val="22"/>
        </w:rPr>
        <w:t>Subcontractors;</w:t>
      </w:r>
    </w:p>
    <w:p>
      <w:pPr>
        <w:pStyle w:val="ListParagraph"/>
        <w:numPr>
          <w:ilvl w:val="2"/>
          <w:numId w:val="19"/>
        </w:numPr>
        <w:tabs>
          <w:tab w:pos="1832" w:val="left" w:leader="none"/>
          <w:tab w:pos="1833" w:val="left" w:leader="none"/>
        </w:tabs>
        <w:spacing w:line="240" w:lineRule="auto" w:before="120" w:after="0"/>
        <w:ind w:left="1832" w:right="0" w:hanging="432"/>
        <w:jc w:val="left"/>
        <w:rPr>
          <w:sz w:val="22"/>
        </w:rPr>
      </w:pPr>
      <w:r>
        <w:rPr>
          <w:sz w:val="22"/>
        </w:rPr>
        <w:t>List of Proposed</w:t>
      </w:r>
      <w:r>
        <w:rPr>
          <w:spacing w:val="-14"/>
          <w:sz w:val="22"/>
        </w:rPr>
        <w:t> </w:t>
      </w:r>
      <w:r>
        <w:rPr>
          <w:sz w:val="22"/>
        </w:rPr>
        <w:t>Suppliers;</w:t>
      </w:r>
    </w:p>
    <w:p>
      <w:pPr>
        <w:pStyle w:val="ListParagraph"/>
        <w:numPr>
          <w:ilvl w:val="2"/>
          <w:numId w:val="19"/>
        </w:numPr>
        <w:tabs>
          <w:tab w:pos="1832" w:val="left" w:leader="none"/>
          <w:tab w:pos="1833" w:val="left" w:leader="none"/>
        </w:tabs>
        <w:spacing w:line="240" w:lineRule="auto" w:before="120" w:after="0"/>
        <w:ind w:left="1832" w:right="0" w:hanging="432"/>
        <w:jc w:val="left"/>
        <w:rPr>
          <w:sz w:val="22"/>
        </w:rPr>
      </w:pPr>
      <w:r>
        <w:rPr>
          <w:sz w:val="22"/>
        </w:rPr>
        <w:t>List of Project</w:t>
      </w:r>
      <w:r>
        <w:rPr>
          <w:spacing w:val="-10"/>
          <w:sz w:val="22"/>
        </w:rPr>
        <w:t> </w:t>
      </w:r>
      <w:r>
        <w:rPr>
          <w:sz w:val="22"/>
        </w:rPr>
        <w:t>References;</w:t>
      </w:r>
    </w:p>
    <w:p>
      <w:pPr>
        <w:pStyle w:val="ListParagraph"/>
        <w:numPr>
          <w:ilvl w:val="2"/>
          <w:numId w:val="19"/>
        </w:numPr>
        <w:tabs>
          <w:tab w:pos="1832" w:val="left" w:leader="none"/>
          <w:tab w:pos="1833" w:val="left" w:leader="none"/>
        </w:tabs>
        <w:spacing w:line="240" w:lineRule="auto" w:before="120" w:after="0"/>
        <w:ind w:left="1832" w:right="1420" w:hanging="432"/>
        <w:jc w:val="left"/>
        <w:rPr>
          <w:sz w:val="22"/>
        </w:rPr>
      </w:pPr>
      <w:r>
        <w:rPr>
          <w:sz w:val="22"/>
        </w:rPr>
        <w:t>Evidence of authority to do business in the state of the Project; or a written covenant to obtain such license within the time for acceptance of</w:t>
      </w:r>
      <w:r>
        <w:rPr>
          <w:spacing w:val="-11"/>
          <w:sz w:val="22"/>
        </w:rPr>
        <w:t> </w:t>
      </w:r>
      <w:r>
        <w:rPr>
          <w:sz w:val="22"/>
        </w:rPr>
        <w:t>Bids;</w:t>
      </w:r>
    </w:p>
    <w:p>
      <w:pPr>
        <w:pStyle w:val="ListParagraph"/>
        <w:numPr>
          <w:ilvl w:val="2"/>
          <w:numId w:val="19"/>
        </w:numPr>
        <w:tabs>
          <w:tab w:pos="1831" w:val="left" w:leader="none"/>
          <w:tab w:pos="1832" w:val="left" w:leader="none"/>
          <w:tab w:pos="5410" w:val="left" w:leader="none"/>
        </w:tabs>
        <w:spacing w:line="240" w:lineRule="auto" w:before="120" w:after="0"/>
        <w:ind w:left="1831" w:right="0" w:hanging="431"/>
        <w:jc w:val="left"/>
        <w:rPr>
          <w:sz w:val="22"/>
        </w:rPr>
      </w:pPr>
      <w:r>
        <w:rPr/>
        <w:pict>
          <v:shape style="position:absolute;margin-left:249.360001pt;margin-top:5.973608pt;width:54.8pt;height:13.45pt;mso-position-horizontal-relative:page;mso-position-vertical-relative:paragraph;z-index:-125968" type="#_x0000_t202" filled="true" fillcolor="#c0c0c0" stroked="false">
            <v:textbox inset="0,0,0,0">
              <w:txbxContent>
                <w:p>
                  <w:pPr>
                    <w:pStyle w:val="BodyText"/>
                    <w:tabs>
                      <w:tab w:pos="1095" w:val="left" w:leader="none"/>
                    </w:tabs>
                    <w:spacing w:before="4"/>
                    <w:ind w:left="-4"/>
                    <w:rPr>
                      <w:rFonts w:ascii="Times New Roman"/>
                    </w:rPr>
                  </w:pPr>
                  <w:r>
                    <w:rPr>
                      <w:rFonts w:ascii="Times New Roman"/>
                      <w:w w:val="99"/>
                      <w:u w:val="single"/>
                    </w:rPr>
                    <w:t> </w:t>
                  </w:r>
                  <w:r>
                    <w:rPr>
                      <w:rFonts w:ascii="Times New Roman"/>
                      <w:u w:val="single"/>
                    </w:rPr>
                    <w:tab/>
                  </w:r>
                </w:p>
              </w:txbxContent>
            </v:textbox>
            <v:fill type="solid"/>
            <w10:wrap type="none"/>
          </v:shape>
        </w:pict>
      </w:r>
      <w:r>
        <w:rPr>
          <w:sz w:val="22"/>
        </w:rPr>
        <w:t>Contractor’s</w:t>
      </w:r>
      <w:r>
        <w:rPr>
          <w:spacing w:val="29"/>
          <w:sz w:val="22"/>
        </w:rPr>
        <w:t> </w:t>
      </w:r>
      <w:r>
        <w:rPr>
          <w:sz w:val="22"/>
        </w:rPr>
        <w:t>License</w:t>
      </w:r>
      <w:r>
        <w:rPr>
          <w:spacing w:val="30"/>
          <w:sz w:val="22"/>
        </w:rPr>
        <w:t> </w:t>
      </w:r>
      <w:r>
        <w:rPr>
          <w:sz w:val="22"/>
        </w:rPr>
        <w:t>No.:</w:t>
        <w:tab/>
      </w:r>
      <w:r>
        <w:rPr>
          <w:b/>
          <w:sz w:val="22"/>
        </w:rPr>
        <w:t>[or] </w:t>
      </w:r>
      <w:r>
        <w:rPr>
          <w:sz w:val="22"/>
        </w:rPr>
        <w:t>Evidence of Bidder’s ability to obtain a</w:t>
      </w:r>
      <w:r>
        <w:rPr>
          <w:spacing w:val="40"/>
          <w:sz w:val="22"/>
        </w:rPr>
        <w:t> </w:t>
      </w:r>
      <w:r>
        <w:rPr>
          <w:sz w:val="22"/>
        </w:rPr>
        <w:t>State</w:t>
      </w:r>
    </w:p>
    <w:p>
      <w:pPr>
        <w:pStyle w:val="BodyText"/>
        <w:spacing w:before="0"/>
        <w:ind w:left="1832" w:right="1555"/>
      </w:pPr>
      <w:r>
        <w:rPr/>
        <w:t>Contractor’s License and a covenant by Bidder to obtain said license within the time for acceptance of Bids;</w:t>
      </w:r>
    </w:p>
    <w:p>
      <w:pPr>
        <w:pStyle w:val="ListParagraph"/>
        <w:numPr>
          <w:ilvl w:val="2"/>
          <w:numId w:val="19"/>
        </w:numPr>
        <w:tabs>
          <w:tab w:pos="1831" w:val="left" w:leader="none"/>
          <w:tab w:pos="1832" w:val="left" w:leader="none"/>
        </w:tabs>
        <w:spacing w:line="240" w:lineRule="auto" w:before="120" w:after="0"/>
        <w:ind w:left="1832" w:right="0" w:hanging="432"/>
        <w:jc w:val="left"/>
        <w:rPr>
          <w:sz w:val="22"/>
        </w:rPr>
      </w:pPr>
      <w:r>
        <w:rPr>
          <w:sz w:val="22"/>
        </w:rPr>
        <w:t>Required Bidder Qualification Statement with supporting data;</w:t>
      </w:r>
      <w:r>
        <w:rPr>
          <w:spacing w:val="-7"/>
          <w:sz w:val="22"/>
        </w:rPr>
        <w:t> </w:t>
      </w:r>
      <w:r>
        <w:rPr>
          <w:sz w:val="22"/>
        </w:rPr>
        <w:t>and</w:t>
      </w:r>
    </w:p>
    <w:p>
      <w:pPr>
        <w:pStyle w:val="ListParagraph"/>
        <w:numPr>
          <w:ilvl w:val="2"/>
          <w:numId w:val="19"/>
        </w:numPr>
        <w:tabs>
          <w:tab w:pos="1832" w:val="left" w:leader="none"/>
        </w:tabs>
        <w:spacing w:line="240" w:lineRule="auto" w:before="120" w:after="0"/>
        <w:ind w:left="1832" w:right="1417" w:hanging="432"/>
        <w:jc w:val="both"/>
        <w:rPr>
          <w:sz w:val="22"/>
        </w:rPr>
      </w:pPr>
      <w:r>
        <w:rPr>
          <w:sz w:val="22"/>
        </w:rPr>
        <w:t>Federal Regulations contract documents to include, </w:t>
      </w:r>
      <w:r>
        <w:rPr>
          <w:sz w:val="22"/>
          <w:u w:val="single"/>
        </w:rPr>
        <w:t>Exhibit “A” Contract Terms and Conditions,</w:t>
      </w:r>
      <w:r>
        <w:rPr>
          <w:sz w:val="22"/>
        </w:rPr>
        <w:t> </w:t>
      </w:r>
      <w:r>
        <w:rPr>
          <w:sz w:val="22"/>
          <w:u w:val="single"/>
        </w:rPr>
        <w:t>Exhibit “B” Byrd Anti‐Lobbying Certification,</w:t>
      </w:r>
      <w:r>
        <w:rPr>
          <w:sz w:val="22"/>
        </w:rPr>
        <w:t> </w:t>
      </w:r>
      <w:r>
        <w:rPr>
          <w:sz w:val="22"/>
          <w:u w:val="single"/>
        </w:rPr>
        <w:t>Exhibit “C” Anti‐Collusion Clause</w:t>
      </w:r>
      <w:r>
        <w:rPr>
          <w:sz w:val="22"/>
        </w:rPr>
        <w:t>,</w:t>
      </w:r>
      <w:r>
        <w:rPr>
          <w:sz w:val="22"/>
          <w:u w:val="single"/>
        </w:rPr>
        <w:t> Exhibit “D” Conflict of Interest Disclosure Form</w:t>
      </w:r>
      <w:r>
        <w:rPr>
          <w:sz w:val="22"/>
        </w:rPr>
        <w:t>, </w:t>
      </w:r>
      <w:r>
        <w:rPr>
          <w:sz w:val="22"/>
          <w:u w:val="single"/>
        </w:rPr>
        <w:t>Exhibit “E” Identical Tie Bids/Drug Free Workplace</w:t>
      </w:r>
      <w:r>
        <w:rPr>
          <w:sz w:val="22"/>
        </w:rPr>
        <w:t>, </w:t>
      </w:r>
      <w:r>
        <w:rPr>
          <w:sz w:val="22"/>
          <w:u w:val="single"/>
        </w:rPr>
        <w:t>Exhibit “F” Certification Regarding Debarment, Suspension, Ineligibility, and Voluntary</w:t>
      </w:r>
      <w:r>
        <w:rPr>
          <w:spacing w:val="-5"/>
          <w:sz w:val="22"/>
          <w:u w:val="single"/>
        </w:rPr>
        <w:t> </w:t>
      </w:r>
      <w:r>
        <w:rPr>
          <w:sz w:val="22"/>
          <w:u w:val="single"/>
        </w:rPr>
        <w:t>Exclusion,</w:t>
      </w:r>
      <w:r>
        <w:rPr>
          <w:spacing w:val="-5"/>
          <w:sz w:val="22"/>
          <w:u w:val="single"/>
        </w:rPr>
        <w:t> </w:t>
      </w:r>
      <w:r>
        <w:rPr>
          <w:sz w:val="22"/>
          <w:u w:val="single"/>
        </w:rPr>
        <w:t>Exhibit</w:t>
      </w:r>
      <w:r>
        <w:rPr>
          <w:spacing w:val="-5"/>
          <w:sz w:val="22"/>
          <w:u w:val="single"/>
        </w:rPr>
        <w:t> </w:t>
      </w:r>
      <w:r>
        <w:rPr>
          <w:sz w:val="22"/>
          <w:u w:val="single"/>
        </w:rPr>
        <w:t>“G”</w:t>
      </w:r>
      <w:r>
        <w:rPr>
          <w:spacing w:val="-3"/>
          <w:sz w:val="22"/>
          <w:u w:val="single"/>
        </w:rPr>
        <w:t> </w:t>
      </w:r>
      <w:r>
        <w:rPr>
          <w:sz w:val="22"/>
          <w:u w:val="single"/>
        </w:rPr>
        <w:t>E‐Verify</w:t>
      </w:r>
      <w:r>
        <w:rPr>
          <w:spacing w:val="-4"/>
          <w:sz w:val="22"/>
          <w:u w:val="single"/>
        </w:rPr>
        <w:t> </w:t>
      </w:r>
      <w:r>
        <w:rPr>
          <w:sz w:val="22"/>
          <w:u w:val="single"/>
        </w:rPr>
        <w:t>Form,</w:t>
      </w:r>
      <w:r>
        <w:rPr>
          <w:spacing w:val="-5"/>
          <w:sz w:val="22"/>
          <w:u w:val="single"/>
        </w:rPr>
        <w:t> </w:t>
      </w:r>
      <w:r>
        <w:rPr>
          <w:sz w:val="22"/>
          <w:u w:val="single"/>
        </w:rPr>
        <w:t>Exhibit</w:t>
      </w:r>
      <w:r>
        <w:rPr>
          <w:spacing w:val="-4"/>
          <w:sz w:val="22"/>
          <w:u w:val="single"/>
        </w:rPr>
        <w:t> </w:t>
      </w:r>
      <w:r>
        <w:rPr>
          <w:sz w:val="22"/>
          <w:u w:val="single"/>
        </w:rPr>
        <w:t>“H”</w:t>
      </w:r>
      <w:r>
        <w:rPr>
          <w:spacing w:val="-5"/>
          <w:sz w:val="22"/>
          <w:u w:val="single"/>
        </w:rPr>
        <w:t> </w:t>
      </w:r>
      <w:r>
        <w:rPr>
          <w:sz w:val="22"/>
          <w:u w:val="single"/>
        </w:rPr>
        <w:t>Public</w:t>
      </w:r>
      <w:r>
        <w:rPr>
          <w:spacing w:val="-5"/>
          <w:sz w:val="22"/>
          <w:u w:val="single"/>
        </w:rPr>
        <w:t> </w:t>
      </w:r>
      <w:r>
        <w:rPr>
          <w:sz w:val="22"/>
          <w:u w:val="single"/>
        </w:rPr>
        <w:t>Entity</w:t>
      </w:r>
      <w:r>
        <w:rPr>
          <w:spacing w:val="-3"/>
          <w:sz w:val="22"/>
          <w:u w:val="single"/>
        </w:rPr>
        <w:t> </w:t>
      </w:r>
      <w:r>
        <w:rPr>
          <w:sz w:val="22"/>
          <w:u w:val="single"/>
        </w:rPr>
        <w:t>Crimes</w:t>
      </w:r>
      <w:r>
        <w:rPr>
          <w:spacing w:val="-5"/>
          <w:sz w:val="22"/>
          <w:u w:val="single"/>
        </w:rPr>
        <w:t> </w:t>
      </w:r>
      <w:r>
        <w:rPr>
          <w:sz w:val="22"/>
          <w:u w:val="single"/>
        </w:rPr>
        <w:t>Statement,</w:t>
      </w:r>
    </w:p>
    <w:p>
      <w:pPr>
        <w:pStyle w:val="BodyText"/>
        <w:spacing w:before="2"/>
        <w:rPr>
          <w:sz w:val="15"/>
        </w:rPr>
      </w:pPr>
    </w:p>
    <w:p>
      <w:pPr>
        <w:spacing w:before="56"/>
        <w:ind w:left="680" w:right="0" w:firstLine="0"/>
        <w:jc w:val="left"/>
        <w:rPr>
          <w:b/>
          <w:sz w:val="22"/>
        </w:rPr>
      </w:pPr>
      <w:r>
        <w:rPr>
          <w:b/>
          <w:sz w:val="22"/>
        </w:rPr>
        <w:t>ARTICLE 8 – DEFINED TERMS</w:t>
      </w:r>
    </w:p>
    <w:p>
      <w:pPr>
        <w:pStyle w:val="BodyText"/>
        <w:spacing w:before="7"/>
        <w:rPr>
          <w:b/>
          <w:sz w:val="19"/>
        </w:rPr>
      </w:pPr>
    </w:p>
    <w:p>
      <w:pPr>
        <w:pStyle w:val="ListParagraph"/>
        <w:numPr>
          <w:ilvl w:val="1"/>
          <w:numId w:val="20"/>
        </w:numPr>
        <w:tabs>
          <w:tab w:pos="1399" w:val="left" w:leader="none"/>
          <w:tab w:pos="1401" w:val="left" w:leader="none"/>
        </w:tabs>
        <w:spacing w:line="240" w:lineRule="auto" w:before="0" w:after="0"/>
        <w:ind w:left="1400" w:right="1420" w:hanging="720"/>
        <w:jc w:val="left"/>
        <w:rPr>
          <w:sz w:val="22"/>
        </w:rPr>
      </w:pPr>
      <w:r>
        <w:rPr>
          <w:sz w:val="22"/>
        </w:rPr>
        <w:t>The terms used in this Bid with initial capital letters have the meanings stated in the Instructions to Bidders, the General Conditions, and the Supplementary</w:t>
      </w:r>
      <w:r>
        <w:rPr>
          <w:spacing w:val="-6"/>
          <w:sz w:val="22"/>
        </w:rPr>
        <w:t> </w:t>
      </w:r>
      <w:r>
        <w:rPr>
          <w:sz w:val="22"/>
        </w:rPr>
        <w:t>Conditions.</w:t>
      </w:r>
    </w:p>
    <w:p>
      <w:pPr>
        <w:pStyle w:val="BodyText"/>
        <w:spacing w:before="8"/>
        <w:rPr>
          <w:sz w:val="19"/>
        </w:rPr>
      </w:pPr>
    </w:p>
    <w:p>
      <w:pPr>
        <w:spacing w:before="1"/>
        <w:ind w:left="680" w:right="0" w:firstLine="0"/>
        <w:jc w:val="left"/>
        <w:rPr>
          <w:b/>
          <w:sz w:val="22"/>
        </w:rPr>
      </w:pPr>
      <w:r>
        <w:rPr>
          <w:b/>
          <w:sz w:val="22"/>
        </w:rPr>
        <w:t>ARTICLE 9 – BID SUBMITTAL</w:t>
      </w:r>
    </w:p>
    <w:p>
      <w:pPr>
        <w:pStyle w:val="BodyText"/>
        <w:spacing w:before="4"/>
        <w:rPr>
          <w:b/>
          <w:sz w:val="26"/>
        </w:rPr>
      </w:pPr>
    </w:p>
    <w:p>
      <w:pPr>
        <w:spacing w:before="0"/>
        <w:ind w:left="680" w:right="0" w:firstLine="0"/>
        <w:jc w:val="left"/>
        <w:rPr>
          <w:i/>
          <w:sz w:val="22"/>
        </w:rPr>
      </w:pPr>
      <w:r>
        <w:rPr>
          <w:sz w:val="22"/>
        </w:rPr>
        <w:t>BIDDER: </w:t>
      </w:r>
      <w:r>
        <w:rPr>
          <w:i/>
          <w:sz w:val="22"/>
        </w:rPr>
        <w:t>[Indicate correct name of bidding entity]</w:t>
      </w:r>
    </w:p>
    <w:p>
      <w:pPr>
        <w:pStyle w:val="BodyText"/>
        <w:spacing w:before="0"/>
        <w:rPr>
          <w:i/>
          <w:sz w:val="20"/>
        </w:rPr>
      </w:pPr>
    </w:p>
    <w:p>
      <w:pPr>
        <w:pStyle w:val="BodyText"/>
        <w:spacing w:before="9"/>
        <w:rPr>
          <w:i/>
          <w:sz w:val="24"/>
        </w:rPr>
      </w:pPr>
      <w:r>
        <w:rPr/>
        <w:pict>
          <v:line style="position:absolute;mso-position-horizontal-relative:page;mso-position-vertical-relative:paragraph;z-index:-760;mso-wrap-distance-left:0;mso-wrap-distance-right:0" from="72pt,17.308359pt" to="524.940pt,17.308359pt" stroked="true" strokeweight=".48pt" strokecolor="#000000">
            <v:stroke dashstyle="solid"/>
            <w10:wrap type="topAndBottom"/>
          </v:line>
        </w:pict>
      </w:r>
    </w:p>
    <w:p>
      <w:pPr>
        <w:pStyle w:val="BodyText"/>
        <w:spacing w:before="154"/>
        <w:ind w:left="680"/>
      </w:pPr>
      <w:r>
        <w:rPr/>
        <w:t>By:</w:t>
      </w:r>
    </w:p>
    <w:p>
      <w:pPr>
        <w:tabs>
          <w:tab w:pos="2448" w:val="left" w:leader="none"/>
          <w:tab w:pos="9738" w:val="left" w:leader="none"/>
        </w:tabs>
        <w:spacing w:before="0"/>
        <w:ind w:left="680" w:right="0" w:firstLine="0"/>
        <w:jc w:val="left"/>
        <w:rPr>
          <w:rFonts w:ascii="Times New Roman"/>
          <w:sz w:val="22"/>
        </w:rPr>
      </w:pPr>
      <w:r>
        <w:rPr>
          <w:i/>
          <w:sz w:val="22"/>
        </w:rPr>
        <w:t>[Signature]</w:t>
        <w:tab/>
      </w:r>
      <w:r>
        <w:rPr>
          <w:rFonts w:ascii="Times New Roman"/>
          <w:w w:val="99"/>
          <w:sz w:val="22"/>
          <w:u w:val="single"/>
        </w:rPr>
        <w:t> </w:t>
      </w:r>
      <w:r>
        <w:rPr>
          <w:rFonts w:ascii="Times New Roman"/>
          <w:sz w:val="22"/>
          <w:u w:val="single"/>
        </w:rPr>
        <w:tab/>
      </w:r>
    </w:p>
    <w:p>
      <w:pPr>
        <w:pStyle w:val="BodyText"/>
        <w:spacing w:before="9"/>
        <w:rPr>
          <w:rFonts w:ascii="Times New Roman"/>
          <w:sz w:val="13"/>
        </w:rPr>
      </w:pPr>
    </w:p>
    <w:p>
      <w:pPr>
        <w:tabs>
          <w:tab w:pos="2448" w:val="left" w:leader="none"/>
          <w:tab w:pos="9738" w:val="left" w:leader="none"/>
        </w:tabs>
        <w:spacing w:line="244" w:lineRule="auto" w:before="86"/>
        <w:ind w:left="680" w:right="1719" w:firstLine="0"/>
        <w:jc w:val="left"/>
        <w:rPr>
          <w:i/>
          <w:sz w:val="22"/>
        </w:rPr>
      </w:pPr>
      <w:r>
        <w:rPr>
          <w:i/>
          <w:sz w:val="22"/>
        </w:rPr>
        <w:t>[Printed</w:t>
      </w:r>
      <w:r>
        <w:rPr>
          <w:i/>
          <w:spacing w:val="-12"/>
          <w:sz w:val="22"/>
        </w:rPr>
        <w:t> </w:t>
      </w:r>
      <w:r>
        <w:rPr>
          <w:i/>
          <w:sz w:val="22"/>
        </w:rPr>
        <w:t>name]</w:t>
        <w:tab/>
      </w:r>
      <w:r>
        <w:rPr>
          <w:rFonts w:ascii="Times New Roman"/>
          <w:w w:val="99"/>
          <w:sz w:val="22"/>
          <w:u w:val="single"/>
        </w:rPr>
        <w:t> </w:t>
      </w:r>
      <w:r>
        <w:rPr>
          <w:rFonts w:ascii="Times New Roman"/>
          <w:sz w:val="22"/>
          <w:u w:val="single"/>
        </w:rPr>
        <w:tab/>
      </w:r>
      <w:r>
        <w:rPr>
          <w:rFonts w:ascii="Times New Roman"/>
          <w:sz w:val="22"/>
        </w:rPr>
        <w:t> </w:t>
      </w:r>
      <w:r>
        <w:rPr>
          <w:i/>
          <w:sz w:val="22"/>
        </w:rPr>
        <w:t>(If Bidder is a corporation, a limited liability company, a partnership, or a joint venture, attach </w:t>
      </w:r>
      <w:r>
        <w:rPr>
          <w:i/>
          <w:sz w:val="22"/>
        </w:rPr>
        <w:t>evidence of authority to</w:t>
      </w:r>
      <w:r>
        <w:rPr>
          <w:i/>
          <w:spacing w:val="-1"/>
          <w:sz w:val="22"/>
        </w:rPr>
        <w:t> </w:t>
      </w:r>
      <w:r>
        <w:rPr>
          <w:i/>
          <w:sz w:val="22"/>
        </w:rPr>
        <w:t>sign.)</w:t>
      </w:r>
    </w:p>
    <w:p>
      <w:pPr>
        <w:pStyle w:val="BodyText"/>
        <w:spacing w:before="1"/>
        <w:rPr>
          <w:i/>
          <w:sz w:val="10"/>
        </w:rPr>
      </w:pPr>
    </w:p>
    <w:p>
      <w:pPr>
        <w:pStyle w:val="BodyText"/>
        <w:spacing w:line="268" w:lineRule="exact" w:before="55"/>
        <w:ind w:left="680"/>
      </w:pPr>
      <w:r>
        <w:rPr/>
        <w:t>Attest:</w:t>
      </w:r>
    </w:p>
    <w:p>
      <w:pPr>
        <w:tabs>
          <w:tab w:pos="2448" w:val="left" w:leader="none"/>
          <w:tab w:pos="9738" w:val="left" w:leader="none"/>
        </w:tabs>
        <w:spacing w:line="268" w:lineRule="exact" w:before="0"/>
        <w:ind w:left="680" w:right="0" w:firstLine="0"/>
        <w:jc w:val="left"/>
        <w:rPr>
          <w:rFonts w:ascii="Times New Roman"/>
          <w:sz w:val="22"/>
        </w:rPr>
      </w:pPr>
      <w:r>
        <w:rPr>
          <w:i/>
          <w:sz w:val="22"/>
        </w:rPr>
        <w:t>[Signature]</w:t>
        <w:tab/>
      </w:r>
      <w:r>
        <w:rPr>
          <w:rFonts w:ascii="Times New Roman"/>
          <w:w w:val="99"/>
          <w:sz w:val="22"/>
          <w:u w:val="single"/>
        </w:rPr>
        <w:t> </w:t>
      </w:r>
      <w:r>
        <w:rPr>
          <w:rFonts w:ascii="Times New Roman"/>
          <w:sz w:val="22"/>
          <w:u w:val="single"/>
        </w:rPr>
        <w:tab/>
      </w:r>
    </w:p>
    <w:p>
      <w:pPr>
        <w:pStyle w:val="BodyText"/>
        <w:spacing w:before="5"/>
        <w:rPr>
          <w:rFonts w:ascii="Times New Roman"/>
          <w:sz w:val="21"/>
        </w:rPr>
      </w:pPr>
    </w:p>
    <w:p>
      <w:pPr>
        <w:tabs>
          <w:tab w:pos="2448" w:val="left" w:leader="none"/>
          <w:tab w:pos="9738" w:val="left" w:leader="none"/>
        </w:tabs>
        <w:spacing w:before="0"/>
        <w:ind w:left="680" w:right="0" w:firstLine="0"/>
        <w:jc w:val="left"/>
        <w:rPr>
          <w:rFonts w:ascii="Times New Roman"/>
          <w:sz w:val="22"/>
        </w:rPr>
      </w:pPr>
      <w:r>
        <w:rPr>
          <w:i/>
          <w:sz w:val="22"/>
        </w:rPr>
        <w:t>[Printed</w:t>
      </w:r>
      <w:r>
        <w:rPr>
          <w:i/>
          <w:spacing w:val="-12"/>
          <w:sz w:val="22"/>
        </w:rPr>
        <w:t> </w:t>
      </w:r>
      <w:r>
        <w:rPr>
          <w:i/>
          <w:sz w:val="22"/>
        </w:rPr>
        <w:t>name]</w:t>
        <w:tab/>
      </w:r>
      <w:r>
        <w:rPr>
          <w:rFonts w:ascii="Times New Roman"/>
          <w:w w:val="99"/>
          <w:sz w:val="22"/>
          <w:u w:val="single"/>
        </w:rPr>
        <w:t> </w:t>
      </w:r>
      <w:r>
        <w:rPr>
          <w:rFonts w:ascii="Times New Roman"/>
          <w:sz w:val="22"/>
          <w:u w:val="single"/>
        </w:rPr>
        <w:tab/>
      </w:r>
    </w:p>
    <w:p>
      <w:pPr>
        <w:pStyle w:val="BodyText"/>
        <w:spacing w:before="9"/>
        <w:rPr>
          <w:rFonts w:ascii="Times New Roman"/>
          <w:sz w:val="13"/>
        </w:rPr>
      </w:pPr>
    </w:p>
    <w:p>
      <w:pPr>
        <w:pStyle w:val="BodyText"/>
        <w:tabs>
          <w:tab w:pos="2448" w:val="left" w:leader="none"/>
          <w:tab w:pos="9738" w:val="left" w:leader="none"/>
        </w:tabs>
        <w:spacing w:before="86"/>
        <w:ind w:left="680"/>
        <w:rPr>
          <w:rFonts w:ascii="Times New Roman"/>
        </w:rPr>
      </w:pPr>
      <w:r>
        <w:rPr/>
        <w:t>Title:</w:t>
        <w:tab/>
      </w:r>
      <w:r>
        <w:rPr>
          <w:rFonts w:ascii="Times New Roman"/>
          <w:w w:val="99"/>
          <w:u w:val="single"/>
        </w:rPr>
        <w:t> </w:t>
      </w:r>
      <w:r>
        <w:rPr>
          <w:rFonts w:ascii="Times New Roman"/>
          <w:u w:val="single"/>
        </w:rPr>
        <w:tab/>
      </w:r>
    </w:p>
    <w:p>
      <w:pPr>
        <w:pStyle w:val="BodyText"/>
        <w:spacing w:before="9"/>
        <w:rPr>
          <w:rFonts w:ascii="Times New Roman"/>
          <w:sz w:val="13"/>
        </w:rPr>
      </w:pPr>
    </w:p>
    <w:p>
      <w:pPr>
        <w:pStyle w:val="BodyText"/>
        <w:tabs>
          <w:tab w:pos="2448" w:val="left" w:leader="none"/>
          <w:tab w:pos="9738" w:val="left" w:leader="none"/>
        </w:tabs>
        <w:spacing w:before="87"/>
        <w:ind w:left="680"/>
        <w:rPr>
          <w:rFonts w:ascii="Times New Roman"/>
        </w:rPr>
      </w:pPr>
      <w:r>
        <w:rPr/>
        <w:t>Submittal</w:t>
      </w:r>
      <w:r>
        <w:rPr>
          <w:spacing w:val="-10"/>
        </w:rPr>
        <w:t> </w:t>
      </w:r>
      <w:r>
        <w:rPr/>
        <w:t>Date:</w:t>
        <w:tab/>
      </w:r>
      <w:r>
        <w:rPr>
          <w:rFonts w:ascii="Times New Roman"/>
          <w:w w:val="99"/>
          <w:u w:val="single"/>
        </w:rPr>
        <w:t> </w:t>
      </w:r>
      <w:r>
        <w:rPr>
          <w:rFonts w:ascii="Times New Roman"/>
          <w:u w:val="single"/>
        </w:rPr>
        <w:tab/>
      </w:r>
    </w:p>
    <w:p>
      <w:pPr>
        <w:pStyle w:val="BodyText"/>
        <w:spacing w:before="7"/>
        <w:rPr>
          <w:rFonts w:ascii="Times New Roman"/>
          <w:sz w:val="16"/>
        </w:rPr>
      </w:pPr>
    </w:p>
    <w:p>
      <w:pPr>
        <w:pStyle w:val="BodyText"/>
        <w:spacing w:before="55"/>
        <w:ind w:left="680"/>
      </w:pPr>
      <w:r>
        <w:rPr/>
        <w:t>Address for giving notices:</w:t>
      </w:r>
    </w:p>
    <w:p>
      <w:pPr>
        <w:spacing w:after="0"/>
        <w:sectPr>
          <w:pgSz w:w="12240" w:h="15840"/>
          <w:pgMar w:header="0" w:footer="910" w:top="1040" w:bottom="1100" w:left="760" w:right="20"/>
        </w:sectPr>
      </w:pPr>
    </w:p>
    <w:p>
      <w:pPr>
        <w:pStyle w:val="BodyText"/>
        <w:spacing w:before="10"/>
        <w:rPr>
          <w:sz w:val="6"/>
        </w:rPr>
      </w:pPr>
    </w:p>
    <w:p>
      <w:pPr>
        <w:pStyle w:val="BodyText"/>
        <w:spacing w:line="20" w:lineRule="exact" w:before="0"/>
        <w:ind w:left="675"/>
        <w:rPr>
          <w:sz w:val="2"/>
        </w:rPr>
      </w:pPr>
      <w:r>
        <w:rPr>
          <w:sz w:val="2"/>
        </w:rPr>
        <w:pict>
          <v:group style="width:452.95pt;height:.5pt;mso-position-horizontal-relative:char;mso-position-vertical-relative:line" coordorigin="0,0" coordsize="9059,10">
            <v:line style="position:absolute" from="0,5" to="9059,5" stroked="true" strokeweight=".48pt" strokecolor="#000000">
              <v:stroke dashstyle="solid"/>
            </v:line>
          </v:group>
        </w:pict>
      </w:r>
      <w:r>
        <w:rPr>
          <w:sz w:val="2"/>
        </w:rPr>
      </w:r>
    </w:p>
    <w:p>
      <w:pPr>
        <w:pStyle w:val="BodyText"/>
        <w:spacing w:before="0"/>
        <w:rPr>
          <w:sz w:val="20"/>
        </w:rPr>
      </w:pPr>
    </w:p>
    <w:p>
      <w:pPr>
        <w:pStyle w:val="BodyText"/>
        <w:spacing w:before="3"/>
        <w:rPr>
          <w:sz w:val="17"/>
        </w:rPr>
      </w:pPr>
      <w:r>
        <w:rPr/>
        <w:pict>
          <v:line style="position:absolute;mso-position-horizontal-relative:page;mso-position-vertical-relative:paragraph;z-index:-688;mso-wrap-distance-left:0;mso-wrap-distance-right:0" from="72pt,12.750859pt" to="524.940pt,12.750859pt" stroked="true" strokeweight=".48pt" strokecolor="#000000">
            <v:stroke dashstyle="solid"/>
            <w10:wrap type="topAndBottom"/>
          </v:line>
        </w:pict>
      </w:r>
    </w:p>
    <w:p>
      <w:pPr>
        <w:pStyle w:val="BodyText"/>
        <w:spacing w:before="0"/>
        <w:rPr>
          <w:sz w:val="20"/>
        </w:rPr>
      </w:pPr>
    </w:p>
    <w:p>
      <w:pPr>
        <w:pStyle w:val="BodyText"/>
        <w:spacing w:before="9"/>
        <w:rPr>
          <w:sz w:val="15"/>
        </w:rPr>
      </w:pPr>
      <w:r>
        <w:rPr/>
        <w:pict>
          <v:line style="position:absolute;mso-position-horizontal-relative:page;mso-position-vertical-relative:paragraph;z-index:-664;mso-wrap-distance-left:0;mso-wrap-distance-right:0" from="72pt,11.832969pt" to="524.940pt,11.832969pt" stroked="true" strokeweight=".48pt" strokecolor="#000000">
            <v:stroke dashstyle="solid"/>
            <w10:wrap type="topAndBottom"/>
          </v:line>
        </w:pict>
      </w:r>
    </w:p>
    <w:p>
      <w:pPr>
        <w:pStyle w:val="BodyText"/>
        <w:spacing w:before="10"/>
        <w:rPr>
          <w:sz w:val="9"/>
        </w:rPr>
      </w:pPr>
    </w:p>
    <w:p>
      <w:pPr>
        <w:pStyle w:val="BodyText"/>
        <w:tabs>
          <w:tab w:pos="2947" w:val="left" w:leader="none"/>
          <w:tab w:pos="9738" w:val="left" w:leader="none"/>
        </w:tabs>
        <w:spacing w:before="86"/>
        <w:ind w:left="680"/>
        <w:rPr>
          <w:rFonts w:ascii="Times New Roman"/>
        </w:rPr>
      </w:pPr>
      <w:r>
        <w:rPr/>
        <w:t>Telephone</w:t>
      </w:r>
      <w:r>
        <w:rPr>
          <w:spacing w:val="-16"/>
        </w:rPr>
        <w:t> </w:t>
      </w:r>
      <w:r>
        <w:rPr/>
        <w:t>Number:</w:t>
        <w:tab/>
      </w:r>
      <w:r>
        <w:rPr>
          <w:rFonts w:ascii="Times New Roman"/>
          <w:w w:val="99"/>
          <w:u w:val="single"/>
        </w:rPr>
        <w:t> </w:t>
      </w:r>
      <w:r>
        <w:rPr>
          <w:rFonts w:ascii="Times New Roman"/>
          <w:u w:val="single"/>
        </w:rPr>
        <w:tab/>
      </w:r>
    </w:p>
    <w:p>
      <w:pPr>
        <w:pStyle w:val="BodyText"/>
        <w:spacing w:before="10"/>
        <w:rPr>
          <w:rFonts w:ascii="Times New Roman"/>
          <w:sz w:val="13"/>
        </w:rPr>
      </w:pPr>
    </w:p>
    <w:p>
      <w:pPr>
        <w:pStyle w:val="BodyText"/>
        <w:tabs>
          <w:tab w:pos="2947" w:val="left" w:leader="none"/>
          <w:tab w:pos="9738" w:val="left" w:leader="none"/>
        </w:tabs>
        <w:spacing w:before="86"/>
        <w:ind w:left="680"/>
        <w:rPr>
          <w:rFonts w:ascii="Times New Roman"/>
        </w:rPr>
      </w:pPr>
      <w:r>
        <w:rPr/>
        <w:t>Fax</w:t>
      </w:r>
      <w:r>
        <w:rPr>
          <w:spacing w:val="-5"/>
        </w:rPr>
        <w:t> </w:t>
      </w:r>
      <w:r>
        <w:rPr/>
        <w:t>Number:</w:t>
        <w:tab/>
      </w:r>
      <w:r>
        <w:rPr>
          <w:rFonts w:ascii="Times New Roman"/>
          <w:w w:val="99"/>
          <w:u w:val="single"/>
        </w:rPr>
        <w:t> </w:t>
      </w:r>
      <w:r>
        <w:rPr>
          <w:rFonts w:ascii="Times New Roman"/>
          <w:u w:val="single"/>
        </w:rPr>
        <w:tab/>
      </w:r>
    </w:p>
    <w:p>
      <w:pPr>
        <w:pStyle w:val="BodyText"/>
        <w:spacing w:before="10"/>
        <w:rPr>
          <w:rFonts w:ascii="Times New Roman"/>
          <w:sz w:val="13"/>
        </w:rPr>
      </w:pPr>
    </w:p>
    <w:p>
      <w:pPr>
        <w:pStyle w:val="BodyText"/>
        <w:tabs>
          <w:tab w:pos="4117" w:val="left" w:leader="none"/>
          <w:tab w:pos="9738" w:val="left" w:leader="none"/>
        </w:tabs>
        <w:spacing w:before="87"/>
        <w:ind w:left="680"/>
        <w:rPr>
          <w:rFonts w:ascii="Times New Roman" w:hAnsi="Times New Roman"/>
        </w:rPr>
      </w:pPr>
      <w:r>
        <w:rPr/>
        <w:t>Contact Name and e‐mail</w:t>
      </w:r>
      <w:r>
        <w:rPr>
          <w:spacing w:val="-12"/>
        </w:rPr>
        <w:t> </w:t>
      </w:r>
      <w:r>
        <w:rPr/>
        <w:t>address:</w:t>
        <w:tab/>
      </w:r>
      <w:r>
        <w:rPr>
          <w:rFonts w:ascii="Times New Roman" w:hAnsi="Times New Roman"/>
          <w:w w:val="99"/>
          <w:u w:val="single"/>
        </w:rPr>
        <w:t> </w:t>
      </w:r>
      <w:r>
        <w:rPr>
          <w:rFonts w:ascii="Times New Roman" w:hAnsi="Times New Roman"/>
          <w:u w:val="single"/>
        </w:rPr>
        <w:tab/>
      </w:r>
    </w:p>
    <w:p>
      <w:pPr>
        <w:pStyle w:val="BodyText"/>
        <w:spacing w:before="0"/>
        <w:rPr>
          <w:rFonts w:ascii="Times New Roman"/>
          <w:sz w:val="20"/>
        </w:rPr>
      </w:pPr>
    </w:p>
    <w:p>
      <w:pPr>
        <w:pStyle w:val="BodyText"/>
        <w:spacing w:before="2"/>
        <w:rPr>
          <w:rFonts w:ascii="Times New Roman"/>
          <w:sz w:val="21"/>
        </w:rPr>
      </w:pPr>
      <w:r>
        <w:rPr/>
        <w:pict>
          <v:line style="position:absolute;mso-position-horizontal-relative:page;mso-position-vertical-relative:paragraph;z-index:-640;mso-wrap-distance-left:0;mso-wrap-distance-right:0" from="243.899994pt,14.405879pt" to="524.939994pt,14.405879pt" stroked="true" strokeweight=".48pt" strokecolor="#000000">
            <v:stroke dashstyle="solid"/>
            <w10:wrap type="topAndBottom"/>
          </v:line>
        </w:pict>
      </w:r>
    </w:p>
    <w:p>
      <w:pPr>
        <w:pStyle w:val="BodyText"/>
        <w:spacing w:before="1"/>
        <w:rPr>
          <w:rFonts w:ascii="Times New Roman"/>
          <w:sz w:val="13"/>
        </w:rPr>
      </w:pPr>
    </w:p>
    <w:p>
      <w:pPr>
        <w:pStyle w:val="BodyText"/>
        <w:tabs>
          <w:tab w:pos="2947" w:val="left" w:leader="none"/>
          <w:tab w:pos="9738" w:val="left" w:leader="none"/>
        </w:tabs>
        <w:spacing w:before="56"/>
        <w:ind w:left="680"/>
        <w:rPr>
          <w:rFonts w:ascii="Times New Roman" w:hAnsi="Times New Roman"/>
        </w:rPr>
      </w:pPr>
      <w:r>
        <w:rPr/>
        <w:t>Bidder’s License</w:t>
      </w:r>
      <w:r>
        <w:rPr>
          <w:spacing w:val="-10"/>
        </w:rPr>
        <w:t> </w:t>
      </w:r>
      <w:r>
        <w:rPr/>
        <w:t>No.:</w:t>
        <w:tab/>
      </w:r>
      <w:r>
        <w:rPr>
          <w:rFonts w:ascii="Times New Roman" w:hAnsi="Times New Roman"/>
          <w:w w:val="99"/>
          <w:u w:val="single"/>
        </w:rPr>
        <w:t> </w:t>
      </w:r>
      <w:r>
        <w:rPr>
          <w:rFonts w:ascii="Times New Roman" w:hAnsi="Times New Roman"/>
          <w:u w:val="single"/>
        </w:rPr>
        <w:tab/>
      </w:r>
    </w:p>
    <w:p>
      <w:pPr>
        <w:spacing w:before="10"/>
        <w:ind w:left="3056" w:right="0" w:firstLine="0"/>
        <w:jc w:val="left"/>
        <w:rPr>
          <w:i/>
          <w:sz w:val="22"/>
        </w:rPr>
      </w:pPr>
      <w:r>
        <w:rPr>
          <w:i/>
          <w:sz w:val="22"/>
        </w:rPr>
        <w:t>(where applicable)</w:t>
      </w:r>
    </w:p>
    <w:p>
      <w:pPr>
        <w:spacing w:after="0"/>
        <w:jc w:val="left"/>
        <w:rPr>
          <w:sz w:val="22"/>
        </w:rPr>
        <w:sectPr>
          <w:pgSz w:w="12240" w:h="15840"/>
          <w:pgMar w:header="0" w:footer="910" w:top="1500" w:bottom="1100" w:left="760" w:right="20"/>
        </w:sectPr>
      </w:pPr>
    </w:p>
    <w:p>
      <w:pPr>
        <w:pStyle w:val="BodyText"/>
        <w:spacing w:before="0"/>
        <w:rPr>
          <w:i/>
          <w:sz w:val="20"/>
        </w:rPr>
      </w:pPr>
    </w:p>
    <w:p>
      <w:pPr>
        <w:pStyle w:val="BodyText"/>
        <w:spacing w:before="10"/>
        <w:rPr>
          <w:i/>
          <w:sz w:val="24"/>
        </w:rPr>
      </w:pPr>
    </w:p>
    <w:p>
      <w:pPr>
        <w:spacing w:before="89"/>
        <w:ind w:left="3176" w:right="3914" w:firstLine="0"/>
        <w:jc w:val="center"/>
        <w:rPr>
          <w:rFonts w:ascii="Times New Roman"/>
          <w:b/>
          <w:sz w:val="27"/>
        </w:rPr>
      </w:pPr>
      <w:r>
        <w:rPr/>
        <w:pict>
          <v:group style="position:absolute;margin-left:52.98pt;margin-top:-27.046509pt;width:74.7pt;height:37.5pt;mso-position-horizontal-relative:page;mso-position-vertical-relative:paragraph;z-index:1624" coordorigin="1060,-541" coordsize="1494,750">
            <v:shape style="position:absolute;left:1179;top:-421;width:1257;height:510" type="#_x0000_t75" stroked="false">
              <v:imagedata r:id="rId14" o:title=""/>
            </v:shape>
            <v:rect style="position:absolute;left:1119;top:-481;width:1374;height:630" filled="false" stroked="true" strokeweight="6pt" strokecolor="#ffffff">
              <v:stroke dashstyle="solid"/>
            </v:rect>
            <w10:wrap type="none"/>
          </v:group>
        </w:pict>
      </w:r>
      <w:r>
        <w:rPr>
          <w:rFonts w:ascii="Times New Roman"/>
          <w:b/>
          <w:sz w:val="27"/>
        </w:rPr>
        <w:t>BID BOND</w:t>
      </w:r>
    </w:p>
    <w:p>
      <w:pPr>
        <w:spacing w:before="264"/>
        <w:ind w:left="247" w:right="0" w:firstLine="0"/>
        <w:jc w:val="left"/>
        <w:rPr>
          <w:rFonts w:ascii="Times New Roman"/>
          <w:sz w:val="23"/>
        </w:rPr>
      </w:pPr>
      <w:r>
        <w:rPr>
          <w:rFonts w:ascii="Times New Roman"/>
          <w:sz w:val="23"/>
        </w:rPr>
        <w:t>Any singular reference to Bidder, Surety, Owner or other party shall be considered plural where applicable.</w:t>
      </w:r>
    </w:p>
    <w:p>
      <w:pPr>
        <w:pStyle w:val="BodyText"/>
        <w:spacing w:before="9"/>
        <w:rPr>
          <w:rFonts w:ascii="Times New Roman"/>
          <w:sz w:val="18"/>
        </w:rPr>
      </w:pPr>
      <w:r>
        <w:rPr/>
        <w:pict>
          <v:line style="position:absolute;mso-position-horizontal-relative:page;mso-position-vertical-relative:paragraph;z-index:-616;mso-wrap-distance-left:0;mso-wrap-distance-right:0" from="50.400002pt,13.046336pt" to="556.358427pt,13.046336pt" stroked="true" strokeweight=".4608pt" strokecolor="#000000">
            <v:stroke dashstyle="solid"/>
            <w10:wrap type="topAndBottom"/>
          </v:line>
        </w:pict>
      </w:r>
    </w:p>
    <w:p>
      <w:pPr>
        <w:pStyle w:val="BodyText"/>
        <w:spacing w:before="5"/>
        <w:rPr>
          <w:rFonts w:ascii="Times New Roman"/>
          <w:sz w:val="12"/>
        </w:rPr>
      </w:pPr>
    </w:p>
    <w:p>
      <w:pPr>
        <w:spacing w:before="91"/>
        <w:ind w:left="247" w:right="0" w:firstLine="0"/>
        <w:jc w:val="left"/>
        <w:rPr>
          <w:rFonts w:ascii="Times New Roman"/>
          <w:sz w:val="23"/>
        </w:rPr>
      </w:pPr>
      <w:r>
        <w:rPr>
          <w:rFonts w:ascii="Times New Roman"/>
          <w:sz w:val="23"/>
        </w:rPr>
        <w:t>BIDDER </w:t>
      </w:r>
      <w:r>
        <w:rPr>
          <w:rFonts w:ascii="Times New Roman"/>
          <w:i/>
          <w:sz w:val="23"/>
        </w:rPr>
        <w:t>(Name and Address)</w:t>
      </w:r>
      <w:r>
        <w:rPr>
          <w:rFonts w:ascii="Times New Roman"/>
          <w:sz w:val="23"/>
        </w:rPr>
        <w:t>:</w:t>
      </w:r>
    </w:p>
    <w:p>
      <w:pPr>
        <w:pStyle w:val="BodyText"/>
        <w:spacing w:before="0"/>
        <w:rPr>
          <w:rFonts w:ascii="Times New Roman"/>
          <w:sz w:val="26"/>
        </w:rPr>
      </w:pPr>
    </w:p>
    <w:p>
      <w:pPr>
        <w:pStyle w:val="BodyText"/>
        <w:spacing w:before="0"/>
        <w:rPr>
          <w:rFonts w:ascii="Times New Roman"/>
          <w:sz w:val="26"/>
        </w:rPr>
      </w:pPr>
    </w:p>
    <w:p>
      <w:pPr>
        <w:spacing w:before="196"/>
        <w:ind w:left="247" w:right="0" w:firstLine="0"/>
        <w:jc w:val="left"/>
        <w:rPr>
          <w:rFonts w:ascii="Times New Roman"/>
          <w:sz w:val="23"/>
        </w:rPr>
      </w:pPr>
      <w:r>
        <w:rPr>
          <w:rFonts w:ascii="Times New Roman"/>
          <w:sz w:val="23"/>
        </w:rPr>
        <w:t>SURETY </w:t>
      </w:r>
      <w:r>
        <w:rPr>
          <w:rFonts w:ascii="Times New Roman"/>
          <w:i/>
          <w:sz w:val="23"/>
        </w:rPr>
        <w:t>(Name and Address of Principal Place of Business)</w:t>
      </w:r>
      <w:r>
        <w:rPr>
          <w:rFonts w:ascii="Times New Roman"/>
          <w:sz w:val="23"/>
        </w:rPr>
        <w:t>:</w:t>
      </w:r>
    </w:p>
    <w:p>
      <w:pPr>
        <w:pStyle w:val="BodyText"/>
        <w:spacing w:before="0"/>
        <w:rPr>
          <w:rFonts w:ascii="Times New Roman"/>
          <w:sz w:val="26"/>
        </w:rPr>
      </w:pPr>
    </w:p>
    <w:p>
      <w:pPr>
        <w:pStyle w:val="BodyText"/>
        <w:spacing w:before="0"/>
        <w:rPr>
          <w:rFonts w:ascii="Times New Roman"/>
          <w:sz w:val="26"/>
        </w:rPr>
      </w:pPr>
    </w:p>
    <w:p>
      <w:pPr>
        <w:spacing w:before="196"/>
        <w:ind w:left="968" w:right="8337" w:hanging="721"/>
        <w:jc w:val="left"/>
        <w:rPr>
          <w:rFonts w:ascii="Times New Roman"/>
          <w:sz w:val="23"/>
        </w:rPr>
      </w:pPr>
      <w:r>
        <w:rPr>
          <w:rFonts w:ascii="Times New Roman"/>
          <w:sz w:val="23"/>
        </w:rPr>
        <w:t>OWNER </w:t>
      </w:r>
      <w:r>
        <w:rPr>
          <w:rFonts w:ascii="Times New Roman"/>
          <w:i/>
          <w:sz w:val="23"/>
        </w:rPr>
        <w:t>(Name and Address)</w:t>
      </w:r>
      <w:r>
        <w:rPr>
          <w:rFonts w:ascii="Times New Roman"/>
          <w:sz w:val="23"/>
        </w:rPr>
        <w:t>: Jackson County</w:t>
      </w:r>
    </w:p>
    <w:p>
      <w:pPr>
        <w:spacing w:line="264" w:lineRule="exact" w:before="0"/>
        <w:ind w:left="968" w:right="0" w:firstLine="0"/>
        <w:jc w:val="left"/>
        <w:rPr>
          <w:rFonts w:ascii="Times New Roman"/>
          <w:sz w:val="23"/>
        </w:rPr>
      </w:pPr>
      <w:r>
        <w:rPr>
          <w:rFonts w:ascii="Times New Roman"/>
          <w:sz w:val="23"/>
        </w:rPr>
        <w:t>2864 Madison</w:t>
      </w:r>
      <w:r>
        <w:rPr>
          <w:rFonts w:ascii="Times New Roman"/>
          <w:spacing w:val="-15"/>
          <w:sz w:val="23"/>
        </w:rPr>
        <w:t> </w:t>
      </w:r>
      <w:r>
        <w:rPr>
          <w:rFonts w:ascii="Times New Roman"/>
          <w:sz w:val="23"/>
        </w:rPr>
        <w:t>Street</w:t>
      </w:r>
    </w:p>
    <w:p>
      <w:pPr>
        <w:spacing w:before="1"/>
        <w:ind w:left="968" w:right="0" w:firstLine="0"/>
        <w:jc w:val="left"/>
        <w:rPr>
          <w:rFonts w:ascii="Times New Roman"/>
          <w:sz w:val="23"/>
        </w:rPr>
      </w:pPr>
      <w:r>
        <w:rPr>
          <w:rFonts w:ascii="Times New Roman"/>
          <w:sz w:val="23"/>
        </w:rPr>
        <w:t>Marianna, FL</w:t>
      </w:r>
      <w:r>
        <w:rPr>
          <w:rFonts w:ascii="Times New Roman"/>
          <w:spacing w:val="-13"/>
          <w:sz w:val="23"/>
        </w:rPr>
        <w:t> </w:t>
      </w:r>
      <w:r>
        <w:rPr>
          <w:rFonts w:ascii="Times New Roman"/>
          <w:sz w:val="23"/>
        </w:rPr>
        <w:t>32446</w:t>
      </w:r>
    </w:p>
    <w:p>
      <w:pPr>
        <w:pStyle w:val="BodyText"/>
        <w:spacing w:before="0"/>
        <w:rPr>
          <w:rFonts w:ascii="Times New Roman"/>
          <w:sz w:val="15"/>
        </w:rPr>
      </w:pPr>
    </w:p>
    <w:p>
      <w:pPr>
        <w:spacing w:before="91"/>
        <w:ind w:left="248" w:right="0" w:firstLine="0"/>
        <w:jc w:val="left"/>
        <w:rPr>
          <w:rFonts w:ascii="Times New Roman"/>
          <w:sz w:val="23"/>
        </w:rPr>
      </w:pPr>
      <w:r>
        <w:rPr>
          <w:rFonts w:ascii="Times New Roman"/>
          <w:sz w:val="23"/>
        </w:rPr>
        <w:t>BID</w:t>
      </w:r>
    </w:p>
    <w:p>
      <w:pPr>
        <w:spacing w:line="264" w:lineRule="exact" w:before="1"/>
        <w:ind w:left="968" w:right="0" w:firstLine="0"/>
        <w:jc w:val="left"/>
        <w:rPr>
          <w:rFonts w:ascii="Times New Roman"/>
          <w:sz w:val="23"/>
        </w:rPr>
      </w:pPr>
      <w:r>
        <w:rPr>
          <w:rFonts w:ascii="Times New Roman"/>
          <w:sz w:val="23"/>
        </w:rPr>
        <w:t>Bid Due Date:</w:t>
      </w:r>
    </w:p>
    <w:p>
      <w:pPr>
        <w:spacing w:line="264" w:lineRule="exact" w:before="0"/>
        <w:ind w:left="968" w:right="0" w:firstLine="0"/>
        <w:jc w:val="left"/>
        <w:rPr>
          <w:rFonts w:ascii="Times New Roman"/>
          <w:sz w:val="23"/>
        </w:rPr>
      </w:pPr>
      <w:r>
        <w:rPr>
          <w:rFonts w:ascii="Times New Roman"/>
          <w:sz w:val="23"/>
        </w:rPr>
        <w:t>Description </w:t>
      </w:r>
      <w:r>
        <w:rPr>
          <w:rFonts w:ascii="Times New Roman"/>
          <w:i/>
          <w:sz w:val="23"/>
        </w:rPr>
        <w:t>(Name &amp; Location)</w:t>
      </w:r>
      <w:r>
        <w:rPr>
          <w:rFonts w:ascii="Times New Roman"/>
          <w:sz w:val="23"/>
        </w:rPr>
        <w:t>:</w:t>
      </w:r>
    </w:p>
    <w:p>
      <w:pPr>
        <w:pStyle w:val="BodyText"/>
        <w:spacing w:before="1"/>
        <w:rPr>
          <w:rFonts w:ascii="Times New Roman"/>
          <w:sz w:val="15"/>
        </w:rPr>
      </w:pPr>
    </w:p>
    <w:p>
      <w:pPr>
        <w:spacing w:after="0"/>
        <w:rPr>
          <w:rFonts w:ascii="Times New Roman"/>
          <w:sz w:val="15"/>
        </w:rPr>
        <w:sectPr>
          <w:footerReference w:type="default" r:id="rId13"/>
          <w:pgSz w:w="12240" w:h="15840"/>
          <w:pgMar w:footer="665" w:header="0" w:top="240" w:bottom="860" w:left="760" w:right="20"/>
        </w:sectPr>
      </w:pPr>
    </w:p>
    <w:p>
      <w:pPr>
        <w:spacing w:before="91"/>
        <w:ind w:left="248" w:right="0" w:firstLine="0"/>
        <w:jc w:val="left"/>
        <w:rPr>
          <w:rFonts w:ascii="Times New Roman"/>
          <w:sz w:val="23"/>
        </w:rPr>
      </w:pPr>
      <w:r>
        <w:rPr>
          <w:rFonts w:ascii="Times New Roman"/>
          <w:sz w:val="23"/>
        </w:rPr>
        <w:t>BOND</w:t>
      </w:r>
    </w:p>
    <w:p>
      <w:pPr>
        <w:pStyle w:val="BodyText"/>
        <w:spacing w:before="10"/>
        <w:rPr>
          <w:rFonts w:ascii="Times New Roman"/>
          <w:sz w:val="30"/>
        </w:rPr>
      </w:pPr>
      <w:r>
        <w:rPr/>
        <w:br w:type="column"/>
      </w:r>
      <w:r>
        <w:rPr>
          <w:rFonts w:ascii="Times New Roman"/>
          <w:sz w:val="30"/>
        </w:rPr>
      </w:r>
    </w:p>
    <w:p>
      <w:pPr>
        <w:spacing w:before="0"/>
        <w:ind w:left="28" w:right="0" w:firstLine="0"/>
        <w:jc w:val="left"/>
        <w:rPr>
          <w:rFonts w:ascii="Times New Roman"/>
          <w:sz w:val="23"/>
        </w:rPr>
      </w:pPr>
      <w:r>
        <w:rPr>
          <w:rFonts w:ascii="Times New Roman"/>
          <w:sz w:val="23"/>
        </w:rPr>
        <w:t>Bond Number:</w:t>
      </w:r>
    </w:p>
    <w:p>
      <w:pPr>
        <w:spacing w:line="264" w:lineRule="exact" w:before="1"/>
        <w:ind w:left="28" w:right="0" w:firstLine="0"/>
        <w:jc w:val="left"/>
        <w:rPr>
          <w:rFonts w:ascii="Times New Roman"/>
          <w:sz w:val="23"/>
        </w:rPr>
      </w:pPr>
      <w:r>
        <w:rPr>
          <w:rFonts w:ascii="Times New Roman"/>
          <w:sz w:val="23"/>
        </w:rPr>
        <w:t>Date </w:t>
      </w:r>
      <w:r>
        <w:rPr>
          <w:rFonts w:ascii="Times New Roman"/>
          <w:i/>
          <w:sz w:val="23"/>
        </w:rPr>
        <w:t>(Not earlier than Bid due date)</w:t>
      </w:r>
      <w:r>
        <w:rPr>
          <w:rFonts w:ascii="Times New Roman"/>
          <w:sz w:val="23"/>
        </w:rPr>
        <w:t>:</w:t>
      </w:r>
    </w:p>
    <w:p>
      <w:pPr>
        <w:tabs>
          <w:tab w:pos="6096" w:val="left" w:leader="none"/>
          <w:tab w:pos="6565" w:val="left" w:leader="none"/>
          <w:tab w:pos="9268" w:val="left" w:leader="none"/>
        </w:tabs>
        <w:spacing w:line="264" w:lineRule="exact" w:before="0"/>
        <w:ind w:left="28" w:right="0" w:firstLine="0"/>
        <w:jc w:val="left"/>
        <w:rPr>
          <w:rFonts w:ascii="Times New Roman"/>
          <w:sz w:val="23"/>
        </w:rPr>
      </w:pPr>
      <w:r>
        <w:rPr>
          <w:rFonts w:ascii="Times New Roman"/>
          <w:sz w:val="23"/>
        </w:rPr>
        <w:t>Penal</w:t>
      </w:r>
      <w:r>
        <w:rPr>
          <w:rFonts w:ascii="Times New Roman"/>
          <w:spacing w:val="-3"/>
          <w:sz w:val="23"/>
        </w:rPr>
        <w:t> </w:t>
      </w:r>
      <w:r>
        <w:rPr>
          <w:rFonts w:ascii="Times New Roman"/>
          <w:sz w:val="23"/>
        </w:rPr>
        <w:t>sum</w:t>
      </w:r>
      <w:r>
        <w:rPr>
          <w:rFonts w:ascii="Times New Roman"/>
          <w:sz w:val="23"/>
          <w:u w:val="single"/>
        </w:rPr>
        <w:t> </w:t>
        <w:tab/>
      </w:r>
      <w:r>
        <w:rPr>
          <w:rFonts w:ascii="Times New Roman"/>
          <w:sz w:val="23"/>
        </w:rPr>
        <w:tab/>
        <w:t>$ </w:t>
      </w:r>
      <w:r>
        <w:rPr>
          <w:rFonts w:ascii="Times New Roman"/>
          <w:w w:val="100"/>
          <w:sz w:val="23"/>
          <w:u w:val="single"/>
        </w:rPr>
        <w:t> </w:t>
      </w:r>
      <w:r>
        <w:rPr>
          <w:rFonts w:ascii="Times New Roman"/>
          <w:sz w:val="23"/>
          <w:u w:val="single"/>
        </w:rPr>
        <w:tab/>
      </w:r>
    </w:p>
    <w:p>
      <w:pPr>
        <w:spacing w:after="0" w:line="264" w:lineRule="exact"/>
        <w:jc w:val="left"/>
        <w:rPr>
          <w:rFonts w:ascii="Times New Roman"/>
          <w:sz w:val="23"/>
        </w:rPr>
        <w:sectPr>
          <w:type w:val="continuous"/>
          <w:pgSz w:w="12240" w:h="15840"/>
          <w:pgMar w:top="1080" w:bottom="280" w:left="760" w:right="20"/>
          <w:cols w:num="2" w:equalWidth="0">
            <w:col w:w="900" w:space="40"/>
            <w:col w:w="10520"/>
          </w:cols>
        </w:sectPr>
      </w:pPr>
    </w:p>
    <w:p>
      <w:pPr>
        <w:tabs>
          <w:tab w:pos="8454" w:val="left" w:leader="none"/>
        </w:tabs>
        <w:spacing w:before="0"/>
        <w:ind w:left="3848" w:right="0" w:firstLine="0"/>
        <w:jc w:val="left"/>
        <w:rPr>
          <w:rFonts w:ascii="Times New Roman"/>
          <w:sz w:val="23"/>
        </w:rPr>
      </w:pPr>
      <w:r>
        <w:rPr>
          <w:rFonts w:ascii="Times New Roman"/>
          <w:sz w:val="23"/>
        </w:rPr>
        <w:t>(Words)</w:t>
        <w:tab/>
        <w:t>(Figures)</w:t>
      </w:r>
    </w:p>
    <w:p>
      <w:pPr>
        <w:pStyle w:val="BodyText"/>
        <w:spacing w:before="11"/>
        <w:rPr>
          <w:rFonts w:ascii="Times New Roman"/>
        </w:rPr>
      </w:pPr>
    </w:p>
    <w:p>
      <w:pPr>
        <w:spacing w:before="0"/>
        <w:ind w:left="248" w:right="1285" w:firstLine="0"/>
        <w:jc w:val="left"/>
        <w:rPr>
          <w:rFonts w:ascii="Times New Roman"/>
          <w:sz w:val="23"/>
        </w:rPr>
      </w:pPr>
      <w:r>
        <w:rPr>
          <w:rFonts w:ascii="Times New Roman"/>
          <w:sz w:val="23"/>
        </w:rPr>
        <w:t>Surety and Bidder, intending to be legally bound hereby, subject to the terms set forth below, do each cause this Bid Bond to be duly executed by an authorized officer, agent, or representative.</w:t>
      </w:r>
    </w:p>
    <w:p>
      <w:pPr>
        <w:pStyle w:val="BodyText"/>
        <w:spacing w:before="1"/>
        <w:rPr>
          <w:rFonts w:ascii="Times New Roman"/>
          <w:sz w:val="23"/>
        </w:rPr>
      </w:pPr>
    </w:p>
    <w:p>
      <w:pPr>
        <w:tabs>
          <w:tab w:pos="5288" w:val="left" w:leader="none"/>
        </w:tabs>
        <w:spacing w:line="264" w:lineRule="exact" w:before="0"/>
        <w:ind w:left="248" w:right="0" w:firstLine="0"/>
        <w:jc w:val="left"/>
        <w:rPr>
          <w:rFonts w:ascii="Times New Roman"/>
          <w:b/>
          <w:sz w:val="23"/>
        </w:rPr>
      </w:pPr>
      <w:r>
        <w:rPr>
          <w:rFonts w:ascii="Times New Roman"/>
          <w:b/>
          <w:sz w:val="23"/>
        </w:rPr>
        <w:t>BIDDER</w:t>
        <w:tab/>
        <w:t>SURETY</w:t>
      </w:r>
    </w:p>
    <w:p>
      <w:pPr>
        <w:tabs>
          <w:tab w:pos="4502" w:val="left" w:leader="none"/>
          <w:tab w:pos="5281" w:val="left" w:leader="none"/>
          <w:tab w:pos="9534" w:val="left" w:leader="none"/>
        </w:tabs>
        <w:spacing w:before="0"/>
        <w:ind w:left="248" w:right="1373" w:firstLine="0"/>
        <w:jc w:val="left"/>
        <w:rPr>
          <w:rFonts w:ascii="Times New Roman" w:hAnsi="Times New Roman"/>
          <w:sz w:val="23"/>
        </w:rPr>
      </w:pPr>
      <w:r>
        <w:rPr>
          <w:rFonts w:ascii="Times New Roman" w:hAnsi="Times New Roman"/>
          <w:w w:val="100"/>
          <w:sz w:val="23"/>
          <w:u w:val="single"/>
        </w:rPr>
        <w:t> </w:t>
      </w:r>
      <w:r>
        <w:rPr>
          <w:rFonts w:ascii="Times New Roman" w:hAnsi="Times New Roman"/>
          <w:sz w:val="23"/>
          <w:u w:val="single"/>
        </w:rPr>
        <w:tab/>
      </w:r>
      <w:r>
        <w:rPr>
          <w:rFonts w:ascii="Times New Roman" w:hAnsi="Times New Roman"/>
          <w:sz w:val="23"/>
        </w:rPr>
        <w:t>(Seal)</w:t>
        <w:tab/>
      </w:r>
      <w:r>
        <w:rPr>
          <w:rFonts w:ascii="Times New Roman" w:hAnsi="Times New Roman"/>
          <w:sz w:val="23"/>
          <w:u w:val="single"/>
        </w:rPr>
        <w:t> </w:t>
        <w:tab/>
      </w:r>
      <w:r>
        <w:rPr>
          <w:rFonts w:ascii="Times New Roman" w:hAnsi="Times New Roman"/>
          <w:spacing w:val="-3"/>
          <w:sz w:val="23"/>
        </w:rPr>
        <w:t>(Seal) </w:t>
      </w:r>
      <w:r>
        <w:rPr>
          <w:rFonts w:ascii="Times New Roman" w:hAnsi="Times New Roman"/>
          <w:sz w:val="23"/>
        </w:rPr>
        <w:t>Bidder’s Name and</w:t>
      </w:r>
      <w:r>
        <w:rPr>
          <w:rFonts w:ascii="Times New Roman" w:hAnsi="Times New Roman"/>
          <w:spacing w:val="-10"/>
          <w:sz w:val="23"/>
        </w:rPr>
        <w:t> </w:t>
      </w:r>
      <w:r>
        <w:rPr>
          <w:rFonts w:ascii="Times New Roman" w:hAnsi="Times New Roman"/>
          <w:sz w:val="23"/>
        </w:rPr>
        <w:t>Corporate</w:t>
      </w:r>
      <w:r>
        <w:rPr>
          <w:rFonts w:ascii="Times New Roman" w:hAnsi="Times New Roman"/>
          <w:spacing w:val="-4"/>
          <w:sz w:val="23"/>
        </w:rPr>
        <w:t> </w:t>
      </w:r>
      <w:r>
        <w:rPr>
          <w:rFonts w:ascii="Times New Roman" w:hAnsi="Times New Roman"/>
          <w:sz w:val="23"/>
        </w:rPr>
        <w:t>Seal</w:t>
        <w:tab/>
        <w:tab/>
        <w:t>Surety’s Name and Corporate</w:t>
      </w:r>
      <w:r>
        <w:rPr>
          <w:rFonts w:ascii="Times New Roman" w:hAnsi="Times New Roman"/>
          <w:spacing w:val="-5"/>
          <w:sz w:val="23"/>
        </w:rPr>
        <w:t> </w:t>
      </w:r>
      <w:r>
        <w:rPr>
          <w:rFonts w:ascii="Times New Roman" w:hAnsi="Times New Roman"/>
          <w:sz w:val="23"/>
        </w:rPr>
        <w:t>Seal</w:t>
      </w:r>
    </w:p>
    <w:p>
      <w:pPr>
        <w:pStyle w:val="BodyText"/>
        <w:spacing w:before="1"/>
        <w:rPr>
          <w:rFonts w:ascii="Times New Roman"/>
          <w:sz w:val="15"/>
        </w:rPr>
      </w:pPr>
    </w:p>
    <w:p>
      <w:pPr>
        <w:tabs>
          <w:tab w:pos="968" w:val="left" w:leader="none"/>
          <w:tab w:pos="4532" w:val="left" w:leader="none"/>
          <w:tab w:pos="5287" w:val="left" w:leader="none"/>
          <w:tab w:pos="6008" w:val="left" w:leader="none"/>
          <w:tab w:pos="9572" w:val="left" w:leader="none"/>
        </w:tabs>
        <w:spacing w:before="90"/>
        <w:ind w:left="248" w:right="0" w:firstLine="0"/>
        <w:jc w:val="left"/>
        <w:rPr>
          <w:rFonts w:ascii="Times New Roman"/>
          <w:sz w:val="23"/>
        </w:rPr>
      </w:pPr>
      <w:r>
        <w:rPr>
          <w:rFonts w:ascii="Times New Roman"/>
          <w:sz w:val="23"/>
        </w:rPr>
        <w:t>By:</w:t>
        <w:tab/>
      </w:r>
      <w:r>
        <w:rPr>
          <w:rFonts w:ascii="Times New Roman"/>
          <w:sz w:val="23"/>
          <w:u w:val="single"/>
        </w:rPr>
        <w:t> </w:t>
        <w:tab/>
      </w:r>
      <w:r>
        <w:rPr>
          <w:rFonts w:ascii="Times New Roman"/>
          <w:sz w:val="23"/>
        </w:rPr>
        <w:tab/>
        <w:t>By:</w:t>
        <w:tab/>
      </w:r>
      <w:r>
        <w:rPr>
          <w:rFonts w:ascii="Times New Roman"/>
          <w:w w:val="100"/>
          <w:sz w:val="23"/>
          <w:u w:val="single"/>
        </w:rPr>
        <w:t> </w:t>
      </w:r>
      <w:r>
        <w:rPr>
          <w:rFonts w:ascii="Times New Roman"/>
          <w:sz w:val="23"/>
          <w:u w:val="single"/>
        </w:rPr>
        <w:tab/>
      </w:r>
    </w:p>
    <w:p>
      <w:pPr>
        <w:tabs>
          <w:tab w:pos="6008" w:val="left" w:leader="none"/>
        </w:tabs>
        <w:spacing w:before="1"/>
        <w:ind w:left="968" w:right="0" w:firstLine="0"/>
        <w:jc w:val="left"/>
        <w:rPr>
          <w:rFonts w:ascii="Times New Roman"/>
          <w:sz w:val="23"/>
        </w:rPr>
      </w:pPr>
      <w:r>
        <w:rPr>
          <w:rFonts w:ascii="Times New Roman"/>
          <w:sz w:val="23"/>
        </w:rPr>
        <w:t>Signature</w:t>
        <w:tab/>
        <w:t>Signature (Attach Power of</w:t>
      </w:r>
      <w:r>
        <w:rPr>
          <w:rFonts w:ascii="Times New Roman"/>
          <w:spacing w:val="-4"/>
          <w:sz w:val="23"/>
        </w:rPr>
        <w:t> </w:t>
      </w:r>
      <w:r>
        <w:rPr>
          <w:rFonts w:ascii="Times New Roman"/>
          <w:sz w:val="23"/>
        </w:rPr>
        <w:t>Attorney)</w:t>
      </w:r>
    </w:p>
    <w:p>
      <w:pPr>
        <w:pStyle w:val="BodyText"/>
        <w:spacing w:before="0"/>
        <w:rPr>
          <w:rFonts w:ascii="Times New Roman"/>
          <w:sz w:val="20"/>
        </w:rPr>
      </w:pPr>
    </w:p>
    <w:p>
      <w:pPr>
        <w:pStyle w:val="BodyText"/>
        <w:spacing w:before="8"/>
        <w:rPr>
          <w:rFonts w:ascii="Times New Roman"/>
          <w:sz w:val="21"/>
        </w:rPr>
      </w:pPr>
      <w:r>
        <w:rPr/>
        <w:pict>
          <v:line style="position:absolute;mso-position-horizontal-relative:page;mso-position-vertical-relative:paragraph;z-index:-592;mso-wrap-distance-left:0;mso-wrap-distance-right:0" from="86.411522pt,14.699725pt" to="264.625931pt,14.699725pt" stroked="true" strokeweight=".4608pt" strokecolor="#000000">
            <v:stroke dashstyle="solid"/>
            <w10:wrap type="topAndBottom"/>
          </v:line>
        </w:pict>
      </w:r>
      <w:r>
        <w:rPr/>
        <w:pict>
          <v:line style="position:absolute;mso-position-horizontal-relative:page;mso-position-vertical-relative:paragraph;z-index:-568;mso-wrap-distance-left:0;mso-wrap-distance-right:0" from="338.423035pt,14.699725pt" to="516.575236pt,14.699725pt" stroked="true" strokeweight=".4608pt" strokecolor="#000000">
            <v:stroke dashstyle="solid"/>
            <w10:wrap type="topAndBottom"/>
          </v:line>
        </w:pict>
      </w:r>
    </w:p>
    <w:p>
      <w:pPr>
        <w:tabs>
          <w:tab w:pos="6008" w:val="left" w:leader="none"/>
        </w:tabs>
        <w:spacing w:line="236" w:lineRule="exact" w:before="0"/>
        <w:ind w:left="968" w:right="0" w:firstLine="0"/>
        <w:jc w:val="left"/>
        <w:rPr>
          <w:rFonts w:ascii="Times New Roman"/>
          <w:sz w:val="23"/>
        </w:rPr>
      </w:pPr>
      <w:r>
        <w:rPr>
          <w:rFonts w:ascii="Times New Roman"/>
          <w:sz w:val="23"/>
        </w:rPr>
        <w:t>Print</w:t>
      </w:r>
      <w:r>
        <w:rPr>
          <w:rFonts w:ascii="Times New Roman"/>
          <w:spacing w:val="-2"/>
          <w:sz w:val="23"/>
        </w:rPr>
        <w:t> </w:t>
      </w:r>
      <w:r>
        <w:rPr>
          <w:rFonts w:ascii="Times New Roman"/>
          <w:sz w:val="23"/>
        </w:rPr>
        <w:t>Name</w:t>
        <w:tab/>
        <w:t>Print</w:t>
      </w:r>
      <w:r>
        <w:rPr>
          <w:rFonts w:ascii="Times New Roman"/>
          <w:spacing w:val="-1"/>
          <w:sz w:val="23"/>
        </w:rPr>
        <w:t> </w:t>
      </w:r>
      <w:r>
        <w:rPr>
          <w:rFonts w:ascii="Times New Roman"/>
          <w:sz w:val="23"/>
        </w:rPr>
        <w:t>Name</w:t>
      </w:r>
    </w:p>
    <w:p>
      <w:pPr>
        <w:pStyle w:val="BodyText"/>
        <w:spacing w:before="0"/>
        <w:rPr>
          <w:rFonts w:ascii="Times New Roman"/>
          <w:sz w:val="20"/>
        </w:rPr>
      </w:pPr>
    </w:p>
    <w:p>
      <w:pPr>
        <w:pStyle w:val="BodyText"/>
        <w:spacing w:before="9"/>
        <w:rPr>
          <w:rFonts w:ascii="Times New Roman"/>
          <w:sz w:val="21"/>
        </w:rPr>
      </w:pPr>
      <w:r>
        <w:rPr/>
        <w:pict>
          <v:line style="position:absolute;mso-position-horizontal-relative:page;mso-position-vertical-relative:paragraph;z-index:-544;mso-wrap-distance-left:0;mso-wrap-distance-right:0" from="86.411522pt,14.732789pt" to="264.625931pt,14.732789pt" stroked="true" strokeweight=".4608pt" strokecolor="#000000">
            <v:stroke dashstyle="solid"/>
            <w10:wrap type="topAndBottom"/>
          </v:line>
        </w:pict>
      </w:r>
      <w:r>
        <w:rPr/>
        <w:pict>
          <v:line style="position:absolute;mso-position-horizontal-relative:page;mso-position-vertical-relative:paragraph;z-index:-520;mso-wrap-distance-left:0;mso-wrap-distance-right:0" from="338.423035pt,14.732789pt" to="516.575236pt,14.732789pt" stroked="true" strokeweight=".4608pt" strokecolor="#000000">
            <v:stroke dashstyle="solid"/>
            <w10:wrap type="topAndBottom"/>
          </v:line>
        </w:pict>
      </w:r>
    </w:p>
    <w:p>
      <w:pPr>
        <w:tabs>
          <w:tab w:pos="6008" w:val="left" w:leader="none"/>
        </w:tabs>
        <w:spacing w:line="235" w:lineRule="exact" w:before="0"/>
        <w:ind w:left="968" w:right="0" w:firstLine="0"/>
        <w:jc w:val="left"/>
        <w:rPr>
          <w:rFonts w:ascii="Times New Roman"/>
          <w:sz w:val="23"/>
        </w:rPr>
      </w:pPr>
      <w:r>
        <w:rPr>
          <w:rFonts w:ascii="Times New Roman"/>
          <w:sz w:val="23"/>
        </w:rPr>
        <w:t>Title</w:t>
        <w:tab/>
        <w:t>Title</w:t>
      </w:r>
    </w:p>
    <w:p>
      <w:pPr>
        <w:pStyle w:val="BodyText"/>
        <w:spacing w:before="1"/>
        <w:rPr>
          <w:rFonts w:ascii="Times New Roman"/>
          <w:sz w:val="15"/>
        </w:rPr>
      </w:pPr>
    </w:p>
    <w:p>
      <w:pPr>
        <w:tabs>
          <w:tab w:pos="4531" w:val="left" w:leader="none"/>
          <w:tab w:pos="5287" w:val="left" w:leader="none"/>
          <w:tab w:pos="9524" w:val="left" w:leader="none"/>
        </w:tabs>
        <w:spacing w:before="91"/>
        <w:ind w:left="248" w:right="0" w:firstLine="0"/>
        <w:jc w:val="left"/>
        <w:rPr>
          <w:rFonts w:ascii="Times New Roman"/>
          <w:sz w:val="23"/>
        </w:rPr>
      </w:pPr>
      <w:r>
        <w:rPr>
          <w:rFonts w:ascii="Times New Roman"/>
          <w:sz w:val="23"/>
        </w:rPr>
        <w:t>Attest:</w:t>
      </w:r>
      <w:r>
        <w:rPr>
          <w:rFonts w:ascii="Times New Roman"/>
          <w:sz w:val="23"/>
          <w:u w:val="single"/>
        </w:rPr>
        <w:t> </w:t>
        <w:tab/>
      </w:r>
      <w:r>
        <w:rPr>
          <w:rFonts w:ascii="Times New Roman"/>
          <w:sz w:val="23"/>
        </w:rPr>
        <w:tab/>
        <w:t>Attest: </w:t>
      </w:r>
      <w:r>
        <w:rPr>
          <w:rFonts w:ascii="Times New Roman"/>
          <w:w w:val="100"/>
          <w:sz w:val="23"/>
          <w:u w:val="single"/>
        </w:rPr>
        <w:t> </w:t>
      </w:r>
      <w:r>
        <w:rPr>
          <w:rFonts w:ascii="Times New Roman"/>
          <w:sz w:val="23"/>
          <w:u w:val="single"/>
        </w:rPr>
        <w:tab/>
      </w:r>
    </w:p>
    <w:p>
      <w:pPr>
        <w:tabs>
          <w:tab w:pos="6008" w:val="left" w:leader="none"/>
        </w:tabs>
        <w:spacing w:before="0"/>
        <w:ind w:left="968" w:right="0" w:firstLine="0"/>
        <w:jc w:val="left"/>
        <w:rPr>
          <w:rFonts w:ascii="Times New Roman"/>
          <w:sz w:val="23"/>
        </w:rPr>
      </w:pPr>
      <w:r>
        <w:rPr>
          <w:rFonts w:ascii="Times New Roman"/>
          <w:sz w:val="23"/>
        </w:rPr>
        <w:t>Signature</w:t>
        <w:tab/>
        <w:t>Signature</w:t>
      </w:r>
    </w:p>
    <w:p>
      <w:pPr>
        <w:pStyle w:val="BodyText"/>
        <w:spacing w:before="0"/>
        <w:rPr>
          <w:rFonts w:ascii="Times New Roman"/>
          <w:sz w:val="20"/>
        </w:rPr>
      </w:pPr>
    </w:p>
    <w:p>
      <w:pPr>
        <w:pStyle w:val="BodyText"/>
        <w:spacing w:before="9"/>
        <w:rPr>
          <w:rFonts w:ascii="Times New Roman"/>
          <w:sz w:val="21"/>
        </w:rPr>
      </w:pPr>
      <w:r>
        <w:rPr/>
        <w:pict>
          <v:line style="position:absolute;mso-position-horizontal-relative:page;mso-position-vertical-relative:paragraph;z-index:-496;mso-wrap-distance-left:0;mso-wrap-distance-right:0" from="86.411522pt,14.724128pt" to="264.625931pt,14.724128pt" stroked="true" strokeweight=".4608pt" strokecolor="#000000">
            <v:stroke dashstyle="solid"/>
            <w10:wrap type="topAndBottom"/>
          </v:line>
        </w:pict>
      </w:r>
      <w:r>
        <w:rPr/>
        <w:pict>
          <v:line style="position:absolute;mso-position-horizontal-relative:page;mso-position-vertical-relative:paragraph;z-index:-472;mso-wrap-distance-left:0;mso-wrap-distance-right:0" from="338.423035pt,14.724128pt" to="516.575236pt,14.724128pt" stroked="true" strokeweight=".4608pt" strokecolor="#000000">
            <v:stroke dashstyle="solid"/>
            <w10:wrap type="topAndBottom"/>
          </v:line>
        </w:pict>
      </w:r>
    </w:p>
    <w:p>
      <w:pPr>
        <w:tabs>
          <w:tab w:pos="6008" w:val="left" w:leader="none"/>
        </w:tabs>
        <w:spacing w:line="236" w:lineRule="exact" w:before="0"/>
        <w:ind w:left="968" w:right="0" w:firstLine="0"/>
        <w:jc w:val="left"/>
        <w:rPr>
          <w:rFonts w:ascii="Times New Roman"/>
          <w:sz w:val="23"/>
        </w:rPr>
      </w:pPr>
      <w:r>
        <w:rPr>
          <w:rFonts w:ascii="Times New Roman"/>
          <w:sz w:val="23"/>
        </w:rPr>
        <w:t>Title</w:t>
        <w:tab/>
        <w:t>Title</w:t>
      </w:r>
    </w:p>
    <w:p>
      <w:pPr>
        <w:spacing w:before="131"/>
        <w:ind w:left="248" w:right="1464" w:firstLine="0"/>
        <w:jc w:val="left"/>
        <w:rPr>
          <w:rFonts w:ascii="Times New Roman"/>
          <w:i/>
          <w:sz w:val="23"/>
        </w:rPr>
      </w:pPr>
      <w:r>
        <w:rPr/>
        <w:pict>
          <v:line style="position:absolute;mso-position-horizontal-relative:page;mso-position-vertical-relative:paragraph;z-index:-448;mso-wrap-distance-left:0;mso-wrap-distance-right:0" from="48.900002pt,38.538807pt" to="563.100002pt,38.538807pt" stroked="true" strokeweight=".48pt" strokecolor="#000000">
            <v:stroke dashstyle="solid"/>
            <w10:wrap type="topAndBottom"/>
          </v:line>
        </w:pict>
      </w:r>
      <w:r>
        <w:rPr>
          <w:rFonts w:ascii="Times New Roman"/>
          <w:i/>
          <w:sz w:val="23"/>
        </w:rPr>
        <w:t>Note: Above addresses are to be used for giving any required notice. Provide execution by any additional </w:t>
      </w:r>
      <w:r>
        <w:rPr>
          <w:rFonts w:ascii="Times New Roman"/>
          <w:i/>
          <w:sz w:val="23"/>
        </w:rPr>
        <w:t>parties, such as joint venturers, if necessary.</w:t>
      </w:r>
    </w:p>
    <w:p>
      <w:pPr>
        <w:spacing w:before="0"/>
        <w:ind w:left="3176" w:right="3913" w:firstLine="0"/>
        <w:jc w:val="center"/>
        <w:rPr>
          <w:b/>
          <w:sz w:val="18"/>
        </w:rPr>
      </w:pPr>
      <w:r>
        <w:rPr>
          <w:b/>
          <w:sz w:val="18"/>
        </w:rPr>
        <w:t>EJCDC</w:t>
      </w:r>
      <w:r>
        <w:rPr>
          <w:b/>
          <w:position w:val="6"/>
          <w:sz w:val="12"/>
        </w:rPr>
        <w:t>® </w:t>
      </w:r>
      <w:r>
        <w:rPr>
          <w:b/>
          <w:sz w:val="18"/>
        </w:rPr>
        <w:t>C‐430, Bid Bond (Penal Sum Form).</w:t>
      </w:r>
    </w:p>
    <w:p>
      <w:pPr>
        <w:spacing w:after="0"/>
        <w:jc w:val="center"/>
        <w:rPr>
          <w:sz w:val="18"/>
        </w:rPr>
        <w:sectPr>
          <w:type w:val="continuous"/>
          <w:pgSz w:w="12240" w:h="15840"/>
          <w:pgMar w:top="1080" w:bottom="280" w:left="760" w:right="20"/>
        </w:sectPr>
      </w:pPr>
    </w:p>
    <w:p>
      <w:pPr>
        <w:pStyle w:val="BodyText"/>
        <w:spacing w:before="0"/>
        <w:ind w:left="299"/>
        <w:rPr>
          <w:sz w:val="20"/>
        </w:rPr>
      </w:pPr>
      <w:r>
        <w:rPr>
          <w:sz w:val="20"/>
        </w:rPr>
        <w:pict>
          <v:group style="width:74.7pt;height:37.5pt;mso-position-horizontal-relative:char;mso-position-vertical-relative:line" coordorigin="0,0" coordsize="1494,750">
            <v:shape style="position:absolute;left:120;top:120;width:1257;height:510" type="#_x0000_t75" stroked="false">
              <v:imagedata r:id="rId14" o:title=""/>
            </v:shape>
            <v:rect style="position:absolute;left:60;top:60;width:1374;height:630" filled="false" stroked="true" strokeweight="6pt" strokecolor="#ffffff">
              <v:stroke dashstyle="solid"/>
            </v:rect>
          </v:group>
        </w:pict>
      </w:r>
      <w:r>
        <w:rPr>
          <w:sz w:val="20"/>
        </w:rPr>
      </w:r>
    </w:p>
    <w:p>
      <w:pPr>
        <w:spacing w:line="231" w:lineRule="exact" w:before="0"/>
        <w:ind w:left="3176" w:right="3877" w:firstLine="0"/>
        <w:jc w:val="center"/>
        <w:rPr>
          <w:b/>
          <w:sz w:val="24"/>
        </w:rPr>
      </w:pPr>
      <w:r>
        <w:rPr>
          <w:b/>
          <w:sz w:val="24"/>
        </w:rPr>
        <w:t>NOTICE OF AWARD</w:t>
      </w:r>
    </w:p>
    <w:p>
      <w:pPr>
        <w:pStyle w:val="BodyText"/>
        <w:spacing w:line="30" w:lineRule="exact" w:before="0"/>
        <w:ind w:left="233"/>
        <w:rPr>
          <w:sz w:val="3"/>
        </w:rPr>
      </w:pPr>
      <w:r>
        <w:rPr>
          <w:position w:val="0"/>
          <w:sz w:val="3"/>
        </w:rPr>
        <w:pict>
          <v:group style="width:513pt;height:1.5pt;mso-position-horizontal-relative:char;mso-position-vertical-relative:line" coordorigin="0,0" coordsize="10260,30">
            <v:line style="position:absolute" from="0,15" to="10260,15" stroked="true" strokeweight="1.5pt" strokecolor="#000000">
              <v:stroke dashstyle="solid"/>
            </v:line>
          </v:group>
        </w:pict>
      </w:r>
      <w:r>
        <w:rPr>
          <w:position w:val="0"/>
          <w:sz w:val="3"/>
        </w:rPr>
      </w:r>
    </w:p>
    <w:p>
      <w:pPr>
        <w:pStyle w:val="BodyText"/>
        <w:ind w:left="262"/>
      </w:pPr>
      <w:r>
        <w:rPr/>
        <w:t>Date of Issuance:</w:t>
      </w:r>
    </w:p>
    <w:p>
      <w:pPr>
        <w:pStyle w:val="BodyText"/>
        <w:tabs>
          <w:tab w:pos="5392" w:val="left" w:leader="none"/>
        </w:tabs>
        <w:ind w:left="262"/>
      </w:pPr>
      <w:r>
        <w:rPr/>
        <w:t>Owner: Jackson</w:t>
      </w:r>
      <w:r>
        <w:rPr>
          <w:spacing w:val="-2"/>
        </w:rPr>
        <w:t> </w:t>
      </w:r>
      <w:r>
        <w:rPr/>
        <w:t>County,</w:t>
      </w:r>
      <w:r>
        <w:rPr>
          <w:spacing w:val="-2"/>
        </w:rPr>
        <w:t> </w:t>
      </w:r>
      <w:r>
        <w:rPr/>
        <w:t>FL</w:t>
        <w:tab/>
        <w:t>Owner's Contract</w:t>
      </w:r>
      <w:r>
        <w:rPr>
          <w:spacing w:val="-4"/>
        </w:rPr>
        <w:t> </w:t>
      </w:r>
      <w:r>
        <w:rPr/>
        <w:t>No.:</w:t>
      </w:r>
    </w:p>
    <w:p>
      <w:pPr>
        <w:pStyle w:val="BodyText"/>
        <w:tabs>
          <w:tab w:pos="5392" w:val="left" w:leader="none"/>
        </w:tabs>
        <w:ind w:left="262"/>
      </w:pPr>
      <w:r>
        <w:rPr/>
        <w:t>Engineer:</w:t>
      </w:r>
      <w:r>
        <w:rPr>
          <w:spacing w:val="-3"/>
        </w:rPr>
        <w:t> </w:t>
      </w:r>
      <w:r>
        <w:rPr/>
        <w:t>N/A</w:t>
        <w:tab/>
        <w:t>Engineer's Project</w:t>
      </w:r>
      <w:r>
        <w:rPr>
          <w:spacing w:val="-15"/>
        </w:rPr>
        <w:t> </w:t>
      </w:r>
      <w:r>
        <w:rPr/>
        <w:t>No.:</w:t>
      </w:r>
    </w:p>
    <w:p>
      <w:pPr>
        <w:spacing w:after="0"/>
        <w:sectPr>
          <w:footerReference w:type="default" r:id="rId15"/>
          <w:pgSz w:w="12240" w:h="15840"/>
          <w:pgMar w:footer="665" w:header="0" w:top="240" w:bottom="860" w:left="760" w:right="20"/>
        </w:sectPr>
      </w:pPr>
    </w:p>
    <w:p>
      <w:pPr>
        <w:pStyle w:val="BodyText"/>
        <w:ind w:left="262" w:right="20"/>
      </w:pPr>
      <w:r>
        <w:rPr/>
        <w:t>Project: Jackson County Districts 1 and 5 Unpaved Roads Roadway Repairs</w:t>
      </w:r>
    </w:p>
    <w:p>
      <w:pPr>
        <w:pStyle w:val="BodyText"/>
        <w:ind w:left="262"/>
      </w:pPr>
      <w:r>
        <w:rPr/>
        <w:pict>
          <v:line style="position:absolute;mso-position-horizontal-relative:page;mso-position-vertical-relative:paragraph;z-index:1720" from="50.400002pt,19.425713pt" to="50.400002pt,38.805713pt" stroked="true" strokeweight=".48pt" strokecolor="#000000">
            <v:stroke dashstyle="solid"/>
            <w10:wrap type="none"/>
          </v:line>
        </w:pict>
      </w:r>
      <w:r>
        <w:rPr/>
        <w:t>Bidder:</w:t>
      </w:r>
    </w:p>
    <w:p>
      <w:pPr>
        <w:pStyle w:val="BodyText"/>
        <w:spacing w:before="119"/>
        <w:ind w:left="262"/>
      </w:pPr>
      <w:r>
        <w:rPr/>
        <w:t>Bidder’s Address:</w:t>
      </w:r>
    </w:p>
    <w:p>
      <w:pPr>
        <w:spacing w:before="120"/>
        <w:ind w:left="247" w:right="0" w:firstLine="0"/>
        <w:jc w:val="left"/>
        <w:rPr>
          <w:b/>
          <w:sz w:val="24"/>
        </w:rPr>
      </w:pPr>
      <w:r>
        <w:rPr>
          <w:b/>
          <w:sz w:val="24"/>
        </w:rPr>
        <w:t>TO BIDDER:</w:t>
      </w:r>
    </w:p>
    <w:p>
      <w:pPr>
        <w:pStyle w:val="BodyText"/>
        <w:ind w:left="247"/>
      </w:pPr>
      <w:r>
        <w:rPr/>
        <w:br w:type="column"/>
      </w:r>
      <w:r>
        <w:rPr/>
        <w:t>Contract Name:</w:t>
      </w:r>
    </w:p>
    <w:p>
      <w:pPr>
        <w:spacing w:after="0"/>
        <w:sectPr>
          <w:type w:val="continuous"/>
          <w:pgSz w:w="12240" w:h="15840"/>
          <w:pgMar w:top="1080" w:bottom="280" w:left="760" w:right="20"/>
          <w:cols w:num="2" w:equalWidth="0">
            <w:col w:w="2589" w:space="2555"/>
            <w:col w:w="6316"/>
          </w:cols>
        </w:sectPr>
      </w:pPr>
    </w:p>
    <w:p>
      <w:pPr>
        <w:pStyle w:val="BodyText"/>
        <w:tabs>
          <w:tab w:pos="9691" w:val="left" w:leader="none"/>
        </w:tabs>
        <w:spacing w:before="121"/>
        <w:ind w:left="247" w:right="986" w:firstLine="360"/>
      </w:pPr>
      <w:r>
        <w:rPr/>
        <w:t>You</w:t>
      </w:r>
      <w:r>
        <w:rPr>
          <w:spacing w:val="23"/>
        </w:rPr>
        <w:t> </w:t>
      </w:r>
      <w:r>
        <w:rPr/>
        <w:t>are</w:t>
      </w:r>
      <w:r>
        <w:rPr>
          <w:spacing w:val="25"/>
        </w:rPr>
        <w:t> </w:t>
      </w:r>
      <w:r>
        <w:rPr/>
        <w:t>notified</w:t>
      </w:r>
      <w:r>
        <w:rPr>
          <w:spacing w:val="24"/>
        </w:rPr>
        <w:t> </w:t>
      </w:r>
      <w:r>
        <w:rPr/>
        <w:t>that</w:t>
      </w:r>
      <w:r>
        <w:rPr>
          <w:spacing w:val="24"/>
        </w:rPr>
        <w:t> </w:t>
      </w:r>
      <w:r>
        <w:rPr/>
        <w:t>Owner</w:t>
      </w:r>
      <w:r>
        <w:rPr>
          <w:spacing w:val="23"/>
        </w:rPr>
        <w:t> </w:t>
      </w:r>
      <w:r>
        <w:rPr/>
        <w:t>has</w:t>
      </w:r>
      <w:r>
        <w:rPr>
          <w:spacing w:val="24"/>
        </w:rPr>
        <w:t> </w:t>
      </w:r>
      <w:r>
        <w:rPr/>
        <w:t>accepted</w:t>
      </w:r>
      <w:r>
        <w:rPr>
          <w:spacing w:val="24"/>
        </w:rPr>
        <w:t> </w:t>
      </w:r>
      <w:r>
        <w:rPr/>
        <w:t>your</w:t>
      </w:r>
      <w:r>
        <w:rPr>
          <w:spacing w:val="24"/>
        </w:rPr>
        <w:t> </w:t>
      </w:r>
      <w:r>
        <w:rPr/>
        <w:t>Bid</w:t>
      </w:r>
      <w:r>
        <w:rPr>
          <w:spacing w:val="26"/>
        </w:rPr>
        <w:t> </w:t>
      </w:r>
      <w:r>
        <w:rPr/>
        <w:t>dated</w:t>
      </w:r>
      <w:r>
        <w:rPr>
          <w:spacing w:val="24"/>
        </w:rPr>
        <w:t> </w:t>
      </w:r>
      <w:r>
        <w:rPr/>
        <w:t>[</w:t>
      </w:r>
      <w:r>
        <w:rPr>
          <w:u w:val="single"/>
        </w:rPr>
        <w:t> </w:t>
        <w:tab/>
      </w:r>
      <w:r>
        <w:rPr/>
        <w:t>] for </w:t>
      </w:r>
      <w:r>
        <w:rPr>
          <w:spacing w:val="-7"/>
        </w:rPr>
        <w:t>the </w:t>
      </w:r>
      <w:r>
        <w:rPr/>
        <w:t>above Contract, and that you are the Successful Bidder and are awarded a Contract</w:t>
      </w:r>
      <w:r>
        <w:rPr>
          <w:spacing w:val="-11"/>
        </w:rPr>
        <w:t> </w:t>
      </w:r>
      <w:r>
        <w:rPr/>
        <w:t>for:</w:t>
      </w:r>
    </w:p>
    <w:p>
      <w:pPr>
        <w:pStyle w:val="BodyText"/>
        <w:tabs>
          <w:tab w:pos="9722" w:val="left" w:leader="none"/>
        </w:tabs>
        <w:ind w:left="331"/>
      </w:pPr>
      <w:r>
        <w:rPr>
          <w:rFonts w:ascii="Times New Roman"/>
          <w:w w:val="99"/>
          <w:u w:val="single"/>
        </w:rPr>
        <w:t> </w:t>
      </w:r>
      <w:r>
        <w:rPr>
          <w:rFonts w:ascii="Times New Roman"/>
          <w:u w:val="single"/>
        </w:rPr>
        <w:tab/>
      </w:r>
      <w:r>
        <w:rPr>
          <w:rFonts w:ascii="Times New Roman"/>
          <w:spacing w:val="21"/>
        </w:rPr>
        <w:t> </w:t>
      </w:r>
      <w:r>
        <w:rPr/>
        <w:t>.</w:t>
      </w:r>
    </w:p>
    <w:p>
      <w:pPr>
        <w:spacing w:before="0"/>
        <w:ind w:left="2816" w:right="0" w:firstLine="0"/>
        <w:jc w:val="left"/>
        <w:rPr>
          <w:i/>
          <w:sz w:val="22"/>
        </w:rPr>
      </w:pPr>
      <w:r>
        <w:rPr>
          <w:i/>
          <w:sz w:val="22"/>
        </w:rPr>
        <w:t>[describe Work, alternates, or sections of Work awarded]</w:t>
      </w:r>
    </w:p>
    <w:p>
      <w:pPr>
        <w:tabs>
          <w:tab w:pos="5453" w:val="left" w:leader="none"/>
        </w:tabs>
        <w:spacing w:before="103"/>
        <w:ind w:left="247" w:right="0" w:firstLine="0"/>
        <w:jc w:val="left"/>
        <w:rPr>
          <w:i/>
          <w:sz w:val="22"/>
        </w:rPr>
      </w:pPr>
      <w:r>
        <w:rPr/>
        <w:pict>
          <v:group style="position:absolute;margin-left:267.359985pt;margin-top:6.023621pt;width:43.35pt;height:12pt;mso-position-horizontal-relative:page;mso-position-vertical-relative:paragraph;z-index:-125536" coordorigin="5347,120" coordsize="867,240">
            <v:rect style="position:absolute;left:5396;top:120;width:768;height:240" filled="true" fillcolor="#c0c0c0" stroked="false">
              <v:fill type="solid"/>
            </v:rect>
            <v:line style="position:absolute" from="5394,344" to="6162,344" stroked="true" strokeweight=".713014pt" strokecolor="#000000">
              <v:stroke dashstyle="solid"/>
            </v:line>
            <v:line style="position:absolute" from="5347,345" to="6214,345" stroked="true" strokeweight=".72pt" strokecolor="#000000">
              <v:stroke dashstyle="solid"/>
            </v:line>
            <w10:wrap type="none"/>
          </v:group>
        </w:pict>
      </w:r>
      <w:r>
        <w:rPr>
          <w:sz w:val="22"/>
        </w:rPr>
        <w:t>The Contract Price of the awarded Contract</w:t>
      </w:r>
      <w:r>
        <w:rPr>
          <w:spacing w:val="-16"/>
          <w:sz w:val="22"/>
        </w:rPr>
        <w:t> </w:t>
      </w:r>
      <w:r>
        <w:rPr>
          <w:sz w:val="22"/>
        </w:rPr>
        <w:t>is:</w:t>
      </w:r>
      <w:r>
        <w:rPr>
          <w:spacing w:val="45"/>
          <w:sz w:val="22"/>
        </w:rPr>
        <w:t> </w:t>
      </w:r>
      <w:r>
        <w:rPr>
          <w:sz w:val="22"/>
        </w:rPr>
        <w:t>$</w:t>
        <w:tab/>
      </w:r>
      <w:r>
        <w:rPr>
          <w:i/>
          <w:sz w:val="22"/>
        </w:rPr>
        <w:t>[note if subject to unit prices, or</w:t>
      </w:r>
      <w:r>
        <w:rPr>
          <w:i/>
          <w:spacing w:val="-5"/>
          <w:sz w:val="22"/>
        </w:rPr>
        <w:t> </w:t>
      </w:r>
      <w:r>
        <w:rPr>
          <w:i/>
          <w:sz w:val="22"/>
        </w:rPr>
        <w:t>cost‐plus]</w:t>
      </w:r>
    </w:p>
    <w:p>
      <w:pPr>
        <w:spacing w:before="108"/>
        <w:ind w:left="968" w:right="986" w:firstLine="38"/>
        <w:jc w:val="both"/>
        <w:rPr>
          <w:i/>
          <w:sz w:val="22"/>
        </w:rPr>
      </w:pPr>
      <w:r>
        <w:rPr>
          <w:sz w:val="22"/>
        </w:rPr>
        <w:t>[ ] unexecuted counterparts of the Agreement accompany this Notice of Award, and one copy of the Contract Documents accompanies this Notice of Award, or has been transmitted or made available to Bidder electronically. </w:t>
      </w:r>
      <w:r>
        <w:rPr>
          <w:i/>
          <w:sz w:val="22"/>
        </w:rPr>
        <w:t>[revise if multiple copies accompany the Notice of Award]</w:t>
      </w:r>
    </w:p>
    <w:p>
      <w:pPr>
        <w:pStyle w:val="BodyText"/>
        <w:spacing w:before="139"/>
        <w:ind w:left="1488"/>
      </w:pPr>
      <w:r>
        <w:rPr/>
        <w:pict>
          <v:rect style="position:absolute;margin-left:93.900002pt;margin-top:7.103623pt;width:12.42pt;height:12.42pt;mso-position-horizontal-relative:page;mso-position-vertical-relative:paragraph;z-index:1768" filled="false" stroked="true" strokeweight=".72pt" strokecolor="#000000">
            <v:stroke dashstyle="solid"/>
            <w10:wrap type="none"/>
          </v:rect>
        </w:pict>
      </w:r>
      <w:r>
        <w:rPr/>
        <w:t>a set of the Drawings will be delivered separately from the other Contract Documents.</w:t>
      </w:r>
    </w:p>
    <w:p>
      <w:pPr>
        <w:pStyle w:val="BodyText"/>
        <w:spacing w:before="126"/>
        <w:ind w:left="248" w:right="986" w:firstLine="385"/>
      </w:pPr>
      <w:r>
        <w:rPr/>
        <w:t>You must comply with the following conditions precedent within 15 days of the date of receipt of this Notice of Award:</w:t>
      </w:r>
    </w:p>
    <w:p>
      <w:pPr>
        <w:pStyle w:val="BodyText"/>
        <w:spacing w:before="0"/>
      </w:pPr>
    </w:p>
    <w:p>
      <w:pPr>
        <w:pStyle w:val="ListParagraph"/>
        <w:numPr>
          <w:ilvl w:val="2"/>
          <w:numId w:val="20"/>
        </w:numPr>
        <w:tabs>
          <w:tab w:pos="1329" w:val="left" w:leader="none"/>
          <w:tab w:pos="3407" w:val="left" w:leader="none"/>
        </w:tabs>
        <w:spacing w:line="240" w:lineRule="auto" w:before="1" w:after="0"/>
        <w:ind w:left="1328" w:right="0" w:hanging="360"/>
        <w:jc w:val="left"/>
        <w:rPr>
          <w:sz w:val="22"/>
        </w:rPr>
      </w:pPr>
      <w:r>
        <w:rPr>
          <w:sz w:val="22"/>
        </w:rPr>
        <w:t>Deliver to</w:t>
      </w:r>
      <w:r>
        <w:rPr>
          <w:spacing w:val="-4"/>
          <w:sz w:val="22"/>
        </w:rPr>
        <w:t> </w:t>
      </w:r>
      <w:r>
        <w:rPr>
          <w:sz w:val="22"/>
        </w:rPr>
        <w:t>Owner</w:t>
      </w:r>
      <w:r>
        <w:rPr>
          <w:spacing w:val="-2"/>
          <w:sz w:val="22"/>
        </w:rPr>
        <w:t> </w:t>
      </w:r>
      <w:r>
        <w:rPr>
          <w:sz w:val="22"/>
        </w:rPr>
        <w:t>[</w:t>
      </w:r>
      <w:r>
        <w:rPr>
          <w:sz w:val="22"/>
          <w:u w:val="single"/>
        </w:rPr>
        <w:t> </w:t>
        <w:tab/>
      </w:r>
      <w:r>
        <w:rPr>
          <w:sz w:val="22"/>
        </w:rPr>
        <w:t>]counterparts of the Agreement, fully executed by</w:t>
      </w:r>
      <w:r>
        <w:rPr>
          <w:spacing w:val="-6"/>
          <w:sz w:val="22"/>
        </w:rPr>
        <w:t> </w:t>
      </w:r>
      <w:r>
        <w:rPr>
          <w:sz w:val="22"/>
        </w:rPr>
        <w:t>Bidder.</w:t>
      </w:r>
    </w:p>
    <w:p>
      <w:pPr>
        <w:pStyle w:val="ListParagraph"/>
        <w:numPr>
          <w:ilvl w:val="2"/>
          <w:numId w:val="20"/>
        </w:numPr>
        <w:tabs>
          <w:tab w:pos="1329" w:val="left" w:leader="none"/>
        </w:tabs>
        <w:spacing w:line="240" w:lineRule="auto" w:before="119" w:after="0"/>
        <w:ind w:left="1328" w:right="987" w:hanging="360"/>
        <w:jc w:val="both"/>
        <w:rPr>
          <w:sz w:val="22"/>
        </w:rPr>
      </w:pPr>
      <w:r>
        <w:rPr>
          <w:sz w:val="22"/>
        </w:rPr>
        <w:t>Deliver with the executed Agreement(s) the Contract security </w:t>
      </w:r>
      <w:r>
        <w:rPr>
          <w:i/>
          <w:sz w:val="22"/>
        </w:rPr>
        <w:t>[e.g., performance and payment bonds] </w:t>
      </w:r>
      <w:r>
        <w:rPr>
          <w:sz w:val="22"/>
        </w:rPr>
        <w:t>and insurance documentation as specified in the Instructions to Bidders and General Conditions, Articles 2 and</w:t>
      </w:r>
      <w:r>
        <w:rPr>
          <w:spacing w:val="-1"/>
          <w:sz w:val="22"/>
        </w:rPr>
        <w:t> </w:t>
      </w:r>
      <w:r>
        <w:rPr>
          <w:sz w:val="22"/>
        </w:rPr>
        <w:t>6.</w:t>
      </w:r>
    </w:p>
    <w:p>
      <w:pPr>
        <w:pStyle w:val="ListParagraph"/>
        <w:numPr>
          <w:ilvl w:val="2"/>
          <w:numId w:val="20"/>
        </w:numPr>
        <w:tabs>
          <w:tab w:pos="1329" w:val="left" w:leader="none"/>
        </w:tabs>
        <w:spacing w:line="240" w:lineRule="auto" w:before="120" w:after="0"/>
        <w:ind w:left="1328" w:right="0" w:hanging="360"/>
        <w:jc w:val="left"/>
        <w:rPr>
          <w:sz w:val="22"/>
        </w:rPr>
      </w:pPr>
      <w:r>
        <w:rPr>
          <w:sz w:val="22"/>
        </w:rPr>
        <w:t>Other conditions precedent (if</w:t>
      </w:r>
      <w:r>
        <w:rPr>
          <w:spacing w:val="-2"/>
          <w:sz w:val="22"/>
        </w:rPr>
        <w:t> </w:t>
      </w:r>
      <w:r>
        <w:rPr>
          <w:sz w:val="22"/>
        </w:rPr>
        <w:t>any):</w:t>
      </w:r>
    </w:p>
    <w:p>
      <w:pPr>
        <w:pStyle w:val="BodyText"/>
        <w:spacing w:before="8"/>
        <w:rPr>
          <w:sz w:val="20"/>
        </w:rPr>
      </w:pPr>
    </w:p>
    <w:p>
      <w:pPr>
        <w:pStyle w:val="BodyText"/>
        <w:spacing w:before="0"/>
        <w:ind w:left="248" w:right="986" w:firstLine="360"/>
      </w:pPr>
      <w:r>
        <w:rPr/>
        <w:t>Failure to comply with these conditions within the time specified will entitle Owner to consider you in default, annul this Notice of Award, and declare your Bid security forfeited.</w:t>
      </w:r>
    </w:p>
    <w:p>
      <w:pPr>
        <w:pStyle w:val="BodyText"/>
        <w:spacing w:before="121"/>
        <w:ind w:left="248" w:right="1285" w:firstLine="341"/>
      </w:pPr>
      <w:r>
        <w:rPr/>
        <w:pict>
          <v:line style="position:absolute;mso-position-horizontal-relative:page;mso-position-vertical-relative:paragraph;z-index:-352;mso-wrap-distance-left:0;mso-wrap-distance-right:0" from="50.400002pt,53.04306pt" to="563.400002pt,53.04306pt" stroked="true" strokeweight="1.5pt" strokecolor="#000000">
            <v:stroke dashstyle="solid"/>
            <w10:wrap type="topAndBottom"/>
          </v:line>
        </w:pict>
      </w:r>
      <w:r>
        <w:rPr/>
        <w:t>Within ten days after you comply with the above conditions, Owner will return to you one fully executed counterpart of the Agreement, together with any additional copies of the Contract Documents as indicated in Paragraph 2.02 of the General Conditions.</w:t>
      </w:r>
    </w:p>
    <w:p>
      <w:pPr>
        <w:pStyle w:val="BodyText"/>
        <w:spacing w:before="32"/>
        <w:ind w:left="356"/>
        <w:rPr>
          <w:b/>
        </w:rPr>
      </w:pPr>
      <w:r>
        <w:rPr/>
        <w:t>Owner</w:t>
      </w:r>
      <w:r>
        <w:rPr>
          <w:b/>
        </w:rPr>
        <w:t>:</w:t>
      </w:r>
    </w:p>
    <w:p>
      <w:pPr>
        <w:pStyle w:val="BodyText"/>
        <w:spacing w:before="12"/>
        <w:rPr>
          <w:b/>
          <w:sz w:val="28"/>
        </w:rPr>
      </w:pPr>
    </w:p>
    <w:p>
      <w:pPr>
        <w:pStyle w:val="BodyText"/>
        <w:spacing w:before="55"/>
        <w:ind w:left="1256"/>
      </w:pPr>
      <w:r>
        <w:rPr/>
        <w:t>Authorized Signature</w:t>
      </w:r>
    </w:p>
    <w:p>
      <w:pPr>
        <w:pStyle w:val="BodyText"/>
        <w:spacing w:before="91"/>
        <w:ind w:left="355" w:right="10653"/>
      </w:pPr>
      <w:r>
        <w:rPr/>
        <w:t>By:</w:t>
      </w:r>
    </w:p>
    <w:p>
      <w:pPr>
        <w:pStyle w:val="BodyText"/>
        <w:spacing w:before="92"/>
        <w:ind w:left="355" w:right="10653"/>
      </w:pPr>
      <w:r>
        <w:rPr/>
        <w:t>Title:</w:t>
      </w:r>
    </w:p>
    <w:p>
      <w:pPr>
        <w:pStyle w:val="BodyText"/>
        <w:spacing w:before="5"/>
        <w:rPr>
          <w:sz w:val="17"/>
        </w:rPr>
      </w:pPr>
    </w:p>
    <w:p>
      <w:pPr>
        <w:pStyle w:val="BodyText"/>
        <w:tabs>
          <w:tab w:pos="966" w:val="left" w:leader="none"/>
        </w:tabs>
        <w:spacing w:before="55"/>
        <w:ind w:left="247"/>
      </w:pPr>
      <w:r>
        <w:rPr/>
        <w:t>Copy:</w:t>
        <w:tab/>
        <w:t>Engineer</w:t>
      </w:r>
    </w:p>
    <w:p>
      <w:pPr>
        <w:pStyle w:val="BodyText"/>
        <w:spacing w:before="0"/>
        <w:rPr>
          <w:sz w:val="20"/>
        </w:rPr>
      </w:pPr>
    </w:p>
    <w:p>
      <w:pPr>
        <w:pStyle w:val="BodyText"/>
        <w:spacing w:before="2"/>
        <w:rPr>
          <w:sz w:val="19"/>
        </w:rPr>
      </w:pPr>
    </w:p>
    <w:p>
      <w:pPr>
        <w:spacing w:before="0"/>
        <w:ind w:left="3176" w:right="3913" w:firstLine="0"/>
        <w:jc w:val="center"/>
        <w:rPr>
          <w:b/>
          <w:sz w:val="18"/>
        </w:rPr>
      </w:pPr>
      <w:r>
        <w:rPr>
          <w:b/>
          <w:sz w:val="18"/>
        </w:rPr>
        <w:t>EJCDC</w:t>
      </w:r>
      <w:r>
        <w:rPr>
          <w:b/>
          <w:position w:val="6"/>
          <w:sz w:val="12"/>
        </w:rPr>
        <w:t>®  </w:t>
      </w:r>
      <w:r>
        <w:rPr>
          <w:b/>
          <w:sz w:val="18"/>
        </w:rPr>
        <w:t>C‐510, Notice of Award.</w:t>
      </w:r>
    </w:p>
    <w:p>
      <w:pPr>
        <w:spacing w:after="0"/>
        <w:jc w:val="center"/>
        <w:rPr>
          <w:sz w:val="18"/>
        </w:rPr>
        <w:sectPr>
          <w:type w:val="continuous"/>
          <w:pgSz w:w="12240" w:h="15840"/>
          <w:pgMar w:top="1080" w:bottom="280" w:left="760" w:right="20"/>
        </w:sectPr>
      </w:pPr>
    </w:p>
    <w:p>
      <w:pPr>
        <w:spacing w:before="19"/>
        <w:ind w:left="3176" w:right="3911" w:firstLine="0"/>
        <w:jc w:val="center"/>
        <w:rPr>
          <w:sz w:val="28"/>
        </w:rPr>
      </w:pPr>
      <w:r>
        <w:rPr>
          <w:sz w:val="28"/>
        </w:rPr>
        <w:t>AGREEMENT</w:t>
      </w:r>
    </w:p>
    <w:p>
      <w:pPr>
        <w:spacing w:line="341" w:lineRule="exact" w:before="1"/>
        <w:ind w:left="3176" w:right="3916" w:firstLine="0"/>
        <w:jc w:val="center"/>
        <w:rPr>
          <w:sz w:val="28"/>
        </w:rPr>
      </w:pPr>
      <w:r>
        <w:rPr>
          <w:sz w:val="28"/>
        </w:rPr>
        <w:t>BETWEEN OWNER AND CONTRACTOR</w:t>
      </w:r>
    </w:p>
    <w:p>
      <w:pPr>
        <w:spacing w:line="341" w:lineRule="exact" w:before="0"/>
        <w:ind w:left="0" w:right="741" w:firstLine="0"/>
        <w:jc w:val="center"/>
        <w:rPr>
          <w:sz w:val="28"/>
        </w:rPr>
      </w:pPr>
      <w:r>
        <w:rPr>
          <w:sz w:val="28"/>
        </w:rPr>
        <w:t>FOR CONSTRUCTION CONTRACT (STIPULATED PRICE)</w:t>
      </w:r>
    </w:p>
    <w:p>
      <w:pPr>
        <w:pStyle w:val="BodyText"/>
        <w:spacing w:before="0"/>
        <w:rPr>
          <w:sz w:val="28"/>
        </w:rPr>
      </w:pPr>
    </w:p>
    <w:p>
      <w:pPr>
        <w:pStyle w:val="BodyText"/>
        <w:tabs>
          <w:tab w:pos="3490" w:val="left" w:leader="none"/>
          <w:tab w:pos="7919" w:val="left" w:leader="none"/>
        </w:tabs>
        <w:spacing w:before="211"/>
        <w:ind w:right="763"/>
        <w:jc w:val="center"/>
      </w:pPr>
      <w:r>
        <w:rPr/>
        <w:t>THIS AGREEMENT is by</w:t>
      </w:r>
      <w:r>
        <w:rPr>
          <w:spacing w:val="-7"/>
        </w:rPr>
        <w:t> </w:t>
      </w:r>
      <w:r>
        <w:rPr/>
        <w:t>and</w:t>
      </w:r>
      <w:r>
        <w:rPr>
          <w:spacing w:val="-2"/>
        </w:rPr>
        <w:t> </w:t>
      </w:r>
      <w:r>
        <w:rPr/>
        <w:t>between</w:t>
        <w:tab/>
      </w:r>
      <w:r>
        <w:rPr>
          <w:u w:val="single"/>
        </w:rPr>
        <w:t> Jackson</w:t>
      </w:r>
      <w:r>
        <w:rPr>
          <w:spacing w:val="-1"/>
          <w:u w:val="single"/>
        </w:rPr>
        <w:t> </w:t>
      </w:r>
      <w:r>
        <w:rPr>
          <w:u w:val="single"/>
        </w:rPr>
        <w:t>County</w:t>
        <w:tab/>
      </w:r>
      <w:r>
        <w:rPr/>
        <w:t>(“Owner”)</w:t>
      </w:r>
      <w:r>
        <w:rPr>
          <w:spacing w:val="-2"/>
        </w:rPr>
        <w:t> </w:t>
      </w:r>
      <w:r>
        <w:rPr/>
        <w:t>and</w:t>
      </w:r>
    </w:p>
    <w:p>
      <w:pPr>
        <w:pStyle w:val="BodyText"/>
        <w:tabs>
          <w:tab w:pos="8027" w:val="left" w:leader="none"/>
        </w:tabs>
        <w:spacing w:before="174"/>
        <w:ind w:right="842"/>
        <w:jc w:val="center"/>
      </w:pPr>
      <w:r>
        <w:rPr>
          <w:rFonts w:ascii="Times New Roman" w:hAnsi="Times New Roman"/>
          <w:w w:val="99"/>
          <w:u w:val="single"/>
        </w:rPr>
        <w:t> </w:t>
      </w:r>
      <w:r>
        <w:rPr>
          <w:rFonts w:ascii="Times New Roman" w:hAnsi="Times New Roman"/>
          <w:u w:val="single"/>
        </w:rPr>
        <w:tab/>
      </w:r>
      <w:r>
        <w:rPr>
          <w:rFonts w:ascii="Times New Roman" w:hAnsi="Times New Roman"/>
        </w:rPr>
        <w:t> </w:t>
      </w:r>
      <w:r>
        <w:rPr>
          <w:rFonts w:ascii="Times New Roman" w:hAnsi="Times New Roman"/>
          <w:spacing w:val="-2"/>
        </w:rPr>
        <w:t> </w:t>
      </w:r>
      <w:r>
        <w:rPr/>
        <w:t>(“Contractor”).</w:t>
      </w:r>
    </w:p>
    <w:p>
      <w:pPr>
        <w:pStyle w:val="BodyText"/>
        <w:spacing w:before="8"/>
        <w:rPr>
          <w:sz w:val="9"/>
        </w:rPr>
      </w:pPr>
    </w:p>
    <w:p>
      <w:pPr>
        <w:pStyle w:val="BodyText"/>
        <w:spacing w:before="55"/>
        <w:ind w:left="680"/>
      </w:pPr>
      <w:r>
        <w:rPr/>
        <w:t>Owner and Contractor hereby agree as follows:</w:t>
      </w:r>
    </w:p>
    <w:p>
      <w:pPr>
        <w:pStyle w:val="BodyText"/>
        <w:spacing w:before="2"/>
        <w:rPr>
          <w:sz w:val="15"/>
        </w:rPr>
      </w:pPr>
    </w:p>
    <w:p>
      <w:pPr>
        <w:spacing w:before="55"/>
        <w:ind w:left="680" w:right="0" w:firstLine="0"/>
        <w:jc w:val="left"/>
        <w:rPr>
          <w:b/>
          <w:sz w:val="22"/>
        </w:rPr>
      </w:pPr>
      <w:r>
        <w:rPr>
          <w:b/>
          <w:sz w:val="22"/>
        </w:rPr>
        <w:t>ARTICLE 1 – WORK</w:t>
      </w:r>
    </w:p>
    <w:p>
      <w:pPr>
        <w:pStyle w:val="BodyText"/>
        <w:spacing w:before="9"/>
        <w:rPr>
          <w:b/>
          <w:sz w:val="19"/>
        </w:rPr>
      </w:pPr>
    </w:p>
    <w:p>
      <w:pPr>
        <w:pStyle w:val="BodyText"/>
        <w:tabs>
          <w:tab w:pos="1399" w:val="left" w:leader="none"/>
        </w:tabs>
        <w:spacing w:before="0"/>
        <w:ind w:left="1400" w:right="1555" w:hanging="721"/>
      </w:pPr>
      <w:r>
        <w:rPr/>
        <w:t>1.01</w:t>
        <w:tab/>
        <w:t>Contractor shall complete all Work as specified or indicated in the Contract Documents. The Work is generally described as</w:t>
      </w:r>
      <w:r>
        <w:rPr>
          <w:spacing w:val="-3"/>
        </w:rPr>
        <w:t> </w:t>
      </w:r>
      <w:r>
        <w:rPr/>
        <w:t>follows:</w:t>
      </w:r>
    </w:p>
    <w:p>
      <w:pPr>
        <w:pStyle w:val="BodyText"/>
        <w:spacing w:before="7"/>
        <w:rPr>
          <w:sz w:val="19"/>
        </w:rPr>
      </w:pPr>
    </w:p>
    <w:p>
      <w:pPr>
        <w:spacing w:before="0"/>
        <w:ind w:left="680" w:right="0" w:firstLine="0"/>
        <w:jc w:val="left"/>
        <w:rPr>
          <w:b/>
          <w:sz w:val="22"/>
        </w:rPr>
      </w:pPr>
      <w:r>
        <w:rPr>
          <w:b/>
          <w:sz w:val="22"/>
        </w:rPr>
        <w:t>ARTICLE 2 – THE PROJECT</w:t>
      </w:r>
    </w:p>
    <w:p>
      <w:pPr>
        <w:pStyle w:val="BodyText"/>
        <w:spacing w:before="8"/>
        <w:rPr>
          <w:b/>
          <w:sz w:val="19"/>
        </w:rPr>
      </w:pPr>
    </w:p>
    <w:p>
      <w:pPr>
        <w:pStyle w:val="BodyText"/>
        <w:tabs>
          <w:tab w:pos="1399" w:val="left" w:leader="none"/>
        </w:tabs>
        <w:spacing w:before="0"/>
        <w:ind w:left="1400" w:right="1420" w:hanging="720"/>
      </w:pPr>
      <w:r>
        <w:rPr/>
        <w:t>2.01</w:t>
        <w:tab/>
        <w:t>The Project, of which the Work under the Contract Documents is a part, is generally described as follows: </w:t>
      </w:r>
      <w:r>
        <w:rPr>
          <w:shd w:fill="C0C0C0" w:color="auto" w:val="clear"/>
        </w:rPr>
        <w:t>_</w:t>
      </w:r>
      <w:r>
        <w:rPr>
          <w:shd w:fill="C0C0C0" w:color="auto" w:val="clear"/>
          <w:u w:val="single"/>
        </w:rPr>
        <w:t>Jackson County Districts 1 and 5 Unpaved Roads Roadway Repairs</w:t>
      </w:r>
      <w:r>
        <w:rPr>
          <w:spacing w:val="-4"/>
          <w:shd w:fill="C0C0C0" w:color="auto" w:val="clear"/>
          <w:u w:val="single"/>
        </w:rPr>
        <w:t> </w:t>
      </w:r>
      <w:r>
        <w:rPr>
          <w:shd w:fill="C0C0C0" w:color="auto" w:val="clear"/>
          <w:u w:val="single"/>
        </w:rPr>
        <w:t>Contract</w:t>
      </w:r>
      <w:r>
        <w:rPr>
          <w:shd w:fill="C0C0C0" w:color="auto" w:val="clear"/>
        </w:rPr>
        <w:t>_</w:t>
      </w:r>
    </w:p>
    <w:p>
      <w:pPr>
        <w:pStyle w:val="BodyText"/>
        <w:spacing w:before="2"/>
        <w:rPr>
          <w:sz w:val="15"/>
        </w:rPr>
      </w:pPr>
    </w:p>
    <w:p>
      <w:pPr>
        <w:spacing w:before="56"/>
        <w:ind w:left="680" w:right="0" w:firstLine="0"/>
        <w:jc w:val="left"/>
        <w:rPr>
          <w:b/>
          <w:sz w:val="22"/>
        </w:rPr>
      </w:pPr>
      <w:r>
        <w:rPr>
          <w:b/>
          <w:sz w:val="22"/>
        </w:rPr>
        <w:t>ARTICLE 3 – ENGINEER</w:t>
      </w:r>
    </w:p>
    <w:p>
      <w:pPr>
        <w:pStyle w:val="BodyText"/>
        <w:spacing w:before="1"/>
        <w:rPr>
          <w:b/>
          <w:sz w:val="15"/>
        </w:rPr>
      </w:pPr>
    </w:p>
    <w:p>
      <w:pPr>
        <w:pStyle w:val="ListParagraph"/>
        <w:numPr>
          <w:ilvl w:val="1"/>
          <w:numId w:val="21"/>
        </w:numPr>
        <w:tabs>
          <w:tab w:pos="1399" w:val="left" w:leader="none"/>
          <w:tab w:pos="1401" w:val="left" w:leader="none"/>
          <w:tab w:pos="5124" w:val="left" w:leader="none"/>
        </w:tabs>
        <w:spacing w:line="240" w:lineRule="auto" w:before="56" w:after="0"/>
        <w:ind w:left="1400" w:right="0" w:hanging="720"/>
        <w:jc w:val="left"/>
        <w:rPr>
          <w:sz w:val="22"/>
        </w:rPr>
      </w:pPr>
      <w:r>
        <w:rPr>
          <w:sz w:val="22"/>
        </w:rPr>
        <w:t>The Project has been designed</w:t>
      </w:r>
      <w:r>
        <w:rPr>
          <w:spacing w:val="-13"/>
          <w:sz w:val="22"/>
        </w:rPr>
        <w:t> </w:t>
      </w:r>
      <w:r>
        <w:rPr>
          <w:sz w:val="22"/>
        </w:rPr>
        <w:t>by</w:t>
      </w:r>
      <w:r>
        <w:rPr>
          <w:spacing w:val="-3"/>
          <w:sz w:val="22"/>
          <w:shd w:fill="C0C0C0" w:color="auto" w:val="clear"/>
        </w:rPr>
        <w:t> </w:t>
      </w:r>
      <w:r>
        <w:rPr>
          <w:sz w:val="22"/>
          <w:shd w:fill="C0C0C0" w:color="auto" w:val="clear"/>
          <w:u w:val="single"/>
        </w:rPr>
        <w:t>_N/A</w:t>
        <w:tab/>
      </w:r>
      <w:r>
        <w:rPr>
          <w:sz w:val="22"/>
        </w:rPr>
        <w:t>.</w:t>
      </w:r>
    </w:p>
    <w:p>
      <w:pPr>
        <w:pStyle w:val="ListParagraph"/>
        <w:numPr>
          <w:ilvl w:val="1"/>
          <w:numId w:val="21"/>
        </w:numPr>
        <w:tabs>
          <w:tab w:pos="1401" w:val="left" w:leader="none"/>
          <w:tab w:pos="5759" w:val="left" w:leader="none"/>
        </w:tabs>
        <w:spacing w:line="240" w:lineRule="auto" w:before="119" w:after="0"/>
        <w:ind w:left="1400" w:right="1419" w:hanging="720"/>
        <w:jc w:val="both"/>
        <w:rPr>
          <w:sz w:val="22"/>
        </w:rPr>
      </w:pPr>
      <w:r>
        <w:rPr>
          <w:sz w:val="22"/>
        </w:rPr>
        <w:t>The Owner</w:t>
      </w:r>
      <w:r>
        <w:rPr>
          <w:spacing w:val="-3"/>
          <w:sz w:val="22"/>
        </w:rPr>
        <w:t> </w:t>
      </w:r>
      <w:r>
        <w:rPr>
          <w:sz w:val="22"/>
        </w:rPr>
        <w:t>has</w:t>
      </w:r>
      <w:r>
        <w:rPr>
          <w:spacing w:val="-1"/>
          <w:sz w:val="22"/>
        </w:rPr>
        <w:t> </w:t>
      </w:r>
      <w:r>
        <w:rPr>
          <w:sz w:val="22"/>
        </w:rPr>
        <w:t>retained</w:t>
      </w:r>
      <w:r>
        <w:rPr>
          <w:sz w:val="22"/>
          <w:shd w:fill="C0C0C0" w:color="auto" w:val="clear"/>
          <w:u w:val="single"/>
        </w:rPr>
        <w:t> </w:t>
        <w:tab/>
        <w:t>_</w:t>
      </w:r>
      <w:r>
        <w:rPr>
          <w:sz w:val="22"/>
        </w:rPr>
        <w:t> (“Engineer”) to act as Owner’s representative, assume all duties and responsibilities, and have the rights and authority assigned to Engineer in the Contract Documents in connection with the completion of the Work in accordance with the Contract</w:t>
      </w:r>
      <w:r>
        <w:rPr>
          <w:spacing w:val="-2"/>
          <w:sz w:val="22"/>
        </w:rPr>
        <w:t> </w:t>
      </w:r>
      <w:r>
        <w:rPr>
          <w:sz w:val="22"/>
        </w:rPr>
        <w:t>Documents.</w:t>
      </w:r>
    </w:p>
    <w:p>
      <w:pPr>
        <w:pStyle w:val="BodyText"/>
        <w:spacing w:before="9"/>
        <w:rPr>
          <w:sz w:val="19"/>
        </w:rPr>
      </w:pPr>
    </w:p>
    <w:p>
      <w:pPr>
        <w:spacing w:before="0"/>
        <w:ind w:left="680" w:right="0" w:firstLine="0"/>
        <w:jc w:val="left"/>
        <w:rPr>
          <w:b/>
          <w:sz w:val="22"/>
        </w:rPr>
      </w:pPr>
      <w:r>
        <w:rPr>
          <w:b/>
          <w:sz w:val="22"/>
        </w:rPr>
        <w:t>ARTICLE 4 – CONTRACT TIMES</w:t>
      </w:r>
    </w:p>
    <w:p>
      <w:pPr>
        <w:pStyle w:val="BodyText"/>
        <w:spacing w:before="7"/>
        <w:rPr>
          <w:b/>
          <w:sz w:val="19"/>
        </w:rPr>
      </w:pPr>
    </w:p>
    <w:p>
      <w:pPr>
        <w:pStyle w:val="ListParagraph"/>
        <w:numPr>
          <w:ilvl w:val="1"/>
          <w:numId w:val="22"/>
        </w:numPr>
        <w:tabs>
          <w:tab w:pos="1400" w:val="left" w:leader="none"/>
          <w:tab w:pos="1401" w:val="left" w:leader="none"/>
        </w:tabs>
        <w:spacing w:line="240" w:lineRule="auto" w:before="0" w:after="0"/>
        <w:ind w:left="1400" w:right="0" w:hanging="720"/>
        <w:jc w:val="left"/>
        <w:rPr>
          <w:i/>
          <w:sz w:val="22"/>
        </w:rPr>
      </w:pPr>
      <w:r>
        <w:rPr>
          <w:i/>
          <w:sz w:val="22"/>
        </w:rPr>
        <w:t>Time of the</w:t>
      </w:r>
      <w:r>
        <w:rPr>
          <w:i/>
          <w:spacing w:val="-5"/>
          <w:sz w:val="22"/>
        </w:rPr>
        <w:t> </w:t>
      </w:r>
      <w:r>
        <w:rPr>
          <w:i/>
          <w:sz w:val="22"/>
        </w:rPr>
        <w:t>Essence</w:t>
      </w:r>
    </w:p>
    <w:p>
      <w:pPr>
        <w:pStyle w:val="ListParagraph"/>
        <w:numPr>
          <w:ilvl w:val="2"/>
          <w:numId w:val="22"/>
        </w:numPr>
        <w:tabs>
          <w:tab w:pos="1833" w:val="left" w:leader="none"/>
        </w:tabs>
        <w:spacing w:line="240" w:lineRule="auto" w:before="120" w:after="0"/>
        <w:ind w:left="1832" w:right="1417" w:hanging="432"/>
        <w:jc w:val="both"/>
        <w:rPr>
          <w:sz w:val="22"/>
        </w:rPr>
      </w:pPr>
      <w:r>
        <w:rPr>
          <w:sz w:val="22"/>
        </w:rPr>
        <w:t>All time limits for Milestones, if any, Substantial Completion, and completion and readiness for final payment as stated in the Contract Documents are of the essence of the</w:t>
      </w:r>
      <w:r>
        <w:rPr>
          <w:spacing w:val="-28"/>
          <w:sz w:val="22"/>
        </w:rPr>
        <w:t> </w:t>
      </w:r>
      <w:r>
        <w:rPr>
          <w:sz w:val="22"/>
        </w:rPr>
        <w:t>Contract.</w:t>
      </w:r>
    </w:p>
    <w:p>
      <w:pPr>
        <w:pStyle w:val="ListParagraph"/>
        <w:numPr>
          <w:ilvl w:val="1"/>
          <w:numId w:val="22"/>
        </w:numPr>
        <w:tabs>
          <w:tab w:pos="1400" w:val="left" w:leader="none"/>
          <w:tab w:pos="1401" w:val="left" w:leader="none"/>
        </w:tabs>
        <w:spacing w:line="240" w:lineRule="auto" w:before="121" w:after="0"/>
        <w:ind w:left="1400" w:right="0" w:hanging="720"/>
        <w:jc w:val="left"/>
        <w:rPr>
          <w:i/>
          <w:sz w:val="22"/>
        </w:rPr>
      </w:pPr>
      <w:r>
        <w:rPr>
          <w:i/>
          <w:sz w:val="22"/>
        </w:rPr>
        <w:t>Contract Times:</w:t>
      </w:r>
      <w:r>
        <w:rPr>
          <w:i/>
          <w:spacing w:val="-2"/>
          <w:sz w:val="22"/>
        </w:rPr>
        <w:t> </w:t>
      </w:r>
      <w:r>
        <w:rPr>
          <w:i/>
          <w:sz w:val="22"/>
        </w:rPr>
        <w:t>Days</w:t>
      </w:r>
    </w:p>
    <w:p>
      <w:pPr>
        <w:pStyle w:val="ListParagraph"/>
        <w:numPr>
          <w:ilvl w:val="2"/>
          <w:numId w:val="22"/>
        </w:numPr>
        <w:tabs>
          <w:tab w:pos="1833" w:val="left" w:leader="none"/>
        </w:tabs>
        <w:spacing w:line="240" w:lineRule="auto" w:before="119" w:after="0"/>
        <w:ind w:left="1832" w:right="1416" w:hanging="432"/>
        <w:jc w:val="both"/>
        <w:rPr>
          <w:sz w:val="22"/>
        </w:rPr>
      </w:pPr>
      <w:r>
        <w:rPr>
          <w:sz w:val="22"/>
        </w:rPr>
        <w:t>The Work will be substantially completed within</w:t>
      </w:r>
      <w:r>
        <w:rPr>
          <w:sz w:val="22"/>
          <w:shd w:fill="C0C0C0" w:color="auto" w:val="clear"/>
        </w:rPr>
        <w:t> </w:t>
      </w:r>
      <w:r>
        <w:rPr>
          <w:sz w:val="22"/>
          <w:shd w:fill="C0C0C0" w:color="auto" w:val="clear"/>
          <w:u w:val="single"/>
        </w:rPr>
        <w:t>_180_</w:t>
      </w:r>
      <w:r>
        <w:rPr>
          <w:sz w:val="22"/>
        </w:rPr>
        <w:t> days after the date when the Contract Times commence to run as provided in Paragraph 4.01 of the General Conditions, and completed and ready for final payment in accordance with Paragraph 15.06 of the General Conditions within</w:t>
      </w:r>
      <w:r>
        <w:rPr>
          <w:sz w:val="22"/>
          <w:shd w:fill="C0C0C0" w:color="auto" w:val="clear"/>
        </w:rPr>
        <w:t> </w:t>
      </w:r>
      <w:r>
        <w:rPr>
          <w:sz w:val="22"/>
          <w:shd w:fill="C0C0C0" w:color="auto" w:val="clear"/>
          <w:u w:val="single"/>
        </w:rPr>
        <w:t>_210_</w:t>
      </w:r>
      <w:r>
        <w:rPr>
          <w:sz w:val="22"/>
        </w:rPr>
        <w:t> days after the date when the Contract Times commence to</w:t>
      </w:r>
      <w:r>
        <w:rPr>
          <w:spacing w:val="-2"/>
          <w:sz w:val="22"/>
        </w:rPr>
        <w:t> </w:t>
      </w:r>
      <w:r>
        <w:rPr>
          <w:sz w:val="22"/>
        </w:rPr>
        <w:t>run.</w:t>
      </w:r>
    </w:p>
    <w:p>
      <w:pPr>
        <w:pStyle w:val="ListParagraph"/>
        <w:numPr>
          <w:ilvl w:val="1"/>
          <w:numId w:val="22"/>
        </w:numPr>
        <w:tabs>
          <w:tab w:pos="1449" w:val="left" w:leader="none"/>
          <w:tab w:pos="1450" w:val="left" w:leader="none"/>
        </w:tabs>
        <w:spacing w:line="240" w:lineRule="auto" w:before="120" w:after="0"/>
        <w:ind w:left="1449" w:right="0" w:hanging="770"/>
        <w:jc w:val="left"/>
        <w:rPr>
          <w:i/>
          <w:sz w:val="22"/>
        </w:rPr>
      </w:pPr>
      <w:r>
        <w:rPr>
          <w:i/>
          <w:sz w:val="22"/>
        </w:rPr>
        <w:t>Liquidated</w:t>
      </w:r>
      <w:r>
        <w:rPr>
          <w:i/>
          <w:spacing w:val="-1"/>
          <w:sz w:val="22"/>
        </w:rPr>
        <w:t> </w:t>
      </w:r>
      <w:r>
        <w:rPr>
          <w:i/>
          <w:sz w:val="22"/>
        </w:rPr>
        <w:t>Damages</w:t>
      </w:r>
    </w:p>
    <w:p>
      <w:pPr>
        <w:pStyle w:val="ListParagraph"/>
        <w:numPr>
          <w:ilvl w:val="2"/>
          <w:numId w:val="22"/>
        </w:numPr>
        <w:tabs>
          <w:tab w:pos="1833" w:val="left" w:leader="none"/>
        </w:tabs>
        <w:spacing w:line="240" w:lineRule="auto" w:before="120" w:after="0"/>
        <w:ind w:left="1832" w:right="1416" w:hanging="432"/>
        <w:jc w:val="both"/>
        <w:rPr>
          <w:sz w:val="22"/>
        </w:rPr>
      </w:pPr>
      <w:r>
        <w:rPr>
          <w:sz w:val="22"/>
        </w:rPr>
        <w:t>Contractor and Owner recognize that time is of the essence as stated in Paragraph 4.01 above and that Owner will suffer financial and other losses if the Work is not completed and Milestones not achieved within the times specified in Paragraph 4.02 above, plus any extensions thereof allowed in accordance with the Contract. The parties also recognize the delays, expense, and difficulties involved in proving in a legal or arbitration proceeding the actual</w:t>
      </w:r>
      <w:r>
        <w:rPr>
          <w:spacing w:val="-4"/>
          <w:sz w:val="22"/>
        </w:rPr>
        <w:t> </w:t>
      </w:r>
      <w:r>
        <w:rPr>
          <w:sz w:val="22"/>
        </w:rPr>
        <w:t>loss</w:t>
      </w:r>
      <w:r>
        <w:rPr>
          <w:spacing w:val="-3"/>
          <w:sz w:val="22"/>
        </w:rPr>
        <w:t> </w:t>
      </w:r>
      <w:r>
        <w:rPr>
          <w:sz w:val="22"/>
        </w:rPr>
        <w:t>suffered</w:t>
      </w:r>
      <w:r>
        <w:rPr>
          <w:spacing w:val="-3"/>
          <w:sz w:val="22"/>
        </w:rPr>
        <w:t> </w:t>
      </w:r>
      <w:r>
        <w:rPr>
          <w:sz w:val="22"/>
        </w:rPr>
        <w:t>by</w:t>
      </w:r>
      <w:r>
        <w:rPr>
          <w:spacing w:val="-2"/>
          <w:sz w:val="22"/>
        </w:rPr>
        <w:t> </w:t>
      </w:r>
      <w:r>
        <w:rPr>
          <w:sz w:val="22"/>
        </w:rPr>
        <w:t>Owner</w:t>
      </w:r>
      <w:r>
        <w:rPr>
          <w:spacing w:val="-2"/>
          <w:sz w:val="22"/>
        </w:rPr>
        <w:t> </w:t>
      </w:r>
      <w:r>
        <w:rPr>
          <w:sz w:val="22"/>
        </w:rPr>
        <w:t>if</w:t>
      </w:r>
      <w:r>
        <w:rPr>
          <w:spacing w:val="-3"/>
          <w:sz w:val="22"/>
        </w:rPr>
        <w:t> </w:t>
      </w:r>
      <w:r>
        <w:rPr>
          <w:sz w:val="22"/>
        </w:rPr>
        <w:t>the</w:t>
      </w:r>
      <w:r>
        <w:rPr>
          <w:spacing w:val="-2"/>
          <w:sz w:val="22"/>
        </w:rPr>
        <w:t> </w:t>
      </w:r>
      <w:r>
        <w:rPr>
          <w:sz w:val="22"/>
        </w:rPr>
        <w:t>Work</w:t>
      </w:r>
      <w:r>
        <w:rPr>
          <w:spacing w:val="-2"/>
          <w:sz w:val="22"/>
        </w:rPr>
        <w:t> </w:t>
      </w:r>
      <w:r>
        <w:rPr>
          <w:sz w:val="22"/>
        </w:rPr>
        <w:t>is</w:t>
      </w:r>
      <w:r>
        <w:rPr>
          <w:spacing w:val="-4"/>
          <w:sz w:val="22"/>
        </w:rPr>
        <w:t> </w:t>
      </w:r>
      <w:r>
        <w:rPr>
          <w:sz w:val="22"/>
        </w:rPr>
        <w:t>not</w:t>
      </w:r>
      <w:r>
        <w:rPr>
          <w:spacing w:val="-2"/>
          <w:sz w:val="22"/>
        </w:rPr>
        <w:t> </w:t>
      </w:r>
      <w:r>
        <w:rPr>
          <w:sz w:val="22"/>
        </w:rPr>
        <w:t>completed</w:t>
      </w:r>
      <w:r>
        <w:rPr>
          <w:spacing w:val="-3"/>
          <w:sz w:val="22"/>
        </w:rPr>
        <w:t> </w:t>
      </w:r>
      <w:r>
        <w:rPr>
          <w:sz w:val="22"/>
        </w:rPr>
        <w:t>on</w:t>
      </w:r>
      <w:r>
        <w:rPr>
          <w:spacing w:val="-3"/>
          <w:sz w:val="22"/>
        </w:rPr>
        <w:t> </w:t>
      </w:r>
      <w:r>
        <w:rPr>
          <w:sz w:val="22"/>
        </w:rPr>
        <w:t>time.</w:t>
      </w:r>
      <w:r>
        <w:rPr>
          <w:spacing w:val="-2"/>
          <w:sz w:val="22"/>
        </w:rPr>
        <w:t> </w:t>
      </w:r>
      <w:r>
        <w:rPr>
          <w:sz w:val="22"/>
        </w:rPr>
        <w:t>Accordingly,</w:t>
      </w:r>
      <w:r>
        <w:rPr>
          <w:spacing w:val="-4"/>
          <w:sz w:val="22"/>
        </w:rPr>
        <w:t> </w:t>
      </w:r>
      <w:r>
        <w:rPr>
          <w:sz w:val="22"/>
        </w:rPr>
        <w:t>instead</w:t>
      </w:r>
      <w:r>
        <w:rPr>
          <w:spacing w:val="-3"/>
          <w:sz w:val="22"/>
        </w:rPr>
        <w:t> </w:t>
      </w:r>
      <w:r>
        <w:rPr>
          <w:sz w:val="22"/>
        </w:rPr>
        <w:t>of</w:t>
      </w:r>
    </w:p>
    <w:p>
      <w:pPr>
        <w:spacing w:after="0" w:line="240" w:lineRule="auto"/>
        <w:jc w:val="both"/>
        <w:rPr>
          <w:sz w:val="22"/>
        </w:rPr>
        <w:sectPr>
          <w:footerReference w:type="default" r:id="rId16"/>
          <w:pgSz w:w="12240" w:h="15840"/>
          <w:pgMar w:footer="910" w:header="0" w:top="1180" w:bottom="1100" w:left="760" w:right="20"/>
          <w:pgNumType w:start="1"/>
        </w:sectPr>
      </w:pPr>
    </w:p>
    <w:p>
      <w:pPr>
        <w:pStyle w:val="ListParagraph"/>
        <w:numPr>
          <w:ilvl w:val="2"/>
          <w:numId w:val="22"/>
        </w:numPr>
        <w:tabs>
          <w:tab w:pos="1832" w:val="left" w:leader="none"/>
        </w:tabs>
        <w:spacing w:line="240" w:lineRule="auto" w:before="40" w:after="0"/>
        <w:ind w:left="1831" w:right="1418" w:hanging="431"/>
        <w:jc w:val="both"/>
        <w:rPr>
          <w:sz w:val="22"/>
        </w:rPr>
      </w:pPr>
      <w:r>
        <w:rPr>
          <w:sz w:val="22"/>
        </w:rPr>
        <w:t>requiring any such proof, Owner and Contractor agree that as liquidated damages for delay (but not as a</w:t>
      </w:r>
      <w:r>
        <w:rPr>
          <w:spacing w:val="-2"/>
          <w:sz w:val="22"/>
        </w:rPr>
        <w:t> </w:t>
      </w:r>
      <w:r>
        <w:rPr>
          <w:sz w:val="22"/>
        </w:rPr>
        <w:t>penalty):</w:t>
      </w:r>
    </w:p>
    <w:p>
      <w:pPr>
        <w:pStyle w:val="ListParagraph"/>
        <w:numPr>
          <w:ilvl w:val="3"/>
          <w:numId w:val="22"/>
        </w:numPr>
        <w:tabs>
          <w:tab w:pos="2265" w:val="left" w:leader="none"/>
        </w:tabs>
        <w:spacing w:line="240" w:lineRule="auto" w:before="120" w:after="0"/>
        <w:ind w:left="2264" w:right="1419" w:hanging="432"/>
        <w:jc w:val="both"/>
        <w:rPr>
          <w:sz w:val="22"/>
        </w:rPr>
      </w:pPr>
      <w:r>
        <w:rPr>
          <w:sz w:val="22"/>
        </w:rPr>
        <w:t>Substantial Completion: Contractor shall pay Owner $</w:t>
      </w:r>
      <w:r>
        <w:rPr>
          <w:sz w:val="22"/>
          <w:shd w:fill="C0C0C0" w:color="auto" w:val="clear"/>
          <w:u w:val="single"/>
        </w:rPr>
        <w:t>_1,000_</w:t>
      </w:r>
      <w:r>
        <w:rPr>
          <w:sz w:val="22"/>
        </w:rPr>
        <w:t> for each day that expires after the time (as duly adjusted pursuant to the Contract) specified in Paragraph 4.02.A above for Substantial Completion until the Work is</w:t>
      </w:r>
      <w:r>
        <w:rPr>
          <w:spacing w:val="24"/>
          <w:sz w:val="22"/>
        </w:rPr>
        <w:t> </w:t>
      </w:r>
      <w:r>
        <w:rPr>
          <w:sz w:val="22"/>
        </w:rPr>
        <w:t>substantially complete.</w:t>
      </w:r>
    </w:p>
    <w:p>
      <w:pPr>
        <w:pStyle w:val="ListParagraph"/>
        <w:numPr>
          <w:ilvl w:val="3"/>
          <w:numId w:val="22"/>
        </w:numPr>
        <w:tabs>
          <w:tab w:pos="2265" w:val="left" w:leader="none"/>
        </w:tabs>
        <w:spacing w:line="240" w:lineRule="auto" w:before="120" w:after="0"/>
        <w:ind w:left="2264" w:right="1418" w:hanging="432"/>
        <w:jc w:val="both"/>
        <w:rPr>
          <w:sz w:val="22"/>
        </w:rPr>
      </w:pPr>
      <w:r>
        <w:rPr>
          <w:sz w:val="22"/>
        </w:rPr>
        <w:t>Completion of Remaining Work: After Substantial Completion, if Contractor shall neglect, refuse, or fail to complete the remaining Work within the Contract Time (as duly adjusted pursuant to the Contract) for completion and readiness for final payment, Contractor shall pay Owner  $</w:t>
      </w:r>
      <w:r>
        <w:rPr>
          <w:sz w:val="22"/>
          <w:shd w:fill="C0C0C0" w:color="auto" w:val="clear"/>
          <w:u w:val="single"/>
        </w:rPr>
        <w:t>_500 </w:t>
      </w:r>
      <w:r>
        <w:rPr>
          <w:sz w:val="22"/>
        </w:rPr>
        <w:t> for each day that expires after such   time until the Work is completed and ready for final</w:t>
      </w:r>
      <w:r>
        <w:rPr>
          <w:spacing w:val="-5"/>
          <w:sz w:val="22"/>
        </w:rPr>
        <w:t> </w:t>
      </w:r>
      <w:r>
        <w:rPr>
          <w:sz w:val="22"/>
        </w:rPr>
        <w:t>payment.</w:t>
      </w:r>
    </w:p>
    <w:p>
      <w:pPr>
        <w:pStyle w:val="ListParagraph"/>
        <w:numPr>
          <w:ilvl w:val="3"/>
          <w:numId w:val="22"/>
        </w:numPr>
        <w:tabs>
          <w:tab w:pos="2264" w:val="left" w:leader="none"/>
        </w:tabs>
        <w:spacing w:line="240" w:lineRule="auto" w:before="120" w:after="0"/>
        <w:ind w:left="2264" w:right="1420" w:hanging="433"/>
        <w:jc w:val="both"/>
        <w:rPr>
          <w:sz w:val="22"/>
        </w:rPr>
      </w:pPr>
      <w:r>
        <w:rPr>
          <w:sz w:val="22"/>
        </w:rPr>
        <w:t>Liquidated damages for failing to timely attain Substantial Completion and final completion are not additive and will not be imposed</w:t>
      </w:r>
      <w:r>
        <w:rPr>
          <w:spacing w:val="-10"/>
          <w:sz w:val="22"/>
        </w:rPr>
        <w:t> </w:t>
      </w:r>
      <w:r>
        <w:rPr>
          <w:sz w:val="22"/>
        </w:rPr>
        <w:t>concurrently.</w:t>
      </w:r>
    </w:p>
    <w:p>
      <w:pPr>
        <w:pStyle w:val="BodyText"/>
        <w:spacing w:before="8"/>
        <w:rPr>
          <w:sz w:val="19"/>
        </w:rPr>
      </w:pPr>
    </w:p>
    <w:p>
      <w:pPr>
        <w:spacing w:before="0"/>
        <w:ind w:left="679" w:right="0" w:firstLine="0"/>
        <w:jc w:val="left"/>
        <w:rPr>
          <w:b/>
          <w:sz w:val="22"/>
        </w:rPr>
      </w:pPr>
      <w:r>
        <w:rPr>
          <w:b/>
          <w:sz w:val="22"/>
        </w:rPr>
        <w:t>ARTICLE 5 – CONTRACT PRICE</w:t>
      </w:r>
    </w:p>
    <w:p>
      <w:pPr>
        <w:pStyle w:val="BodyText"/>
        <w:spacing w:before="8"/>
        <w:rPr>
          <w:b/>
          <w:sz w:val="19"/>
        </w:rPr>
      </w:pPr>
    </w:p>
    <w:p>
      <w:pPr>
        <w:pStyle w:val="ListParagraph"/>
        <w:numPr>
          <w:ilvl w:val="1"/>
          <w:numId w:val="23"/>
        </w:numPr>
        <w:tabs>
          <w:tab w:pos="1399" w:val="left" w:leader="none"/>
          <w:tab w:pos="1400" w:val="left" w:leader="none"/>
        </w:tabs>
        <w:spacing w:line="240" w:lineRule="auto" w:before="0" w:after="0"/>
        <w:ind w:left="1399" w:right="1419" w:hanging="720"/>
        <w:jc w:val="left"/>
        <w:rPr>
          <w:sz w:val="22"/>
        </w:rPr>
      </w:pPr>
      <w:r>
        <w:rPr>
          <w:sz w:val="22"/>
        </w:rPr>
        <w:t>Owner shall pay Contractor for completion of the Work in accordance with the Contract Documents the amounts that follow, subject to adjustment under the</w:t>
      </w:r>
      <w:r>
        <w:rPr>
          <w:spacing w:val="-7"/>
          <w:sz w:val="22"/>
        </w:rPr>
        <w:t> </w:t>
      </w:r>
      <w:r>
        <w:rPr>
          <w:sz w:val="22"/>
        </w:rPr>
        <w:t>Contract:</w:t>
      </w:r>
    </w:p>
    <w:p>
      <w:pPr>
        <w:pStyle w:val="ListParagraph"/>
        <w:numPr>
          <w:ilvl w:val="2"/>
          <w:numId w:val="23"/>
        </w:numPr>
        <w:tabs>
          <w:tab w:pos="1832" w:val="left" w:leader="none"/>
          <w:tab w:pos="1833" w:val="left" w:leader="none"/>
          <w:tab w:pos="8124" w:val="left" w:leader="none"/>
        </w:tabs>
        <w:spacing w:line="240" w:lineRule="auto" w:before="121" w:after="0"/>
        <w:ind w:left="1832" w:right="0" w:hanging="432"/>
        <w:jc w:val="left"/>
        <w:rPr>
          <w:i/>
          <w:sz w:val="22"/>
        </w:rPr>
      </w:pPr>
      <w:r>
        <w:rPr/>
        <w:pict>
          <v:rect style="position:absolute;margin-left:389.459991pt;margin-top:6.023647pt;width:54.78pt;height:13.44pt;mso-position-horizontal-relative:page;mso-position-vertical-relative:paragraph;z-index:-125488" filled="true" fillcolor="#c0c0c0" stroked="false">
            <v:fill type="solid"/>
            <w10:wrap type="none"/>
          </v:rect>
        </w:pict>
      </w:r>
      <w:r>
        <w:rPr>
          <w:sz w:val="22"/>
        </w:rPr>
        <w:t>For all Work other than Unit Price Work, a lump sum</w:t>
      </w:r>
      <w:r>
        <w:rPr>
          <w:spacing w:val="-20"/>
          <w:sz w:val="22"/>
        </w:rPr>
        <w:t> </w:t>
      </w:r>
      <w:r>
        <w:rPr>
          <w:sz w:val="22"/>
        </w:rPr>
        <w:t>of:</w:t>
      </w:r>
      <w:r>
        <w:rPr>
          <w:spacing w:val="46"/>
          <w:sz w:val="22"/>
        </w:rPr>
        <w:t> </w:t>
      </w:r>
      <w:r>
        <w:rPr>
          <w:sz w:val="22"/>
        </w:rPr>
        <w:t>$</w:t>
      </w:r>
      <w:r>
        <w:rPr>
          <w:sz w:val="22"/>
          <w:u w:val="single"/>
        </w:rPr>
        <w:t> </w:t>
        <w:tab/>
      </w:r>
      <w:r>
        <w:rPr>
          <w:i/>
          <w:sz w:val="22"/>
        </w:rPr>
        <w:t>.</w:t>
      </w:r>
    </w:p>
    <w:p>
      <w:pPr>
        <w:pStyle w:val="BodyText"/>
        <w:spacing w:before="119"/>
        <w:ind w:left="1832"/>
      </w:pPr>
      <w:r>
        <w:rPr/>
        <w:t>All specific cash allowances are included in the above price in accordance with Paragraph</w:t>
      </w:r>
    </w:p>
    <w:p>
      <w:pPr>
        <w:pStyle w:val="BodyText"/>
        <w:spacing w:before="0"/>
        <w:ind w:left="1832"/>
      </w:pPr>
      <w:r>
        <w:rPr/>
        <w:t>13.02 of the General Conditions.</w:t>
      </w:r>
    </w:p>
    <w:p>
      <w:pPr>
        <w:pStyle w:val="ListParagraph"/>
        <w:numPr>
          <w:ilvl w:val="2"/>
          <w:numId w:val="23"/>
        </w:numPr>
        <w:tabs>
          <w:tab w:pos="1832" w:val="left" w:leader="none"/>
        </w:tabs>
        <w:spacing w:line="240" w:lineRule="auto" w:before="120" w:after="0"/>
        <w:ind w:left="1832" w:right="1419" w:hanging="432"/>
        <w:jc w:val="both"/>
        <w:rPr>
          <w:sz w:val="22"/>
        </w:rPr>
      </w:pPr>
      <w:r>
        <w:rPr>
          <w:sz w:val="22"/>
        </w:rPr>
        <w:t>For all Unit Price Work, an amount equal to the sum of the extended prices (established for each separately identified item of Unit Price Work by multiplying the unit price times the actual quantity of that</w:t>
      </w:r>
      <w:r>
        <w:rPr>
          <w:spacing w:val="-2"/>
          <w:sz w:val="22"/>
        </w:rPr>
        <w:t> </w:t>
      </w:r>
      <w:r>
        <w:rPr>
          <w:sz w:val="22"/>
        </w:rPr>
        <w:t>item):</w:t>
      </w:r>
    </w:p>
    <w:p>
      <w:pPr>
        <w:pStyle w:val="BodyText"/>
        <w:spacing w:before="10" w:after="1"/>
        <w:rPr>
          <w:sz w:val="9"/>
        </w:rPr>
      </w:pPr>
    </w:p>
    <w:tbl>
      <w:tblPr>
        <w:tblW w:w="0" w:type="auto"/>
        <w:jc w:val="left"/>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5"/>
        <w:gridCol w:w="4410"/>
        <w:gridCol w:w="680"/>
        <w:gridCol w:w="1299"/>
        <w:gridCol w:w="1252"/>
        <w:gridCol w:w="1751"/>
      </w:tblGrid>
      <w:tr>
        <w:trPr>
          <w:trHeight w:val="304" w:hRule="atLeast"/>
        </w:trPr>
        <w:tc>
          <w:tcPr>
            <w:tcW w:w="10647" w:type="dxa"/>
            <w:gridSpan w:val="6"/>
          </w:tcPr>
          <w:p>
            <w:pPr>
              <w:pStyle w:val="TableParagraph"/>
              <w:spacing w:line="248" w:lineRule="exact" w:before="36"/>
              <w:ind w:left="3850" w:right="3839"/>
              <w:jc w:val="center"/>
              <w:rPr>
                <w:rFonts w:ascii="Calibri"/>
                <w:sz w:val="22"/>
              </w:rPr>
            </w:pPr>
            <w:r>
              <w:rPr>
                <w:rFonts w:ascii="Calibri"/>
                <w:sz w:val="22"/>
              </w:rPr>
              <w:t>Unit Price Work for Paved Roads</w:t>
            </w:r>
          </w:p>
        </w:tc>
      </w:tr>
      <w:tr>
        <w:trPr>
          <w:trHeight w:val="638" w:hRule="atLeast"/>
        </w:trPr>
        <w:tc>
          <w:tcPr>
            <w:tcW w:w="1255" w:type="dxa"/>
          </w:tcPr>
          <w:p>
            <w:pPr>
              <w:pStyle w:val="TableParagraph"/>
              <w:spacing w:before="3"/>
              <w:rPr>
                <w:rFonts w:ascii="Calibri"/>
                <w:sz w:val="30"/>
              </w:rPr>
            </w:pPr>
          </w:p>
          <w:p>
            <w:pPr>
              <w:pStyle w:val="TableParagraph"/>
              <w:spacing w:line="248" w:lineRule="exact"/>
              <w:ind w:left="107"/>
              <w:rPr>
                <w:rFonts w:ascii="Calibri" w:hAnsi="Calibri"/>
                <w:sz w:val="22"/>
              </w:rPr>
            </w:pPr>
            <w:r>
              <w:rPr>
                <w:rFonts w:ascii="Calibri" w:hAnsi="Calibri"/>
                <w:sz w:val="22"/>
              </w:rPr>
              <w:t>PAY‐ITEM</w:t>
            </w:r>
          </w:p>
        </w:tc>
        <w:tc>
          <w:tcPr>
            <w:tcW w:w="4410" w:type="dxa"/>
          </w:tcPr>
          <w:p>
            <w:pPr>
              <w:pStyle w:val="TableParagraph"/>
              <w:spacing w:before="3"/>
              <w:rPr>
                <w:rFonts w:ascii="Calibri"/>
                <w:sz w:val="30"/>
              </w:rPr>
            </w:pPr>
          </w:p>
          <w:p>
            <w:pPr>
              <w:pStyle w:val="TableParagraph"/>
              <w:spacing w:line="248" w:lineRule="exact"/>
              <w:ind w:left="108"/>
              <w:rPr>
                <w:rFonts w:ascii="Calibri"/>
                <w:sz w:val="22"/>
              </w:rPr>
            </w:pPr>
            <w:r>
              <w:rPr>
                <w:rFonts w:ascii="Calibri"/>
                <w:sz w:val="22"/>
              </w:rPr>
              <w:t>DESCRIPTION</w:t>
            </w:r>
          </w:p>
        </w:tc>
        <w:tc>
          <w:tcPr>
            <w:tcW w:w="680" w:type="dxa"/>
          </w:tcPr>
          <w:p>
            <w:pPr>
              <w:pStyle w:val="TableParagraph"/>
              <w:spacing w:before="3"/>
              <w:rPr>
                <w:rFonts w:ascii="Calibri"/>
                <w:sz w:val="30"/>
              </w:rPr>
            </w:pPr>
          </w:p>
          <w:p>
            <w:pPr>
              <w:pStyle w:val="TableParagraph"/>
              <w:spacing w:line="248" w:lineRule="exact"/>
              <w:ind w:left="116"/>
              <w:rPr>
                <w:rFonts w:ascii="Calibri"/>
                <w:sz w:val="22"/>
              </w:rPr>
            </w:pPr>
            <w:r>
              <w:rPr>
                <w:rFonts w:ascii="Calibri"/>
                <w:sz w:val="22"/>
              </w:rPr>
              <w:t>UNIT</w:t>
            </w:r>
          </w:p>
        </w:tc>
        <w:tc>
          <w:tcPr>
            <w:tcW w:w="1299" w:type="dxa"/>
          </w:tcPr>
          <w:p>
            <w:pPr>
              <w:pStyle w:val="TableParagraph"/>
              <w:spacing w:before="3"/>
              <w:rPr>
                <w:rFonts w:ascii="Calibri"/>
                <w:sz w:val="30"/>
              </w:rPr>
            </w:pPr>
          </w:p>
          <w:p>
            <w:pPr>
              <w:pStyle w:val="TableParagraph"/>
              <w:spacing w:line="248" w:lineRule="exact"/>
              <w:ind w:left="144"/>
              <w:rPr>
                <w:rFonts w:ascii="Calibri"/>
                <w:sz w:val="22"/>
              </w:rPr>
            </w:pPr>
            <w:r>
              <w:rPr>
                <w:rFonts w:ascii="Calibri"/>
                <w:sz w:val="22"/>
              </w:rPr>
              <w:t>UNIT PRICE</w:t>
            </w:r>
          </w:p>
        </w:tc>
        <w:tc>
          <w:tcPr>
            <w:tcW w:w="1252" w:type="dxa"/>
          </w:tcPr>
          <w:p>
            <w:pPr>
              <w:pStyle w:val="TableParagraph"/>
              <w:spacing w:line="270" w:lineRule="atLeast" w:before="99"/>
              <w:ind w:left="159" w:right="77" w:hanging="51"/>
              <w:rPr>
                <w:rFonts w:ascii="Calibri"/>
                <w:sz w:val="22"/>
              </w:rPr>
            </w:pPr>
            <w:r>
              <w:rPr>
                <w:rFonts w:ascii="Calibri"/>
                <w:sz w:val="22"/>
              </w:rPr>
              <w:t>ESTIMATED QUANTITY</w:t>
            </w:r>
          </w:p>
        </w:tc>
        <w:tc>
          <w:tcPr>
            <w:tcW w:w="1751" w:type="dxa"/>
          </w:tcPr>
          <w:p>
            <w:pPr>
              <w:pStyle w:val="TableParagraph"/>
              <w:spacing w:before="3"/>
              <w:rPr>
                <w:rFonts w:ascii="Calibri"/>
                <w:sz w:val="30"/>
              </w:rPr>
            </w:pPr>
          </w:p>
          <w:p>
            <w:pPr>
              <w:pStyle w:val="TableParagraph"/>
              <w:spacing w:line="248" w:lineRule="exact"/>
              <w:ind w:left="587"/>
              <w:rPr>
                <w:rFonts w:ascii="Calibri"/>
                <w:sz w:val="22"/>
              </w:rPr>
            </w:pPr>
            <w:r>
              <w:rPr>
                <w:rFonts w:ascii="Calibri"/>
                <w:sz w:val="22"/>
              </w:rPr>
              <w:t>TOTAL</w:t>
            </w:r>
          </w:p>
        </w:tc>
      </w:tr>
      <w:tr>
        <w:trPr>
          <w:trHeight w:val="304" w:hRule="atLeast"/>
        </w:trPr>
        <w:tc>
          <w:tcPr>
            <w:tcW w:w="1255" w:type="dxa"/>
          </w:tcPr>
          <w:p>
            <w:pPr>
              <w:pStyle w:val="TableParagraph"/>
              <w:rPr>
                <w:sz w:val="20"/>
              </w:rPr>
            </w:pPr>
          </w:p>
        </w:tc>
        <w:tc>
          <w:tcPr>
            <w:tcW w:w="4410" w:type="dxa"/>
          </w:tcPr>
          <w:p>
            <w:pPr>
              <w:pStyle w:val="TableParagraph"/>
              <w:rPr>
                <w:sz w:val="20"/>
              </w:rPr>
            </w:pPr>
          </w:p>
        </w:tc>
        <w:tc>
          <w:tcPr>
            <w:tcW w:w="680" w:type="dxa"/>
          </w:tcPr>
          <w:p>
            <w:pPr>
              <w:pStyle w:val="TableParagraph"/>
              <w:rPr>
                <w:sz w:val="20"/>
              </w:rPr>
            </w:pPr>
          </w:p>
        </w:tc>
        <w:tc>
          <w:tcPr>
            <w:tcW w:w="1299" w:type="dxa"/>
          </w:tcPr>
          <w:p>
            <w:pPr>
              <w:pStyle w:val="TableParagraph"/>
              <w:rPr>
                <w:sz w:val="20"/>
              </w:rPr>
            </w:pPr>
          </w:p>
        </w:tc>
        <w:tc>
          <w:tcPr>
            <w:tcW w:w="1252" w:type="dxa"/>
          </w:tcPr>
          <w:p>
            <w:pPr>
              <w:pStyle w:val="TableParagraph"/>
              <w:rPr>
                <w:sz w:val="20"/>
              </w:rPr>
            </w:pPr>
          </w:p>
        </w:tc>
        <w:tc>
          <w:tcPr>
            <w:tcW w:w="1751" w:type="dxa"/>
          </w:tcPr>
          <w:p>
            <w:pPr>
              <w:pStyle w:val="TableParagraph"/>
              <w:rPr>
                <w:sz w:val="20"/>
              </w:rPr>
            </w:pPr>
          </w:p>
        </w:tc>
      </w:tr>
      <w:tr>
        <w:trPr>
          <w:trHeight w:val="304" w:hRule="atLeast"/>
        </w:trPr>
        <w:tc>
          <w:tcPr>
            <w:tcW w:w="1255" w:type="dxa"/>
          </w:tcPr>
          <w:p>
            <w:pPr>
              <w:pStyle w:val="TableParagraph"/>
              <w:rPr>
                <w:sz w:val="20"/>
              </w:rPr>
            </w:pPr>
          </w:p>
        </w:tc>
        <w:tc>
          <w:tcPr>
            <w:tcW w:w="4410" w:type="dxa"/>
          </w:tcPr>
          <w:p>
            <w:pPr>
              <w:pStyle w:val="TableParagraph"/>
              <w:rPr>
                <w:sz w:val="20"/>
              </w:rPr>
            </w:pPr>
          </w:p>
        </w:tc>
        <w:tc>
          <w:tcPr>
            <w:tcW w:w="680" w:type="dxa"/>
          </w:tcPr>
          <w:p>
            <w:pPr>
              <w:pStyle w:val="TableParagraph"/>
              <w:rPr>
                <w:sz w:val="20"/>
              </w:rPr>
            </w:pPr>
          </w:p>
        </w:tc>
        <w:tc>
          <w:tcPr>
            <w:tcW w:w="1299" w:type="dxa"/>
          </w:tcPr>
          <w:p>
            <w:pPr>
              <w:pStyle w:val="TableParagraph"/>
              <w:rPr>
                <w:sz w:val="20"/>
              </w:rPr>
            </w:pPr>
          </w:p>
        </w:tc>
        <w:tc>
          <w:tcPr>
            <w:tcW w:w="1252" w:type="dxa"/>
          </w:tcPr>
          <w:p>
            <w:pPr>
              <w:pStyle w:val="TableParagraph"/>
              <w:rPr>
                <w:sz w:val="20"/>
              </w:rPr>
            </w:pPr>
          </w:p>
        </w:tc>
        <w:tc>
          <w:tcPr>
            <w:tcW w:w="1751" w:type="dxa"/>
          </w:tcPr>
          <w:p>
            <w:pPr>
              <w:pStyle w:val="TableParagraph"/>
              <w:rPr>
                <w:sz w:val="20"/>
              </w:rPr>
            </w:pPr>
          </w:p>
        </w:tc>
      </w:tr>
      <w:tr>
        <w:trPr>
          <w:trHeight w:val="305" w:hRule="atLeast"/>
        </w:trPr>
        <w:tc>
          <w:tcPr>
            <w:tcW w:w="1255" w:type="dxa"/>
          </w:tcPr>
          <w:p>
            <w:pPr>
              <w:pStyle w:val="TableParagraph"/>
              <w:rPr>
                <w:sz w:val="20"/>
              </w:rPr>
            </w:pPr>
          </w:p>
        </w:tc>
        <w:tc>
          <w:tcPr>
            <w:tcW w:w="4410" w:type="dxa"/>
          </w:tcPr>
          <w:p>
            <w:pPr>
              <w:pStyle w:val="TableParagraph"/>
              <w:rPr>
                <w:sz w:val="20"/>
              </w:rPr>
            </w:pPr>
          </w:p>
        </w:tc>
        <w:tc>
          <w:tcPr>
            <w:tcW w:w="680" w:type="dxa"/>
          </w:tcPr>
          <w:p>
            <w:pPr>
              <w:pStyle w:val="TableParagraph"/>
              <w:rPr>
                <w:sz w:val="20"/>
              </w:rPr>
            </w:pPr>
          </w:p>
        </w:tc>
        <w:tc>
          <w:tcPr>
            <w:tcW w:w="1299" w:type="dxa"/>
          </w:tcPr>
          <w:p>
            <w:pPr>
              <w:pStyle w:val="TableParagraph"/>
              <w:rPr>
                <w:sz w:val="20"/>
              </w:rPr>
            </w:pPr>
          </w:p>
        </w:tc>
        <w:tc>
          <w:tcPr>
            <w:tcW w:w="1252" w:type="dxa"/>
          </w:tcPr>
          <w:p>
            <w:pPr>
              <w:pStyle w:val="TableParagraph"/>
              <w:rPr>
                <w:sz w:val="20"/>
              </w:rPr>
            </w:pPr>
          </w:p>
        </w:tc>
        <w:tc>
          <w:tcPr>
            <w:tcW w:w="1751" w:type="dxa"/>
          </w:tcPr>
          <w:p>
            <w:pPr>
              <w:pStyle w:val="TableParagraph"/>
              <w:rPr>
                <w:sz w:val="20"/>
              </w:rPr>
            </w:pPr>
          </w:p>
        </w:tc>
      </w:tr>
      <w:tr>
        <w:trPr>
          <w:trHeight w:val="304" w:hRule="atLeast"/>
        </w:trPr>
        <w:tc>
          <w:tcPr>
            <w:tcW w:w="1255" w:type="dxa"/>
          </w:tcPr>
          <w:p>
            <w:pPr>
              <w:pStyle w:val="TableParagraph"/>
              <w:rPr>
                <w:sz w:val="20"/>
              </w:rPr>
            </w:pPr>
          </w:p>
        </w:tc>
        <w:tc>
          <w:tcPr>
            <w:tcW w:w="4410" w:type="dxa"/>
          </w:tcPr>
          <w:p>
            <w:pPr>
              <w:pStyle w:val="TableParagraph"/>
              <w:rPr>
                <w:sz w:val="20"/>
              </w:rPr>
            </w:pPr>
          </w:p>
        </w:tc>
        <w:tc>
          <w:tcPr>
            <w:tcW w:w="680" w:type="dxa"/>
          </w:tcPr>
          <w:p>
            <w:pPr>
              <w:pStyle w:val="TableParagraph"/>
              <w:rPr>
                <w:sz w:val="20"/>
              </w:rPr>
            </w:pPr>
          </w:p>
        </w:tc>
        <w:tc>
          <w:tcPr>
            <w:tcW w:w="1299" w:type="dxa"/>
          </w:tcPr>
          <w:p>
            <w:pPr>
              <w:pStyle w:val="TableParagraph"/>
              <w:rPr>
                <w:sz w:val="20"/>
              </w:rPr>
            </w:pPr>
          </w:p>
        </w:tc>
        <w:tc>
          <w:tcPr>
            <w:tcW w:w="1252" w:type="dxa"/>
          </w:tcPr>
          <w:p>
            <w:pPr>
              <w:pStyle w:val="TableParagraph"/>
              <w:rPr>
                <w:sz w:val="20"/>
              </w:rPr>
            </w:pPr>
          </w:p>
        </w:tc>
        <w:tc>
          <w:tcPr>
            <w:tcW w:w="1751" w:type="dxa"/>
          </w:tcPr>
          <w:p>
            <w:pPr>
              <w:pStyle w:val="TableParagraph"/>
              <w:rPr>
                <w:sz w:val="20"/>
              </w:rPr>
            </w:pPr>
          </w:p>
        </w:tc>
      </w:tr>
      <w:tr>
        <w:trPr>
          <w:trHeight w:val="305" w:hRule="atLeast"/>
        </w:trPr>
        <w:tc>
          <w:tcPr>
            <w:tcW w:w="1255" w:type="dxa"/>
          </w:tcPr>
          <w:p>
            <w:pPr>
              <w:pStyle w:val="TableParagraph"/>
              <w:rPr>
                <w:sz w:val="20"/>
              </w:rPr>
            </w:pPr>
          </w:p>
        </w:tc>
        <w:tc>
          <w:tcPr>
            <w:tcW w:w="4410" w:type="dxa"/>
          </w:tcPr>
          <w:p>
            <w:pPr>
              <w:pStyle w:val="TableParagraph"/>
              <w:rPr>
                <w:sz w:val="20"/>
              </w:rPr>
            </w:pPr>
          </w:p>
        </w:tc>
        <w:tc>
          <w:tcPr>
            <w:tcW w:w="680" w:type="dxa"/>
          </w:tcPr>
          <w:p>
            <w:pPr>
              <w:pStyle w:val="TableParagraph"/>
              <w:rPr>
                <w:sz w:val="20"/>
              </w:rPr>
            </w:pPr>
          </w:p>
        </w:tc>
        <w:tc>
          <w:tcPr>
            <w:tcW w:w="1299" w:type="dxa"/>
          </w:tcPr>
          <w:p>
            <w:pPr>
              <w:pStyle w:val="TableParagraph"/>
              <w:rPr>
                <w:sz w:val="20"/>
              </w:rPr>
            </w:pPr>
          </w:p>
        </w:tc>
        <w:tc>
          <w:tcPr>
            <w:tcW w:w="1252" w:type="dxa"/>
          </w:tcPr>
          <w:p>
            <w:pPr>
              <w:pStyle w:val="TableParagraph"/>
              <w:rPr>
                <w:sz w:val="20"/>
              </w:rPr>
            </w:pPr>
          </w:p>
        </w:tc>
        <w:tc>
          <w:tcPr>
            <w:tcW w:w="1751" w:type="dxa"/>
          </w:tcPr>
          <w:p>
            <w:pPr>
              <w:pStyle w:val="TableParagraph"/>
              <w:rPr>
                <w:sz w:val="20"/>
              </w:rPr>
            </w:pPr>
          </w:p>
        </w:tc>
      </w:tr>
      <w:tr>
        <w:trPr>
          <w:trHeight w:val="304" w:hRule="atLeast"/>
        </w:trPr>
        <w:tc>
          <w:tcPr>
            <w:tcW w:w="1255" w:type="dxa"/>
          </w:tcPr>
          <w:p>
            <w:pPr>
              <w:pStyle w:val="TableParagraph"/>
              <w:rPr>
                <w:sz w:val="20"/>
              </w:rPr>
            </w:pPr>
          </w:p>
        </w:tc>
        <w:tc>
          <w:tcPr>
            <w:tcW w:w="4410" w:type="dxa"/>
          </w:tcPr>
          <w:p>
            <w:pPr>
              <w:pStyle w:val="TableParagraph"/>
              <w:rPr>
                <w:sz w:val="20"/>
              </w:rPr>
            </w:pPr>
          </w:p>
        </w:tc>
        <w:tc>
          <w:tcPr>
            <w:tcW w:w="680" w:type="dxa"/>
          </w:tcPr>
          <w:p>
            <w:pPr>
              <w:pStyle w:val="TableParagraph"/>
              <w:rPr>
                <w:sz w:val="20"/>
              </w:rPr>
            </w:pPr>
          </w:p>
        </w:tc>
        <w:tc>
          <w:tcPr>
            <w:tcW w:w="1299" w:type="dxa"/>
          </w:tcPr>
          <w:p>
            <w:pPr>
              <w:pStyle w:val="TableParagraph"/>
              <w:rPr>
                <w:sz w:val="20"/>
              </w:rPr>
            </w:pPr>
          </w:p>
        </w:tc>
        <w:tc>
          <w:tcPr>
            <w:tcW w:w="1252" w:type="dxa"/>
          </w:tcPr>
          <w:p>
            <w:pPr>
              <w:pStyle w:val="TableParagraph"/>
              <w:rPr>
                <w:sz w:val="20"/>
              </w:rPr>
            </w:pPr>
          </w:p>
        </w:tc>
        <w:tc>
          <w:tcPr>
            <w:tcW w:w="1751" w:type="dxa"/>
          </w:tcPr>
          <w:p>
            <w:pPr>
              <w:pStyle w:val="TableParagraph"/>
              <w:rPr>
                <w:sz w:val="20"/>
              </w:rPr>
            </w:pPr>
          </w:p>
        </w:tc>
      </w:tr>
      <w:tr>
        <w:trPr>
          <w:trHeight w:val="305" w:hRule="atLeast"/>
        </w:trPr>
        <w:tc>
          <w:tcPr>
            <w:tcW w:w="1255" w:type="dxa"/>
          </w:tcPr>
          <w:p>
            <w:pPr>
              <w:pStyle w:val="TableParagraph"/>
              <w:rPr>
                <w:sz w:val="20"/>
              </w:rPr>
            </w:pPr>
          </w:p>
        </w:tc>
        <w:tc>
          <w:tcPr>
            <w:tcW w:w="4410" w:type="dxa"/>
          </w:tcPr>
          <w:p>
            <w:pPr>
              <w:pStyle w:val="TableParagraph"/>
              <w:rPr>
                <w:sz w:val="20"/>
              </w:rPr>
            </w:pPr>
          </w:p>
        </w:tc>
        <w:tc>
          <w:tcPr>
            <w:tcW w:w="680" w:type="dxa"/>
          </w:tcPr>
          <w:p>
            <w:pPr>
              <w:pStyle w:val="TableParagraph"/>
              <w:rPr>
                <w:sz w:val="20"/>
              </w:rPr>
            </w:pPr>
          </w:p>
        </w:tc>
        <w:tc>
          <w:tcPr>
            <w:tcW w:w="1299" w:type="dxa"/>
          </w:tcPr>
          <w:p>
            <w:pPr>
              <w:pStyle w:val="TableParagraph"/>
              <w:rPr>
                <w:sz w:val="20"/>
              </w:rPr>
            </w:pPr>
          </w:p>
        </w:tc>
        <w:tc>
          <w:tcPr>
            <w:tcW w:w="1252" w:type="dxa"/>
          </w:tcPr>
          <w:p>
            <w:pPr>
              <w:pStyle w:val="TableParagraph"/>
              <w:rPr>
                <w:sz w:val="20"/>
              </w:rPr>
            </w:pPr>
          </w:p>
        </w:tc>
        <w:tc>
          <w:tcPr>
            <w:tcW w:w="1751" w:type="dxa"/>
          </w:tcPr>
          <w:p>
            <w:pPr>
              <w:pStyle w:val="TableParagraph"/>
              <w:rPr>
                <w:sz w:val="20"/>
              </w:rPr>
            </w:pPr>
          </w:p>
        </w:tc>
      </w:tr>
      <w:tr>
        <w:trPr>
          <w:trHeight w:val="304" w:hRule="atLeast"/>
        </w:trPr>
        <w:tc>
          <w:tcPr>
            <w:tcW w:w="1255" w:type="dxa"/>
          </w:tcPr>
          <w:p>
            <w:pPr>
              <w:pStyle w:val="TableParagraph"/>
              <w:rPr>
                <w:sz w:val="20"/>
              </w:rPr>
            </w:pPr>
          </w:p>
        </w:tc>
        <w:tc>
          <w:tcPr>
            <w:tcW w:w="4410" w:type="dxa"/>
          </w:tcPr>
          <w:p>
            <w:pPr>
              <w:pStyle w:val="TableParagraph"/>
              <w:rPr>
                <w:sz w:val="20"/>
              </w:rPr>
            </w:pPr>
          </w:p>
        </w:tc>
        <w:tc>
          <w:tcPr>
            <w:tcW w:w="680" w:type="dxa"/>
          </w:tcPr>
          <w:p>
            <w:pPr>
              <w:pStyle w:val="TableParagraph"/>
              <w:rPr>
                <w:sz w:val="20"/>
              </w:rPr>
            </w:pPr>
          </w:p>
        </w:tc>
        <w:tc>
          <w:tcPr>
            <w:tcW w:w="1299" w:type="dxa"/>
          </w:tcPr>
          <w:p>
            <w:pPr>
              <w:pStyle w:val="TableParagraph"/>
              <w:rPr>
                <w:sz w:val="20"/>
              </w:rPr>
            </w:pPr>
          </w:p>
        </w:tc>
        <w:tc>
          <w:tcPr>
            <w:tcW w:w="1252" w:type="dxa"/>
          </w:tcPr>
          <w:p>
            <w:pPr>
              <w:pStyle w:val="TableParagraph"/>
              <w:spacing w:line="248" w:lineRule="exact" w:before="36"/>
              <w:ind w:left="252"/>
              <w:rPr>
                <w:rFonts w:ascii="Calibri"/>
                <w:sz w:val="22"/>
              </w:rPr>
            </w:pPr>
            <w:r>
              <w:rPr>
                <w:rFonts w:ascii="Calibri"/>
                <w:sz w:val="22"/>
              </w:rPr>
              <w:t>Subtotal</w:t>
            </w:r>
          </w:p>
        </w:tc>
        <w:tc>
          <w:tcPr>
            <w:tcW w:w="1751" w:type="dxa"/>
          </w:tcPr>
          <w:p>
            <w:pPr>
              <w:pStyle w:val="TableParagraph"/>
              <w:rPr>
                <w:sz w:val="20"/>
              </w:rPr>
            </w:pPr>
          </w:p>
        </w:tc>
      </w:tr>
      <w:tr>
        <w:trPr>
          <w:trHeight w:val="305" w:hRule="atLeast"/>
        </w:trPr>
        <w:tc>
          <w:tcPr>
            <w:tcW w:w="1255" w:type="dxa"/>
          </w:tcPr>
          <w:p>
            <w:pPr>
              <w:pStyle w:val="TableParagraph"/>
              <w:rPr>
                <w:sz w:val="20"/>
              </w:rPr>
            </w:pPr>
          </w:p>
        </w:tc>
        <w:tc>
          <w:tcPr>
            <w:tcW w:w="4410" w:type="dxa"/>
          </w:tcPr>
          <w:p>
            <w:pPr>
              <w:pStyle w:val="TableParagraph"/>
              <w:rPr>
                <w:sz w:val="20"/>
              </w:rPr>
            </w:pPr>
          </w:p>
        </w:tc>
        <w:tc>
          <w:tcPr>
            <w:tcW w:w="680" w:type="dxa"/>
          </w:tcPr>
          <w:p>
            <w:pPr>
              <w:pStyle w:val="TableParagraph"/>
              <w:rPr>
                <w:sz w:val="20"/>
              </w:rPr>
            </w:pPr>
          </w:p>
        </w:tc>
        <w:tc>
          <w:tcPr>
            <w:tcW w:w="1299" w:type="dxa"/>
          </w:tcPr>
          <w:p>
            <w:pPr>
              <w:pStyle w:val="TableParagraph"/>
              <w:rPr>
                <w:sz w:val="20"/>
              </w:rPr>
            </w:pPr>
          </w:p>
        </w:tc>
        <w:tc>
          <w:tcPr>
            <w:tcW w:w="1252" w:type="dxa"/>
          </w:tcPr>
          <w:p>
            <w:pPr>
              <w:pStyle w:val="TableParagraph"/>
              <w:rPr>
                <w:sz w:val="20"/>
              </w:rPr>
            </w:pPr>
          </w:p>
        </w:tc>
        <w:tc>
          <w:tcPr>
            <w:tcW w:w="1751" w:type="dxa"/>
          </w:tcPr>
          <w:p>
            <w:pPr>
              <w:pStyle w:val="TableParagraph"/>
              <w:rPr>
                <w:sz w:val="20"/>
              </w:rPr>
            </w:pPr>
          </w:p>
        </w:tc>
      </w:tr>
      <w:tr>
        <w:trPr>
          <w:trHeight w:val="804" w:hRule="atLeast"/>
        </w:trPr>
        <w:tc>
          <w:tcPr>
            <w:tcW w:w="8896" w:type="dxa"/>
            <w:gridSpan w:val="5"/>
          </w:tcPr>
          <w:p>
            <w:pPr>
              <w:pStyle w:val="TableParagraph"/>
              <w:ind w:left="107" w:right="604"/>
              <w:rPr>
                <w:rFonts w:ascii="Calibri"/>
                <w:sz w:val="22"/>
              </w:rPr>
            </w:pPr>
            <w:r>
              <w:rPr>
                <w:rFonts w:ascii="Calibri"/>
                <w:sz w:val="22"/>
              </w:rPr>
              <w:t>Total of all Extended Prices for Unit Price Work (subject to final adjustment based on actual quantities)</w:t>
            </w:r>
          </w:p>
        </w:tc>
        <w:tc>
          <w:tcPr>
            <w:tcW w:w="1751" w:type="dxa"/>
          </w:tcPr>
          <w:p>
            <w:pPr>
              <w:pStyle w:val="TableParagraph"/>
              <w:rPr>
                <w:sz w:val="20"/>
              </w:rPr>
            </w:pPr>
          </w:p>
        </w:tc>
      </w:tr>
      <w:tr>
        <w:trPr>
          <w:trHeight w:val="305" w:hRule="atLeast"/>
        </w:trPr>
        <w:tc>
          <w:tcPr>
            <w:tcW w:w="1255" w:type="dxa"/>
          </w:tcPr>
          <w:p>
            <w:pPr>
              <w:pStyle w:val="TableParagraph"/>
              <w:rPr>
                <w:sz w:val="20"/>
              </w:rPr>
            </w:pPr>
          </w:p>
        </w:tc>
        <w:tc>
          <w:tcPr>
            <w:tcW w:w="4410" w:type="dxa"/>
          </w:tcPr>
          <w:p>
            <w:pPr>
              <w:pStyle w:val="TableParagraph"/>
              <w:rPr>
                <w:sz w:val="20"/>
              </w:rPr>
            </w:pPr>
          </w:p>
        </w:tc>
        <w:tc>
          <w:tcPr>
            <w:tcW w:w="680" w:type="dxa"/>
          </w:tcPr>
          <w:p>
            <w:pPr>
              <w:pStyle w:val="TableParagraph"/>
              <w:rPr>
                <w:sz w:val="20"/>
              </w:rPr>
            </w:pPr>
          </w:p>
        </w:tc>
        <w:tc>
          <w:tcPr>
            <w:tcW w:w="1299" w:type="dxa"/>
          </w:tcPr>
          <w:p>
            <w:pPr>
              <w:pStyle w:val="TableParagraph"/>
              <w:rPr>
                <w:sz w:val="20"/>
              </w:rPr>
            </w:pPr>
          </w:p>
        </w:tc>
        <w:tc>
          <w:tcPr>
            <w:tcW w:w="1252" w:type="dxa"/>
          </w:tcPr>
          <w:p>
            <w:pPr>
              <w:pStyle w:val="TableParagraph"/>
              <w:rPr>
                <w:sz w:val="20"/>
              </w:rPr>
            </w:pPr>
          </w:p>
        </w:tc>
        <w:tc>
          <w:tcPr>
            <w:tcW w:w="1751" w:type="dxa"/>
          </w:tcPr>
          <w:p>
            <w:pPr>
              <w:pStyle w:val="TableParagraph"/>
              <w:rPr>
                <w:sz w:val="20"/>
              </w:rPr>
            </w:pPr>
          </w:p>
        </w:tc>
      </w:tr>
    </w:tbl>
    <w:p>
      <w:pPr>
        <w:pStyle w:val="BodyText"/>
        <w:spacing w:before="0"/>
      </w:pPr>
    </w:p>
    <w:p>
      <w:pPr>
        <w:pStyle w:val="BodyText"/>
        <w:spacing w:before="8"/>
        <w:rPr>
          <w:sz w:val="19"/>
        </w:rPr>
      </w:pPr>
    </w:p>
    <w:p>
      <w:pPr>
        <w:pStyle w:val="BodyText"/>
        <w:tabs>
          <w:tab w:pos="5434" w:val="left" w:leader="none"/>
        </w:tabs>
        <w:spacing w:before="0"/>
        <w:ind w:left="1832" w:right="1555"/>
      </w:pPr>
      <w:r>
        <w:rPr/>
        <w:t>The extended prices for Unit Price Work set forth as of the Effective Date of the Contract are  based  on </w:t>
      </w:r>
      <w:r>
        <w:rPr>
          <w:spacing w:val="37"/>
        </w:rPr>
        <w:t> </w:t>
      </w:r>
      <w:r>
        <w:rPr/>
        <w:t>estimated </w:t>
      </w:r>
      <w:r>
        <w:rPr>
          <w:spacing w:val="15"/>
        </w:rPr>
        <w:t> </w:t>
      </w:r>
      <w:r>
        <w:rPr/>
        <w:t>quantities.</w:t>
        <w:tab/>
        <w:t>As</w:t>
      </w:r>
      <w:r>
        <w:rPr>
          <w:spacing w:val="15"/>
        </w:rPr>
        <w:t> </w:t>
      </w:r>
      <w:r>
        <w:rPr/>
        <w:t>provided</w:t>
      </w:r>
      <w:r>
        <w:rPr>
          <w:spacing w:val="16"/>
        </w:rPr>
        <w:t> </w:t>
      </w:r>
      <w:r>
        <w:rPr/>
        <w:t>in</w:t>
      </w:r>
      <w:r>
        <w:rPr>
          <w:spacing w:val="15"/>
        </w:rPr>
        <w:t> </w:t>
      </w:r>
      <w:r>
        <w:rPr/>
        <w:t>Paragraph</w:t>
      </w:r>
      <w:r>
        <w:rPr>
          <w:spacing w:val="16"/>
        </w:rPr>
        <w:t> </w:t>
      </w:r>
      <w:r>
        <w:rPr/>
        <w:t>13.03</w:t>
      </w:r>
      <w:r>
        <w:rPr>
          <w:spacing w:val="16"/>
        </w:rPr>
        <w:t> </w:t>
      </w:r>
      <w:r>
        <w:rPr/>
        <w:t>of</w:t>
      </w:r>
      <w:r>
        <w:rPr>
          <w:spacing w:val="16"/>
        </w:rPr>
        <w:t> </w:t>
      </w:r>
      <w:r>
        <w:rPr/>
        <w:t>the</w:t>
      </w:r>
      <w:r>
        <w:rPr>
          <w:spacing w:val="17"/>
        </w:rPr>
        <w:t> </w:t>
      </w:r>
      <w:r>
        <w:rPr/>
        <w:t>General</w:t>
      </w:r>
    </w:p>
    <w:p>
      <w:pPr>
        <w:spacing w:after="0"/>
        <w:sectPr>
          <w:pgSz w:w="12240" w:h="15840"/>
          <w:pgMar w:header="0" w:footer="910" w:top="1040" w:bottom="1100" w:left="760" w:right="20"/>
        </w:sectPr>
      </w:pPr>
    </w:p>
    <w:p>
      <w:pPr>
        <w:pStyle w:val="BodyText"/>
        <w:spacing w:before="40"/>
        <w:ind w:left="1831" w:right="2004"/>
      </w:pPr>
      <w:r>
        <w:rPr/>
        <w:t>Conditions, estimated quantities are not guaranteed, and determinations of actual quantities and classifications are to be made by Engineer.</w:t>
      </w:r>
    </w:p>
    <w:p>
      <w:pPr>
        <w:pStyle w:val="ListParagraph"/>
        <w:numPr>
          <w:ilvl w:val="2"/>
          <w:numId w:val="23"/>
        </w:numPr>
        <w:tabs>
          <w:tab w:pos="1831" w:val="left" w:leader="none"/>
          <w:tab w:pos="1832" w:val="left" w:leader="none"/>
        </w:tabs>
        <w:spacing w:line="240" w:lineRule="auto" w:before="120" w:after="0"/>
        <w:ind w:left="1832" w:right="0" w:hanging="432"/>
        <w:jc w:val="left"/>
        <w:rPr>
          <w:sz w:val="22"/>
        </w:rPr>
      </w:pPr>
      <w:r>
        <w:rPr/>
        <w:pict>
          <v:rect style="position:absolute;margin-left:135.179993pt;margin-top:19.414419pt;width:54.78pt;height:13.44pt;mso-position-horizontal-relative:page;mso-position-vertical-relative:paragraph;z-index:-125464" filled="true" fillcolor="#c0c0c0" stroked="false">
            <v:fill type="solid"/>
            <w10:wrap type="none"/>
          </v:rect>
        </w:pict>
      </w:r>
      <w:r>
        <w:rPr>
          <w:sz w:val="22"/>
        </w:rPr>
        <w:t>Total</w:t>
      </w:r>
      <w:r>
        <w:rPr>
          <w:spacing w:val="26"/>
          <w:sz w:val="22"/>
        </w:rPr>
        <w:t> </w:t>
      </w:r>
      <w:r>
        <w:rPr>
          <w:sz w:val="22"/>
        </w:rPr>
        <w:t>of</w:t>
      </w:r>
      <w:r>
        <w:rPr>
          <w:spacing w:val="27"/>
          <w:sz w:val="22"/>
        </w:rPr>
        <w:t> </w:t>
      </w:r>
      <w:r>
        <w:rPr>
          <w:sz w:val="22"/>
        </w:rPr>
        <w:t>Lump</w:t>
      </w:r>
      <w:r>
        <w:rPr>
          <w:spacing w:val="27"/>
          <w:sz w:val="22"/>
        </w:rPr>
        <w:t> </w:t>
      </w:r>
      <w:r>
        <w:rPr>
          <w:sz w:val="22"/>
        </w:rPr>
        <w:t>Sum</w:t>
      </w:r>
      <w:r>
        <w:rPr>
          <w:spacing w:val="26"/>
          <w:sz w:val="22"/>
        </w:rPr>
        <w:t> </w:t>
      </w:r>
      <w:r>
        <w:rPr>
          <w:sz w:val="22"/>
        </w:rPr>
        <w:t>Amount</w:t>
      </w:r>
      <w:r>
        <w:rPr>
          <w:spacing w:val="27"/>
          <w:sz w:val="22"/>
        </w:rPr>
        <w:t> </w:t>
      </w:r>
      <w:r>
        <w:rPr>
          <w:sz w:val="22"/>
        </w:rPr>
        <w:t>and</w:t>
      </w:r>
      <w:r>
        <w:rPr>
          <w:spacing w:val="28"/>
          <w:sz w:val="22"/>
        </w:rPr>
        <w:t> </w:t>
      </w:r>
      <w:r>
        <w:rPr>
          <w:sz w:val="22"/>
        </w:rPr>
        <w:t>Unit</w:t>
      </w:r>
      <w:r>
        <w:rPr>
          <w:spacing w:val="28"/>
          <w:sz w:val="22"/>
        </w:rPr>
        <w:t> </w:t>
      </w:r>
      <w:r>
        <w:rPr>
          <w:sz w:val="22"/>
        </w:rPr>
        <w:t>Price</w:t>
      </w:r>
      <w:r>
        <w:rPr>
          <w:spacing w:val="26"/>
          <w:sz w:val="22"/>
        </w:rPr>
        <w:t> </w:t>
      </w:r>
      <w:r>
        <w:rPr>
          <w:sz w:val="22"/>
        </w:rPr>
        <w:t>Work</w:t>
      </w:r>
      <w:r>
        <w:rPr>
          <w:spacing w:val="28"/>
          <w:sz w:val="22"/>
        </w:rPr>
        <w:t> </w:t>
      </w:r>
      <w:r>
        <w:rPr>
          <w:sz w:val="22"/>
        </w:rPr>
        <w:t>(subject</w:t>
      </w:r>
      <w:r>
        <w:rPr>
          <w:spacing w:val="27"/>
          <w:sz w:val="22"/>
        </w:rPr>
        <w:t> </w:t>
      </w:r>
      <w:r>
        <w:rPr>
          <w:sz w:val="22"/>
        </w:rPr>
        <w:t>to</w:t>
      </w:r>
      <w:r>
        <w:rPr>
          <w:spacing w:val="29"/>
          <w:sz w:val="22"/>
        </w:rPr>
        <w:t> </w:t>
      </w:r>
      <w:r>
        <w:rPr>
          <w:sz w:val="22"/>
        </w:rPr>
        <w:t>final</w:t>
      </w:r>
      <w:r>
        <w:rPr>
          <w:spacing w:val="28"/>
          <w:sz w:val="22"/>
        </w:rPr>
        <w:t> </w:t>
      </w:r>
      <w:r>
        <w:rPr>
          <w:sz w:val="22"/>
        </w:rPr>
        <w:t>Unit</w:t>
      </w:r>
      <w:r>
        <w:rPr>
          <w:spacing w:val="27"/>
          <w:sz w:val="22"/>
        </w:rPr>
        <w:t> </w:t>
      </w:r>
      <w:r>
        <w:rPr>
          <w:sz w:val="22"/>
        </w:rPr>
        <w:t>Price</w:t>
      </w:r>
      <w:r>
        <w:rPr>
          <w:spacing w:val="28"/>
          <w:sz w:val="22"/>
        </w:rPr>
        <w:t> </w:t>
      </w:r>
      <w:r>
        <w:rPr>
          <w:sz w:val="22"/>
        </w:rPr>
        <w:t>adjustment)</w:t>
      </w:r>
    </w:p>
    <w:p>
      <w:pPr>
        <w:pStyle w:val="BodyText"/>
        <w:tabs>
          <w:tab w:pos="3038" w:val="left" w:leader="none"/>
        </w:tabs>
        <w:spacing w:before="0"/>
        <w:ind w:left="1832"/>
      </w:pPr>
      <w:r>
        <w:rPr/>
        <w:t>$</w:t>
      </w:r>
      <w:r>
        <w:rPr>
          <w:u w:val="single"/>
        </w:rPr>
        <w:t> </w:t>
        <w:tab/>
      </w:r>
      <w:r>
        <w:rPr/>
        <w:t>.</w:t>
      </w:r>
    </w:p>
    <w:p>
      <w:pPr>
        <w:pStyle w:val="ListParagraph"/>
        <w:numPr>
          <w:ilvl w:val="2"/>
          <w:numId w:val="23"/>
        </w:numPr>
        <w:tabs>
          <w:tab w:pos="1831" w:val="left" w:leader="none"/>
          <w:tab w:pos="1832" w:val="left" w:leader="none"/>
        </w:tabs>
        <w:spacing w:line="240" w:lineRule="auto" w:before="120" w:after="0"/>
        <w:ind w:left="1831" w:right="0" w:hanging="431"/>
        <w:jc w:val="left"/>
        <w:rPr>
          <w:sz w:val="22"/>
        </w:rPr>
      </w:pPr>
      <w:r>
        <w:rPr>
          <w:sz w:val="22"/>
        </w:rPr>
        <w:t>For all Work, at the prices stated in Contractor’s Bid, attached hereto as an</w:t>
      </w:r>
      <w:r>
        <w:rPr>
          <w:spacing w:val="-12"/>
          <w:sz w:val="22"/>
        </w:rPr>
        <w:t> </w:t>
      </w:r>
      <w:r>
        <w:rPr>
          <w:sz w:val="22"/>
        </w:rPr>
        <w:t>exhibit.</w:t>
      </w:r>
    </w:p>
    <w:p>
      <w:pPr>
        <w:pStyle w:val="BodyText"/>
        <w:spacing w:before="8"/>
        <w:rPr>
          <w:sz w:val="19"/>
        </w:rPr>
      </w:pPr>
    </w:p>
    <w:p>
      <w:pPr>
        <w:spacing w:before="0"/>
        <w:ind w:left="680" w:right="0" w:firstLine="0"/>
        <w:jc w:val="left"/>
        <w:rPr>
          <w:b/>
          <w:sz w:val="22"/>
        </w:rPr>
      </w:pPr>
      <w:r>
        <w:rPr>
          <w:b/>
          <w:sz w:val="22"/>
        </w:rPr>
        <w:t>ARTICLE 6 – PAYMENT PROCEDURES</w:t>
      </w:r>
    </w:p>
    <w:p>
      <w:pPr>
        <w:pStyle w:val="BodyText"/>
        <w:spacing w:before="8"/>
        <w:rPr>
          <w:b/>
          <w:sz w:val="19"/>
        </w:rPr>
      </w:pPr>
    </w:p>
    <w:p>
      <w:pPr>
        <w:pStyle w:val="ListParagraph"/>
        <w:numPr>
          <w:ilvl w:val="1"/>
          <w:numId w:val="24"/>
        </w:numPr>
        <w:tabs>
          <w:tab w:pos="1400" w:val="left" w:leader="none"/>
          <w:tab w:pos="1401" w:val="left" w:leader="none"/>
        </w:tabs>
        <w:spacing w:line="240" w:lineRule="auto" w:before="1" w:after="0"/>
        <w:ind w:left="1400" w:right="0" w:hanging="720"/>
        <w:jc w:val="left"/>
        <w:rPr>
          <w:i/>
          <w:sz w:val="22"/>
        </w:rPr>
      </w:pPr>
      <w:r>
        <w:rPr>
          <w:i/>
          <w:sz w:val="22"/>
        </w:rPr>
        <w:t>Submittal and Processing of</w:t>
      </w:r>
      <w:r>
        <w:rPr>
          <w:i/>
          <w:spacing w:val="-4"/>
          <w:sz w:val="22"/>
        </w:rPr>
        <w:t> </w:t>
      </w:r>
      <w:r>
        <w:rPr>
          <w:i/>
          <w:sz w:val="22"/>
        </w:rPr>
        <w:t>Payments</w:t>
      </w:r>
    </w:p>
    <w:p>
      <w:pPr>
        <w:pStyle w:val="ListParagraph"/>
        <w:numPr>
          <w:ilvl w:val="2"/>
          <w:numId w:val="24"/>
        </w:numPr>
        <w:tabs>
          <w:tab w:pos="1833" w:val="left" w:leader="none"/>
        </w:tabs>
        <w:spacing w:line="240" w:lineRule="auto" w:before="119" w:after="0"/>
        <w:ind w:left="1832" w:right="1419" w:hanging="432"/>
        <w:jc w:val="both"/>
        <w:rPr>
          <w:sz w:val="22"/>
        </w:rPr>
      </w:pPr>
      <w:r>
        <w:rPr>
          <w:sz w:val="22"/>
        </w:rPr>
        <w:t>Contractor shall submit Applications for Payment in accordance with Article 15 of</w:t>
      </w:r>
      <w:r>
        <w:rPr>
          <w:spacing w:val="24"/>
          <w:sz w:val="22"/>
        </w:rPr>
        <w:t> </w:t>
      </w:r>
      <w:r>
        <w:rPr>
          <w:sz w:val="22"/>
        </w:rPr>
        <w:t>the General Conditions. Applications for Payment will be processed by Engineer as provided in the General</w:t>
      </w:r>
      <w:r>
        <w:rPr>
          <w:spacing w:val="-3"/>
          <w:sz w:val="22"/>
        </w:rPr>
        <w:t> </w:t>
      </w:r>
      <w:r>
        <w:rPr>
          <w:sz w:val="22"/>
        </w:rPr>
        <w:t>Conditions.</w:t>
      </w:r>
    </w:p>
    <w:p>
      <w:pPr>
        <w:pStyle w:val="ListParagraph"/>
        <w:numPr>
          <w:ilvl w:val="1"/>
          <w:numId w:val="24"/>
        </w:numPr>
        <w:tabs>
          <w:tab w:pos="1400" w:val="left" w:leader="none"/>
          <w:tab w:pos="1401" w:val="left" w:leader="none"/>
        </w:tabs>
        <w:spacing w:line="240" w:lineRule="auto" w:before="120" w:after="0"/>
        <w:ind w:left="1400" w:right="0" w:hanging="720"/>
        <w:jc w:val="left"/>
        <w:rPr>
          <w:i/>
          <w:sz w:val="22"/>
        </w:rPr>
      </w:pPr>
      <w:r>
        <w:rPr>
          <w:i/>
          <w:sz w:val="22"/>
        </w:rPr>
        <w:t>Progress Payments;</w:t>
      </w:r>
      <w:r>
        <w:rPr>
          <w:i/>
          <w:spacing w:val="-1"/>
          <w:sz w:val="22"/>
        </w:rPr>
        <w:t> </w:t>
      </w:r>
      <w:r>
        <w:rPr>
          <w:i/>
          <w:sz w:val="22"/>
        </w:rPr>
        <w:t>Retainage</w:t>
      </w:r>
    </w:p>
    <w:p>
      <w:pPr>
        <w:pStyle w:val="ListParagraph"/>
        <w:numPr>
          <w:ilvl w:val="2"/>
          <w:numId w:val="24"/>
        </w:numPr>
        <w:tabs>
          <w:tab w:pos="1832" w:val="left" w:leader="none"/>
          <w:tab w:pos="1833" w:val="left" w:leader="none"/>
        </w:tabs>
        <w:spacing w:line="240" w:lineRule="auto" w:before="120" w:after="0"/>
        <w:ind w:left="1832" w:right="0" w:hanging="432"/>
        <w:jc w:val="left"/>
        <w:rPr>
          <w:sz w:val="22"/>
        </w:rPr>
      </w:pPr>
      <w:r>
        <w:rPr>
          <w:sz w:val="22"/>
        </w:rPr>
        <w:t>Owner</w:t>
      </w:r>
      <w:r>
        <w:rPr>
          <w:spacing w:val="39"/>
          <w:sz w:val="22"/>
        </w:rPr>
        <w:t> </w:t>
      </w:r>
      <w:r>
        <w:rPr>
          <w:sz w:val="22"/>
        </w:rPr>
        <w:t>shall</w:t>
      </w:r>
      <w:r>
        <w:rPr>
          <w:spacing w:val="39"/>
          <w:sz w:val="22"/>
        </w:rPr>
        <w:t> </w:t>
      </w:r>
      <w:r>
        <w:rPr>
          <w:sz w:val="22"/>
        </w:rPr>
        <w:t>make</w:t>
      </w:r>
      <w:r>
        <w:rPr>
          <w:spacing w:val="39"/>
          <w:sz w:val="22"/>
        </w:rPr>
        <w:t> </w:t>
      </w:r>
      <w:r>
        <w:rPr>
          <w:sz w:val="22"/>
        </w:rPr>
        <w:t>progress</w:t>
      </w:r>
      <w:r>
        <w:rPr>
          <w:spacing w:val="39"/>
          <w:sz w:val="22"/>
        </w:rPr>
        <w:t> </w:t>
      </w:r>
      <w:r>
        <w:rPr>
          <w:sz w:val="22"/>
        </w:rPr>
        <w:t>payments</w:t>
      </w:r>
      <w:r>
        <w:rPr>
          <w:spacing w:val="38"/>
          <w:sz w:val="22"/>
        </w:rPr>
        <w:t> </w:t>
      </w:r>
      <w:r>
        <w:rPr>
          <w:sz w:val="22"/>
        </w:rPr>
        <w:t>on</w:t>
      </w:r>
      <w:r>
        <w:rPr>
          <w:spacing w:val="39"/>
          <w:sz w:val="22"/>
        </w:rPr>
        <w:t> </w:t>
      </w:r>
      <w:r>
        <w:rPr>
          <w:sz w:val="22"/>
        </w:rPr>
        <w:t>account</w:t>
      </w:r>
      <w:r>
        <w:rPr>
          <w:spacing w:val="39"/>
          <w:sz w:val="22"/>
        </w:rPr>
        <w:t> </w:t>
      </w:r>
      <w:r>
        <w:rPr>
          <w:sz w:val="22"/>
        </w:rPr>
        <w:t>of</w:t>
      </w:r>
      <w:r>
        <w:rPr>
          <w:spacing w:val="39"/>
          <w:sz w:val="22"/>
        </w:rPr>
        <w:t> </w:t>
      </w:r>
      <w:r>
        <w:rPr>
          <w:sz w:val="22"/>
        </w:rPr>
        <w:t>the</w:t>
      </w:r>
      <w:r>
        <w:rPr>
          <w:spacing w:val="39"/>
          <w:sz w:val="22"/>
        </w:rPr>
        <w:t> </w:t>
      </w:r>
      <w:r>
        <w:rPr>
          <w:sz w:val="22"/>
        </w:rPr>
        <w:t>Contract</w:t>
      </w:r>
      <w:r>
        <w:rPr>
          <w:spacing w:val="38"/>
          <w:sz w:val="22"/>
        </w:rPr>
        <w:t> </w:t>
      </w:r>
      <w:r>
        <w:rPr>
          <w:sz w:val="22"/>
        </w:rPr>
        <w:t>Price</w:t>
      </w:r>
      <w:r>
        <w:rPr>
          <w:spacing w:val="39"/>
          <w:sz w:val="22"/>
        </w:rPr>
        <w:t> </w:t>
      </w:r>
      <w:r>
        <w:rPr>
          <w:sz w:val="22"/>
        </w:rPr>
        <w:t>on</w:t>
      </w:r>
      <w:r>
        <w:rPr>
          <w:spacing w:val="40"/>
          <w:sz w:val="22"/>
        </w:rPr>
        <w:t> </w:t>
      </w:r>
      <w:r>
        <w:rPr>
          <w:sz w:val="22"/>
        </w:rPr>
        <w:t>the</w:t>
      </w:r>
      <w:r>
        <w:rPr>
          <w:spacing w:val="39"/>
          <w:sz w:val="22"/>
        </w:rPr>
        <w:t> </w:t>
      </w:r>
      <w:r>
        <w:rPr>
          <w:sz w:val="22"/>
        </w:rPr>
        <w:t>basis</w:t>
      </w:r>
      <w:r>
        <w:rPr>
          <w:spacing w:val="38"/>
          <w:sz w:val="22"/>
        </w:rPr>
        <w:t> </w:t>
      </w:r>
      <w:r>
        <w:rPr>
          <w:sz w:val="22"/>
        </w:rPr>
        <w:t>of</w:t>
      </w:r>
    </w:p>
    <w:p>
      <w:pPr>
        <w:spacing w:after="0" w:line="240" w:lineRule="auto"/>
        <w:jc w:val="left"/>
        <w:rPr>
          <w:sz w:val="22"/>
        </w:rPr>
        <w:sectPr>
          <w:pgSz w:w="12240" w:h="15840"/>
          <w:pgMar w:header="0" w:footer="910" w:top="1040" w:bottom="1100" w:left="760" w:right="20"/>
        </w:sectPr>
      </w:pPr>
    </w:p>
    <w:p>
      <w:pPr>
        <w:pStyle w:val="BodyText"/>
        <w:spacing w:before="0"/>
        <w:ind w:left="1832"/>
      </w:pPr>
      <w:r>
        <w:rPr/>
        <w:t>Contractor’s Applications for Payment on or about the</w:t>
      </w:r>
    </w:p>
    <w:p>
      <w:pPr>
        <w:pStyle w:val="BodyText"/>
        <w:tabs>
          <w:tab w:pos="1023" w:val="left" w:leader="none"/>
        </w:tabs>
        <w:spacing w:before="0"/>
        <w:ind w:left="63"/>
      </w:pPr>
      <w:r>
        <w:rPr/>
        <w:br w:type="column"/>
      </w:r>
      <w:r>
        <w:rPr>
          <w:rFonts w:ascii="Times New Roman"/>
          <w:w w:val="99"/>
          <w:shd w:fill="C0C0C0" w:color="auto" w:val="clear"/>
          <w:u w:val="single"/>
        </w:rPr>
        <w:t> </w:t>
      </w:r>
      <w:r>
        <w:rPr>
          <w:rFonts w:ascii="Times New Roman"/>
          <w:shd w:fill="C0C0C0" w:color="auto" w:val="clear"/>
          <w:u w:val="single"/>
        </w:rPr>
        <w:t>  </w:t>
      </w:r>
      <w:r>
        <w:rPr>
          <w:rFonts w:ascii="Times New Roman"/>
          <w:spacing w:val="-3"/>
          <w:shd w:fill="C0C0C0" w:color="auto" w:val="clear"/>
          <w:u w:val="single"/>
        </w:rPr>
        <w:t> </w:t>
      </w:r>
      <w:r>
        <w:rPr>
          <w:shd w:fill="C0C0C0" w:color="auto" w:val="clear"/>
          <w:u w:val="single"/>
        </w:rPr>
        <w:t>20th</w:t>
        <w:tab/>
      </w:r>
    </w:p>
    <w:p>
      <w:pPr>
        <w:pStyle w:val="BodyText"/>
        <w:spacing w:before="0"/>
        <w:ind w:left="62"/>
      </w:pPr>
      <w:r>
        <w:rPr/>
        <w:br w:type="column"/>
      </w:r>
      <w:r>
        <w:rPr/>
        <w:t>day of each month</w:t>
      </w:r>
    </w:p>
    <w:p>
      <w:pPr>
        <w:spacing w:after="0"/>
        <w:sectPr>
          <w:type w:val="continuous"/>
          <w:pgSz w:w="12240" w:h="15840"/>
          <w:pgMar w:top="1080" w:bottom="280" w:left="760" w:right="20"/>
          <w:cols w:num="3" w:equalWidth="0">
            <w:col w:w="7046" w:space="40"/>
            <w:col w:w="1024" w:space="39"/>
            <w:col w:w="3311"/>
          </w:cols>
        </w:sectPr>
      </w:pPr>
    </w:p>
    <w:p>
      <w:pPr>
        <w:pStyle w:val="BodyText"/>
        <w:spacing w:before="0"/>
        <w:ind w:left="1831" w:right="1417"/>
        <w:jc w:val="both"/>
      </w:pPr>
      <w:r>
        <w:rPr/>
        <w:t>during performance of the Work as provided in Paragraph 6.02.A.1 below, provided that such Applications for Payment have been submitted in a timely manner and otherwise meet the requirements of the Contract. All such payments will be measured by the Schedule of Values established as provided in the General Conditions (and in the case of Unit Price Work based on the number of units completed) or, in the event there is no Schedule of Values, as provided elsewhere in the</w:t>
      </w:r>
      <w:r>
        <w:rPr>
          <w:spacing w:val="-5"/>
        </w:rPr>
        <w:t> </w:t>
      </w:r>
      <w:r>
        <w:rPr/>
        <w:t>Contract.</w:t>
      </w:r>
    </w:p>
    <w:p>
      <w:pPr>
        <w:pStyle w:val="ListParagraph"/>
        <w:numPr>
          <w:ilvl w:val="3"/>
          <w:numId w:val="24"/>
        </w:numPr>
        <w:tabs>
          <w:tab w:pos="2265" w:val="left" w:leader="none"/>
        </w:tabs>
        <w:spacing w:line="240" w:lineRule="auto" w:before="120" w:after="0"/>
        <w:ind w:left="2264" w:right="1419" w:hanging="432"/>
        <w:jc w:val="both"/>
        <w:rPr>
          <w:sz w:val="22"/>
        </w:rPr>
      </w:pPr>
      <w:r>
        <w:rPr>
          <w:sz w:val="22"/>
        </w:rPr>
        <w:t>Prior to Substantial Completion, progress payments will be made in an amount equal to the percentage indicated below but, in each case, less the aggregate of payments previously made and less such amounts as Owner may withhold, including but not limited to liquidated damages, in accordance with the</w:t>
      </w:r>
      <w:r>
        <w:rPr>
          <w:spacing w:val="-6"/>
          <w:sz w:val="22"/>
        </w:rPr>
        <w:t> </w:t>
      </w:r>
      <w:r>
        <w:rPr>
          <w:sz w:val="22"/>
        </w:rPr>
        <w:t>Contract</w:t>
      </w:r>
    </w:p>
    <w:p>
      <w:pPr>
        <w:pStyle w:val="ListParagraph"/>
        <w:numPr>
          <w:ilvl w:val="4"/>
          <w:numId w:val="24"/>
        </w:numPr>
        <w:tabs>
          <w:tab w:pos="2695" w:val="left" w:leader="none"/>
          <w:tab w:pos="2696" w:val="left" w:leader="none"/>
          <w:tab w:pos="3466" w:val="left" w:leader="none"/>
        </w:tabs>
        <w:spacing w:line="240" w:lineRule="auto" w:before="120" w:after="0"/>
        <w:ind w:left="2696" w:right="0" w:hanging="432"/>
        <w:jc w:val="left"/>
        <w:rPr>
          <w:sz w:val="22"/>
        </w:rPr>
      </w:pPr>
      <w:r>
        <w:rPr>
          <w:rFonts w:ascii="Times New Roman"/>
          <w:w w:val="99"/>
          <w:sz w:val="22"/>
          <w:shd w:fill="C0C0C0" w:color="auto" w:val="clear"/>
          <w:u w:val="single"/>
        </w:rPr>
        <w:t> </w:t>
      </w:r>
      <w:r>
        <w:rPr>
          <w:rFonts w:ascii="Times New Roman"/>
          <w:sz w:val="22"/>
          <w:shd w:fill="C0C0C0" w:color="auto" w:val="clear"/>
          <w:u w:val="single"/>
        </w:rPr>
        <w:t>  </w:t>
      </w:r>
      <w:r>
        <w:rPr>
          <w:rFonts w:ascii="Times New Roman"/>
          <w:spacing w:val="-2"/>
          <w:sz w:val="22"/>
          <w:shd w:fill="C0C0C0" w:color="auto" w:val="clear"/>
          <w:u w:val="single"/>
        </w:rPr>
        <w:t> </w:t>
      </w:r>
      <w:r>
        <w:rPr>
          <w:sz w:val="22"/>
          <w:shd w:fill="C0C0C0" w:color="auto" w:val="clear"/>
          <w:u w:val="single"/>
        </w:rPr>
        <w:t>90</w:t>
        <w:tab/>
      </w:r>
      <w:r>
        <w:rPr>
          <w:sz w:val="22"/>
        </w:rPr>
        <w:t>percent of Work completed (with the balance being</w:t>
      </w:r>
      <w:r>
        <w:rPr>
          <w:spacing w:val="-7"/>
          <w:sz w:val="22"/>
        </w:rPr>
        <w:t> </w:t>
      </w:r>
      <w:r>
        <w:rPr>
          <w:sz w:val="22"/>
        </w:rPr>
        <w:t>retainage).</w:t>
      </w:r>
    </w:p>
    <w:p>
      <w:pPr>
        <w:pStyle w:val="ListParagraph"/>
        <w:numPr>
          <w:ilvl w:val="4"/>
          <w:numId w:val="24"/>
        </w:numPr>
        <w:tabs>
          <w:tab w:pos="2695" w:val="left" w:leader="none"/>
          <w:tab w:pos="2696" w:val="left" w:leader="none"/>
          <w:tab w:pos="3466" w:val="left" w:leader="none"/>
        </w:tabs>
        <w:spacing w:line="240" w:lineRule="auto" w:before="120" w:after="0"/>
        <w:ind w:left="2696" w:right="1418" w:hanging="432"/>
        <w:jc w:val="left"/>
        <w:rPr>
          <w:sz w:val="22"/>
        </w:rPr>
      </w:pPr>
      <w:r>
        <w:rPr>
          <w:rFonts w:ascii="Times New Roman"/>
          <w:w w:val="99"/>
          <w:sz w:val="22"/>
          <w:shd w:fill="C0C0C0" w:color="auto" w:val="clear"/>
          <w:u w:val="single"/>
        </w:rPr>
        <w:t> </w:t>
      </w:r>
      <w:r>
        <w:rPr>
          <w:rFonts w:ascii="Times New Roman"/>
          <w:sz w:val="22"/>
          <w:shd w:fill="C0C0C0" w:color="auto" w:val="clear"/>
          <w:u w:val="single"/>
        </w:rPr>
        <w:t>  </w:t>
      </w:r>
      <w:r>
        <w:rPr>
          <w:rFonts w:ascii="Times New Roman"/>
          <w:spacing w:val="-2"/>
          <w:sz w:val="22"/>
          <w:shd w:fill="C0C0C0" w:color="auto" w:val="clear"/>
          <w:u w:val="single"/>
        </w:rPr>
        <w:t> </w:t>
      </w:r>
      <w:r>
        <w:rPr>
          <w:sz w:val="22"/>
          <w:shd w:fill="C0C0C0" w:color="auto" w:val="clear"/>
          <w:u w:val="single"/>
        </w:rPr>
        <w:t>90</w:t>
        <w:tab/>
      </w:r>
      <w:r>
        <w:rPr>
          <w:sz w:val="22"/>
        </w:rPr>
        <w:t>percent of cost of materials and equipment not incorporated in the Work (with the balance being</w:t>
      </w:r>
      <w:r>
        <w:rPr>
          <w:spacing w:val="-2"/>
          <w:sz w:val="22"/>
        </w:rPr>
        <w:t> </w:t>
      </w:r>
      <w:r>
        <w:rPr>
          <w:sz w:val="22"/>
        </w:rPr>
        <w:t>retainage).</w:t>
      </w:r>
    </w:p>
    <w:p>
      <w:pPr>
        <w:pStyle w:val="ListParagraph"/>
        <w:numPr>
          <w:ilvl w:val="2"/>
          <w:numId w:val="24"/>
        </w:numPr>
        <w:tabs>
          <w:tab w:pos="1833" w:val="left" w:leader="none"/>
        </w:tabs>
        <w:spacing w:line="240" w:lineRule="auto" w:before="120" w:after="0"/>
        <w:ind w:left="1832" w:right="1417" w:hanging="432"/>
        <w:jc w:val="both"/>
        <w:rPr>
          <w:sz w:val="22"/>
        </w:rPr>
      </w:pPr>
      <w:r>
        <w:rPr>
          <w:sz w:val="22"/>
        </w:rPr>
        <w:t>Upon Substantial Completion, Owner shall pay an amount sufficient to increase total payments to Contractor to</w:t>
      </w:r>
      <w:r>
        <w:rPr>
          <w:sz w:val="22"/>
          <w:shd w:fill="C0C0C0" w:color="auto" w:val="clear"/>
        </w:rPr>
        <w:t> </w:t>
      </w:r>
      <w:r>
        <w:rPr>
          <w:sz w:val="22"/>
          <w:shd w:fill="C0C0C0" w:color="auto" w:val="clear"/>
          <w:u w:val="single"/>
        </w:rPr>
        <w:t>_100_</w:t>
      </w:r>
      <w:r>
        <w:rPr>
          <w:sz w:val="22"/>
        </w:rPr>
        <w:t> percent of the Work completed, less such amounts set off by Owner pursuant to Paragraph 15.01.E of the General Conditions, and less</w:t>
      </w:r>
      <w:r>
        <w:rPr>
          <w:sz w:val="22"/>
          <w:shd w:fill="C0C0C0" w:color="auto" w:val="clear"/>
        </w:rPr>
        <w:t> </w:t>
      </w:r>
      <w:r>
        <w:rPr>
          <w:sz w:val="22"/>
          <w:shd w:fill="C0C0C0" w:color="auto" w:val="clear"/>
          <w:u w:val="single"/>
        </w:rPr>
        <w:t>_200_</w:t>
      </w:r>
      <w:r>
        <w:rPr>
          <w:sz w:val="22"/>
        </w:rPr>
        <w:t> percent of Engineer’s estimate of the value of Work to be completed or corrected as shown on the punch list of items to be completed or corrected prior to final</w:t>
      </w:r>
      <w:r>
        <w:rPr>
          <w:spacing w:val="-11"/>
          <w:sz w:val="22"/>
        </w:rPr>
        <w:t> </w:t>
      </w:r>
      <w:r>
        <w:rPr>
          <w:sz w:val="22"/>
        </w:rPr>
        <w:t>payment.</w:t>
      </w:r>
    </w:p>
    <w:p>
      <w:pPr>
        <w:pStyle w:val="ListParagraph"/>
        <w:numPr>
          <w:ilvl w:val="1"/>
          <w:numId w:val="24"/>
        </w:numPr>
        <w:tabs>
          <w:tab w:pos="1399" w:val="left" w:leader="none"/>
          <w:tab w:pos="1400" w:val="left" w:leader="none"/>
        </w:tabs>
        <w:spacing w:line="240" w:lineRule="auto" w:before="121" w:after="0"/>
        <w:ind w:left="1399" w:right="0" w:hanging="720"/>
        <w:jc w:val="left"/>
        <w:rPr>
          <w:i/>
          <w:sz w:val="22"/>
        </w:rPr>
      </w:pPr>
      <w:r>
        <w:rPr>
          <w:i/>
          <w:sz w:val="22"/>
        </w:rPr>
        <w:t>Final</w:t>
      </w:r>
      <w:r>
        <w:rPr>
          <w:i/>
          <w:spacing w:val="-2"/>
          <w:sz w:val="22"/>
        </w:rPr>
        <w:t> </w:t>
      </w:r>
      <w:r>
        <w:rPr>
          <w:i/>
          <w:sz w:val="22"/>
        </w:rPr>
        <w:t>Payment</w:t>
      </w:r>
    </w:p>
    <w:p>
      <w:pPr>
        <w:pStyle w:val="ListParagraph"/>
        <w:numPr>
          <w:ilvl w:val="2"/>
          <w:numId w:val="24"/>
        </w:numPr>
        <w:tabs>
          <w:tab w:pos="1832" w:val="left" w:leader="none"/>
        </w:tabs>
        <w:spacing w:line="240" w:lineRule="auto" w:before="119" w:after="0"/>
        <w:ind w:left="1832" w:right="1418" w:hanging="433"/>
        <w:jc w:val="both"/>
        <w:rPr>
          <w:sz w:val="22"/>
        </w:rPr>
      </w:pPr>
      <w:r>
        <w:rPr>
          <w:sz w:val="22"/>
        </w:rPr>
        <w:t>Upon final completion and acceptance of the Work in accordance with Paragraph 15.06 of the General Conditions, Owner shall pay the remainder of the Contract Price as recommended by Engineer as provided in said Paragraph</w:t>
      </w:r>
      <w:r>
        <w:rPr>
          <w:spacing w:val="-8"/>
          <w:sz w:val="22"/>
        </w:rPr>
        <w:t> </w:t>
      </w:r>
      <w:r>
        <w:rPr>
          <w:sz w:val="22"/>
        </w:rPr>
        <w:t>15.06.</w:t>
      </w:r>
    </w:p>
    <w:p>
      <w:pPr>
        <w:pStyle w:val="BodyText"/>
        <w:spacing w:before="8"/>
        <w:rPr>
          <w:sz w:val="19"/>
        </w:rPr>
      </w:pPr>
    </w:p>
    <w:p>
      <w:pPr>
        <w:spacing w:before="0"/>
        <w:ind w:left="679" w:right="0" w:firstLine="0"/>
        <w:jc w:val="left"/>
        <w:rPr>
          <w:b/>
          <w:sz w:val="22"/>
        </w:rPr>
      </w:pPr>
      <w:r>
        <w:rPr>
          <w:b/>
          <w:sz w:val="22"/>
        </w:rPr>
        <w:t>ARTICLE 7 – INTEREST</w:t>
      </w:r>
    </w:p>
    <w:p>
      <w:pPr>
        <w:pStyle w:val="BodyText"/>
        <w:spacing w:before="9"/>
        <w:rPr>
          <w:b/>
          <w:sz w:val="19"/>
        </w:rPr>
      </w:pPr>
    </w:p>
    <w:p>
      <w:pPr>
        <w:pStyle w:val="BodyText"/>
        <w:tabs>
          <w:tab w:pos="1399" w:val="left" w:leader="none"/>
        </w:tabs>
        <w:spacing w:before="0"/>
        <w:ind w:left="679"/>
      </w:pPr>
      <w:r>
        <w:rPr/>
        <w:t>7.01</w:t>
        <w:tab/>
        <w:t>All amounts not paid when due shall bear interest at the maximum legal</w:t>
      </w:r>
      <w:r>
        <w:rPr>
          <w:spacing w:val="-10"/>
        </w:rPr>
        <w:t> </w:t>
      </w:r>
      <w:r>
        <w:rPr/>
        <w:t>rate.</w:t>
      </w:r>
    </w:p>
    <w:p>
      <w:pPr>
        <w:spacing w:after="0"/>
        <w:sectPr>
          <w:type w:val="continuous"/>
          <w:pgSz w:w="12240" w:h="15840"/>
          <w:pgMar w:top="1080" w:bottom="280" w:left="760" w:right="20"/>
        </w:sectPr>
      </w:pPr>
    </w:p>
    <w:p>
      <w:pPr>
        <w:spacing w:before="40"/>
        <w:ind w:left="680" w:right="0" w:firstLine="0"/>
        <w:jc w:val="left"/>
        <w:rPr>
          <w:b/>
          <w:sz w:val="22"/>
        </w:rPr>
      </w:pPr>
      <w:r>
        <w:rPr>
          <w:b/>
          <w:sz w:val="22"/>
        </w:rPr>
        <w:t>ARTICLE 8 – CONTRACTOR’S REPRESENTATIONS</w:t>
      </w:r>
    </w:p>
    <w:p>
      <w:pPr>
        <w:pStyle w:val="BodyText"/>
        <w:spacing w:before="8"/>
        <w:rPr>
          <w:b/>
          <w:sz w:val="19"/>
        </w:rPr>
      </w:pPr>
    </w:p>
    <w:p>
      <w:pPr>
        <w:pStyle w:val="ListParagraph"/>
        <w:numPr>
          <w:ilvl w:val="1"/>
          <w:numId w:val="25"/>
        </w:numPr>
        <w:tabs>
          <w:tab w:pos="1399" w:val="left" w:leader="none"/>
          <w:tab w:pos="1401" w:val="left" w:leader="none"/>
        </w:tabs>
        <w:spacing w:line="240" w:lineRule="auto" w:before="1" w:after="0"/>
        <w:ind w:left="1400" w:right="1418" w:hanging="720"/>
        <w:jc w:val="left"/>
        <w:rPr>
          <w:sz w:val="22"/>
        </w:rPr>
      </w:pPr>
      <w:r>
        <w:rPr>
          <w:sz w:val="22"/>
        </w:rPr>
        <w:t>In order to induce Owner to enter into this Contract, Contractor makes the following representations:</w:t>
      </w:r>
    </w:p>
    <w:p>
      <w:pPr>
        <w:pStyle w:val="ListParagraph"/>
        <w:numPr>
          <w:ilvl w:val="2"/>
          <w:numId w:val="25"/>
        </w:numPr>
        <w:tabs>
          <w:tab w:pos="1833" w:val="left" w:leader="none"/>
        </w:tabs>
        <w:spacing w:line="240" w:lineRule="auto" w:before="119" w:after="0"/>
        <w:ind w:left="1832" w:right="1423" w:hanging="432"/>
        <w:jc w:val="both"/>
        <w:rPr>
          <w:sz w:val="22"/>
        </w:rPr>
      </w:pPr>
      <w:r>
        <w:rPr>
          <w:sz w:val="22"/>
        </w:rPr>
        <w:t>Contractor has examined and carefully studied the Contract Documents, and any data and reference items identified in the Contract</w:t>
      </w:r>
      <w:r>
        <w:rPr>
          <w:spacing w:val="-6"/>
          <w:sz w:val="22"/>
        </w:rPr>
        <w:t> </w:t>
      </w:r>
      <w:r>
        <w:rPr>
          <w:sz w:val="22"/>
        </w:rPr>
        <w:t>Documents.</w:t>
      </w:r>
    </w:p>
    <w:p>
      <w:pPr>
        <w:pStyle w:val="ListParagraph"/>
        <w:numPr>
          <w:ilvl w:val="2"/>
          <w:numId w:val="25"/>
        </w:numPr>
        <w:tabs>
          <w:tab w:pos="1833" w:val="left" w:leader="none"/>
        </w:tabs>
        <w:spacing w:line="240" w:lineRule="auto" w:before="120" w:after="0"/>
        <w:ind w:left="1832" w:right="1418" w:hanging="432"/>
        <w:jc w:val="both"/>
        <w:rPr>
          <w:sz w:val="22"/>
        </w:rPr>
      </w:pPr>
      <w:r>
        <w:rPr>
          <w:sz w:val="22"/>
        </w:rPr>
        <w:t>Contractor has visited the Site, conducted a thorough, alert visual examination of the Site and adjacent areas, and become familiar with and is satisfied as to the general, local, and Site conditions that may affect cost, progress, and performance of the</w:t>
      </w:r>
      <w:r>
        <w:rPr>
          <w:spacing w:val="-7"/>
          <w:sz w:val="22"/>
        </w:rPr>
        <w:t> </w:t>
      </w:r>
      <w:r>
        <w:rPr>
          <w:sz w:val="22"/>
        </w:rPr>
        <w:t>Work.</w:t>
      </w:r>
    </w:p>
    <w:p>
      <w:pPr>
        <w:pStyle w:val="ListParagraph"/>
        <w:numPr>
          <w:ilvl w:val="2"/>
          <w:numId w:val="25"/>
        </w:numPr>
        <w:tabs>
          <w:tab w:pos="1833" w:val="left" w:leader="none"/>
        </w:tabs>
        <w:spacing w:line="240" w:lineRule="auto" w:before="120" w:after="0"/>
        <w:ind w:left="1832" w:right="1418" w:hanging="432"/>
        <w:jc w:val="both"/>
        <w:rPr>
          <w:sz w:val="22"/>
        </w:rPr>
      </w:pPr>
      <w:r>
        <w:rPr>
          <w:sz w:val="22"/>
        </w:rPr>
        <w:t>Contractor is familiar with and is satisfied as to all Laws and Regulations that may affect cost, progress, and performance of the</w:t>
      </w:r>
      <w:r>
        <w:rPr>
          <w:spacing w:val="-2"/>
          <w:sz w:val="22"/>
        </w:rPr>
        <w:t> </w:t>
      </w:r>
      <w:r>
        <w:rPr>
          <w:sz w:val="22"/>
        </w:rPr>
        <w:t>Work.</w:t>
      </w:r>
    </w:p>
    <w:p>
      <w:pPr>
        <w:pStyle w:val="ListParagraph"/>
        <w:numPr>
          <w:ilvl w:val="2"/>
          <w:numId w:val="25"/>
        </w:numPr>
        <w:tabs>
          <w:tab w:pos="1833" w:val="left" w:leader="none"/>
        </w:tabs>
        <w:spacing w:line="240" w:lineRule="auto" w:before="120" w:after="0"/>
        <w:ind w:left="1832" w:right="1416" w:hanging="432"/>
        <w:jc w:val="both"/>
        <w:rPr>
          <w:sz w:val="22"/>
        </w:rPr>
      </w:pPr>
      <w:r>
        <w:rPr>
          <w:sz w:val="22"/>
        </w:rPr>
        <w:t>Contractor has considered the information known to Contractor itself; information commonly known to contractors doing business in the locality of the Site; information and observations obtained from visits to the Site; the Contract Documents; and the Site‐related reports and drawings identified in the Contract Documents, with respect to the effect of such information, observations, and documents on (1) the cost, progress, and performance of the Work; (2) the means, methods, techniques, sequences, and procedures of construction to be employed by Contractor; and (3) Contractor’s safety precautions and programs.</w:t>
      </w:r>
    </w:p>
    <w:p>
      <w:pPr>
        <w:pStyle w:val="ListParagraph"/>
        <w:numPr>
          <w:ilvl w:val="2"/>
          <w:numId w:val="25"/>
        </w:numPr>
        <w:tabs>
          <w:tab w:pos="1833" w:val="left" w:leader="none"/>
        </w:tabs>
        <w:spacing w:line="240" w:lineRule="auto" w:before="120" w:after="0"/>
        <w:ind w:left="1832" w:right="1417" w:hanging="432"/>
        <w:jc w:val="both"/>
        <w:rPr>
          <w:sz w:val="22"/>
        </w:rPr>
      </w:pPr>
      <w:r>
        <w:rPr>
          <w:sz w:val="22"/>
        </w:rPr>
        <w:t>Based on the information and observations referred to in the preceding paragraph, Contractor agrees that no further examinations, investigations, explorations, tests, studies, or data are necessary for the performance of the Work at the Contract Price, within the Contract Times, and in accordance with the other terms and conditions of the</w:t>
      </w:r>
      <w:r>
        <w:rPr>
          <w:spacing w:val="-30"/>
          <w:sz w:val="22"/>
        </w:rPr>
        <w:t> </w:t>
      </w:r>
      <w:r>
        <w:rPr>
          <w:sz w:val="22"/>
        </w:rPr>
        <w:t>Contract.</w:t>
      </w:r>
    </w:p>
    <w:p>
      <w:pPr>
        <w:pStyle w:val="ListParagraph"/>
        <w:numPr>
          <w:ilvl w:val="2"/>
          <w:numId w:val="25"/>
        </w:numPr>
        <w:tabs>
          <w:tab w:pos="1833" w:val="left" w:leader="none"/>
        </w:tabs>
        <w:spacing w:line="240" w:lineRule="auto" w:before="119" w:after="0"/>
        <w:ind w:left="1832" w:right="1418" w:hanging="432"/>
        <w:jc w:val="both"/>
        <w:rPr>
          <w:sz w:val="22"/>
        </w:rPr>
      </w:pPr>
      <w:r>
        <w:rPr>
          <w:sz w:val="22"/>
        </w:rPr>
        <w:t>Contractor is aware of the general nature of work to be performed by Owner and others at the Site that relates to the Work as indicated in the Contract</w:t>
      </w:r>
      <w:r>
        <w:rPr>
          <w:spacing w:val="-14"/>
          <w:sz w:val="22"/>
        </w:rPr>
        <w:t> </w:t>
      </w:r>
      <w:r>
        <w:rPr>
          <w:sz w:val="22"/>
        </w:rPr>
        <w:t>Documents.</w:t>
      </w:r>
    </w:p>
    <w:p>
      <w:pPr>
        <w:pStyle w:val="ListParagraph"/>
        <w:numPr>
          <w:ilvl w:val="2"/>
          <w:numId w:val="25"/>
        </w:numPr>
        <w:tabs>
          <w:tab w:pos="1833" w:val="left" w:leader="none"/>
        </w:tabs>
        <w:spacing w:line="240" w:lineRule="auto" w:before="121" w:after="0"/>
        <w:ind w:left="1832" w:right="1416" w:hanging="432"/>
        <w:jc w:val="both"/>
        <w:rPr>
          <w:sz w:val="22"/>
        </w:rPr>
      </w:pPr>
      <w:r>
        <w:rPr>
          <w:sz w:val="22"/>
        </w:rPr>
        <w:t>Contractor has given Engineer written notice of all conflicts, errors, ambiguities, or discrepancies that Contractor has discovered in the Contract Documents, and the written resolution thereof by Engineer is acceptable to</w:t>
      </w:r>
      <w:r>
        <w:rPr>
          <w:spacing w:val="-6"/>
          <w:sz w:val="22"/>
        </w:rPr>
        <w:t> </w:t>
      </w:r>
      <w:r>
        <w:rPr>
          <w:sz w:val="22"/>
        </w:rPr>
        <w:t>Contractor.</w:t>
      </w:r>
    </w:p>
    <w:p>
      <w:pPr>
        <w:pStyle w:val="ListParagraph"/>
        <w:numPr>
          <w:ilvl w:val="2"/>
          <w:numId w:val="25"/>
        </w:numPr>
        <w:tabs>
          <w:tab w:pos="1833" w:val="left" w:leader="none"/>
        </w:tabs>
        <w:spacing w:line="240" w:lineRule="auto" w:before="119" w:after="0"/>
        <w:ind w:left="1832" w:right="1418" w:hanging="432"/>
        <w:jc w:val="both"/>
        <w:rPr>
          <w:sz w:val="22"/>
        </w:rPr>
      </w:pPr>
      <w:r>
        <w:rPr>
          <w:sz w:val="22"/>
        </w:rPr>
        <w:t>The Contract Documents are generally sufficient to indicate and convey understanding of all terms and conditions for performance and furnishing of the</w:t>
      </w:r>
      <w:r>
        <w:rPr>
          <w:spacing w:val="-7"/>
          <w:sz w:val="22"/>
        </w:rPr>
        <w:t> </w:t>
      </w:r>
      <w:r>
        <w:rPr>
          <w:sz w:val="22"/>
        </w:rPr>
        <w:t>Work.</w:t>
      </w:r>
    </w:p>
    <w:p>
      <w:pPr>
        <w:pStyle w:val="ListParagraph"/>
        <w:numPr>
          <w:ilvl w:val="2"/>
          <w:numId w:val="25"/>
        </w:numPr>
        <w:tabs>
          <w:tab w:pos="1833" w:val="left" w:leader="none"/>
        </w:tabs>
        <w:spacing w:line="240" w:lineRule="auto" w:before="121" w:after="0"/>
        <w:ind w:left="1832" w:right="1417" w:hanging="432"/>
        <w:jc w:val="both"/>
        <w:rPr>
          <w:sz w:val="22"/>
        </w:rPr>
      </w:pPr>
      <w:r>
        <w:rPr>
          <w:sz w:val="22"/>
        </w:rPr>
        <w:t>Contractor’s entry into this Contract constitutes an incontrovertible representation by Contractor that without exception all prices in the Agreement are premised upon performing and furnishing the Work required by the Contract</w:t>
      </w:r>
      <w:r>
        <w:rPr>
          <w:spacing w:val="-12"/>
          <w:sz w:val="22"/>
        </w:rPr>
        <w:t> </w:t>
      </w:r>
      <w:r>
        <w:rPr>
          <w:sz w:val="22"/>
        </w:rPr>
        <w:t>Documents.</w:t>
      </w:r>
    </w:p>
    <w:p>
      <w:pPr>
        <w:pStyle w:val="BodyText"/>
        <w:spacing w:before="7"/>
        <w:rPr>
          <w:sz w:val="19"/>
        </w:rPr>
      </w:pPr>
    </w:p>
    <w:p>
      <w:pPr>
        <w:spacing w:before="0"/>
        <w:ind w:left="680" w:right="0" w:firstLine="0"/>
        <w:jc w:val="left"/>
        <w:rPr>
          <w:b/>
          <w:sz w:val="22"/>
        </w:rPr>
      </w:pPr>
      <w:r>
        <w:rPr>
          <w:b/>
          <w:sz w:val="22"/>
        </w:rPr>
        <w:t>ARTICLE 9 – CONTRACT DOCUMENTS</w:t>
      </w:r>
    </w:p>
    <w:p>
      <w:pPr>
        <w:pStyle w:val="BodyText"/>
        <w:spacing w:before="9"/>
        <w:rPr>
          <w:b/>
          <w:sz w:val="19"/>
        </w:rPr>
      </w:pPr>
    </w:p>
    <w:p>
      <w:pPr>
        <w:pStyle w:val="ListParagraph"/>
        <w:numPr>
          <w:ilvl w:val="1"/>
          <w:numId w:val="26"/>
        </w:numPr>
        <w:tabs>
          <w:tab w:pos="1399" w:val="left" w:leader="none"/>
          <w:tab w:pos="1401" w:val="left" w:leader="none"/>
        </w:tabs>
        <w:spacing w:line="240" w:lineRule="auto" w:before="0" w:after="0"/>
        <w:ind w:left="1400" w:right="0" w:hanging="720"/>
        <w:jc w:val="left"/>
        <w:rPr>
          <w:i/>
          <w:sz w:val="22"/>
        </w:rPr>
      </w:pPr>
      <w:r>
        <w:rPr>
          <w:i/>
          <w:sz w:val="22"/>
        </w:rPr>
        <w:t>Contents</w:t>
      </w:r>
    </w:p>
    <w:p>
      <w:pPr>
        <w:pStyle w:val="ListParagraph"/>
        <w:numPr>
          <w:ilvl w:val="2"/>
          <w:numId w:val="26"/>
        </w:numPr>
        <w:tabs>
          <w:tab w:pos="1832" w:val="left" w:leader="none"/>
          <w:tab w:pos="1833" w:val="left" w:leader="none"/>
        </w:tabs>
        <w:spacing w:line="240" w:lineRule="auto" w:before="120" w:after="0"/>
        <w:ind w:left="1832" w:right="0" w:hanging="432"/>
        <w:jc w:val="left"/>
        <w:rPr>
          <w:sz w:val="22"/>
        </w:rPr>
      </w:pPr>
      <w:r>
        <w:rPr>
          <w:sz w:val="22"/>
        </w:rPr>
        <w:t>The Contract Documents consist of the</w:t>
      </w:r>
      <w:r>
        <w:rPr>
          <w:spacing w:val="-3"/>
          <w:sz w:val="22"/>
        </w:rPr>
        <w:t> </w:t>
      </w:r>
      <w:r>
        <w:rPr>
          <w:sz w:val="22"/>
        </w:rPr>
        <w:t>following:</w:t>
      </w:r>
    </w:p>
    <w:p>
      <w:pPr>
        <w:pStyle w:val="ListParagraph"/>
        <w:numPr>
          <w:ilvl w:val="3"/>
          <w:numId w:val="26"/>
        </w:numPr>
        <w:tabs>
          <w:tab w:pos="2264" w:val="left" w:leader="none"/>
          <w:tab w:pos="2265" w:val="left" w:leader="none"/>
          <w:tab w:pos="5199" w:val="left" w:leader="none"/>
        </w:tabs>
        <w:spacing w:line="240" w:lineRule="auto" w:before="121" w:after="0"/>
        <w:ind w:left="2264" w:right="0" w:hanging="432"/>
        <w:jc w:val="left"/>
        <w:rPr>
          <w:sz w:val="22"/>
        </w:rPr>
      </w:pPr>
      <w:r>
        <w:rPr>
          <w:sz w:val="22"/>
        </w:rPr>
        <w:t>This Agreement (pages 1</w:t>
      </w:r>
      <w:r>
        <w:rPr>
          <w:spacing w:val="-9"/>
          <w:sz w:val="22"/>
        </w:rPr>
        <w:t> </w:t>
      </w:r>
      <w:r>
        <w:rPr>
          <w:sz w:val="22"/>
        </w:rPr>
        <w:t>to</w:t>
      </w:r>
      <w:r>
        <w:rPr>
          <w:spacing w:val="-1"/>
          <w:sz w:val="22"/>
          <w:shd w:fill="C0C0C0" w:color="auto" w:val="clear"/>
        </w:rPr>
        <w:t> </w:t>
      </w:r>
      <w:r>
        <w:rPr>
          <w:sz w:val="22"/>
          <w:shd w:fill="C0C0C0" w:color="auto" w:val="clear"/>
          <w:u w:val="single"/>
        </w:rPr>
        <w:t>_8</w:t>
        <w:tab/>
      </w:r>
      <w:r>
        <w:rPr>
          <w:sz w:val="22"/>
        </w:rPr>
        <w:t>,</w:t>
      </w:r>
      <w:r>
        <w:rPr>
          <w:spacing w:val="-1"/>
          <w:sz w:val="22"/>
        </w:rPr>
        <w:t> </w:t>
      </w:r>
      <w:r>
        <w:rPr>
          <w:sz w:val="22"/>
        </w:rPr>
        <w:t>inclusive).</w:t>
      </w:r>
    </w:p>
    <w:p>
      <w:pPr>
        <w:pStyle w:val="ListParagraph"/>
        <w:numPr>
          <w:ilvl w:val="3"/>
          <w:numId w:val="26"/>
        </w:numPr>
        <w:tabs>
          <w:tab w:pos="2264" w:val="left" w:leader="none"/>
          <w:tab w:pos="2265" w:val="left" w:leader="none"/>
          <w:tab w:pos="5059" w:val="left" w:leader="none"/>
        </w:tabs>
        <w:spacing w:line="240" w:lineRule="auto" w:before="120" w:after="0"/>
        <w:ind w:left="2264" w:right="0" w:hanging="432"/>
        <w:jc w:val="left"/>
        <w:rPr>
          <w:sz w:val="22"/>
        </w:rPr>
      </w:pPr>
      <w:r>
        <w:rPr>
          <w:sz w:val="22"/>
        </w:rPr>
        <w:t>Performance bond</w:t>
      </w:r>
      <w:r>
        <w:rPr>
          <w:spacing w:val="-4"/>
          <w:sz w:val="22"/>
        </w:rPr>
        <w:t> </w:t>
      </w:r>
      <w:r>
        <w:rPr>
          <w:sz w:val="22"/>
        </w:rPr>
        <w:t>(pages</w:t>
      </w:r>
      <w:r>
        <w:rPr>
          <w:spacing w:val="-2"/>
          <w:sz w:val="22"/>
          <w:shd w:fill="C0C0C0" w:color="auto" w:val="clear"/>
        </w:rPr>
        <w:t> </w:t>
      </w:r>
      <w:r>
        <w:rPr>
          <w:sz w:val="22"/>
          <w:shd w:fill="C0C0C0" w:color="auto" w:val="clear"/>
          <w:u w:val="single"/>
        </w:rPr>
        <w:t>_1</w:t>
        <w:tab/>
      </w:r>
      <w:r>
        <w:rPr>
          <w:sz w:val="22"/>
        </w:rPr>
        <w:t>to</w:t>
      </w:r>
      <w:r>
        <w:rPr>
          <w:sz w:val="22"/>
          <w:shd w:fill="C0C0C0" w:color="auto" w:val="clear"/>
          <w:u w:val="single"/>
        </w:rPr>
        <w:t> 3_</w:t>
      </w:r>
      <w:r>
        <w:rPr>
          <w:sz w:val="22"/>
        </w:rPr>
        <w:t>,</w:t>
      </w:r>
      <w:r>
        <w:rPr>
          <w:spacing w:val="-31"/>
          <w:sz w:val="22"/>
        </w:rPr>
        <w:t> </w:t>
      </w:r>
      <w:r>
        <w:rPr>
          <w:sz w:val="22"/>
        </w:rPr>
        <w:t>inclusive).</w:t>
      </w:r>
    </w:p>
    <w:p>
      <w:pPr>
        <w:pStyle w:val="ListParagraph"/>
        <w:numPr>
          <w:ilvl w:val="3"/>
          <w:numId w:val="26"/>
        </w:numPr>
        <w:tabs>
          <w:tab w:pos="2264" w:val="left" w:leader="none"/>
          <w:tab w:pos="2265" w:val="left" w:leader="none"/>
          <w:tab w:pos="4696" w:val="left" w:leader="none"/>
          <w:tab w:pos="5424" w:val="left" w:leader="none"/>
        </w:tabs>
        <w:spacing w:line="240" w:lineRule="auto" w:before="119" w:after="0"/>
        <w:ind w:left="2264" w:right="0" w:hanging="432"/>
        <w:jc w:val="left"/>
        <w:rPr>
          <w:sz w:val="22"/>
        </w:rPr>
      </w:pPr>
      <w:r>
        <w:rPr>
          <w:sz w:val="22"/>
        </w:rPr>
        <w:t>Payment bond</w:t>
      </w:r>
      <w:r>
        <w:rPr>
          <w:spacing w:val="-5"/>
          <w:sz w:val="22"/>
        </w:rPr>
        <w:t> </w:t>
      </w:r>
      <w:r>
        <w:rPr>
          <w:sz w:val="22"/>
        </w:rPr>
        <w:t>(pages</w:t>
      </w:r>
      <w:r>
        <w:rPr>
          <w:spacing w:val="-3"/>
          <w:sz w:val="22"/>
          <w:shd w:fill="C0C0C0" w:color="auto" w:val="clear"/>
        </w:rPr>
        <w:t> </w:t>
      </w:r>
      <w:r>
        <w:rPr>
          <w:sz w:val="22"/>
          <w:shd w:fill="C0C0C0" w:color="auto" w:val="clear"/>
          <w:u w:val="single"/>
        </w:rPr>
        <w:t>_1</w:t>
        <w:tab/>
      </w:r>
      <w:r>
        <w:rPr>
          <w:sz w:val="22"/>
        </w:rPr>
        <w:t>to</w:t>
      </w:r>
      <w:r>
        <w:rPr>
          <w:sz w:val="22"/>
          <w:shd w:fill="C0C0C0" w:color="auto" w:val="clear"/>
        </w:rPr>
        <w:t> </w:t>
      </w:r>
      <w:r>
        <w:rPr>
          <w:sz w:val="22"/>
          <w:shd w:fill="C0C0C0" w:color="auto" w:val="clear"/>
          <w:u w:val="single"/>
        </w:rPr>
        <w:t>_3</w:t>
        <w:tab/>
      </w:r>
      <w:r>
        <w:rPr>
          <w:sz w:val="22"/>
        </w:rPr>
        <w:t>, inclusive).</w:t>
      </w:r>
    </w:p>
    <w:p>
      <w:pPr>
        <w:pStyle w:val="ListParagraph"/>
        <w:numPr>
          <w:ilvl w:val="3"/>
          <w:numId w:val="26"/>
        </w:numPr>
        <w:tabs>
          <w:tab w:pos="2264" w:val="left" w:leader="none"/>
          <w:tab w:pos="2265" w:val="left" w:leader="none"/>
        </w:tabs>
        <w:spacing w:line="240" w:lineRule="auto" w:before="120" w:after="0"/>
        <w:ind w:left="2264" w:right="0" w:hanging="432"/>
        <w:jc w:val="left"/>
        <w:rPr>
          <w:sz w:val="22"/>
        </w:rPr>
      </w:pPr>
      <w:r>
        <w:rPr/>
        <w:pict>
          <v:group style="position:absolute;margin-left:223.5pt;margin-top:25.413635pt;width:16.45pt;height:13.45pt;mso-position-horizontal-relative:page;mso-position-vertical-relative:paragraph;z-index:1912" coordorigin="4470,508" coordsize="329,269">
            <v:rect style="position:absolute;left:4470;top:508;width:329;height:269" filled="true" fillcolor="#c0c0c0" stroked="false">
              <v:fill type="solid"/>
            </v:rect>
            <v:shape style="position:absolute;left:4470;top:508;width:329;height:269" type="#_x0000_t202" filled="false" stroked="false">
              <v:textbox inset="0,0,0,0">
                <w:txbxContent>
                  <w:p>
                    <w:pPr>
                      <w:tabs>
                        <w:tab w:pos="328" w:val="left" w:leader="none"/>
                      </w:tabs>
                      <w:spacing w:before="4"/>
                      <w:ind w:left="-1" w:right="0" w:firstLine="0"/>
                      <w:jc w:val="left"/>
                      <w:rPr>
                        <w:rFonts w:ascii="Times New Roman"/>
                        <w:sz w:val="22"/>
                      </w:rPr>
                    </w:pPr>
                    <w:r>
                      <w:rPr>
                        <w:rFonts w:ascii="Times New Roman"/>
                        <w:w w:val="99"/>
                        <w:sz w:val="22"/>
                        <w:u w:val="single"/>
                      </w:rPr>
                      <w:t> </w:t>
                    </w:r>
                    <w:r>
                      <w:rPr>
                        <w:rFonts w:ascii="Times New Roman"/>
                        <w:sz w:val="22"/>
                        <w:u w:val="single"/>
                      </w:rPr>
                      <w:tab/>
                    </w:r>
                  </w:p>
                </w:txbxContent>
              </v:textbox>
              <w10:wrap type="none"/>
            </v:shape>
            <w10:wrap type="none"/>
          </v:group>
        </w:pict>
      </w:r>
      <w:r>
        <w:rPr/>
        <w:pict>
          <v:rect style="position:absolute;margin-left:254.399994pt;margin-top:25.413635pt;width:16.38pt;height:13.44pt;mso-position-horizontal-relative:page;mso-position-vertical-relative:paragraph;z-index:-125344" filled="true" fillcolor="#c0c0c0" stroked="false">
            <v:fill type="solid"/>
            <w10:wrap type="none"/>
          </v:rect>
        </w:pict>
      </w:r>
      <w:r>
        <w:rPr>
          <w:sz w:val="22"/>
        </w:rPr>
        <w:t>Other</w:t>
      </w:r>
      <w:r>
        <w:rPr>
          <w:spacing w:val="-1"/>
          <w:sz w:val="22"/>
        </w:rPr>
        <w:t> </w:t>
      </w:r>
      <w:r>
        <w:rPr>
          <w:sz w:val="22"/>
        </w:rPr>
        <w:t>bonds.</w:t>
      </w:r>
    </w:p>
    <w:p>
      <w:pPr>
        <w:spacing w:after="0" w:line="240" w:lineRule="auto"/>
        <w:jc w:val="left"/>
        <w:rPr>
          <w:sz w:val="22"/>
        </w:rPr>
        <w:sectPr>
          <w:pgSz w:w="12240" w:h="15840"/>
          <w:pgMar w:header="0" w:footer="910" w:top="1040" w:bottom="1100" w:left="760" w:right="20"/>
        </w:sectPr>
      </w:pPr>
    </w:p>
    <w:p>
      <w:pPr>
        <w:pStyle w:val="ListParagraph"/>
        <w:numPr>
          <w:ilvl w:val="4"/>
          <w:numId w:val="26"/>
        </w:numPr>
        <w:tabs>
          <w:tab w:pos="3073" w:val="left" w:leader="none"/>
          <w:tab w:pos="3074" w:val="left" w:leader="none"/>
        </w:tabs>
        <w:spacing w:line="240" w:lineRule="auto" w:before="120" w:after="0"/>
        <w:ind w:left="3073" w:right="0" w:hanging="809"/>
        <w:jc w:val="left"/>
        <w:rPr>
          <w:sz w:val="22"/>
        </w:rPr>
      </w:pPr>
      <w:r>
        <w:rPr/>
        <w:pict>
          <v:group style="position:absolute;margin-left:172.800003pt;margin-top:5.973632pt;width:16.4pt;height:13.45pt;mso-position-horizontal-relative:page;mso-position-vertical-relative:paragraph;z-index:-125416" coordorigin="3456,119" coordsize="328,269">
            <v:rect style="position:absolute;left:3456;top:119;width:328;height:269" filled="true" fillcolor="#c0c0c0" stroked="false">
              <v:fill type="solid"/>
            </v:rect>
            <v:shape style="position:absolute;left:3456;top:119;width:328;height:269" type="#_x0000_t202" filled="false" stroked="false">
              <v:textbox inset="0,0,0,0">
                <w:txbxContent>
                  <w:p>
                    <w:pPr>
                      <w:tabs>
                        <w:tab w:pos="327" w:val="left" w:leader="none"/>
                      </w:tabs>
                      <w:spacing w:before="4"/>
                      <w:ind w:left="-1" w:right="-15" w:firstLine="0"/>
                      <w:jc w:val="left"/>
                      <w:rPr>
                        <w:rFonts w:ascii="Times New Roman"/>
                        <w:sz w:val="22"/>
                      </w:rPr>
                    </w:pPr>
                    <w:r>
                      <w:rPr>
                        <w:rFonts w:ascii="Times New Roman"/>
                        <w:w w:val="99"/>
                        <w:sz w:val="22"/>
                        <w:u w:val="single"/>
                      </w:rPr>
                      <w:t> </w:t>
                    </w:r>
                    <w:r>
                      <w:rPr>
                        <w:rFonts w:ascii="Times New Roman"/>
                        <w:sz w:val="22"/>
                        <w:u w:val="single"/>
                      </w:rPr>
                      <w:tab/>
                    </w:r>
                  </w:p>
                </w:txbxContent>
              </v:textbox>
              <w10:wrap type="none"/>
            </v:shape>
            <w10:wrap type="none"/>
          </v:group>
        </w:pict>
      </w:r>
      <w:r>
        <w:rPr>
          <w:spacing w:val="-4"/>
          <w:sz w:val="22"/>
        </w:rPr>
        <w:t>(pages</w:t>
      </w:r>
    </w:p>
    <w:p>
      <w:pPr>
        <w:pStyle w:val="BodyText"/>
        <w:tabs>
          <w:tab w:pos="956" w:val="left" w:leader="none"/>
        </w:tabs>
        <w:ind w:left="388"/>
      </w:pPr>
      <w:r>
        <w:rPr/>
        <w:br w:type="column"/>
      </w:r>
      <w:r>
        <w:rPr/>
        <w:t>to</w:t>
      </w:r>
      <w:r>
        <w:rPr>
          <w:u w:val="single"/>
        </w:rPr>
        <w:t> </w:t>
        <w:tab/>
      </w:r>
      <w:r>
        <w:rPr/>
        <w:t>, inclusive).</w:t>
      </w:r>
    </w:p>
    <w:p>
      <w:pPr>
        <w:spacing w:after="0"/>
        <w:sectPr>
          <w:type w:val="continuous"/>
          <w:pgSz w:w="12240" w:h="15840"/>
          <w:pgMar w:top="1080" w:bottom="280" w:left="760" w:right="20"/>
          <w:cols w:num="2" w:equalWidth="0">
            <w:col w:w="3660" w:space="40"/>
            <w:col w:w="7760"/>
          </w:cols>
        </w:sectPr>
      </w:pPr>
    </w:p>
    <w:p>
      <w:pPr>
        <w:pStyle w:val="ListParagraph"/>
        <w:numPr>
          <w:ilvl w:val="3"/>
          <w:numId w:val="26"/>
        </w:numPr>
        <w:tabs>
          <w:tab w:pos="2264" w:val="left" w:leader="none"/>
          <w:tab w:pos="2265" w:val="left" w:leader="none"/>
          <w:tab w:pos="5101" w:val="left" w:leader="none"/>
          <w:tab w:pos="5942" w:val="left" w:leader="none"/>
        </w:tabs>
        <w:spacing w:line="240" w:lineRule="auto" w:before="40" w:after="0"/>
        <w:ind w:left="2264" w:right="0" w:hanging="432"/>
        <w:jc w:val="left"/>
        <w:rPr>
          <w:sz w:val="22"/>
        </w:rPr>
      </w:pPr>
      <w:r>
        <w:rPr>
          <w:sz w:val="22"/>
        </w:rPr>
        <w:t>General Conditions</w:t>
      </w:r>
      <w:r>
        <w:rPr>
          <w:spacing w:val="-5"/>
          <w:sz w:val="22"/>
        </w:rPr>
        <w:t> </w:t>
      </w:r>
      <w:r>
        <w:rPr>
          <w:sz w:val="22"/>
        </w:rPr>
        <w:t>(pages</w:t>
      </w:r>
      <w:r>
        <w:rPr>
          <w:sz w:val="22"/>
          <w:shd w:fill="C0C0C0" w:color="auto" w:val="clear"/>
        </w:rPr>
        <w:t> </w:t>
      </w:r>
      <w:r>
        <w:rPr>
          <w:sz w:val="22"/>
          <w:shd w:fill="C0C0C0" w:color="auto" w:val="clear"/>
          <w:u w:val="single"/>
        </w:rPr>
        <w:t>_1</w:t>
        <w:tab/>
      </w:r>
      <w:r>
        <w:rPr>
          <w:sz w:val="22"/>
        </w:rPr>
        <w:t>to</w:t>
      </w:r>
      <w:r>
        <w:rPr>
          <w:spacing w:val="-1"/>
          <w:sz w:val="22"/>
          <w:shd w:fill="C0C0C0" w:color="auto" w:val="clear"/>
        </w:rPr>
        <w:t> </w:t>
      </w:r>
      <w:r>
        <w:rPr>
          <w:sz w:val="22"/>
          <w:shd w:fill="C0C0C0" w:color="auto" w:val="clear"/>
          <w:u w:val="single"/>
        </w:rPr>
        <w:t>_65</w:t>
        <w:tab/>
      </w:r>
      <w:r>
        <w:rPr>
          <w:sz w:val="22"/>
        </w:rPr>
        <w:t>, inclusive).</w:t>
      </w:r>
    </w:p>
    <w:p>
      <w:pPr>
        <w:pStyle w:val="ListParagraph"/>
        <w:numPr>
          <w:ilvl w:val="3"/>
          <w:numId w:val="26"/>
        </w:numPr>
        <w:tabs>
          <w:tab w:pos="2264" w:val="left" w:leader="none"/>
          <w:tab w:pos="2265" w:val="left" w:leader="none"/>
          <w:tab w:pos="5760" w:val="left" w:leader="none"/>
          <w:tab w:pos="6488" w:val="left" w:leader="none"/>
        </w:tabs>
        <w:spacing w:line="240" w:lineRule="auto" w:before="120" w:after="0"/>
        <w:ind w:left="2264" w:right="0" w:hanging="432"/>
        <w:jc w:val="left"/>
        <w:rPr>
          <w:sz w:val="22"/>
        </w:rPr>
      </w:pPr>
      <w:r>
        <w:rPr>
          <w:sz w:val="22"/>
        </w:rPr>
        <w:t>Supplementary Conditions</w:t>
      </w:r>
      <w:r>
        <w:rPr>
          <w:spacing w:val="-4"/>
          <w:sz w:val="22"/>
        </w:rPr>
        <w:t> </w:t>
      </w:r>
      <w:r>
        <w:rPr>
          <w:sz w:val="22"/>
        </w:rPr>
        <w:t>(pages</w:t>
      </w:r>
      <w:r>
        <w:rPr>
          <w:spacing w:val="-4"/>
          <w:sz w:val="22"/>
          <w:shd w:fill="C0C0C0" w:color="auto" w:val="clear"/>
        </w:rPr>
        <w:t> </w:t>
      </w:r>
      <w:r>
        <w:rPr>
          <w:sz w:val="22"/>
          <w:shd w:fill="C0C0C0" w:color="auto" w:val="clear"/>
          <w:u w:val="single"/>
        </w:rPr>
        <w:t>_1</w:t>
        <w:tab/>
      </w:r>
      <w:r>
        <w:rPr>
          <w:sz w:val="22"/>
        </w:rPr>
        <w:t>to</w:t>
      </w:r>
      <w:r>
        <w:rPr>
          <w:sz w:val="22"/>
          <w:shd w:fill="C0C0C0" w:color="auto" w:val="clear"/>
        </w:rPr>
        <w:t> </w:t>
      </w:r>
      <w:r>
        <w:rPr>
          <w:sz w:val="22"/>
          <w:shd w:fill="C0C0C0" w:color="auto" w:val="clear"/>
          <w:u w:val="single"/>
        </w:rPr>
        <w:t>_6</w:t>
        <w:tab/>
      </w:r>
      <w:r>
        <w:rPr>
          <w:sz w:val="22"/>
        </w:rPr>
        <w:t>,</w:t>
      </w:r>
      <w:r>
        <w:rPr>
          <w:spacing w:val="1"/>
          <w:sz w:val="22"/>
        </w:rPr>
        <w:t> </w:t>
      </w:r>
      <w:r>
        <w:rPr>
          <w:sz w:val="22"/>
        </w:rPr>
        <w:t>inclusive).</w:t>
      </w:r>
    </w:p>
    <w:p>
      <w:pPr>
        <w:pStyle w:val="ListParagraph"/>
        <w:numPr>
          <w:ilvl w:val="3"/>
          <w:numId w:val="26"/>
        </w:numPr>
        <w:tabs>
          <w:tab w:pos="2264" w:val="left" w:leader="none"/>
          <w:tab w:pos="2265" w:val="left" w:leader="none"/>
        </w:tabs>
        <w:spacing w:line="240" w:lineRule="auto" w:before="121" w:after="0"/>
        <w:ind w:left="2264" w:right="0" w:hanging="432"/>
        <w:jc w:val="left"/>
        <w:rPr>
          <w:sz w:val="22"/>
        </w:rPr>
      </w:pPr>
      <w:r>
        <w:rPr>
          <w:sz w:val="22"/>
        </w:rPr>
        <w:t>Specifications as listed in the table of contents of the Project</w:t>
      </w:r>
      <w:r>
        <w:rPr>
          <w:spacing w:val="-11"/>
          <w:sz w:val="22"/>
        </w:rPr>
        <w:t> </w:t>
      </w:r>
      <w:r>
        <w:rPr>
          <w:sz w:val="22"/>
        </w:rPr>
        <w:t>Manual.</w:t>
      </w:r>
    </w:p>
    <w:p>
      <w:pPr>
        <w:pStyle w:val="ListParagraph"/>
        <w:numPr>
          <w:ilvl w:val="3"/>
          <w:numId w:val="26"/>
        </w:numPr>
        <w:tabs>
          <w:tab w:pos="2264" w:val="left" w:leader="none"/>
          <w:tab w:pos="2265" w:val="left" w:leader="none"/>
          <w:tab w:pos="8939" w:val="left" w:leader="none"/>
        </w:tabs>
        <w:spacing w:line="240" w:lineRule="auto" w:before="119" w:after="0"/>
        <w:ind w:left="2264" w:right="0" w:hanging="432"/>
        <w:jc w:val="left"/>
        <w:rPr>
          <w:sz w:val="22"/>
        </w:rPr>
      </w:pPr>
      <w:r>
        <w:rPr/>
        <w:pict>
          <v:group style="position:absolute;margin-left:372.600006pt;margin-top:19.363623pt;width:16.5pt;height:13.45pt;mso-position-horizontal-relative:page;mso-position-vertical-relative:paragraph;z-index:1984" coordorigin="7452,387" coordsize="330,269">
            <v:rect style="position:absolute;left:7452;top:387;width:330;height:269" filled="true" fillcolor="#c0c0c0" stroked="false">
              <v:fill type="solid"/>
            </v:rect>
            <v:shape style="position:absolute;left:7452;top:387;width:330;height:269" type="#_x0000_t202" filled="false" stroked="false">
              <v:textbox inset="0,0,0,0">
                <w:txbxContent>
                  <w:p>
                    <w:pPr>
                      <w:tabs>
                        <w:tab w:pos="329" w:val="left" w:leader="none"/>
                      </w:tabs>
                      <w:spacing w:before="4"/>
                      <w:ind w:left="0" w:right="0" w:firstLine="0"/>
                      <w:jc w:val="left"/>
                      <w:rPr>
                        <w:rFonts w:ascii="Times New Roman"/>
                        <w:sz w:val="22"/>
                      </w:rPr>
                    </w:pPr>
                    <w:r>
                      <w:rPr>
                        <w:rFonts w:ascii="Times New Roman"/>
                        <w:w w:val="99"/>
                        <w:sz w:val="22"/>
                        <w:u w:val="single"/>
                      </w:rPr>
                      <w:t> </w:t>
                    </w:r>
                    <w:r>
                      <w:rPr>
                        <w:rFonts w:ascii="Times New Roman"/>
                        <w:sz w:val="22"/>
                        <w:u w:val="single"/>
                      </w:rPr>
                      <w:tab/>
                    </w:r>
                  </w:p>
                </w:txbxContent>
              </v:textbox>
              <w10:wrap type="none"/>
            </v:shape>
            <w10:wrap type="none"/>
          </v:group>
        </w:pict>
      </w:r>
      <w:r>
        <w:rPr>
          <w:sz w:val="22"/>
        </w:rPr>
        <w:t>Drawings</w:t>
      </w:r>
      <w:r>
        <w:rPr>
          <w:spacing w:val="8"/>
          <w:sz w:val="22"/>
        </w:rPr>
        <w:t> </w:t>
      </w:r>
      <w:r>
        <w:rPr>
          <w:sz w:val="22"/>
        </w:rPr>
        <w:t>(not</w:t>
      </w:r>
      <w:r>
        <w:rPr>
          <w:spacing w:val="9"/>
          <w:sz w:val="22"/>
        </w:rPr>
        <w:t> </w:t>
      </w:r>
      <w:r>
        <w:rPr>
          <w:sz w:val="22"/>
        </w:rPr>
        <w:t>attached</w:t>
      </w:r>
      <w:r>
        <w:rPr>
          <w:spacing w:val="8"/>
          <w:sz w:val="22"/>
        </w:rPr>
        <w:t> </w:t>
      </w:r>
      <w:r>
        <w:rPr>
          <w:sz w:val="22"/>
        </w:rPr>
        <w:t>but</w:t>
      </w:r>
      <w:r>
        <w:rPr>
          <w:spacing w:val="9"/>
          <w:sz w:val="22"/>
        </w:rPr>
        <w:t> </w:t>
      </w:r>
      <w:r>
        <w:rPr>
          <w:sz w:val="22"/>
        </w:rPr>
        <w:t>incorporated</w:t>
      </w:r>
      <w:r>
        <w:rPr>
          <w:spacing w:val="8"/>
          <w:sz w:val="22"/>
        </w:rPr>
        <w:t> </w:t>
      </w:r>
      <w:r>
        <w:rPr>
          <w:sz w:val="22"/>
        </w:rPr>
        <w:t>by</w:t>
      </w:r>
      <w:r>
        <w:rPr>
          <w:spacing w:val="9"/>
          <w:sz w:val="22"/>
        </w:rPr>
        <w:t> </w:t>
      </w:r>
      <w:r>
        <w:rPr>
          <w:sz w:val="22"/>
        </w:rPr>
        <w:t>reference)</w:t>
      </w:r>
      <w:r>
        <w:rPr>
          <w:spacing w:val="8"/>
          <w:sz w:val="22"/>
        </w:rPr>
        <w:t> </w:t>
      </w:r>
      <w:r>
        <w:rPr>
          <w:sz w:val="22"/>
        </w:rPr>
        <w:t>consisting</w:t>
      </w:r>
      <w:r>
        <w:rPr>
          <w:spacing w:val="10"/>
          <w:sz w:val="22"/>
        </w:rPr>
        <w:t> </w:t>
      </w:r>
      <w:r>
        <w:rPr>
          <w:sz w:val="22"/>
        </w:rPr>
        <w:t>of</w:t>
      </w:r>
      <w:r>
        <w:rPr>
          <w:spacing w:val="8"/>
          <w:sz w:val="22"/>
          <w:shd w:fill="C0C0C0" w:color="auto" w:val="clear"/>
        </w:rPr>
        <w:t> </w:t>
      </w:r>
      <w:r>
        <w:rPr>
          <w:sz w:val="22"/>
          <w:shd w:fill="C0C0C0" w:color="auto" w:val="clear"/>
          <w:u w:val="single"/>
        </w:rPr>
        <w:t>_0</w:t>
        <w:tab/>
      </w:r>
      <w:r>
        <w:rPr>
          <w:sz w:val="22"/>
        </w:rPr>
        <w:t>sheets</w:t>
      </w:r>
      <w:r>
        <w:rPr>
          <w:spacing w:val="11"/>
          <w:sz w:val="22"/>
        </w:rPr>
        <w:t> </w:t>
      </w:r>
      <w:r>
        <w:rPr>
          <w:sz w:val="22"/>
        </w:rPr>
        <w:t>with</w:t>
      </w:r>
    </w:p>
    <w:p>
      <w:pPr>
        <w:spacing w:after="0" w:line="240" w:lineRule="auto"/>
        <w:jc w:val="left"/>
        <w:rPr>
          <w:sz w:val="22"/>
        </w:rPr>
        <w:sectPr>
          <w:pgSz w:w="12240" w:h="15840"/>
          <w:pgMar w:header="0" w:footer="910" w:top="1040" w:bottom="1100" w:left="760" w:right="20"/>
        </w:sectPr>
      </w:pPr>
    </w:p>
    <w:p>
      <w:pPr>
        <w:pStyle w:val="BodyText"/>
        <w:spacing w:before="0"/>
        <w:ind w:left="2263"/>
      </w:pPr>
      <w:r>
        <w:rPr/>
        <w:pict>
          <v:group style="position:absolute;margin-left:239.399994pt;margin-top:32.853622pt;width:16.45pt;height:13.45pt;mso-position-horizontal-relative:page;mso-position-vertical-relative:paragraph;z-index:2032" coordorigin="4788,657" coordsize="329,269">
            <v:rect style="position:absolute;left:4788;top:657;width:329;height:269" filled="true" fillcolor="#c0c0c0" stroked="false">
              <v:fill type="solid"/>
            </v:rect>
            <v:shape style="position:absolute;left:4788;top:657;width:329;height:269" type="#_x0000_t202" filled="false" stroked="false">
              <v:textbox inset="0,0,0,0">
                <w:txbxContent>
                  <w:p>
                    <w:pPr>
                      <w:tabs>
                        <w:tab w:pos="329" w:val="left" w:leader="none"/>
                      </w:tabs>
                      <w:spacing w:before="4"/>
                      <w:ind w:left="-1" w:right="-15" w:firstLine="0"/>
                      <w:jc w:val="left"/>
                      <w:rPr>
                        <w:rFonts w:ascii="Times New Roman"/>
                        <w:sz w:val="22"/>
                      </w:rPr>
                    </w:pPr>
                    <w:r>
                      <w:rPr>
                        <w:rFonts w:ascii="Times New Roman"/>
                        <w:w w:val="99"/>
                        <w:sz w:val="22"/>
                        <w:u w:val="single"/>
                      </w:rPr>
                      <w:t> </w:t>
                    </w:r>
                    <w:r>
                      <w:rPr>
                        <w:rFonts w:ascii="Times New Roman"/>
                        <w:sz w:val="22"/>
                        <w:u w:val="single"/>
                      </w:rPr>
                      <w:tab/>
                    </w:r>
                  </w:p>
                </w:txbxContent>
              </v:textbox>
              <w10:wrap type="none"/>
            </v:shape>
            <w10:wrap type="none"/>
          </v:group>
        </w:pict>
      </w:r>
      <w:r>
        <w:rPr/>
        <w:pict>
          <v:rect style="position:absolute;margin-left:270.299988pt;margin-top:32.853622pt;width:16.38pt;height:13.44pt;mso-position-horizontal-relative:page;mso-position-vertical-relative:paragraph;z-index:-125224" filled="true" fillcolor="#c0c0c0" stroked="false">
            <v:fill type="solid"/>
            <w10:wrap type="none"/>
          </v:rect>
        </w:pict>
      </w:r>
      <w:r>
        <w:rPr/>
        <w:t>each sheet bearing the following general title: attached sheet index.</w:t>
      </w:r>
    </w:p>
    <w:p>
      <w:pPr>
        <w:pStyle w:val="BodyText"/>
        <w:spacing w:before="0"/>
        <w:ind w:left="467"/>
      </w:pPr>
      <w:r>
        <w:rPr/>
        <w:br w:type="column"/>
      </w:r>
      <w:r>
        <w:rPr>
          <w:b/>
        </w:rPr>
        <w:t>[or] </w:t>
      </w:r>
      <w:r>
        <w:rPr/>
        <w:t>the Drawings listed on the</w:t>
      </w:r>
    </w:p>
    <w:p>
      <w:pPr>
        <w:spacing w:after="0"/>
        <w:sectPr>
          <w:type w:val="continuous"/>
          <w:pgSz w:w="12240" w:h="15840"/>
          <w:pgMar w:top="1080" w:bottom="280" w:left="760" w:right="20"/>
          <w:cols w:num="2" w:equalWidth="0">
            <w:col w:w="6604" w:space="40"/>
            <w:col w:w="4816"/>
          </w:cols>
        </w:sectPr>
      </w:pPr>
    </w:p>
    <w:p>
      <w:pPr>
        <w:pStyle w:val="ListParagraph"/>
        <w:numPr>
          <w:ilvl w:val="3"/>
          <w:numId w:val="26"/>
        </w:numPr>
        <w:tabs>
          <w:tab w:pos="2264" w:val="left" w:leader="none"/>
          <w:tab w:pos="2265" w:val="left" w:leader="none"/>
        </w:tabs>
        <w:spacing w:line="240" w:lineRule="auto" w:before="120" w:after="0"/>
        <w:ind w:left="2264" w:right="0" w:hanging="432"/>
        <w:jc w:val="left"/>
        <w:rPr>
          <w:sz w:val="22"/>
        </w:rPr>
      </w:pPr>
      <w:r>
        <w:rPr>
          <w:sz w:val="22"/>
        </w:rPr>
        <w:t>Addenda</w:t>
      </w:r>
      <w:r>
        <w:rPr>
          <w:spacing w:val="1"/>
          <w:sz w:val="22"/>
        </w:rPr>
        <w:t> </w:t>
      </w:r>
      <w:r>
        <w:rPr>
          <w:spacing w:val="-3"/>
          <w:sz w:val="22"/>
        </w:rPr>
        <w:t>(numbers</w:t>
      </w:r>
    </w:p>
    <w:p>
      <w:pPr>
        <w:pStyle w:val="BodyText"/>
        <w:tabs>
          <w:tab w:pos="955" w:val="left" w:leader="none"/>
        </w:tabs>
        <w:ind w:left="388"/>
      </w:pPr>
      <w:r>
        <w:rPr/>
        <w:br w:type="column"/>
      </w:r>
      <w:r>
        <w:rPr/>
        <w:t>to</w:t>
      </w:r>
      <w:r>
        <w:rPr>
          <w:u w:val="single"/>
        </w:rPr>
        <w:t> </w:t>
        <w:tab/>
      </w:r>
      <w:r>
        <w:rPr/>
        <w:t>, inclusive).</w:t>
      </w:r>
    </w:p>
    <w:p>
      <w:pPr>
        <w:spacing w:after="0"/>
        <w:sectPr>
          <w:type w:val="continuous"/>
          <w:pgSz w:w="12240" w:h="15840"/>
          <w:pgMar w:top="1080" w:bottom="280" w:left="760" w:right="20"/>
          <w:cols w:num="2" w:equalWidth="0">
            <w:col w:w="3979" w:space="40"/>
            <w:col w:w="7441"/>
          </w:cols>
        </w:sectPr>
      </w:pPr>
    </w:p>
    <w:p>
      <w:pPr>
        <w:pStyle w:val="ListParagraph"/>
        <w:numPr>
          <w:ilvl w:val="3"/>
          <w:numId w:val="26"/>
        </w:numPr>
        <w:tabs>
          <w:tab w:pos="2265" w:val="left" w:leader="none"/>
        </w:tabs>
        <w:spacing w:line="240" w:lineRule="auto" w:before="121" w:after="0"/>
        <w:ind w:left="2264" w:right="0" w:hanging="432"/>
        <w:jc w:val="left"/>
        <w:rPr>
          <w:sz w:val="22"/>
        </w:rPr>
      </w:pPr>
      <w:r>
        <w:rPr/>
        <w:pict>
          <v:group style="position:absolute;margin-left:279.059998pt;margin-top:25.403614pt;width:16.5pt;height:13.45pt;mso-position-horizontal-relative:page;mso-position-vertical-relative:paragraph;z-index:2104" coordorigin="5581,508" coordsize="330,269">
            <v:rect style="position:absolute;left:5581;top:508;width:330;height:269" filled="true" fillcolor="#c0c0c0" stroked="false">
              <v:fill type="solid"/>
            </v:rect>
            <v:shape style="position:absolute;left:5581;top:508;width:330;height:269" type="#_x0000_t202" filled="false" stroked="false">
              <v:textbox inset="0,0,0,0">
                <w:txbxContent>
                  <w:p>
                    <w:pPr>
                      <w:tabs>
                        <w:tab w:pos="329" w:val="left" w:leader="none"/>
                      </w:tabs>
                      <w:spacing w:before="4"/>
                      <w:ind w:left="-3" w:right="0" w:firstLine="0"/>
                      <w:jc w:val="left"/>
                      <w:rPr>
                        <w:rFonts w:ascii="Times New Roman"/>
                        <w:sz w:val="22"/>
                      </w:rPr>
                    </w:pPr>
                    <w:r>
                      <w:rPr>
                        <w:rFonts w:ascii="Times New Roman"/>
                        <w:w w:val="99"/>
                        <w:sz w:val="22"/>
                        <w:u w:val="single"/>
                      </w:rPr>
                      <w:t> </w:t>
                    </w:r>
                    <w:r>
                      <w:rPr>
                        <w:rFonts w:ascii="Times New Roman"/>
                        <w:sz w:val="22"/>
                        <w:u w:val="single"/>
                      </w:rPr>
                      <w:tab/>
                    </w:r>
                  </w:p>
                </w:txbxContent>
              </v:textbox>
              <w10:wrap type="none"/>
            </v:shape>
            <w10:wrap type="none"/>
          </v:group>
        </w:pict>
      </w:r>
      <w:r>
        <w:rPr/>
        <w:pict>
          <v:rect style="position:absolute;margin-left:310.019989pt;margin-top:25.403614pt;width:16.38pt;height:13.44pt;mso-position-horizontal-relative:page;mso-position-vertical-relative:paragraph;z-index:-125152" filled="true" fillcolor="#c0c0c0" stroked="false">
            <v:fill type="solid"/>
            <w10:wrap type="none"/>
          </v:rect>
        </w:pict>
      </w:r>
      <w:r>
        <w:rPr>
          <w:sz w:val="22"/>
        </w:rPr>
        <w:t>Exhibits to this Agreement (enumerated as</w:t>
      </w:r>
      <w:r>
        <w:rPr>
          <w:spacing w:val="-2"/>
          <w:sz w:val="22"/>
        </w:rPr>
        <w:t> </w:t>
      </w:r>
      <w:r>
        <w:rPr>
          <w:sz w:val="22"/>
        </w:rPr>
        <w:t>follows):</w:t>
      </w:r>
    </w:p>
    <w:p>
      <w:pPr>
        <w:spacing w:after="0" w:line="240" w:lineRule="auto"/>
        <w:jc w:val="left"/>
        <w:rPr>
          <w:sz w:val="22"/>
        </w:rPr>
        <w:sectPr>
          <w:type w:val="continuous"/>
          <w:pgSz w:w="12240" w:h="15840"/>
          <w:pgMar w:top="1080" w:bottom="280" w:left="760" w:right="20"/>
        </w:sectPr>
      </w:pPr>
    </w:p>
    <w:p>
      <w:pPr>
        <w:pStyle w:val="ListParagraph"/>
        <w:numPr>
          <w:ilvl w:val="4"/>
          <w:numId w:val="26"/>
        </w:numPr>
        <w:tabs>
          <w:tab w:pos="2695" w:val="left" w:leader="none"/>
          <w:tab w:pos="2696" w:val="left" w:leader="none"/>
        </w:tabs>
        <w:spacing w:line="240" w:lineRule="auto" w:before="119" w:after="0"/>
        <w:ind w:left="2695" w:right="0" w:hanging="431"/>
        <w:jc w:val="left"/>
        <w:rPr>
          <w:sz w:val="22"/>
        </w:rPr>
      </w:pPr>
      <w:r>
        <w:rPr>
          <w:sz w:val="22"/>
        </w:rPr>
        <w:t>Contractor’s Bid</w:t>
      </w:r>
      <w:r>
        <w:rPr>
          <w:spacing w:val="-19"/>
          <w:sz w:val="22"/>
        </w:rPr>
        <w:t> </w:t>
      </w:r>
      <w:r>
        <w:rPr>
          <w:sz w:val="22"/>
        </w:rPr>
        <w:t>(pages</w:t>
      </w:r>
    </w:p>
    <w:p>
      <w:pPr>
        <w:pStyle w:val="BodyText"/>
        <w:tabs>
          <w:tab w:pos="956" w:val="left" w:leader="none"/>
        </w:tabs>
        <w:spacing w:before="119"/>
        <w:ind w:left="389"/>
      </w:pPr>
      <w:r>
        <w:rPr/>
        <w:br w:type="column"/>
      </w:r>
      <w:r>
        <w:rPr/>
        <w:t>to</w:t>
      </w:r>
      <w:r>
        <w:rPr>
          <w:u w:val="single"/>
        </w:rPr>
        <w:t> </w:t>
        <w:tab/>
      </w:r>
      <w:r>
        <w:rPr/>
        <w:t>,</w:t>
      </w:r>
      <w:r>
        <w:rPr>
          <w:spacing w:val="-1"/>
        </w:rPr>
        <w:t> </w:t>
      </w:r>
      <w:r>
        <w:rPr/>
        <w:t>inclusive).</w:t>
      </w:r>
    </w:p>
    <w:p>
      <w:pPr>
        <w:spacing w:after="0"/>
        <w:sectPr>
          <w:type w:val="continuous"/>
          <w:pgSz w:w="12240" w:h="15840"/>
          <w:pgMar w:top="1080" w:bottom="280" w:left="760" w:right="20"/>
          <w:cols w:num="2" w:equalWidth="0">
            <w:col w:w="4770" w:space="40"/>
            <w:col w:w="6650"/>
          </w:cols>
        </w:sectPr>
      </w:pPr>
    </w:p>
    <w:p>
      <w:pPr>
        <w:pStyle w:val="ListParagraph"/>
        <w:numPr>
          <w:ilvl w:val="4"/>
          <w:numId w:val="26"/>
        </w:numPr>
        <w:tabs>
          <w:tab w:pos="2695" w:val="left" w:leader="none"/>
          <w:tab w:pos="2696" w:val="left" w:leader="none"/>
        </w:tabs>
        <w:spacing w:line="240" w:lineRule="auto" w:before="120" w:after="0"/>
        <w:ind w:left="2695" w:right="0" w:hanging="431"/>
        <w:jc w:val="left"/>
        <w:rPr>
          <w:sz w:val="22"/>
        </w:rPr>
      </w:pPr>
      <w:r>
        <w:rPr>
          <w:sz w:val="22"/>
        </w:rPr>
        <w:t>Exhibit “A”, Contract Terms and</w:t>
      </w:r>
      <w:r>
        <w:rPr>
          <w:spacing w:val="-7"/>
          <w:sz w:val="22"/>
        </w:rPr>
        <w:t> </w:t>
      </w:r>
      <w:r>
        <w:rPr>
          <w:sz w:val="22"/>
        </w:rPr>
        <w:t>Conditions.</w:t>
      </w:r>
    </w:p>
    <w:p>
      <w:pPr>
        <w:pStyle w:val="ListParagraph"/>
        <w:numPr>
          <w:ilvl w:val="4"/>
          <w:numId w:val="26"/>
        </w:numPr>
        <w:tabs>
          <w:tab w:pos="2696" w:val="left" w:leader="none"/>
          <w:tab w:pos="2697" w:val="left" w:leader="none"/>
        </w:tabs>
        <w:spacing w:line="240" w:lineRule="auto" w:before="120" w:after="0"/>
        <w:ind w:left="2696" w:right="0" w:hanging="432"/>
        <w:jc w:val="left"/>
        <w:rPr>
          <w:sz w:val="22"/>
        </w:rPr>
      </w:pPr>
      <w:r>
        <w:rPr>
          <w:sz w:val="22"/>
        </w:rPr>
        <w:t>Exhibit “B”, Byrd Anti‐Lobbying</w:t>
      </w:r>
      <w:r>
        <w:rPr>
          <w:spacing w:val="-4"/>
          <w:sz w:val="22"/>
        </w:rPr>
        <w:t> </w:t>
      </w:r>
      <w:r>
        <w:rPr>
          <w:sz w:val="22"/>
        </w:rPr>
        <w:t>Certification.</w:t>
      </w:r>
    </w:p>
    <w:p>
      <w:pPr>
        <w:pStyle w:val="ListParagraph"/>
        <w:numPr>
          <w:ilvl w:val="4"/>
          <w:numId w:val="26"/>
        </w:numPr>
        <w:tabs>
          <w:tab w:pos="2696" w:val="left" w:leader="none"/>
          <w:tab w:pos="2697" w:val="left" w:leader="none"/>
        </w:tabs>
        <w:spacing w:line="240" w:lineRule="auto" w:before="120" w:after="0"/>
        <w:ind w:left="2696" w:right="0" w:hanging="432"/>
        <w:jc w:val="left"/>
        <w:rPr>
          <w:sz w:val="22"/>
        </w:rPr>
      </w:pPr>
      <w:r>
        <w:rPr>
          <w:sz w:val="22"/>
        </w:rPr>
        <w:t>Exhibit “C”, Anti‐Collusion</w:t>
      </w:r>
      <w:r>
        <w:rPr>
          <w:spacing w:val="-1"/>
          <w:sz w:val="22"/>
        </w:rPr>
        <w:t> </w:t>
      </w:r>
      <w:r>
        <w:rPr>
          <w:sz w:val="22"/>
        </w:rPr>
        <w:t>Clause.</w:t>
      </w:r>
    </w:p>
    <w:p>
      <w:pPr>
        <w:pStyle w:val="ListParagraph"/>
        <w:numPr>
          <w:ilvl w:val="4"/>
          <w:numId w:val="26"/>
        </w:numPr>
        <w:tabs>
          <w:tab w:pos="2696" w:val="left" w:leader="none"/>
          <w:tab w:pos="2697" w:val="left" w:leader="none"/>
        </w:tabs>
        <w:spacing w:line="240" w:lineRule="auto" w:before="120" w:after="0"/>
        <w:ind w:left="2696" w:right="0" w:hanging="432"/>
        <w:jc w:val="left"/>
        <w:rPr>
          <w:sz w:val="22"/>
        </w:rPr>
      </w:pPr>
      <w:r>
        <w:rPr>
          <w:sz w:val="22"/>
        </w:rPr>
        <w:t>Exhibit “D”, Conflict of Interest Disclosure</w:t>
      </w:r>
      <w:r>
        <w:rPr>
          <w:spacing w:val="-5"/>
          <w:sz w:val="22"/>
        </w:rPr>
        <w:t> </w:t>
      </w:r>
      <w:r>
        <w:rPr>
          <w:sz w:val="22"/>
        </w:rPr>
        <w:t>Form.</w:t>
      </w:r>
    </w:p>
    <w:p>
      <w:pPr>
        <w:pStyle w:val="ListParagraph"/>
        <w:numPr>
          <w:ilvl w:val="4"/>
          <w:numId w:val="26"/>
        </w:numPr>
        <w:tabs>
          <w:tab w:pos="2696" w:val="left" w:leader="none"/>
          <w:tab w:pos="2697" w:val="left" w:leader="none"/>
        </w:tabs>
        <w:spacing w:line="240" w:lineRule="auto" w:before="119" w:after="0"/>
        <w:ind w:left="2696" w:right="0" w:hanging="432"/>
        <w:jc w:val="left"/>
        <w:rPr>
          <w:sz w:val="22"/>
        </w:rPr>
      </w:pPr>
      <w:r>
        <w:rPr>
          <w:sz w:val="22"/>
        </w:rPr>
        <w:t>Exhibit “E”, Identical Tie Bids/Drug Gree</w:t>
      </w:r>
      <w:r>
        <w:rPr>
          <w:spacing w:val="-6"/>
          <w:sz w:val="22"/>
        </w:rPr>
        <w:t> </w:t>
      </w:r>
      <w:r>
        <w:rPr>
          <w:sz w:val="22"/>
        </w:rPr>
        <w:t>Workplace.</w:t>
      </w:r>
    </w:p>
    <w:p>
      <w:pPr>
        <w:pStyle w:val="ListParagraph"/>
        <w:numPr>
          <w:ilvl w:val="4"/>
          <w:numId w:val="26"/>
        </w:numPr>
        <w:tabs>
          <w:tab w:pos="2696" w:val="left" w:leader="none"/>
          <w:tab w:pos="2697" w:val="left" w:leader="none"/>
        </w:tabs>
        <w:spacing w:line="240" w:lineRule="auto" w:before="121" w:after="0"/>
        <w:ind w:left="2696" w:right="1419" w:hanging="432"/>
        <w:jc w:val="left"/>
        <w:rPr>
          <w:sz w:val="22"/>
        </w:rPr>
      </w:pPr>
      <w:r>
        <w:rPr>
          <w:sz w:val="22"/>
        </w:rPr>
        <w:t>Exhibit “F”, Certification regarding Debarment, Suspension, Ineligibility, and Voluntary</w:t>
      </w:r>
      <w:r>
        <w:rPr>
          <w:spacing w:val="-2"/>
          <w:sz w:val="22"/>
        </w:rPr>
        <w:t> </w:t>
      </w:r>
      <w:r>
        <w:rPr>
          <w:sz w:val="22"/>
        </w:rPr>
        <w:t>Exclusion.</w:t>
      </w:r>
    </w:p>
    <w:p>
      <w:pPr>
        <w:pStyle w:val="ListParagraph"/>
        <w:numPr>
          <w:ilvl w:val="4"/>
          <w:numId w:val="26"/>
        </w:numPr>
        <w:tabs>
          <w:tab w:pos="2696" w:val="left" w:leader="none"/>
          <w:tab w:pos="2697" w:val="left" w:leader="none"/>
        </w:tabs>
        <w:spacing w:line="240" w:lineRule="auto" w:before="120" w:after="0"/>
        <w:ind w:left="2696" w:right="0" w:hanging="432"/>
        <w:jc w:val="left"/>
        <w:rPr>
          <w:sz w:val="22"/>
        </w:rPr>
      </w:pPr>
      <w:r>
        <w:rPr>
          <w:sz w:val="22"/>
        </w:rPr>
        <w:t>Exhibit “G”, E‐Verify</w:t>
      </w:r>
      <w:r>
        <w:rPr>
          <w:spacing w:val="-4"/>
          <w:sz w:val="22"/>
        </w:rPr>
        <w:t> </w:t>
      </w:r>
      <w:r>
        <w:rPr>
          <w:sz w:val="22"/>
        </w:rPr>
        <w:t>Form</w:t>
      </w:r>
    </w:p>
    <w:p>
      <w:pPr>
        <w:pStyle w:val="ListParagraph"/>
        <w:numPr>
          <w:ilvl w:val="4"/>
          <w:numId w:val="26"/>
        </w:numPr>
        <w:tabs>
          <w:tab w:pos="2696" w:val="left" w:leader="none"/>
          <w:tab w:pos="2697" w:val="left" w:leader="none"/>
        </w:tabs>
        <w:spacing w:line="240" w:lineRule="auto" w:before="120" w:after="0"/>
        <w:ind w:left="2696" w:right="0" w:hanging="432"/>
        <w:jc w:val="left"/>
        <w:rPr>
          <w:sz w:val="22"/>
        </w:rPr>
      </w:pPr>
      <w:r>
        <w:rPr>
          <w:sz w:val="22"/>
        </w:rPr>
        <w:t>Exhibit “H”, Public Entity Crimes</w:t>
      </w:r>
      <w:r>
        <w:rPr>
          <w:spacing w:val="-5"/>
          <w:sz w:val="22"/>
        </w:rPr>
        <w:t> </w:t>
      </w:r>
      <w:r>
        <w:rPr>
          <w:sz w:val="22"/>
        </w:rPr>
        <w:t>Statement</w:t>
      </w:r>
    </w:p>
    <w:p>
      <w:pPr>
        <w:pStyle w:val="ListParagraph"/>
        <w:numPr>
          <w:ilvl w:val="4"/>
          <w:numId w:val="26"/>
        </w:numPr>
        <w:tabs>
          <w:tab w:pos="2696" w:val="left" w:leader="none"/>
          <w:tab w:pos="2697" w:val="left" w:leader="none"/>
        </w:tabs>
        <w:spacing w:line="240" w:lineRule="auto" w:before="119" w:after="0"/>
        <w:ind w:left="2696" w:right="0" w:hanging="432"/>
        <w:jc w:val="left"/>
        <w:rPr>
          <w:sz w:val="22"/>
        </w:rPr>
      </w:pPr>
      <w:r>
        <w:rPr>
          <w:sz w:val="22"/>
        </w:rPr>
        <w:t>Exhibit “I”, Scope of</w:t>
      </w:r>
      <w:r>
        <w:rPr>
          <w:spacing w:val="-5"/>
          <w:sz w:val="22"/>
        </w:rPr>
        <w:t> </w:t>
      </w:r>
      <w:r>
        <w:rPr>
          <w:sz w:val="22"/>
        </w:rPr>
        <w:t>Services</w:t>
      </w:r>
    </w:p>
    <w:p>
      <w:pPr>
        <w:pStyle w:val="ListParagraph"/>
        <w:numPr>
          <w:ilvl w:val="4"/>
          <w:numId w:val="26"/>
        </w:numPr>
        <w:tabs>
          <w:tab w:pos="2696" w:val="left" w:leader="none"/>
          <w:tab w:pos="2697" w:val="left" w:leader="none"/>
        </w:tabs>
        <w:spacing w:line="240" w:lineRule="auto" w:before="120" w:after="0"/>
        <w:ind w:left="2696" w:right="0" w:hanging="432"/>
        <w:jc w:val="left"/>
        <w:rPr>
          <w:sz w:val="22"/>
        </w:rPr>
      </w:pPr>
      <w:r>
        <w:rPr>
          <w:sz w:val="22"/>
        </w:rPr>
        <w:t>Exhibit “J”, List of Roadways to be</w:t>
      </w:r>
      <w:r>
        <w:rPr>
          <w:spacing w:val="-7"/>
          <w:sz w:val="22"/>
        </w:rPr>
        <w:t> </w:t>
      </w:r>
      <w:r>
        <w:rPr>
          <w:sz w:val="22"/>
        </w:rPr>
        <w:t>Repaired</w:t>
      </w:r>
    </w:p>
    <w:p>
      <w:pPr>
        <w:pStyle w:val="ListParagraph"/>
        <w:numPr>
          <w:ilvl w:val="3"/>
          <w:numId w:val="26"/>
        </w:numPr>
        <w:tabs>
          <w:tab w:pos="2265" w:val="left" w:leader="none"/>
        </w:tabs>
        <w:spacing w:line="240" w:lineRule="auto" w:before="120" w:after="0"/>
        <w:ind w:left="2264" w:right="1421" w:hanging="432"/>
        <w:jc w:val="left"/>
        <w:rPr>
          <w:sz w:val="22"/>
        </w:rPr>
      </w:pPr>
      <w:r>
        <w:rPr>
          <w:sz w:val="22"/>
        </w:rPr>
        <w:t>The following which may be delivered or issued on or after the Effective Date of the Contract and are not attached</w:t>
      </w:r>
      <w:r>
        <w:rPr>
          <w:spacing w:val="-3"/>
          <w:sz w:val="22"/>
        </w:rPr>
        <w:t> </w:t>
      </w:r>
      <w:r>
        <w:rPr>
          <w:sz w:val="22"/>
        </w:rPr>
        <w:t>hereto:</w:t>
      </w:r>
    </w:p>
    <w:p>
      <w:pPr>
        <w:pStyle w:val="ListParagraph"/>
        <w:numPr>
          <w:ilvl w:val="4"/>
          <w:numId w:val="26"/>
        </w:numPr>
        <w:tabs>
          <w:tab w:pos="2696" w:val="left" w:leader="none"/>
          <w:tab w:pos="2697" w:val="left" w:leader="none"/>
        </w:tabs>
        <w:spacing w:line="240" w:lineRule="auto" w:before="121" w:after="0"/>
        <w:ind w:left="2696" w:right="0" w:hanging="432"/>
        <w:jc w:val="left"/>
        <w:rPr>
          <w:sz w:val="22"/>
        </w:rPr>
      </w:pPr>
      <w:r>
        <w:rPr>
          <w:sz w:val="22"/>
        </w:rPr>
        <w:t>Notice to</w:t>
      </w:r>
      <w:r>
        <w:rPr>
          <w:spacing w:val="-1"/>
          <w:sz w:val="22"/>
        </w:rPr>
        <w:t> </w:t>
      </w:r>
      <w:r>
        <w:rPr>
          <w:sz w:val="22"/>
        </w:rPr>
        <w:t>Proceed.</w:t>
      </w:r>
    </w:p>
    <w:p>
      <w:pPr>
        <w:pStyle w:val="ListParagraph"/>
        <w:numPr>
          <w:ilvl w:val="4"/>
          <w:numId w:val="26"/>
        </w:numPr>
        <w:tabs>
          <w:tab w:pos="2696" w:val="left" w:leader="none"/>
          <w:tab w:pos="2697" w:val="left" w:leader="none"/>
        </w:tabs>
        <w:spacing w:line="240" w:lineRule="auto" w:before="119" w:after="0"/>
        <w:ind w:left="2696" w:right="0" w:hanging="432"/>
        <w:jc w:val="left"/>
        <w:rPr>
          <w:sz w:val="22"/>
        </w:rPr>
      </w:pPr>
      <w:r>
        <w:rPr>
          <w:sz w:val="22"/>
        </w:rPr>
        <w:t>Work Change Directives.</w:t>
      </w:r>
    </w:p>
    <w:p>
      <w:pPr>
        <w:pStyle w:val="ListParagraph"/>
        <w:numPr>
          <w:ilvl w:val="4"/>
          <w:numId w:val="26"/>
        </w:numPr>
        <w:tabs>
          <w:tab w:pos="2696" w:val="left" w:leader="none"/>
          <w:tab w:pos="2697" w:val="left" w:leader="none"/>
        </w:tabs>
        <w:spacing w:line="240" w:lineRule="auto" w:before="120" w:after="0"/>
        <w:ind w:left="2696" w:right="0" w:hanging="432"/>
        <w:jc w:val="left"/>
        <w:rPr>
          <w:sz w:val="22"/>
        </w:rPr>
      </w:pPr>
      <w:r>
        <w:rPr>
          <w:sz w:val="22"/>
        </w:rPr>
        <w:t>Change</w:t>
      </w:r>
      <w:r>
        <w:rPr>
          <w:spacing w:val="-1"/>
          <w:sz w:val="22"/>
        </w:rPr>
        <w:t> </w:t>
      </w:r>
      <w:r>
        <w:rPr>
          <w:sz w:val="22"/>
        </w:rPr>
        <w:t>Orders.</w:t>
      </w:r>
    </w:p>
    <w:p>
      <w:pPr>
        <w:pStyle w:val="ListParagraph"/>
        <w:numPr>
          <w:ilvl w:val="4"/>
          <w:numId w:val="26"/>
        </w:numPr>
        <w:tabs>
          <w:tab w:pos="2696" w:val="left" w:leader="none"/>
          <w:tab w:pos="2697" w:val="left" w:leader="none"/>
        </w:tabs>
        <w:spacing w:line="240" w:lineRule="auto" w:before="120" w:after="0"/>
        <w:ind w:left="2696" w:right="0" w:hanging="432"/>
        <w:jc w:val="left"/>
        <w:rPr>
          <w:sz w:val="22"/>
        </w:rPr>
      </w:pPr>
      <w:r>
        <w:rPr>
          <w:sz w:val="22"/>
        </w:rPr>
        <w:t>Field</w:t>
      </w:r>
      <w:r>
        <w:rPr>
          <w:spacing w:val="-2"/>
          <w:sz w:val="22"/>
        </w:rPr>
        <w:t> </w:t>
      </w:r>
      <w:r>
        <w:rPr>
          <w:sz w:val="22"/>
        </w:rPr>
        <w:t>Orders.</w:t>
      </w:r>
    </w:p>
    <w:p>
      <w:pPr>
        <w:pStyle w:val="ListParagraph"/>
        <w:numPr>
          <w:ilvl w:val="2"/>
          <w:numId w:val="26"/>
        </w:numPr>
        <w:tabs>
          <w:tab w:pos="1832" w:val="left" w:leader="none"/>
          <w:tab w:pos="1833" w:val="left" w:leader="none"/>
        </w:tabs>
        <w:spacing w:line="240" w:lineRule="auto" w:before="119" w:after="0"/>
        <w:ind w:left="1832" w:right="1418" w:hanging="432"/>
        <w:jc w:val="left"/>
        <w:rPr>
          <w:sz w:val="22"/>
        </w:rPr>
      </w:pPr>
      <w:r>
        <w:rPr>
          <w:sz w:val="22"/>
        </w:rPr>
        <w:t>The documents listed in Paragraph 9.01.A are attached to this Agreement (except as expressly noted otherwise</w:t>
      </w:r>
      <w:r>
        <w:rPr>
          <w:spacing w:val="-1"/>
          <w:sz w:val="22"/>
        </w:rPr>
        <w:t> </w:t>
      </w:r>
      <w:r>
        <w:rPr>
          <w:sz w:val="22"/>
        </w:rPr>
        <w:t>above).</w:t>
      </w:r>
    </w:p>
    <w:p>
      <w:pPr>
        <w:pStyle w:val="ListParagraph"/>
        <w:numPr>
          <w:ilvl w:val="2"/>
          <w:numId w:val="26"/>
        </w:numPr>
        <w:tabs>
          <w:tab w:pos="1832" w:val="left" w:leader="none"/>
          <w:tab w:pos="1833" w:val="left" w:leader="none"/>
        </w:tabs>
        <w:spacing w:line="240" w:lineRule="auto" w:before="121" w:after="0"/>
        <w:ind w:left="1832" w:right="0" w:hanging="432"/>
        <w:jc w:val="left"/>
        <w:rPr>
          <w:sz w:val="22"/>
        </w:rPr>
      </w:pPr>
      <w:r>
        <w:rPr>
          <w:sz w:val="22"/>
        </w:rPr>
        <w:t>There are no Contract Documents other than those listed above in this Article</w:t>
      </w:r>
      <w:r>
        <w:rPr>
          <w:spacing w:val="-5"/>
          <w:sz w:val="22"/>
        </w:rPr>
        <w:t> </w:t>
      </w:r>
      <w:r>
        <w:rPr>
          <w:sz w:val="22"/>
        </w:rPr>
        <w:t>9.</w:t>
      </w:r>
    </w:p>
    <w:p>
      <w:pPr>
        <w:pStyle w:val="ListParagraph"/>
        <w:numPr>
          <w:ilvl w:val="2"/>
          <w:numId w:val="26"/>
        </w:numPr>
        <w:tabs>
          <w:tab w:pos="1832" w:val="left" w:leader="none"/>
          <w:tab w:pos="1833" w:val="left" w:leader="none"/>
        </w:tabs>
        <w:spacing w:line="240" w:lineRule="auto" w:before="120" w:after="0"/>
        <w:ind w:left="1832" w:right="1420" w:hanging="432"/>
        <w:jc w:val="left"/>
        <w:rPr>
          <w:sz w:val="22"/>
        </w:rPr>
      </w:pPr>
      <w:r>
        <w:rPr>
          <w:sz w:val="22"/>
        </w:rPr>
        <w:t>The Contract Documents may only be amended, modified, or supplemented as provided in the General</w:t>
      </w:r>
      <w:r>
        <w:rPr>
          <w:spacing w:val="-3"/>
          <w:sz w:val="22"/>
        </w:rPr>
        <w:t> </w:t>
      </w:r>
      <w:r>
        <w:rPr>
          <w:sz w:val="22"/>
        </w:rPr>
        <w:t>Conditions.</w:t>
      </w:r>
    </w:p>
    <w:p>
      <w:pPr>
        <w:pStyle w:val="BodyText"/>
        <w:spacing w:before="8"/>
        <w:rPr>
          <w:sz w:val="19"/>
        </w:rPr>
      </w:pPr>
    </w:p>
    <w:p>
      <w:pPr>
        <w:spacing w:before="0"/>
        <w:ind w:left="680" w:right="0" w:firstLine="0"/>
        <w:jc w:val="left"/>
        <w:rPr>
          <w:b/>
          <w:sz w:val="22"/>
        </w:rPr>
      </w:pPr>
      <w:r>
        <w:rPr>
          <w:b/>
          <w:sz w:val="22"/>
        </w:rPr>
        <w:t>ARTICLE 10 – MISCELLANEOUS</w:t>
      </w:r>
    </w:p>
    <w:p>
      <w:pPr>
        <w:pStyle w:val="BodyText"/>
        <w:spacing w:before="7"/>
        <w:rPr>
          <w:b/>
          <w:sz w:val="19"/>
        </w:rPr>
      </w:pPr>
    </w:p>
    <w:p>
      <w:pPr>
        <w:pStyle w:val="ListParagraph"/>
        <w:numPr>
          <w:ilvl w:val="1"/>
          <w:numId w:val="27"/>
        </w:numPr>
        <w:tabs>
          <w:tab w:pos="1400" w:val="left" w:leader="none"/>
          <w:tab w:pos="1401" w:val="left" w:leader="none"/>
        </w:tabs>
        <w:spacing w:line="240" w:lineRule="auto" w:before="0" w:after="0"/>
        <w:ind w:left="1400" w:right="0" w:hanging="720"/>
        <w:jc w:val="left"/>
        <w:rPr>
          <w:i/>
          <w:sz w:val="22"/>
        </w:rPr>
      </w:pPr>
      <w:r>
        <w:rPr>
          <w:i/>
          <w:sz w:val="22"/>
        </w:rPr>
        <w:t>Terms</w:t>
      </w:r>
    </w:p>
    <w:p>
      <w:pPr>
        <w:pStyle w:val="ListParagraph"/>
        <w:numPr>
          <w:ilvl w:val="2"/>
          <w:numId w:val="27"/>
        </w:numPr>
        <w:tabs>
          <w:tab w:pos="1832" w:val="left" w:leader="none"/>
          <w:tab w:pos="1833" w:val="left" w:leader="none"/>
        </w:tabs>
        <w:spacing w:line="240" w:lineRule="auto" w:before="121" w:after="0"/>
        <w:ind w:left="1832" w:right="1417" w:hanging="432"/>
        <w:jc w:val="left"/>
        <w:rPr>
          <w:sz w:val="22"/>
        </w:rPr>
      </w:pPr>
      <w:r>
        <w:rPr>
          <w:sz w:val="22"/>
        </w:rPr>
        <w:t>Terms used in this Agreement will have the meanings stated in the General Conditions and the Supplementary</w:t>
      </w:r>
      <w:r>
        <w:rPr>
          <w:spacing w:val="-2"/>
          <w:sz w:val="22"/>
        </w:rPr>
        <w:t> </w:t>
      </w:r>
      <w:r>
        <w:rPr>
          <w:sz w:val="22"/>
        </w:rPr>
        <w:t>Conditions.</w:t>
      </w:r>
    </w:p>
    <w:p>
      <w:pPr>
        <w:spacing w:after="0" w:line="240" w:lineRule="auto"/>
        <w:jc w:val="left"/>
        <w:rPr>
          <w:sz w:val="22"/>
        </w:rPr>
        <w:sectPr>
          <w:type w:val="continuous"/>
          <w:pgSz w:w="12240" w:h="15840"/>
          <w:pgMar w:top="1080" w:bottom="280" w:left="760" w:right="20"/>
        </w:sectPr>
      </w:pPr>
    </w:p>
    <w:p>
      <w:pPr>
        <w:pStyle w:val="ListParagraph"/>
        <w:numPr>
          <w:ilvl w:val="1"/>
          <w:numId w:val="27"/>
        </w:numPr>
        <w:tabs>
          <w:tab w:pos="1399" w:val="left" w:leader="none"/>
          <w:tab w:pos="1401" w:val="left" w:leader="none"/>
        </w:tabs>
        <w:spacing w:line="240" w:lineRule="auto" w:before="40" w:after="0"/>
        <w:ind w:left="1400" w:right="0" w:hanging="720"/>
        <w:jc w:val="left"/>
        <w:rPr>
          <w:i/>
          <w:sz w:val="22"/>
        </w:rPr>
      </w:pPr>
      <w:r>
        <w:rPr>
          <w:i/>
          <w:sz w:val="22"/>
        </w:rPr>
        <w:t>Assignment of</w:t>
      </w:r>
      <w:r>
        <w:rPr>
          <w:i/>
          <w:spacing w:val="-3"/>
          <w:sz w:val="22"/>
        </w:rPr>
        <w:t> </w:t>
      </w:r>
      <w:r>
        <w:rPr>
          <w:i/>
          <w:sz w:val="22"/>
        </w:rPr>
        <w:t>Contract</w:t>
      </w:r>
    </w:p>
    <w:p>
      <w:pPr>
        <w:pStyle w:val="ListParagraph"/>
        <w:numPr>
          <w:ilvl w:val="2"/>
          <w:numId w:val="27"/>
        </w:numPr>
        <w:tabs>
          <w:tab w:pos="1833" w:val="left" w:leader="none"/>
        </w:tabs>
        <w:spacing w:line="240" w:lineRule="auto" w:before="120" w:after="0"/>
        <w:ind w:left="1832" w:right="1416" w:hanging="432"/>
        <w:jc w:val="both"/>
        <w:rPr>
          <w:sz w:val="22"/>
        </w:rPr>
      </w:pPr>
      <w:r>
        <w:rPr>
          <w:sz w:val="22"/>
        </w:rPr>
        <w:t>Unless expressly agreed to elsewhere in the Contract, no assignment by a party hereto of any rights under or interests in the Contract will be binding on another party hereto without the written consent of the party sought to be bound; and, specifically but without limitation, money that may become due and money that is due may not be assigned without such consent (except to the extent that the effect of this restriction may be limited by law), and unless specifically stated to the contrary in any written consent to an assignment, no assignment will release or discharge the assignor from any duty or responsibility under the Contract</w:t>
      </w:r>
      <w:r>
        <w:rPr>
          <w:spacing w:val="-1"/>
          <w:sz w:val="22"/>
        </w:rPr>
        <w:t> </w:t>
      </w:r>
      <w:r>
        <w:rPr>
          <w:sz w:val="22"/>
        </w:rPr>
        <w:t>Documents.</w:t>
      </w:r>
    </w:p>
    <w:p>
      <w:pPr>
        <w:pStyle w:val="ListParagraph"/>
        <w:numPr>
          <w:ilvl w:val="1"/>
          <w:numId w:val="27"/>
        </w:numPr>
        <w:tabs>
          <w:tab w:pos="1400" w:val="left" w:leader="none"/>
          <w:tab w:pos="1401" w:val="left" w:leader="none"/>
        </w:tabs>
        <w:spacing w:line="240" w:lineRule="auto" w:before="120" w:after="0"/>
        <w:ind w:left="1400" w:right="0" w:hanging="720"/>
        <w:jc w:val="left"/>
        <w:rPr>
          <w:i/>
          <w:sz w:val="22"/>
        </w:rPr>
      </w:pPr>
      <w:r>
        <w:rPr>
          <w:i/>
          <w:sz w:val="22"/>
        </w:rPr>
        <w:t>Successors and</w:t>
      </w:r>
      <w:r>
        <w:rPr>
          <w:i/>
          <w:spacing w:val="-2"/>
          <w:sz w:val="22"/>
        </w:rPr>
        <w:t> </w:t>
      </w:r>
      <w:r>
        <w:rPr>
          <w:i/>
          <w:sz w:val="22"/>
        </w:rPr>
        <w:t>Assigns</w:t>
      </w:r>
    </w:p>
    <w:p>
      <w:pPr>
        <w:pStyle w:val="ListParagraph"/>
        <w:numPr>
          <w:ilvl w:val="2"/>
          <w:numId w:val="27"/>
        </w:numPr>
        <w:tabs>
          <w:tab w:pos="1833" w:val="left" w:leader="none"/>
        </w:tabs>
        <w:spacing w:line="240" w:lineRule="auto" w:before="120" w:after="0"/>
        <w:ind w:left="1832" w:right="1416" w:hanging="432"/>
        <w:jc w:val="both"/>
        <w:rPr>
          <w:sz w:val="22"/>
        </w:rPr>
      </w:pPr>
      <w:r>
        <w:rPr>
          <w:sz w:val="22"/>
        </w:rPr>
        <w:t>Owner and Contractor each binds itself, its successors, assigns, and legal representatives to the other party hereto, its successors, assigns, and legal representatives in respect to all covenants, agreements, and obligations contained in the Contract</w:t>
      </w:r>
      <w:r>
        <w:rPr>
          <w:spacing w:val="-5"/>
          <w:sz w:val="22"/>
        </w:rPr>
        <w:t> </w:t>
      </w:r>
      <w:r>
        <w:rPr>
          <w:sz w:val="22"/>
        </w:rPr>
        <w:t>Documents.</w:t>
      </w:r>
    </w:p>
    <w:p>
      <w:pPr>
        <w:pStyle w:val="ListParagraph"/>
        <w:numPr>
          <w:ilvl w:val="1"/>
          <w:numId w:val="27"/>
        </w:numPr>
        <w:tabs>
          <w:tab w:pos="1400" w:val="left" w:leader="none"/>
          <w:tab w:pos="1401" w:val="left" w:leader="none"/>
        </w:tabs>
        <w:spacing w:line="240" w:lineRule="auto" w:before="120" w:after="0"/>
        <w:ind w:left="1400" w:right="0" w:hanging="720"/>
        <w:jc w:val="left"/>
        <w:rPr>
          <w:i/>
          <w:sz w:val="22"/>
        </w:rPr>
      </w:pPr>
      <w:r>
        <w:rPr>
          <w:i/>
          <w:sz w:val="22"/>
        </w:rPr>
        <w:t>Severability</w:t>
      </w:r>
    </w:p>
    <w:p>
      <w:pPr>
        <w:pStyle w:val="ListParagraph"/>
        <w:numPr>
          <w:ilvl w:val="2"/>
          <w:numId w:val="27"/>
        </w:numPr>
        <w:tabs>
          <w:tab w:pos="1833" w:val="left" w:leader="none"/>
        </w:tabs>
        <w:spacing w:line="240" w:lineRule="auto" w:before="120" w:after="0"/>
        <w:ind w:left="1832" w:right="1417" w:hanging="432"/>
        <w:jc w:val="both"/>
        <w:rPr>
          <w:sz w:val="22"/>
        </w:rPr>
      </w:pPr>
      <w:r>
        <w:rPr>
          <w:sz w:val="22"/>
        </w:rPr>
        <w:t>Any provision or part of the Contract Documents held to be void or unenforceable under any Law or Regulation shall be deemed stricken, and all remaining provisions shall continue to be valid and binding upon Owner and Contractor, who agree that the Contract Documents shall be reformed to replace such stricken provision or part thereof with a valid and enforceable provision that comes as close as possible to expressing the intention of the stricken</w:t>
      </w:r>
      <w:r>
        <w:rPr>
          <w:spacing w:val="-1"/>
          <w:sz w:val="22"/>
        </w:rPr>
        <w:t> </w:t>
      </w:r>
      <w:r>
        <w:rPr>
          <w:sz w:val="22"/>
        </w:rPr>
        <w:t>provision.</w:t>
      </w:r>
    </w:p>
    <w:p>
      <w:pPr>
        <w:pStyle w:val="ListParagraph"/>
        <w:numPr>
          <w:ilvl w:val="1"/>
          <w:numId w:val="27"/>
        </w:numPr>
        <w:tabs>
          <w:tab w:pos="1400" w:val="left" w:leader="none"/>
          <w:tab w:pos="1401" w:val="left" w:leader="none"/>
        </w:tabs>
        <w:spacing w:line="240" w:lineRule="auto" w:before="120" w:after="0"/>
        <w:ind w:left="1400" w:right="0" w:hanging="720"/>
        <w:jc w:val="left"/>
        <w:rPr>
          <w:i/>
          <w:sz w:val="22"/>
        </w:rPr>
      </w:pPr>
      <w:r>
        <w:rPr>
          <w:i/>
          <w:sz w:val="22"/>
        </w:rPr>
        <w:t>Contractor’s</w:t>
      </w:r>
      <w:r>
        <w:rPr>
          <w:i/>
          <w:spacing w:val="-2"/>
          <w:sz w:val="22"/>
        </w:rPr>
        <w:t> </w:t>
      </w:r>
      <w:r>
        <w:rPr>
          <w:i/>
          <w:sz w:val="22"/>
        </w:rPr>
        <w:t>Certifications</w:t>
      </w:r>
    </w:p>
    <w:p>
      <w:pPr>
        <w:pStyle w:val="ListParagraph"/>
        <w:numPr>
          <w:ilvl w:val="2"/>
          <w:numId w:val="27"/>
        </w:numPr>
        <w:tabs>
          <w:tab w:pos="1834" w:val="left" w:leader="none"/>
        </w:tabs>
        <w:spacing w:line="240" w:lineRule="auto" w:before="120" w:after="0"/>
        <w:ind w:left="1833" w:right="1418" w:hanging="433"/>
        <w:jc w:val="both"/>
        <w:rPr>
          <w:sz w:val="22"/>
        </w:rPr>
      </w:pPr>
      <w:r>
        <w:rPr>
          <w:sz w:val="22"/>
        </w:rPr>
        <w:t>Contractor certifies that it has not engaged in corrupt, fraudulent, collusive, or coercive practices in competing for or in executing the Contract. For the purposes of this Paragraph 10.05:</w:t>
      </w:r>
    </w:p>
    <w:p>
      <w:pPr>
        <w:pStyle w:val="ListParagraph"/>
        <w:numPr>
          <w:ilvl w:val="3"/>
          <w:numId w:val="27"/>
        </w:numPr>
        <w:tabs>
          <w:tab w:pos="2266" w:val="left" w:leader="none"/>
        </w:tabs>
        <w:spacing w:line="240" w:lineRule="auto" w:before="120" w:after="0"/>
        <w:ind w:left="2265" w:right="1419" w:hanging="432"/>
        <w:jc w:val="both"/>
        <w:rPr>
          <w:sz w:val="22"/>
        </w:rPr>
      </w:pPr>
      <w:r>
        <w:rPr>
          <w:sz w:val="22"/>
        </w:rPr>
        <w:t>“corrupt practice” means the offering, giving, receiving, or soliciting of any thing of value likely to influence the action of a public official in the bidding process or in the Contract</w:t>
      </w:r>
      <w:r>
        <w:rPr>
          <w:spacing w:val="-2"/>
          <w:sz w:val="22"/>
        </w:rPr>
        <w:t> </w:t>
      </w:r>
      <w:r>
        <w:rPr>
          <w:sz w:val="22"/>
        </w:rPr>
        <w:t>execution;</w:t>
      </w:r>
    </w:p>
    <w:p>
      <w:pPr>
        <w:pStyle w:val="ListParagraph"/>
        <w:numPr>
          <w:ilvl w:val="3"/>
          <w:numId w:val="27"/>
        </w:numPr>
        <w:tabs>
          <w:tab w:pos="2266" w:val="left" w:leader="none"/>
        </w:tabs>
        <w:spacing w:line="240" w:lineRule="auto" w:before="119" w:after="0"/>
        <w:ind w:left="2265" w:right="1417" w:hanging="432"/>
        <w:jc w:val="both"/>
        <w:rPr>
          <w:sz w:val="22"/>
        </w:rPr>
      </w:pPr>
      <w:r>
        <w:rPr>
          <w:sz w:val="22"/>
        </w:rPr>
        <w:t>“fraudulent practice” means an intentional misrepresentation of facts made (a) to influence the bidding process or the execution of the Contract to the detriment of Owner, (b) to establish Bid or Contract prices at artificial non‐competitive levels, or (c) to deprive Owner of the benefits of free and open</w:t>
      </w:r>
      <w:r>
        <w:rPr>
          <w:spacing w:val="-9"/>
          <w:sz w:val="22"/>
        </w:rPr>
        <w:t> </w:t>
      </w:r>
      <w:r>
        <w:rPr>
          <w:sz w:val="22"/>
        </w:rPr>
        <w:t>competition;</w:t>
      </w:r>
    </w:p>
    <w:p>
      <w:pPr>
        <w:pStyle w:val="ListParagraph"/>
        <w:numPr>
          <w:ilvl w:val="3"/>
          <w:numId w:val="27"/>
        </w:numPr>
        <w:tabs>
          <w:tab w:pos="2266" w:val="left" w:leader="none"/>
        </w:tabs>
        <w:spacing w:line="240" w:lineRule="auto" w:before="120" w:after="0"/>
        <w:ind w:left="2265" w:right="1416" w:hanging="432"/>
        <w:jc w:val="both"/>
        <w:rPr>
          <w:sz w:val="22"/>
        </w:rPr>
      </w:pPr>
      <w:r>
        <w:rPr>
          <w:sz w:val="22"/>
        </w:rPr>
        <w:t>“collusive practice” means a scheme or arrangement between two or more Bidders, with or without the knowledge of Owner, a purpose of which is to establish Bid prices at artificial, non‐competitive levels;</w:t>
      </w:r>
      <w:r>
        <w:rPr>
          <w:spacing w:val="-2"/>
          <w:sz w:val="22"/>
        </w:rPr>
        <w:t> </w:t>
      </w:r>
      <w:r>
        <w:rPr>
          <w:sz w:val="22"/>
        </w:rPr>
        <w:t>and</w:t>
      </w:r>
    </w:p>
    <w:p>
      <w:pPr>
        <w:pStyle w:val="ListParagraph"/>
        <w:numPr>
          <w:ilvl w:val="3"/>
          <w:numId w:val="27"/>
        </w:numPr>
        <w:tabs>
          <w:tab w:pos="2266" w:val="left" w:leader="none"/>
        </w:tabs>
        <w:spacing w:line="240" w:lineRule="auto" w:before="120" w:after="0"/>
        <w:ind w:left="2265" w:right="1417" w:hanging="432"/>
        <w:jc w:val="both"/>
        <w:rPr>
          <w:sz w:val="22"/>
        </w:rPr>
      </w:pPr>
      <w:r>
        <w:rPr>
          <w:sz w:val="22"/>
        </w:rPr>
        <w:t>“coercive practice” means harming or threatening to harm, directly or indirectly, persons or their property to influence their participation in the bidding process or affect the execution of the</w:t>
      </w:r>
      <w:r>
        <w:rPr>
          <w:spacing w:val="-4"/>
          <w:sz w:val="22"/>
        </w:rPr>
        <w:t> </w:t>
      </w:r>
      <w:r>
        <w:rPr>
          <w:sz w:val="22"/>
        </w:rPr>
        <w:t>Contract.</w:t>
      </w:r>
    </w:p>
    <w:p>
      <w:pPr>
        <w:pStyle w:val="ListParagraph"/>
        <w:numPr>
          <w:ilvl w:val="1"/>
          <w:numId w:val="27"/>
        </w:numPr>
        <w:tabs>
          <w:tab w:pos="1401" w:val="left" w:leader="none"/>
          <w:tab w:pos="1403" w:val="left" w:leader="none"/>
        </w:tabs>
        <w:spacing w:line="240" w:lineRule="auto" w:before="120" w:after="0"/>
        <w:ind w:left="1402" w:right="0" w:hanging="721"/>
        <w:jc w:val="left"/>
        <w:rPr>
          <w:i/>
          <w:sz w:val="22"/>
        </w:rPr>
      </w:pPr>
      <w:r>
        <w:rPr>
          <w:i/>
          <w:sz w:val="22"/>
        </w:rPr>
        <w:t>Other</w:t>
      </w:r>
      <w:r>
        <w:rPr>
          <w:i/>
          <w:spacing w:val="-2"/>
          <w:sz w:val="22"/>
        </w:rPr>
        <w:t> </w:t>
      </w:r>
      <w:r>
        <w:rPr>
          <w:i/>
          <w:sz w:val="22"/>
        </w:rPr>
        <w:t>Provisions</w:t>
      </w:r>
    </w:p>
    <w:p>
      <w:pPr>
        <w:pStyle w:val="ListParagraph"/>
        <w:numPr>
          <w:ilvl w:val="2"/>
          <w:numId w:val="27"/>
        </w:numPr>
        <w:tabs>
          <w:tab w:pos="1835" w:val="left" w:leader="none"/>
        </w:tabs>
        <w:spacing w:line="240" w:lineRule="auto" w:before="120" w:after="0"/>
        <w:ind w:left="1831" w:right="1416" w:hanging="429"/>
        <w:jc w:val="both"/>
        <w:rPr>
          <w:sz w:val="22"/>
        </w:rPr>
      </w:pPr>
      <w:r>
        <w:rPr>
          <w:sz w:val="22"/>
        </w:rPr>
        <w:t>Owner stipulates that if the General Conditions that are made a part of this Contract are based on EJCDC® C‐700, Standard General Conditions for the Construction Contract, published by the Engineers Joint Contract Documents Committee®, and if Owner is the party that has furnished said General Conditions, then Owner has plainly shown all modifications to the standard wording of such published document to the</w:t>
      </w:r>
      <w:r>
        <w:rPr>
          <w:spacing w:val="5"/>
          <w:sz w:val="22"/>
        </w:rPr>
        <w:t> </w:t>
      </w:r>
      <w:r>
        <w:rPr>
          <w:sz w:val="22"/>
        </w:rPr>
        <w:t>Contractor,</w:t>
      </w:r>
    </w:p>
    <w:p>
      <w:pPr>
        <w:spacing w:after="0" w:line="240" w:lineRule="auto"/>
        <w:jc w:val="both"/>
        <w:rPr>
          <w:sz w:val="22"/>
        </w:rPr>
        <w:sectPr>
          <w:pgSz w:w="12240" w:h="15840"/>
          <w:pgMar w:header="0" w:footer="910" w:top="1040" w:bottom="1100" w:left="760" w:right="20"/>
        </w:sectPr>
      </w:pPr>
    </w:p>
    <w:p>
      <w:pPr>
        <w:pStyle w:val="BodyText"/>
        <w:spacing w:before="40"/>
        <w:ind w:left="1832" w:right="1555"/>
      </w:pPr>
      <w:r>
        <w:rPr/>
        <w:t>through a process such as highlighting or “track changes” (redline/strikeout), or in the Supplementary Conditions.</w:t>
      </w:r>
    </w:p>
    <w:p>
      <w:pPr>
        <w:pStyle w:val="BodyText"/>
        <w:spacing w:before="0"/>
      </w:pPr>
    </w:p>
    <w:p>
      <w:pPr>
        <w:pStyle w:val="BodyText"/>
        <w:spacing w:before="7"/>
        <w:rPr>
          <w:sz w:val="29"/>
        </w:rPr>
      </w:pPr>
    </w:p>
    <w:p>
      <w:pPr>
        <w:pStyle w:val="BodyText"/>
        <w:spacing w:before="0"/>
        <w:ind w:left="679"/>
      </w:pPr>
      <w:r>
        <w:rPr/>
        <w:t>IN WITNESS WHEREOF, Owner and Contractor have signed this Agreement.</w:t>
      </w:r>
    </w:p>
    <w:p>
      <w:pPr>
        <w:pStyle w:val="BodyText"/>
        <w:spacing w:before="2"/>
        <w:rPr>
          <w:sz w:val="15"/>
        </w:rPr>
      </w:pPr>
    </w:p>
    <w:p>
      <w:pPr>
        <w:pStyle w:val="BodyText"/>
        <w:tabs>
          <w:tab w:pos="5028" w:val="left" w:leader="none"/>
        </w:tabs>
        <w:spacing w:before="55"/>
        <w:ind w:left="680"/>
      </w:pPr>
      <w:r>
        <w:rPr/>
        <w:pict>
          <v:shape style="position:absolute;margin-left:232.080002pt;margin-top:2.723745pt;width:54.8pt;height:13.45pt;mso-position-horizontal-relative:page;mso-position-vertical-relative:paragraph;z-index:-124936" type="#_x0000_t202" filled="true" fillcolor="#c0c0c0" stroked="false">
            <v:textbox inset="0,0,0,0">
              <w:txbxContent>
                <w:p>
                  <w:pPr>
                    <w:pStyle w:val="BodyText"/>
                    <w:tabs>
                      <w:tab w:pos="1097" w:val="left" w:leader="none"/>
                    </w:tabs>
                    <w:spacing w:before="4"/>
                    <w:ind w:right="-15"/>
                    <w:rPr>
                      <w:rFonts w:ascii="Times New Roman"/>
                    </w:rPr>
                  </w:pPr>
                  <w:r>
                    <w:rPr>
                      <w:rFonts w:ascii="Times New Roman"/>
                      <w:w w:val="99"/>
                      <w:u w:val="single"/>
                    </w:rPr>
                    <w:t> </w:t>
                  </w:r>
                  <w:r>
                    <w:rPr>
                      <w:rFonts w:ascii="Times New Roman"/>
                      <w:u w:val="single"/>
                    </w:rPr>
                    <w:tab/>
                  </w:r>
                </w:p>
              </w:txbxContent>
            </v:textbox>
            <v:fill type="solid"/>
            <w10:wrap type="none"/>
          </v:shape>
        </w:pict>
      </w:r>
      <w:r>
        <w:rPr/>
        <w:t>This Agreement will be</w:t>
      </w:r>
      <w:r>
        <w:rPr>
          <w:spacing w:val="-6"/>
        </w:rPr>
        <w:t> </w:t>
      </w:r>
      <w:r>
        <w:rPr/>
        <w:t>effective</w:t>
      </w:r>
      <w:r>
        <w:rPr>
          <w:spacing w:val="-2"/>
        </w:rPr>
        <w:t> </w:t>
      </w:r>
      <w:r>
        <w:rPr/>
        <w:t>on</w:t>
        <w:tab/>
        <w:t>(which is the Effective Date of the</w:t>
      </w:r>
      <w:r>
        <w:rPr>
          <w:spacing w:val="-3"/>
        </w:rPr>
        <w:t> </w:t>
      </w:r>
      <w:r>
        <w:rPr/>
        <w:t>Contract).</w:t>
      </w:r>
    </w:p>
    <w:p>
      <w:pPr>
        <w:pStyle w:val="BodyText"/>
        <w:spacing w:before="0"/>
        <w:rPr>
          <w:sz w:val="20"/>
        </w:rPr>
      </w:pPr>
    </w:p>
    <w:p>
      <w:pPr>
        <w:pStyle w:val="BodyText"/>
        <w:spacing w:before="1"/>
        <w:rPr>
          <w:sz w:val="17"/>
        </w:rPr>
      </w:pPr>
    </w:p>
    <w:p>
      <w:pPr>
        <w:pStyle w:val="BodyText"/>
        <w:tabs>
          <w:tab w:pos="5599" w:val="left" w:leader="none"/>
        </w:tabs>
        <w:spacing w:before="55"/>
        <w:ind w:left="680"/>
      </w:pPr>
      <w:r>
        <w:rPr/>
        <w:t>OWNER:</w:t>
        <w:tab/>
        <w:t>CONTRACTOR:</w:t>
      </w:r>
    </w:p>
    <w:p>
      <w:pPr>
        <w:pStyle w:val="BodyText"/>
        <w:spacing w:before="0"/>
        <w:rPr>
          <w:sz w:val="20"/>
        </w:rPr>
      </w:pPr>
    </w:p>
    <w:p>
      <w:pPr>
        <w:pStyle w:val="BodyText"/>
        <w:spacing w:before="12"/>
        <w:rPr>
          <w:sz w:val="23"/>
        </w:rPr>
      </w:pPr>
      <w:r>
        <w:rPr/>
        <w:pict>
          <v:line style="position:absolute;mso-position-horizontal-relative:page;mso-position-vertical-relative:paragraph;z-index:104;mso-wrap-distance-left:0;mso-wrap-distance-right:0" from="72pt,16.848085pt" to="304.56pt,16.848085pt" stroked="true" strokeweight=".48pt" strokecolor="#000000">
            <v:stroke dashstyle="solid"/>
            <w10:wrap type="topAndBottom"/>
          </v:line>
        </w:pict>
      </w:r>
      <w:r>
        <w:rPr/>
        <w:pict>
          <v:line style="position:absolute;mso-position-horizontal-relative:page;mso-position-vertical-relative:paragraph;z-index:128;mso-wrap-distance-left:0;mso-wrap-distance-right:0" from="318pt,16.848085pt" to="545.76pt,16.848085pt" stroked="true" strokeweight=".48pt" strokecolor="#000000">
            <v:stroke dashstyle="solid"/>
            <w10:wrap type="topAndBottom"/>
          </v:line>
        </w:pict>
      </w:r>
    </w:p>
    <w:p>
      <w:pPr>
        <w:pStyle w:val="BodyText"/>
        <w:spacing w:before="11"/>
      </w:pPr>
    </w:p>
    <w:p>
      <w:pPr>
        <w:pStyle w:val="BodyText"/>
        <w:tabs>
          <w:tab w:pos="1345" w:val="left" w:leader="none"/>
          <w:tab w:pos="5331" w:val="left" w:leader="none"/>
          <w:tab w:pos="5599" w:val="left" w:leader="none"/>
          <w:tab w:pos="6267" w:val="left" w:leader="none"/>
          <w:tab w:pos="10155" w:val="left" w:leader="none"/>
        </w:tabs>
        <w:spacing w:before="0"/>
        <w:ind w:left="680"/>
        <w:rPr>
          <w:rFonts w:ascii="Times New Roman"/>
        </w:rPr>
      </w:pPr>
      <w:r>
        <w:rPr/>
        <w:t>By:</w:t>
        <w:tab/>
      </w:r>
      <w:r>
        <w:rPr>
          <w:u w:val="single"/>
        </w:rPr>
        <w:t> </w:t>
        <w:tab/>
      </w:r>
      <w:r>
        <w:rPr/>
        <w:tab/>
        <w:t>By:</w:t>
        <w:tab/>
      </w:r>
      <w:r>
        <w:rPr>
          <w:rFonts w:ascii="Times New Roman"/>
          <w:w w:val="99"/>
          <w:u w:val="single"/>
        </w:rPr>
        <w:t> </w:t>
      </w:r>
      <w:r>
        <w:rPr>
          <w:rFonts w:ascii="Times New Roman"/>
          <w:u w:val="single"/>
        </w:rPr>
        <w:tab/>
      </w:r>
    </w:p>
    <w:p>
      <w:pPr>
        <w:pStyle w:val="BodyText"/>
        <w:spacing w:before="1"/>
        <w:rPr>
          <w:rFonts w:ascii="Times New Roman"/>
          <w:sz w:val="20"/>
        </w:rPr>
      </w:pPr>
    </w:p>
    <w:p>
      <w:pPr>
        <w:pStyle w:val="BodyText"/>
        <w:tabs>
          <w:tab w:pos="1345" w:val="left" w:leader="none"/>
          <w:tab w:pos="5331" w:val="left" w:leader="none"/>
          <w:tab w:pos="5599" w:val="left" w:leader="none"/>
          <w:tab w:pos="6267" w:val="left" w:leader="none"/>
          <w:tab w:pos="10155" w:val="left" w:leader="none"/>
        </w:tabs>
        <w:spacing w:before="86"/>
        <w:ind w:left="680"/>
        <w:rPr>
          <w:rFonts w:ascii="Times New Roman"/>
        </w:rPr>
      </w:pPr>
      <w:r>
        <w:rPr/>
        <w:t>Title:</w:t>
        <w:tab/>
      </w:r>
      <w:r>
        <w:rPr>
          <w:u w:val="single"/>
        </w:rPr>
        <w:t> </w:t>
        <w:tab/>
      </w:r>
      <w:r>
        <w:rPr/>
        <w:tab/>
        <w:t>Title:</w:t>
        <w:tab/>
      </w:r>
      <w:r>
        <w:rPr>
          <w:rFonts w:ascii="Times New Roman"/>
          <w:w w:val="99"/>
          <w:u w:val="single"/>
        </w:rPr>
        <w:t> </w:t>
      </w:r>
      <w:r>
        <w:rPr>
          <w:rFonts w:ascii="Times New Roman"/>
          <w:u w:val="single"/>
        </w:rPr>
        <w:tab/>
      </w:r>
    </w:p>
    <w:p>
      <w:pPr>
        <w:pStyle w:val="BodyText"/>
        <w:spacing w:before="7"/>
        <w:rPr>
          <w:rFonts w:ascii="Times New Roman"/>
          <w:sz w:val="15"/>
        </w:rPr>
      </w:pPr>
    </w:p>
    <w:p>
      <w:pPr>
        <w:spacing w:before="61"/>
        <w:ind w:left="5600" w:right="1434" w:firstLine="0"/>
        <w:jc w:val="left"/>
        <w:rPr>
          <w:i/>
          <w:sz w:val="20"/>
        </w:rPr>
      </w:pPr>
      <w:r>
        <w:rPr>
          <w:i/>
          <w:sz w:val="20"/>
        </w:rPr>
        <w:t>(If Contractor is a corporation, a partnership, or a joint </w:t>
      </w:r>
      <w:r>
        <w:rPr>
          <w:i/>
          <w:sz w:val="20"/>
        </w:rPr>
        <w:t>venture, attach evidence of authority to sign.)</w:t>
      </w:r>
    </w:p>
    <w:p>
      <w:pPr>
        <w:pStyle w:val="BodyText"/>
        <w:spacing w:before="2"/>
        <w:rPr>
          <w:i/>
          <w:sz w:val="18"/>
        </w:rPr>
      </w:pPr>
    </w:p>
    <w:p>
      <w:pPr>
        <w:pStyle w:val="BodyText"/>
        <w:tabs>
          <w:tab w:pos="1505" w:val="left" w:leader="none"/>
          <w:tab w:pos="5331" w:val="left" w:leader="none"/>
          <w:tab w:pos="5600" w:val="left" w:leader="none"/>
          <w:tab w:pos="6418" w:val="left" w:leader="none"/>
          <w:tab w:pos="10155" w:val="left" w:leader="none"/>
        </w:tabs>
        <w:spacing w:before="86"/>
        <w:ind w:left="680"/>
        <w:rPr>
          <w:rFonts w:ascii="Times New Roman"/>
        </w:rPr>
      </w:pPr>
      <w:r>
        <w:rPr/>
        <w:t>Attest:</w:t>
        <w:tab/>
      </w:r>
      <w:r>
        <w:rPr>
          <w:u w:val="single"/>
        </w:rPr>
        <w:t> </w:t>
        <w:tab/>
      </w:r>
      <w:r>
        <w:rPr/>
        <w:tab/>
        <w:t>Attest:</w:t>
        <w:tab/>
      </w:r>
      <w:r>
        <w:rPr>
          <w:rFonts w:ascii="Times New Roman"/>
          <w:w w:val="99"/>
          <w:u w:val="single"/>
        </w:rPr>
        <w:t> </w:t>
      </w:r>
      <w:r>
        <w:rPr>
          <w:rFonts w:ascii="Times New Roman"/>
          <w:u w:val="single"/>
        </w:rPr>
        <w:tab/>
      </w:r>
    </w:p>
    <w:p>
      <w:pPr>
        <w:pStyle w:val="BodyText"/>
        <w:spacing w:before="8"/>
        <w:rPr>
          <w:rFonts w:ascii="Times New Roman"/>
          <w:sz w:val="27"/>
        </w:rPr>
      </w:pPr>
    </w:p>
    <w:p>
      <w:pPr>
        <w:pStyle w:val="BodyText"/>
        <w:tabs>
          <w:tab w:pos="1505" w:val="left" w:leader="none"/>
          <w:tab w:pos="5331" w:val="left" w:leader="none"/>
          <w:tab w:pos="5599" w:val="left" w:leader="none"/>
          <w:tab w:pos="6418" w:val="left" w:leader="none"/>
          <w:tab w:pos="10155" w:val="left" w:leader="none"/>
        </w:tabs>
        <w:spacing w:before="0"/>
        <w:ind w:left="680"/>
        <w:rPr>
          <w:rFonts w:ascii="Times New Roman"/>
        </w:rPr>
      </w:pPr>
      <w:r>
        <w:rPr/>
        <w:t>Title:</w:t>
        <w:tab/>
      </w:r>
      <w:r>
        <w:rPr>
          <w:u w:val="single"/>
        </w:rPr>
        <w:t> </w:t>
        <w:tab/>
      </w:r>
      <w:r>
        <w:rPr/>
        <w:tab/>
        <w:t>Title:</w:t>
        <w:tab/>
      </w:r>
      <w:r>
        <w:rPr>
          <w:rFonts w:ascii="Times New Roman"/>
          <w:w w:val="99"/>
          <w:u w:val="single"/>
        </w:rPr>
        <w:t> </w:t>
      </w:r>
      <w:r>
        <w:rPr>
          <w:rFonts w:ascii="Times New Roman"/>
          <w:u w:val="single"/>
        </w:rPr>
        <w:tab/>
      </w:r>
    </w:p>
    <w:p>
      <w:pPr>
        <w:pStyle w:val="BodyText"/>
        <w:spacing w:before="9"/>
        <w:rPr>
          <w:rFonts w:ascii="Times New Roman"/>
        </w:rPr>
      </w:pPr>
    </w:p>
    <w:p>
      <w:pPr>
        <w:pStyle w:val="BodyText"/>
        <w:tabs>
          <w:tab w:pos="5599" w:val="left" w:leader="none"/>
        </w:tabs>
        <w:spacing w:before="55"/>
        <w:ind w:left="680"/>
      </w:pPr>
      <w:r>
        <w:rPr/>
        <w:t>Address for</w:t>
      </w:r>
      <w:r>
        <w:rPr>
          <w:spacing w:val="-6"/>
        </w:rPr>
        <w:t> </w:t>
      </w:r>
      <w:r>
        <w:rPr/>
        <w:t>giving</w:t>
      </w:r>
      <w:r>
        <w:rPr>
          <w:spacing w:val="-3"/>
        </w:rPr>
        <w:t> </w:t>
      </w:r>
      <w:r>
        <w:rPr/>
        <w:t>notices:</w:t>
        <w:tab/>
        <w:t>Address for giving</w:t>
      </w:r>
      <w:r>
        <w:rPr>
          <w:spacing w:val="-2"/>
        </w:rPr>
        <w:t> </w:t>
      </w:r>
      <w:r>
        <w:rPr/>
        <w:t>notices:</w:t>
      </w:r>
    </w:p>
    <w:p>
      <w:pPr>
        <w:pStyle w:val="BodyText"/>
        <w:spacing w:before="0"/>
        <w:rPr>
          <w:sz w:val="20"/>
        </w:rPr>
      </w:pPr>
    </w:p>
    <w:p>
      <w:pPr>
        <w:pStyle w:val="BodyText"/>
        <w:spacing w:before="2"/>
        <w:rPr>
          <w:sz w:val="12"/>
        </w:rPr>
      </w:pPr>
      <w:r>
        <w:rPr/>
        <w:pict>
          <v:line style="position:absolute;mso-position-horizontal-relative:page;mso-position-vertical-relative:paragraph;z-index:152;mso-wrap-distance-left:0;mso-wrap-distance-right:0" from="72pt,9.650273pt" to="304.56pt,9.650273pt" stroked="true" strokeweight=".48pt" strokecolor="#000000">
            <v:stroke dashstyle="solid"/>
            <w10:wrap type="topAndBottom"/>
          </v:line>
        </w:pict>
      </w:r>
      <w:r>
        <w:rPr/>
        <w:pict>
          <v:line style="position:absolute;mso-position-horizontal-relative:page;mso-position-vertical-relative:paragraph;z-index:176;mso-wrap-distance-left:0;mso-wrap-distance-right:0" from="318pt,9.650273pt" to="545.76pt,9.650273pt" stroked="true" strokeweight=".48pt" strokecolor="#000000">
            <v:stroke dashstyle="solid"/>
            <w10:wrap type="topAndBottom"/>
          </v:line>
        </w:pict>
      </w:r>
      <w:r>
        <w:rPr/>
        <w:pict>
          <v:line style="position:absolute;mso-position-horizontal-relative:page;mso-position-vertical-relative:paragraph;z-index:200;mso-wrap-distance-left:0;mso-wrap-distance-right:0" from="72pt,31.730274pt" to="304.56pt,31.730274pt" stroked="true" strokeweight=".48pt" strokecolor="#000000">
            <v:stroke dashstyle="solid"/>
            <w10:wrap type="topAndBottom"/>
          </v:line>
        </w:pict>
      </w:r>
      <w:r>
        <w:rPr/>
        <w:pict>
          <v:line style="position:absolute;mso-position-horizontal-relative:page;mso-position-vertical-relative:paragraph;z-index:224;mso-wrap-distance-left:0;mso-wrap-distance-right:0" from="318pt,31.730274pt" to="545.76pt,31.730274pt" stroked="true" strokeweight=".48pt" strokecolor="#000000">
            <v:stroke dashstyle="solid"/>
            <w10:wrap type="topAndBottom"/>
          </v:line>
        </w:pict>
      </w:r>
      <w:r>
        <w:rPr/>
        <w:pict>
          <v:line style="position:absolute;mso-position-horizontal-relative:page;mso-position-vertical-relative:paragraph;z-index:248;mso-wrap-distance-left:0;mso-wrap-distance-right:0" from="72pt,53.870274pt" to="304.56pt,53.870274pt" stroked="true" strokeweight=".48pt" strokecolor="#000000">
            <v:stroke dashstyle="solid"/>
            <w10:wrap type="topAndBottom"/>
          </v:line>
        </w:pict>
      </w:r>
      <w:r>
        <w:rPr/>
        <w:pict>
          <v:line style="position:absolute;mso-position-horizontal-relative:page;mso-position-vertical-relative:paragraph;z-index:272;mso-wrap-distance-left:0;mso-wrap-distance-right:0" from="318pt,53.870274pt" to="545.76pt,53.870274pt" stroked="true" strokeweight=".48pt" strokecolor="#000000">
            <v:stroke dashstyle="solid"/>
            <w10:wrap type="topAndBottom"/>
          </v:line>
        </w:pict>
      </w:r>
    </w:p>
    <w:p>
      <w:pPr>
        <w:pStyle w:val="BodyText"/>
        <w:spacing w:before="9"/>
        <w:rPr>
          <w:sz w:val="29"/>
        </w:rPr>
      </w:pPr>
    </w:p>
    <w:p>
      <w:pPr>
        <w:pStyle w:val="BodyText"/>
        <w:spacing w:before="10"/>
        <w:rPr>
          <w:sz w:val="29"/>
        </w:rPr>
      </w:pPr>
    </w:p>
    <w:p>
      <w:pPr>
        <w:pStyle w:val="BodyText"/>
        <w:spacing w:before="9"/>
        <w:rPr>
          <w:sz w:val="15"/>
        </w:rPr>
      </w:pPr>
    </w:p>
    <w:p>
      <w:pPr>
        <w:pStyle w:val="BodyText"/>
        <w:tabs>
          <w:tab w:pos="5637" w:val="left" w:leader="none"/>
          <w:tab w:pos="8850" w:val="left" w:leader="none"/>
        </w:tabs>
        <w:spacing w:before="86"/>
        <w:ind w:left="4295"/>
        <w:jc w:val="center"/>
        <w:rPr>
          <w:rFonts w:ascii="Times New Roman"/>
        </w:rPr>
      </w:pPr>
      <w:r>
        <w:rPr/>
        <w:t>License</w:t>
      </w:r>
      <w:r>
        <w:rPr>
          <w:spacing w:val="-8"/>
        </w:rPr>
        <w:t> </w:t>
      </w:r>
      <w:r>
        <w:rPr/>
        <w:t>No.:</w:t>
        <w:tab/>
      </w:r>
      <w:r>
        <w:rPr>
          <w:rFonts w:ascii="Times New Roman"/>
          <w:w w:val="99"/>
          <w:u w:val="single"/>
        </w:rPr>
        <w:t> </w:t>
      </w:r>
      <w:r>
        <w:rPr>
          <w:rFonts w:ascii="Times New Roman"/>
          <w:u w:val="single"/>
        </w:rPr>
        <w:tab/>
      </w:r>
    </w:p>
    <w:p>
      <w:pPr>
        <w:spacing w:before="9"/>
        <w:ind w:left="4295" w:right="153" w:firstLine="0"/>
        <w:jc w:val="center"/>
        <w:rPr>
          <w:i/>
          <w:sz w:val="20"/>
        </w:rPr>
      </w:pPr>
      <w:r>
        <w:rPr>
          <w:i/>
          <w:sz w:val="20"/>
        </w:rPr>
        <w:t>(where applicable)</w:t>
      </w:r>
    </w:p>
    <w:p>
      <w:pPr>
        <w:pStyle w:val="BodyText"/>
        <w:spacing w:before="5"/>
        <w:rPr>
          <w:i/>
          <w:sz w:val="10"/>
        </w:rPr>
      </w:pPr>
    </w:p>
    <w:p>
      <w:pPr>
        <w:spacing w:after="0"/>
        <w:rPr>
          <w:sz w:val="10"/>
        </w:rPr>
        <w:sectPr>
          <w:pgSz w:w="12240" w:h="15840"/>
          <w:pgMar w:header="0" w:footer="910" w:top="1040" w:bottom="1100" w:left="760" w:right="20"/>
        </w:sectPr>
      </w:pPr>
    </w:p>
    <w:p>
      <w:pPr>
        <w:spacing w:before="60"/>
        <w:ind w:left="679" w:right="-17" w:firstLine="0"/>
        <w:jc w:val="left"/>
        <w:rPr>
          <w:i/>
          <w:sz w:val="20"/>
        </w:rPr>
      </w:pPr>
      <w:r>
        <w:rPr>
          <w:i/>
          <w:sz w:val="20"/>
        </w:rPr>
        <w:t>(If Owner is a corporation, attach evidence of authority </w:t>
      </w:r>
      <w:r>
        <w:rPr>
          <w:i/>
          <w:sz w:val="20"/>
        </w:rPr>
        <w:t>to sign. If Owner is a public body, attach evidence of authority to sign and resolution or other documents authorizing execution of this Agreement.)</w:t>
      </w:r>
    </w:p>
    <w:p>
      <w:pPr>
        <w:spacing w:before="60"/>
        <w:ind w:left="428" w:right="1393" w:firstLine="0"/>
        <w:jc w:val="left"/>
        <w:rPr>
          <w:i/>
          <w:sz w:val="20"/>
        </w:rPr>
      </w:pPr>
      <w:r>
        <w:rPr/>
        <w:br w:type="column"/>
      </w:r>
      <w:r>
        <w:rPr>
          <w:i/>
          <w:sz w:val="20"/>
        </w:rPr>
        <w:t>NOTE TO USER: Use in those states or other </w:t>
      </w:r>
      <w:r>
        <w:rPr>
          <w:i/>
          <w:sz w:val="20"/>
        </w:rPr>
        <w:t>jurisdictions where applicable or required.</w:t>
      </w:r>
    </w:p>
    <w:p>
      <w:pPr>
        <w:spacing w:after="0"/>
        <w:jc w:val="left"/>
        <w:rPr>
          <w:sz w:val="20"/>
        </w:rPr>
        <w:sectPr>
          <w:type w:val="continuous"/>
          <w:pgSz w:w="12240" w:h="15840"/>
          <w:pgMar w:top="1080" w:bottom="280" w:left="760" w:right="20"/>
          <w:cols w:num="2" w:equalWidth="0">
            <w:col w:w="5132" w:space="40"/>
            <w:col w:w="6288"/>
          </w:cols>
        </w:sectPr>
      </w:pPr>
    </w:p>
    <w:p>
      <w:pPr>
        <w:pStyle w:val="BodyText"/>
        <w:spacing w:before="0"/>
        <w:ind w:left="128"/>
        <w:rPr>
          <w:sz w:val="20"/>
        </w:rPr>
      </w:pPr>
      <w:r>
        <w:rPr>
          <w:sz w:val="20"/>
        </w:rPr>
        <w:pict>
          <v:group style="width:74.7pt;height:37.5pt;mso-position-horizontal-relative:char;mso-position-vertical-relative:line" coordorigin="0,0" coordsize="1494,750">
            <v:shape style="position:absolute;left:120;top:120;width:1257;height:510" type="#_x0000_t75" stroked="false">
              <v:imagedata r:id="rId14" o:title=""/>
            </v:shape>
            <v:rect style="position:absolute;left:60;top:60;width:1374;height:630" filled="false" stroked="true" strokeweight="6pt" strokecolor="#ffffff">
              <v:stroke dashstyle="solid"/>
            </v:rect>
          </v:group>
        </w:pict>
      </w:r>
      <w:r>
        <w:rPr>
          <w:sz w:val="20"/>
        </w:rPr>
      </w:r>
    </w:p>
    <w:p>
      <w:pPr>
        <w:spacing w:line="227" w:lineRule="exact" w:before="0"/>
        <w:ind w:left="3176" w:right="3877" w:firstLine="0"/>
        <w:jc w:val="center"/>
        <w:rPr>
          <w:b/>
          <w:sz w:val="24"/>
        </w:rPr>
      </w:pPr>
      <w:r>
        <w:rPr>
          <w:b/>
          <w:sz w:val="24"/>
        </w:rPr>
        <w:t>NOTICE TO PROCEED</w:t>
      </w:r>
    </w:p>
    <w:p>
      <w:pPr>
        <w:pStyle w:val="BodyText"/>
        <w:spacing w:line="30" w:lineRule="exact" w:before="0"/>
        <w:ind w:left="233"/>
        <w:rPr>
          <w:sz w:val="3"/>
        </w:rPr>
      </w:pPr>
      <w:r>
        <w:rPr>
          <w:position w:val="0"/>
          <w:sz w:val="3"/>
        </w:rPr>
        <w:pict>
          <v:group style="width:513pt;height:1.5pt;mso-position-horizontal-relative:char;mso-position-vertical-relative:line" coordorigin="0,0" coordsize="10260,30">
            <v:line style="position:absolute" from="0,15" to="10260,15" stroked="true" strokeweight="1.5pt" strokecolor="#000000">
              <v:stroke dashstyle="solid"/>
            </v:line>
          </v:group>
        </w:pict>
      </w:r>
      <w:r>
        <w:rPr>
          <w:position w:val="0"/>
          <w:sz w:val="3"/>
        </w:rPr>
      </w:r>
    </w:p>
    <w:p>
      <w:pPr>
        <w:pStyle w:val="BodyText"/>
        <w:tabs>
          <w:tab w:pos="1521" w:val="left" w:leader="none"/>
          <w:tab w:pos="5048" w:val="left" w:leader="none"/>
        </w:tabs>
        <w:spacing w:before="0"/>
        <w:ind w:left="262"/>
      </w:pPr>
      <w:r>
        <w:rPr/>
        <w:t>Owner:</w:t>
        <w:tab/>
        <w:t>Jackson</w:t>
      </w:r>
      <w:r>
        <w:rPr>
          <w:spacing w:val="-1"/>
        </w:rPr>
        <w:t> </w:t>
      </w:r>
      <w:r>
        <w:rPr/>
        <w:t>County</w:t>
        <w:tab/>
        <w:t>Owner's Contract No.:</w:t>
      </w:r>
    </w:p>
    <w:p>
      <w:pPr>
        <w:pStyle w:val="BodyText"/>
        <w:tabs>
          <w:tab w:pos="5048" w:val="left" w:leader="none"/>
        </w:tabs>
        <w:spacing w:before="164"/>
        <w:ind w:left="262"/>
      </w:pPr>
      <w:r>
        <w:rPr/>
        <w:t>Contractor:</w:t>
        <w:tab/>
        <w:t>Contractor’s Project</w:t>
      </w:r>
      <w:r>
        <w:rPr>
          <w:spacing w:val="-2"/>
        </w:rPr>
        <w:t> </w:t>
      </w:r>
      <w:r>
        <w:rPr/>
        <w:t>No.:</w:t>
      </w:r>
    </w:p>
    <w:p>
      <w:pPr>
        <w:pStyle w:val="BodyText"/>
        <w:tabs>
          <w:tab w:pos="5049" w:val="left" w:leader="none"/>
        </w:tabs>
        <w:spacing w:before="163"/>
        <w:ind w:left="262"/>
      </w:pPr>
      <w:r>
        <w:rPr/>
        <w:t>Engineer:</w:t>
        <w:tab/>
        <w:t>Engineer's Project</w:t>
      </w:r>
      <w:r>
        <w:rPr>
          <w:spacing w:val="-3"/>
        </w:rPr>
        <w:t> </w:t>
      </w:r>
      <w:r>
        <w:rPr/>
        <w:t>No.:</w:t>
      </w:r>
    </w:p>
    <w:p>
      <w:pPr>
        <w:pStyle w:val="BodyText"/>
        <w:tabs>
          <w:tab w:pos="5049" w:val="left" w:leader="none"/>
          <w:tab w:pos="7462" w:val="left" w:leader="none"/>
        </w:tabs>
        <w:spacing w:line="225" w:lineRule="auto" w:before="176"/>
        <w:ind w:left="7462" w:right="1094" w:hanging="7201"/>
        <w:rPr>
          <w:rFonts w:ascii="Times New Roman"/>
        </w:rPr>
      </w:pPr>
      <w:r>
        <w:rPr/>
        <w:t>Project:</w:t>
        <w:tab/>
        <w:t>Contract</w:t>
      </w:r>
      <w:r>
        <w:rPr>
          <w:spacing w:val="-1"/>
        </w:rPr>
        <w:t> </w:t>
      </w:r>
      <w:r>
        <w:rPr/>
        <w:t>Name:</w:t>
        <w:tab/>
      </w:r>
      <w:r>
        <w:rPr>
          <w:rFonts w:ascii="Times New Roman"/>
        </w:rPr>
        <w:t>Districts 1 and 5 Unpaved </w:t>
      </w:r>
      <w:r>
        <w:rPr>
          <w:rFonts w:ascii="Times New Roman"/>
          <w:spacing w:val="-3"/>
        </w:rPr>
        <w:t>Roads </w:t>
      </w:r>
      <w:r>
        <w:rPr>
          <w:rFonts w:ascii="Times New Roman"/>
        </w:rPr>
        <w:t>Roadway</w:t>
      </w:r>
      <w:r>
        <w:rPr>
          <w:rFonts w:ascii="Times New Roman"/>
          <w:spacing w:val="-1"/>
        </w:rPr>
        <w:t> </w:t>
      </w:r>
      <w:r>
        <w:rPr>
          <w:rFonts w:ascii="Times New Roman"/>
        </w:rPr>
        <w:t>Repairs</w:t>
      </w:r>
    </w:p>
    <w:p>
      <w:pPr>
        <w:pStyle w:val="BodyText"/>
        <w:spacing w:before="4"/>
        <w:ind w:left="3176" w:right="2178"/>
        <w:jc w:val="center"/>
      </w:pPr>
      <w:r>
        <w:rPr/>
        <w:t>Effective Date of Contract:</w:t>
      </w:r>
    </w:p>
    <w:p>
      <w:pPr>
        <w:pStyle w:val="BodyText"/>
        <w:spacing w:before="1"/>
        <w:rPr>
          <w:sz w:val="10"/>
        </w:rPr>
      </w:pPr>
      <w:r>
        <w:rPr/>
        <w:pict>
          <v:group style="position:absolute;margin-left:49.68pt;margin-top:8.147002pt;width:513.75pt;height:1.5pt;mso-position-horizontal-relative:page;mso-position-vertical-relative:paragraph;z-index:368;mso-wrap-distance-left:0;mso-wrap-distance-right:0" coordorigin="994,163" coordsize="10275,30">
            <v:line style="position:absolute" from="994,178" to="2268,178" stroked="true" strokeweight="1.5pt" strokecolor="#000000">
              <v:stroke dashstyle="solid"/>
            </v:line>
            <v:line style="position:absolute" from="2254,178" to="5795,178" stroked="true" strokeweight="1.5pt" strokecolor="#000000">
              <v:stroke dashstyle="solid"/>
            </v:line>
            <v:line style="position:absolute" from="5780,178" to="8208,178" stroked="true" strokeweight="1.5pt" strokecolor="#000000">
              <v:stroke dashstyle="solid"/>
            </v:line>
            <v:rect style="position:absolute;left:8193;top:162;width:30;height:30" filled="true" fillcolor="#000000" stroked="false">
              <v:fill type="solid"/>
            </v:rect>
            <v:line style="position:absolute" from="8224,178" to="11268,178" stroked="true" strokeweight="1.5pt" strokecolor="#000000">
              <v:stroke dashstyle="solid"/>
            </v:line>
            <w10:wrap type="topAndBottom"/>
          </v:group>
        </w:pict>
      </w:r>
    </w:p>
    <w:p>
      <w:pPr>
        <w:pStyle w:val="BodyText"/>
        <w:spacing w:before="1"/>
        <w:rPr>
          <w:sz w:val="14"/>
        </w:rPr>
      </w:pPr>
    </w:p>
    <w:p>
      <w:pPr>
        <w:spacing w:before="51"/>
        <w:ind w:left="247" w:right="0" w:firstLine="0"/>
        <w:jc w:val="left"/>
        <w:rPr>
          <w:b/>
          <w:sz w:val="24"/>
        </w:rPr>
      </w:pPr>
      <w:r>
        <w:rPr>
          <w:b/>
          <w:sz w:val="24"/>
        </w:rPr>
        <w:t>TO CONTRACTOR:</w:t>
      </w:r>
    </w:p>
    <w:p>
      <w:pPr>
        <w:pStyle w:val="BodyText"/>
        <w:spacing w:before="1"/>
        <w:rPr>
          <w:b/>
        </w:rPr>
      </w:pPr>
    </w:p>
    <w:p>
      <w:pPr>
        <w:tabs>
          <w:tab w:pos="2614" w:val="left" w:leader="none"/>
        </w:tabs>
        <w:spacing w:before="1"/>
        <w:ind w:left="247" w:right="989" w:firstLine="341"/>
        <w:jc w:val="left"/>
        <w:rPr>
          <w:i/>
          <w:sz w:val="22"/>
        </w:rPr>
      </w:pPr>
      <w:r>
        <w:rPr/>
        <w:pict>
          <v:rect style="position:absolute;margin-left:53.759998pt;margin-top:13.464104pt;width:115.02pt;height:13.38pt;mso-position-horizontal-relative:page;mso-position-vertical-relative:paragraph;z-index:-124768" filled="true" fillcolor="#c0c0c0" stroked="false">
            <v:fill type="solid"/>
            <w10:wrap type="none"/>
          </v:rect>
        </w:pict>
      </w:r>
      <w:r>
        <w:rPr/>
        <w:pict>
          <v:rect style="position:absolute;margin-left:185.160004pt;margin-top:13.464104pt;width:10.92pt;height:13.38pt;mso-position-horizontal-relative:page;mso-position-vertical-relative:paragraph;z-index:-124744" filled="true" fillcolor="#c0c0c0" stroked="false">
            <v:fill type="solid"/>
            <w10:wrap type="none"/>
          </v:rect>
        </w:pict>
      </w:r>
      <w:r>
        <w:rPr>
          <w:sz w:val="22"/>
        </w:rPr>
        <w:t>Owner hereby notifies Contractor that the Contract Times under the above Contract will commence to run on [</w:t>
      </w:r>
      <w:r>
        <w:rPr>
          <w:sz w:val="22"/>
          <w:u w:val="single"/>
        </w:rPr>
        <w:t> </w:t>
        <w:tab/>
      </w:r>
      <w:r>
        <w:rPr>
          <w:sz w:val="22"/>
        </w:rPr>
        <w:t>, 20</w:t>
      </w:r>
      <w:r>
        <w:rPr>
          <w:sz w:val="22"/>
          <w:u w:val="single"/>
        </w:rPr>
        <w:t> </w:t>
      </w:r>
      <w:r>
        <w:rPr>
          <w:sz w:val="22"/>
        </w:rPr>
        <w:t>]. </w:t>
      </w:r>
      <w:r>
        <w:rPr>
          <w:i/>
          <w:sz w:val="22"/>
        </w:rPr>
        <w:t>[see Paragraph 4.01 of the General</w:t>
      </w:r>
      <w:r>
        <w:rPr>
          <w:i/>
          <w:spacing w:val="12"/>
          <w:sz w:val="22"/>
        </w:rPr>
        <w:t> </w:t>
      </w:r>
      <w:r>
        <w:rPr>
          <w:i/>
          <w:sz w:val="22"/>
        </w:rPr>
        <w:t>Conditions]</w:t>
      </w:r>
    </w:p>
    <w:p>
      <w:pPr>
        <w:pStyle w:val="BodyText"/>
        <w:spacing w:before="11"/>
        <w:rPr>
          <w:i/>
          <w:sz w:val="21"/>
        </w:rPr>
      </w:pPr>
    </w:p>
    <w:p>
      <w:pPr>
        <w:pStyle w:val="BodyText"/>
        <w:spacing w:before="0"/>
        <w:ind w:left="247" w:right="986"/>
        <w:jc w:val="both"/>
      </w:pPr>
      <w:r>
        <w:rPr/>
        <w:t>On that date, Contractor shall start performing its obligations under the Contract Documents. No Work shall be done at the Site prior to such date. In accordance with the Agreement, [the date of Substantial Completion is</w:t>
      </w:r>
    </w:p>
    <w:p>
      <w:pPr>
        <w:pStyle w:val="BodyText"/>
        <w:tabs>
          <w:tab w:pos="2878" w:val="left" w:leader="none"/>
          <w:tab w:pos="5961" w:val="left" w:leader="none"/>
          <w:tab w:pos="7691" w:val="left" w:leader="none"/>
          <w:tab w:pos="9667" w:val="left" w:leader="none"/>
        </w:tabs>
        <w:spacing w:before="1"/>
        <w:ind w:left="247" w:right="987"/>
        <w:jc w:val="both"/>
      </w:pPr>
      <w:r>
        <w:rPr>
          <w:rFonts w:ascii="Times New Roman"/>
          <w:w w:val="99"/>
          <w:u w:val="single"/>
        </w:rPr>
        <w:t> </w:t>
      </w:r>
      <w:r>
        <w:rPr>
          <w:rFonts w:ascii="Times New Roman"/>
          <w:u w:val="single"/>
        </w:rPr>
        <w:tab/>
      </w:r>
      <w:r>
        <w:rPr/>
        <w:t>,</w:t>
      </w:r>
      <w:r>
        <w:rPr>
          <w:spacing w:val="33"/>
        </w:rPr>
        <w:t> </w:t>
      </w:r>
      <w:r>
        <w:rPr/>
        <w:t>and</w:t>
      </w:r>
      <w:r>
        <w:rPr>
          <w:spacing w:val="35"/>
        </w:rPr>
        <w:t> </w:t>
      </w:r>
      <w:r>
        <w:rPr/>
        <w:t>the</w:t>
      </w:r>
      <w:r>
        <w:rPr>
          <w:spacing w:val="36"/>
        </w:rPr>
        <w:t> </w:t>
      </w:r>
      <w:r>
        <w:rPr/>
        <w:t>date</w:t>
      </w:r>
      <w:r>
        <w:rPr>
          <w:spacing w:val="34"/>
        </w:rPr>
        <w:t> </w:t>
      </w:r>
      <w:r>
        <w:rPr/>
        <w:t>of</w:t>
      </w:r>
      <w:r>
        <w:rPr>
          <w:spacing w:val="33"/>
        </w:rPr>
        <w:t> </w:t>
      </w:r>
      <w:r>
        <w:rPr/>
        <w:t>readiness</w:t>
      </w:r>
      <w:r>
        <w:rPr>
          <w:spacing w:val="34"/>
        </w:rPr>
        <w:t> </w:t>
      </w:r>
      <w:r>
        <w:rPr/>
        <w:t>for</w:t>
      </w:r>
      <w:r>
        <w:rPr>
          <w:spacing w:val="34"/>
        </w:rPr>
        <w:t> </w:t>
      </w:r>
      <w:r>
        <w:rPr/>
        <w:t>final</w:t>
      </w:r>
      <w:r>
        <w:rPr>
          <w:spacing w:val="34"/>
        </w:rPr>
        <w:t> </w:t>
      </w:r>
      <w:r>
        <w:rPr/>
        <w:t>payment</w:t>
      </w:r>
      <w:r>
        <w:rPr>
          <w:spacing w:val="33"/>
        </w:rPr>
        <w:t> </w:t>
      </w:r>
      <w:r>
        <w:rPr/>
        <w:t>is</w:t>
      </w:r>
      <w:r>
        <w:rPr>
          <w:u w:val="single"/>
        </w:rPr>
        <w:t> </w:t>
        <w:tab/>
        <w:tab/>
      </w:r>
      <w:r>
        <w:rPr/>
        <w:t>] </w:t>
      </w:r>
      <w:r>
        <w:rPr>
          <w:b/>
          <w:i/>
        </w:rPr>
        <w:t>or </w:t>
      </w:r>
      <w:r>
        <w:rPr>
          <w:spacing w:val="-5"/>
        </w:rPr>
        <w:t>[the </w:t>
      </w:r>
      <w:r>
        <w:rPr/>
        <w:t>number  of  days  to  achieve  Substantial</w:t>
      </w:r>
      <w:r>
        <w:rPr>
          <w:spacing w:val="37"/>
        </w:rPr>
        <w:t> </w:t>
      </w:r>
      <w:r>
        <w:rPr/>
        <w:t>Completion</w:t>
      </w:r>
      <w:r>
        <w:rPr>
          <w:spacing w:val="47"/>
        </w:rPr>
        <w:t> </w:t>
      </w:r>
      <w:r>
        <w:rPr/>
        <w:t>is</w:t>
      </w:r>
      <w:r>
        <w:rPr>
          <w:u w:val="single"/>
        </w:rPr>
        <w:t> </w:t>
        <w:tab/>
        <w:tab/>
      </w:r>
      <w:r>
        <w:rPr/>
        <w:t>, and the number of days to achieve readiness for final</w:t>
      </w:r>
      <w:r>
        <w:rPr>
          <w:spacing w:val="-16"/>
        </w:rPr>
        <w:t> </w:t>
      </w:r>
      <w:r>
        <w:rPr/>
        <w:t>payment</w:t>
      </w:r>
      <w:r>
        <w:rPr>
          <w:spacing w:val="-4"/>
        </w:rPr>
        <w:t> </w:t>
      </w:r>
      <w:r>
        <w:rPr/>
        <w:t>is</w:t>
      </w:r>
      <w:r>
        <w:rPr>
          <w:u w:val="single"/>
        </w:rPr>
        <w:t> </w:t>
        <w:tab/>
      </w:r>
      <w:r>
        <w:rPr/>
        <w:t>].</w:t>
      </w:r>
    </w:p>
    <w:p>
      <w:pPr>
        <w:pStyle w:val="BodyText"/>
        <w:spacing w:before="8"/>
        <w:rPr>
          <w:sz w:val="20"/>
        </w:rPr>
      </w:pPr>
    </w:p>
    <w:p>
      <w:pPr>
        <w:pStyle w:val="BodyText"/>
        <w:spacing w:before="0"/>
        <w:ind w:left="356"/>
      </w:pPr>
      <w:r>
        <w:rPr/>
        <w:t>Before starting any Work at the Site, Contractor must comply with the following:</w:t>
      </w:r>
    </w:p>
    <w:p>
      <w:pPr>
        <w:spacing w:before="38"/>
        <w:ind w:left="356" w:right="0" w:firstLine="0"/>
        <w:jc w:val="left"/>
        <w:rPr>
          <w:i/>
          <w:sz w:val="22"/>
        </w:rPr>
      </w:pPr>
      <w:r>
        <w:rPr>
          <w:i/>
          <w:sz w:val="22"/>
        </w:rPr>
        <w:t>[Note any access limitations, security procedures, or other restrictions]</w:t>
      </w:r>
    </w:p>
    <w:p>
      <w:pPr>
        <w:pStyle w:val="BodyText"/>
        <w:spacing w:before="0"/>
        <w:rPr>
          <w:i/>
          <w:sz w:val="20"/>
        </w:rPr>
      </w:pPr>
    </w:p>
    <w:p>
      <w:pPr>
        <w:pStyle w:val="BodyText"/>
        <w:spacing w:before="0"/>
        <w:rPr>
          <w:i/>
          <w:sz w:val="20"/>
        </w:rPr>
      </w:pPr>
    </w:p>
    <w:p>
      <w:pPr>
        <w:pStyle w:val="BodyText"/>
        <w:spacing w:before="0"/>
        <w:rPr>
          <w:i/>
          <w:sz w:val="20"/>
        </w:rPr>
      </w:pPr>
    </w:p>
    <w:p>
      <w:pPr>
        <w:pStyle w:val="BodyText"/>
        <w:spacing w:before="3"/>
        <w:rPr>
          <w:i/>
          <w:sz w:val="28"/>
        </w:rPr>
      </w:pPr>
      <w:r>
        <w:rPr/>
        <w:pict>
          <v:group style="position:absolute;margin-left:50.400002pt;margin-top:19.233789pt;width:513pt;height:1.5pt;mso-position-horizontal-relative:page;mso-position-vertical-relative:paragraph;z-index:392;mso-wrap-distance-left:0;mso-wrap-distance-right:0" coordorigin="1008,385" coordsize="10260,30">
            <v:line style="position:absolute" from="1008,400" to="2478,400" stroked="true" strokeweight="1.5pt" strokecolor="#000000">
              <v:stroke dashstyle="solid"/>
            </v:line>
            <v:line style="position:absolute" from="2478,400" to="11268,400" stroked="true" strokeweight="1.5pt" strokecolor="#000000">
              <v:stroke dashstyle="solid"/>
            </v:line>
            <w10:wrap type="topAndBottom"/>
          </v:group>
        </w:pict>
      </w:r>
    </w:p>
    <w:p>
      <w:pPr>
        <w:pStyle w:val="BodyText"/>
        <w:spacing w:before="32"/>
        <w:ind w:left="250"/>
        <w:jc w:val="both"/>
        <w:rPr>
          <w:b/>
        </w:rPr>
      </w:pPr>
      <w:r>
        <w:rPr/>
        <w:t>Owner</w:t>
      </w:r>
      <w:r>
        <w:rPr>
          <w:b/>
        </w:rPr>
        <w:t>:</w:t>
      </w:r>
    </w:p>
    <w:p>
      <w:pPr>
        <w:pStyle w:val="BodyText"/>
        <w:spacing w:before="0"/>
        <w:rPr>
          <w:b/>
          <w:sz w:val="20"/>
        </w:rPr>
      </w:pPr>
    </w:p>
    <w:p>
      <w:pPr>
        <w:pStyle w:val="BodyText"/>
        <w:spacing w:before="0"/>
        <w:rPr>
          <w:b/>
          <w:sz w:val="17"/>
        </w:rPr>
      </w:pPr>
    </w:p>
    <w:p>
      <w:pPr>
        <w:pStyle w:val="BodyText"/>
        <w:spacing w:before="0"/>
        <w:ind w:left="1796"/>
      </w:pPr>
      <w:r>
        <w:rPr/>
        <w:t>Authorized Signature</w:t>
      </w:r>
    </w:p>
    <w:p>
      <w:pPr>
        <w:pStyle w:val="BodyText"/>
        <w:spacing w:before="0"/>
        <w:ind w:left="250"/>
      </w:pPr>
      <w:r>
        <w:rPr/>
        <w:t>By:</w:t>
      </w:r>
    </w:p>
    <w:p>
      <w:pPr>
        <w:pStyle w:val="BodyText"/>
        <w:spacing w:before="127"/>
        <w:ind w:left="250"/>
      </w:pPr>
      <w:r>
        <w:rPr/>
        <w:t>Title:</w:t>
      </w:r>
    </w:p>
    <w:p>
      <w:pPr>
        <w:pStyle w:val="BodyText"/>
        <w:spacing w:before="28"/>
        <w:ind w:left="247" w:right="9704" w:firstLine="2"/>
      </w:pPr>
      <w:r>
        <w:rPr/>
        <w:t>Date Issued:</w:t>
      </w:r>
    </w:p>
    <w:p>
      <w:pPr>
        <w:pStyle w:val="BodyText"/>
        <w:spacing w:before="9"/>
        <w:rPr>
          <w:sz w:val="20"/>
        </w:rPr>
      </w:pPr>
    </w:p>
    <w:p>
      <w:pPr>
        <w:pStyle w:val="BodyText"/>
        <w:tabs>
          <w:tab w:pos="966" w:val="left" w:leader="none"/>
        </w:tabs>
        <w:spacing w:before="0"/>
        <w:ind w:left="247" w:right="9704"/>
      </w:pPr>
      <w:r>
        <w:rPr/>
        <w:t>Copy:</w:t>
        <w:tab/>
      </w:r>
      <w:r>
        <w:rPr>
          <w:spacing w:val="-3"/>
        </w:rPr>
        <w:t>Engineer</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7"/>
        <w:rPr>
          <w:sz w:val="29"/>
        </w:rPr>
      </w:pPr>
      <w:r>
        <w:rPr/>
        <w:pict>
          <v:line style="position:absolute;mso-position-horizontal-relative:page;mso-position-vertical-relative:paragraph;z-index:416;mso-wrap-distance-left:0;mso-wrap-distance-right:0" from="48.900002pt,20.282148pt" to="563.100002pt,20.282148pt" stroked="true" strokeweight=".48pt" strokecolor="#000000">
            <v:stroke dashstyle="solid"/>
            <w10:wrap type="topAndBottom"/>
          </v:line>
        </w:pict>
      </w:r>
    </w:p>
    <w:p>
      <w:pPr>
        <w:spacing w:line="185" w:lineRule="exact" w:before="0"/>
        <w:ind w:left="3176" w:right="3911" w:firstLine="0"/>
        <w:jc w:val="center"/>
        <w:rPr>
          <w:b/>
          <w:sz w:val="16"/>
        </w:rPr>
      </w:pPr>
      <w:r>
        <w:rPr>
          <w:b/>
          <w:sz w:val="16"/>
        </w:rPr>
        <w:t>EJCDC</w:t>
      </w:r>
      <w:r>
        <w:rPr>
          <w:b/>
          <w:sz w:val="16"/>
          <w:vertAlign w:val="superscript"/>
        </w:rPr>
        <w:t>®</w:t>
      </w:r>
      <w:r>
        <w:rPr>
          <w:b/>
          <w:sz w:val="16"/>
          <w:vertAlign w:val="baseline"/>
        </w:rPr>
        <w:t> C‐550, Notice to Proceed.</w:t>
      </w:r>
    </w:p>
    <w:p>
      <w:pPr>
        <w:spacing w:line="195" w:lineRule="exact" w:before="0"/>
        <w:ind w:left="0" w:right="736" w:firstLine="0"/>
        <w:jc w:val="center"/>
        <w:rPr>
          <w:b/>
          <w:sz w:val="16"/>
        </w:rPr>
      </w:pPr>
      <w:r>
        <w:rPr>
          <w:b/>
          <w:sz w:val="16"/>
        </w:rPr>
        <w:t>Prepared and published 2013 by the Engineers Joint Contract Documents Committee.</w:t>
      </w:r>
    </w:p>
    <w:p>
      <w:pPr>
        <w:spacing w:before="0" w:after="19"/>
        <w:ind w:left="3176" w:right="3912" w:firstLine="0"/>
        <w:jc w:val="center"/>
        <w:rPr>
          <w:b/>
          <w:sz w:val="16"/>
        </w:rPr>
      </w:pPr>
      <w:r>
        <w:rPr>
          <w:b/>
          <w:sz w:val="16"/>
        </w:rPr>
        <w:t>Page 1 of 1</w:t>
      </w:r>
    </w:p>
    <w:p>
      <w:pPr>
        <w:pStyle w:val="BodyText"/>
        <w:spacing w:line="20" w:lineRule="exact" w:before="0"/>
        <w:ind w:left="213"/>
        <w:rPr>
          <w:sz w:val="2"/>
        </w:rPr>
      </w:pPr>
      <w:r>
        <w:rPr>
          <w:sz w:val="2"/>
        </w:rPr>
        <w:pict>
          <v:group style="width:514.2pt;height:.5pt;mso-position-horizontal-relative:char;mso-position-vertical-relative:line" coordorigin="0,0" coordsize="10284,10">
            <v:line style="position:absolute" from="0,5" to="10284,5" stroked="true" strokeweight=".48pt" strokecolor="#000000">
              <v:stroke dashstyle="solid"/>
            </v:line>
          </v:group>
        </w:pict>
      </w:r>
      <w:r>
        <w:rPr>
          <w:sz w:val="2"/>
        </w:rPr>
      </w:r>
    </w:p>
    <w:p>
      <w:pPr>
        <w:spacing w:after="0" w:line="20" w:lineRule="exact"/>
        <w:rPr>
          <w:sz w:val="2"/>
        </w:rPr>
        <w:sectPr>
          <w:footerReference w:type="default" r:id="rId17"/>
          <w:pgSz w:w="12240" w:h="15840"/>
          <w:pgMar w:footer="0" w:header="0" w:top="300" w:bottom="280" w:left="760" w:right="20"/>
        </w:sectPr>
      </w:pPr>
    </w:p>
    <w:p>
      <w:pPr>
        <w:pStyle w:val="BodyText"/>
        <w:spacing w:before="0"/>
        <w:rPr>
          <w:b/>
          <w:sz w:val="20"/>
        </w:rPr>
      </w:pPr>
    </w:p>
    <w:p>
      <w:pPr>
        <w:pStyle w:val="BodyText"/>
        <w:spacing w:before="2"/>
        <w:rPr>
          <w:b/>
          <w:sz w:val="19"/>
        </w:rPr>
      </w:pPr>
    </w:p>
    <w:p>
      <w:pPr>
        <w:spacing w:before="43"/>
        <w:ind w:left="3176" w:right="3468" w:firstLine="0"/>
        <w:jc w:val="center"/>
        <w:rPr>
          <w:b/>
          <w:sz w:val="28"/>
        </w:rPr>
      </w:pPr>
      <w:r>
        <w:rPr/>
        <w:drawing>
          <wp:anchor distT="0" distB="0" distL="0" distR="0" allowOverlap="1" layoutInCell="1" locked="0" behindDoc="0" simplePos="0" relativeHeight="2776">
            <wp:simplePos x="0" y="0"/>
            <wp:positionH relativeFrom="page">
              <wp:posOffset>685800</wp:posOffset>
            </wp:positionH>
            <wp:positionV relativeFrom="paragraph">
              <wp:posOffset>-304015</wp:posOffset>
            </wp:positionV>
            <wp:extent cx="958596" cy="457200"/>
            <wp:effectExtent l="0" t="0" r="0" b="0"/>
            <wp:wrapNone/>
            <wp:docPr id="3" name="image3.jpeg" descr=""/>
            <wp:cNvGraphicFramePr>
              <a:graphicFrameLocks noChangeAspect="1"/>
            </wp:cNvGraphicFramePr>
            <a:graphic>
              <a:graphicData uri="http://schemas.openxmlformats.org/drawingml/2006/picture">
                <pic:pic>
                  <pic:nvPicPr>
                    <pic:cNvPr id="4" name="image3.jpeg"/>
                    <pic:cNvPicPr/>
                  </pic:nvPicPr>
                  <pic:blipFill>
                    <a:blip r:embed="rId19" cstate="print"/>
                    <a:stretch>
                      <a:fillRect/>
                    </a:stretch>
                  </pic:blipFill>
                  <pic:spPr>
                    <a:xfrm>
                      <a:off x="0" y="0"/>
                      <a:ext cx="958596" cy="457200"/>
                    </a:xfrm>
                    <a:prstGeom prst="rect">
                      <a:avLst/>
                    </a:prstGeom>
                  </pic:spPr>
                </pic:pic>
              </a:graphicData>
            </a:graphic>
          </wp:anchor>
        </w:drawing>
      </w:r>
      <w:r>
        <w:rPr>
          <w:b/>
          <w:sz w:val="28"/>
        </w:rPr>
        <w:t>PERFORMANCE BOND</w:t>
      </w:r>
    </w:p>
    <w:p>
      <w:pPr>
        <w:tabs>
          <w:tab w:pos="5719" w:val="left" w:leader="none"/>
        </w:tabs>
        <w:spacing w:before="201"/>
        <w:ind w:left="320" w:right="0" w:firstLine="0"/>
        <w:jc w:val="left"/>
        <w:rPr>
          <w:sz w:val="18"/>
        </w:rPr>
      </w:pPr>
      <w:r>
        <w:rPr>
          <w:sz w:val="22"/>
        </w:rPr>
        <w:t>CONTRACTOR </w:t>
      </w:r>
      <w:r>
        <w:rPr>
          <w:i/>
          <w:sz w:val="18"/>
        </w:rPr>
        <w:t>(name</w:t>
      </w:r>
      <w:r>
        <w:rPr>
          <w:i/>
          <w:spacing w:val="-10"/>
          <w:sz w:val="18"/>
        </w:rPr>
        <w:t> </w:t>
      </w:r>
      <w:r>
        <w:rPr>
          <w:i/>
          <w:sz w:val="18"/>
        </w:rPr>
        <w:t>and</w:t>
      </w:r>
      <w:r>
        <w:rPr>
          <w:i/>
          <w:spacing w:val="-4"/>
          <w:sz w:val="18"/>
        </w:rPr>
        <w:t> </w:t>
      </w:r>
      <w:r>
        <w:rPr>
          <w:i/>
          <w:sz w:val="18"/>
        </w:rPr>
        <w:t>address)</w:t>
      </w:r>
      <w:r>
        <w:rPr>
          <w:sz w:val="18"/>
        </w:rPr>
        <w:t>:</w:t>
        <w:tab/>
      </w:r>
      <w:r>
        <w:rPr>
          <w:sz w:val="22"/>
        </w:rPr>
        <w:t>SURETY </w:t>
      </w:r>
      <w:r>
        <w:rPr>
          <w:i/>
          <w:sz w:val="18"/>
        </w:rPr>
        <w:t>(name and address of principal place of</w:t>
      </w:r>
      <w:r>
        <w:rPr>
          <w:i/>
          <w:spacing w:val="-20"/>
          <w:sz w:val="18"/>
        </w:rPr>
        <w:t> </w:t>
      </w:r>
      <w:r>
        <w:rPr>
          <w:i/>
          <w:sz w:val="18"/>
        </w:rPr>
        <w:t>business)</w:t>
      </w:r>
      <w:r>
        <w:rPr>
          <w:sz w:val="18"/>
        </w:rPr>
        <w:t>:</w:t>
      </w:r>
    </w:p>
    <w:p>
      <w:pPr>
        <w:pStyle w:val="BodyText"/>
        <w:spacing w:before="0"/>
      </w:pPr>
    </w:p>
    <w:p>
      <w:pPr>
        <w:pStyle w:val="BodyText"/>
        <w:spacing w:before="0"/>
      </w:pPr>
    </w:p>
    <w:p>
      <w:pPr>
        <w:pStyle w:val="BodyText"/>
        <w:spacing w:before="0"/>
      </w:pPr>
    </w:p>
    <w:p>
      <w:pPr>
        <w:pStyle w:val="BodyText"/>
        <w:spacing w:before="0"/>
        <w:rPr>
          <w:sz w:val="20"/>
        </w:rPr>
      </w:pPr>
    </w:p>
    <w:p>
      <w:pPr>
        <w:spacing w:before="0"/>
        <w:ind w:left="320" w:right="0" w:firstLine="0"/>
        <w:jc w:val="left"/>
        <w:rPr>
          <w:sz w:val="18"/>
        </w:rPr>
      </w:pPr>
      <w:r>
        <w:rPr>
          <w:sz w:val="22"/>
        </w:rPr>
        <w:t>OWNER </w:t>
      </w:r>
      <w:r>
        <w:rPr>
          <w:i/>
          <w:sz w:val="18"/>
        </w:rPr>
        <w:t>(name and address)</w:t>
      </w:r>
      <w:r>
        <w:rPr>
          <w:sz w:val="18"/>
        </w:rPr>
        <w:t>:</w:t>
      </w:r>
    </w:p>
    <w:p>
      <w:pPr>
        <w:pStyle w:val="BodyText"/>
        <w:spacing w:before="0"/>
      </w:pPr>
    </w:p>
    <w:p>
      <w:pPr>
        <w:pStyle w:val="BodyText"/>
        <w:spacing w:before="12"/>
        <w:rPr>
          <w:sz w:val="21"/>
        </w:rPr>
      </w:pPr>
    </w:p>
    <w:p>
      <w:pPr>
        <w:pStyle w:val="BodyText"/>
        <w:spacing w:before="0"/>
        <w:ind w:left="319"/>
      </w:pPr>
      <w:r>
        <w:rPr/>
        <w:t>CONSTRUCTION CONTRACT</w:t>
      </w:r>
    </w:p>
    <w:p>
      <w:pPr>
        <w:pStyle w:val="BodyText"/>
        <w:spacing w:before="0"/>
        <w:ind w:left="679"/>
      </w:pPr>
      <w:r>
        <w:rPr/>
        <w:t>Effective Date of the Agreement:</w:t>
      </w:r>
    </w:p>
    <w:p>
      <w:pPr>
        <w:pStyle w:val="BodyText"/>
        <w:spacing w:before="0"/>
        <w:ind w:left="679"/>
      </w:pPr>
      <w:r>
        <w:rPr/>
        <w:t>Amount:</w:t>
      </w:r>
    </w:p>
    <w:p>
      <w:pPr>
        <w:spacing w:before="1"/>
        <w:ind w:left="679" w:right="0" w:firstLine="0"/>
        <w:jc w:val="left"/>
        <w:rPr>
          <w:sz w:val="18"/>
        </w:rPr>
      </w:pPr>
      <w:r>
        <w:rPr>
          <w:sz w:val="22"/>
        </w:rPr>
        <w:t>Description </w:t>
      </w:r>
      <w:r>
        <w:rPr>
          <w:i/>
          <w:sz w:val="18"/>
        </w:rPr>
        <w:t>(name and location)</w:t>
      </w:r>
      <w:r>
        <w:rPr>
          <w:sz w:val="18"/>
        </w:rPr>
        <w:t>:</w:t>
      </w:r>
    </w:p>
    <w:p>
      <w:pPr>
        <w:pStyle w:val="BodyText"/>
        <w:spacing w:before="7"/>
        <w:rPr>
          <w:sz w:val="19"/>
        </w:rPr>
      </w:pPr>
    </w:p>
    <w:p>
      <w:pPr>
        <w:pStyle w:val="BodyText"/>
        <w:spacing w:before="0"/>
        <w:ind w:left="319"/>
      </w:pPr>
      <w:r>
        <w:rPr/>
        <w:t>BOND</w:t>
      </w:r>
    </w:p>
    <w:p>
      <w:pPr>
        <w:pStyle w:val="BodyText"/>
        <w:spacing w:before="0"/>
        <w:ind w:left="679"/>
      </w:pPr>
      <w:r>
        <w:rPr/>
        <w:t>Bond Number:</w:t>
      </w:r>
    </w:p>
    <w:p>
      <w:pPr>
        <w:spacing w:before="0"/>
        <w:ind w:left="679" w:right="0" w:firstLine="0"/>
        <w:jc w:val="left"/>
        <w:rPr>
          <w:sz w:val="18"/>
        </w:rPr>
      </w:pPr>
      <w:r>
        <w:rPr>
          <w:sz w:val="22"/>
        </w:rPr>
        <w:t>Date </w:t>
      </w:r>
      <w:r>
        <w:rPr>
          <w:i/>
          <w:sz w:val="18"/>
        </w:rPr>
        <w:t>(not earlier than the Effective Date of the Agreement of the Construction Contract)</w:t>
      </w:r>
      <w:r>
        <w:rPr>
          <w:sz w:val="18"/>
        </w:rPr>
        <w:t>:</w:t>
      </w:r>
    </w:p>
    <w:p>
      <w:pPr>
        <w:pStyle w:val="BodyText"/>
        <w:spacing w:before="0"/>
        <w:ind w:left="680"/>
      </w:pPr>
      <w:r>
        <w:rPr/>
        <w:t>Amount:</w:t>
      </w:r>
    </w:p>
    <w:p>
      <w:pPr>
        <w:pStyle w:val="BodyText"/>
        <w:tabs>
          <w:tab w:pos="4214" w:val="left" w:leader="none"/>
          <w:tab w:pos="5442" w:val="left" w:leader="none"/>
        </w:tabs>
        <w:spacing w:before="1"/>
        <w:ind w:left="680"/>
      </w:pPr>
      <w:r>
        <w:rPr/>
        <w:pict>
          <v:rect style="position:absolute;margin-left:229.800003pt;margin-top:.924114pt;width:13.98pt;height:11.46pt;mso-position-horizontal-relative:page;mso-position-vertical-relative:paragraph;z-index:-124552" filled="false" stroked="true" strokeweight=".5pt" strokecolor="#000000">
            <v:stroke dashstyle="solid"/>
            <w10:wrap type="none"/>
          </v:rect>
        </w:pict>
      </w:r>
      <w:r>
        <w:rPr/>
        <w:pict>
          <v:rect style="position:absolute;margin-left:290.880005pt;margin-top:.924114pt;width:14.04pt;height:11.46pt;mso-position-horizontal-relative:page;mso-position-vertical-relative:paragraph;z-index:-124528" filled="false" stroked="true" strokeweight=".5pt" strokecolor="#000000">
            <v:stroke dashstyle="solid"/>
            <w10:wrap type="none"/>
          </v:rect>
        </w:pict>
      </w:r>
      <w:r>
        <w:rPr/>
        <w:t>Modifications to this</w:t>
      </w:r>
      <w:r>
        <w:rPr>
          <w:spacing w:val="-6"/>
        </w:rPr>
        <w:t> </w:t>
      </w:r>
      <w:r>
        <w:rPr/>
        <w:t>Bond</w:t>
      </w:r>
      <w:r>
        <w:rPr>
          <w:spacing w:val="-1"/>
        </w:rPr>
        <w:t> </w:t>
      </w:r>
      <w:r>
        <w:rPr/>
        <w:t>Form:</w:t>
        <w:tab/>
        <w:t>None</w:t>
        <w:tab/>
        <w:t>See Paragraph 16</w:t>
      </w:r>
    </w:p>
    <w:p>
      <w:pPr>
        <w:pStyle w:val="BodyText"/>
        <w:spacing w:before="0"/>
        <w:rPr>
          <w:sz w:val="12"/>
        </w:rPr>
      </w:pPr>
      <w:r>
        <w:rPr/>
        <w:pict>
          <v:group style="position:absolute;margin-left:72pt;margin-top:9.339336pt;width:486pt;height:1.5pt;mso-position-horizontal-relative:page;mso-position-vertical-relative:paragraph;z-index:512;mso-wrap-distance-left:0;mso-wrap-distance-right:0" coordorigin="1440,187" coordsize="9720,30">
            <v:rect style="position:absolute;left:1440;top:186;width:9720;height:30" filled="true" fillcolor="#aaaaaa" stroked="false">
              <v:fill type="solid"/>
            </v:rect>
            <v:rect style="position:absolute;left:1440;top:186;width:9720;height:30" filled="true" fillcolor="#aaaaaa" stroked="false">
              <v:fill type="solid"/>
            </v:rect>
            <v:rect style="position:absolute;left:1440;top:186;width:5;height:5" filled="true" fillcolor="#a0a0a0" stroked="false">
              <v:fill type="solid"/>
            </v:rect>
            <v:line style="position:absolute" from="1440,189" to="11155,189" stroked="true" strokeweight=".24pt" strokecolor="#a0a0a0">
              <v:stroke dashstyle="solid"/>
            </v:line>
            <v:rect style="position:absolute;left:11155;top:186;width:5;height:5" filled="true" fillcolor="#e3e3e3" stroked="false">
              <v:fill type="solid"/>
            </v:rect>
            <v:rect style="position:absolute;left:11155;top:186;width:5;height:5" filled="true" fillcolor="#a0a0a0" stroked="false">
              <v:fill type="solid"/>
            </v:rect>
            <v:rect style="position:absolute;left:1440;top:191;width:5;height:21" filled="true" fillcolor="#a0a0a0" stroked="false">
              <v:fill type="solid"/>
            </v:rect>
            <v:rect style="position:absolute;left:11155;top:191;width:5;height:21" filled="true" fillcolor="#e3e3e3" stroked="false">
              <v:fill type="solid"/>
            </v:rect>
            <v:rect style="position:absolute;left:1440;top:211;width:5;height:5" filled="true" fillcolor="#a0a0a0" stroked="false">
              <v:fill type="solid"/>
            </v:rect>
            <v:line style="position:absolute" from="1440,214" to="11160,214" stroked="true" strokeweight=".24pt" strokecolor="#e3e3e3">
              <v:stroke dashstyle="solid"/>
            </v:line>
            <v:rect style="position:absolute;left:11155;top:211;width:5;height:5" filled="true" fillcolor="#e3e3e3" stroked="false">
              <v:fill type="solid"/>
            </v:rect>
            <w10:wrap type="topAndBottom"/>
          </v:group>
        </w:pict>
      </w:r>
    </w:p>
    <w:p>
      <w:pPr>
        <w:pStyle w:val="BodyText"/>
        <w:spacing w:before="10"/>
        <w:rPr>
          <w:sz w:val="16"/>
        </w:rPr>
      </w:pPr>
    </w:p>
    <w:p>
      <w:pPr>
        <w:pStyle w:val="BodyText"/>
        <w:spacing w:before="56"/>
        <w:ind w:left="319" w:right="1057"/>
      </w:pPr>
      <w:r>
        <w:rPr/>
        <w:t>Surety and Contractor, intending to be legally bound hereby, subject to the terms set forth below, do each cause this Performance Bond to be duly executed by an authorized officer, agent, or representative.</w:t>
      </w:r>
    </w:p>
    <w:p>
      <w:pPr>
        <w:pStyle w:val="BodyText"/>
        <w:spacing w:before="9"/>
        <w:rPr>
          <w:sz w:val="32"/>
        </w:rPr>
      </w:pPr>
    </w:p>
    <w:p>
      <w:pPr>
        <w:tabs>
          <w:tab w:pos="5356" w:val="left" w:leader="none"/>
        </w:tabs>
        <w:spacing w:before="0"/>
        <w:ind w:left="319" w:right="0" w:firstLine="0"/>
        <w:jc w:val="left"/>
        <w:rPr>
          <w:b/>
          <w:sz w:val="22"/>
        </w:rPr>
      </w:pPr>
      <w:r>
        <w:rPr>
          <w:b/>
          <w:sz w:val="22"/>
        </w:rPr>
        <w:t>CONTRACTOR</w:t>
      </w:r>
      <w:r>
        <w:rPr>
          <w:b/>
          <w:spacing w:val="-1"/>
          <w:sz w:val="22"/>
        </w:rPr>
        <w:t> </w:t>
      </w:r>
      <w:r>
        <w:rPr>
          <w:b/>
          <w:sz w:val="22"/>
        </w:rPr>
        <w:t>AS</w:t>
      </w:r>
      <w:r>
        <w:rPr>
          <w:b/>
          <w:spacing w:val="-1"/>
          <w:sz w:val="22"/>
        </w:rPr>
        <w:t> </w:t>
      </w:r>
      <w:r>
        <w:rPr>
          <w:b/>
          <w:sz w:val="22"/>
        </w:rPr>
        <w:t>PRINCIPAL</w:t>
        <w:tab/>
        <w:t>SURETY</w:t>
      </w:r>
    </w:p>
    <w:p>
      <w:pPr>
        <w:pStyle w:val="BodyText"/>
        <w:spacing w:before="9"/>
        <w:rPr>
          <w:b/>
          <w:sz w:val="32"/>
        </w:rPr>
      </w:pPr>
    </w:p>
    <w:p>
      <w:pPr>
        <w:tabs>
          <w:tab w:pos="4510" w:val="left" w:leader="none"/>
          <w:tab w:pos="5359" w:val="left" w:leader="none"/>
          <w:tab w:pos="9911" w:val="left" w:leader="none"/>
        </w:tabs>
        <w:spacing w:line="244" w:lineRule="exact" w:before="0"/>
        <w:ind w:left="320" w:right="0" w:firstLine="0"/>
        <w:jc w:val="left"/>
        <w:rPr>
          <w:i/>
          <w:sz w:val="20"/>
        </w:rPr>
      </w:pPr>
      <w:r>
        <w:rPr>
          <w:rFonts w:ascii="Times New Roman"/>
          <w:w w:val="100"/>
          <w:sz w:val="20"/>
          <w:u w:val="single"/>
        </w:rPr>
        <w:t> </w:t>
      </w:r>
      <w:r>
        <w:rPr>
          <w:rFonts w:ascii="Times New Roman"/>
          <w:sz w:val="20"/>
          <w:u w:val="single"/>
        </w:rPr>
        <w:tab/>
      </w:r>
      <w:r>
        <w:rPr>
          <w:rFonts w:ascii="Times New Roman"/>
          <w:spacing w:val="-5"/>
          <w:sz w:val="20"/>
        </w:rPr>
        <w:t> </w:t>
      </w:r>
      <w:r>
        <w:rPr>
          <w:i/>
          <w:sz w:val="20"/>
        </w:rPr>
        <w:t>(seal)</w:t>
        <w:tab/>
      </w:r>
      <w:r>
        <w:rPr>
          <w:i/>
          <w:sz w:val="20"/>
          <w:u w:val="single"/>
        </w:rPr>
        <w:t> </w:t>
        <w:tab/>
      </w:r>
      <w:r>
        <w:rPr>
          <w:i/>
          <w:sz w:val="20"/>
        </w:rPr>
        <w:t>(seal)</w:t>
      </w:r>
    </w:p>
    <w:p>
      <w:pPr>
        <w:tabs>
          <w:tab w:pos="5360" w:val="left" w:leader="none"/>
        </w:tabs>
        <w:spacing w:line="244" w:lineRule="exact" w:before="0"/>
        <w:ind w:left="320" w:right="0" w:firstLine="0"/>
        <w:jc w:val="left"/>
        <w:rPr>
          <w:sz w:val="20"/>
        </w:rPr>
      </w:pPr>
      <w:r>
        <w:rPr>
          <w:sz w:val="20"/>
        </w:rPr>
        <w:t>Contractor’s Name and</w:t>
      </w:r>
      <w:r>
        <w:rPr>
          <w:spacing w:val="-8"/>
          <w:sz w:val="20"/>
        </w:rPr>
        <w:t> </w:t>
      </w:r>
      <w:r>
        <w:rPr>
          <w:sz w:val="20"/>
        </w:rPr>
        <w:t>Corporate</w:t>
      </w:r>
      <w:r>
        <w:rPr>
          <w:spacing w:val="-3"/>
          <w:sz w:val="20"/>
        </w:rPr>
        <w:t> </w:t>
      </w:r>
      <w:r>
        <w:rPr>
          <w:sz w:val="20"/>
        </w:rPr>
        <w:t>Seal</w:t>
        <w:tab/>
        <w:t>Surety’s Name and Corporate</w:t>
      </w:r>
      <w:r>
        <w:rPr>
          <w:spacing w:val="-6"/>
          <w:sz w:val="20"/>
        </w:rPr>
        <w:t> </w:t>
      </w:r>
      <w:r>
        <w:rPr>
          <w:sz w:val="20"/>
        </w:rPr>
        <w:t>Seal</w:t>
      </w:r>
    </w:p>
    <w:p>
      <w:pPr>
        <w:pStyle w:val="BodyText"/>
        <w:spacing w:before="0"/>
        <w:rPr>
          <w:sz w:val="20"/>
        </w:rPr>
      </w:pPr>
    </w:p>
    <w:p>
      <w:pPr>
        <w:tabs>
          <w:tab w:pos="4999" w:val="left" w:leader="none"/>
          <w:tab w:pos="5359" w:val="left" w:leader="none"/>
          <w:tab w:pos="10399" w:val="left" w:leader="none"/>
        </w:tabs>
        <w:spacing w:line="244" w:lineRule="exact" w:before="1"/>
        <w:ind w:left="319" w:right="0" w:firstLine="0"/>
        <w:jc w:val="left"/>
        <w:rPr>
          <w:rFonts w:ascii="Times New Roman"/>
          <w:sz w:val="20"/>
        </w:rPr>
      </w:pPr>
      <w:r>
        <w:rPr>
          <w:b/>
          <w:sz w:val="20"/>
        </w:rPr>
        <w:t>By:</w:t>
      </w:r>
      <w:r>
        <w:rPr>
          <w:b/>
          <w:sz w:val="20"/>
          <w:u w:val="single"/>
        </w:rPr>
        <w:t> </w:t>
        <w:tab/>
      </w:r>
      <w:r>
        <w:rPr>
          <w:b/>
          <w:sz w:val="20"/>
        </w:rPr>
        <w:tab/>
        <w:t>By:</w:t>
      </w:r>
      <w:r>
        <w:rPr>
          <w:rFonts w:ascii="Times New Roman"/>
          <w:sz w:val="20"/>
          <w:u w:val="single"/>
        </w:rPr>
        <w:t> </w:t>
        <w:tab/>
      </w:r>
    </w:p>
    <w:p>
      <w:pPr>
        <w:tabs>
          <w:tab w:pos="5719" w:val="left" w:leader="none"/>
        </w:tabs>
        <w:spacing w:line="244" w:lineRule="exact" w:before="0"/>
        <w:ind w:left="636" w:right="0" w:firstLine="0"/>
        <w:jc w:val="left"/>
        <w:rPr>
          <w:i/>
          <w:sz w:val="20"/>
        </w:rPr>
      </w:pPr>
      <w:r>
        <w:rPr>
          <w:sz w:val="20"/>
        </w:rPr>
        <w:t>Signature</w:t>
        <w:tab/>
        <w:t>Signature </w:t>
      </w:r>
      <w:r>
        <w:rPr>
          <w:i/>
          <w:sz w:val="20"/>
        </w:rPr>
        <w:t>(attach power of</w:t>
      </w:r>
      <w:r>
        <w:rPr>
          <w:i/>
          <w:spacing w:val="-6"/>
          <w:sz w:val="20"/>
        </w:rPr>
        <w:t> </w:t>
      </w:r>
      <w:r>
        <w:rPr>
          <w:i/>
          <w:sz w:val="20"/>
        </w:rPr>
        <w:t>attorney)</w:t>
      </w:r>
    </w:p>
    <w:p>
      <w:pPr>
        <w:pStyle w:val="BodyText"/>
        <w:spacing w:before="0"/>
        <w:rPr>
          <w:i/>
          <w:sz w:val="20"/>
        </w:rPr>
      </w:pPr>
    </w:p>
    <w:p>
      <w:pPr>
        <w:pStyle w:val="BodyText"/>
        <w:spacing w:before="2"/>
        <w:rPr>
          <w:i/>
          <w:sz w:val="14"/>
        </w:rPr>
      </w:pPr>
      <w:r>
        <w:rPr/>
        <w:pict>
          <v:line style="position:absolute;mso-position-horizontal-relative:page;mso-position-vertical-relative:paragraph;z-index:536;mso-wrap-distance-left:0;mso-wrap-distance-right:0" from="54pt,10.989381pt" to="288pt,10.989381pt" stroked="true" strokeweight=".66pt" strokecolor="#000000">
            <v:stroke dashstyle="solid"/>
            <w10:wrap type="topAndBottom"/>
          </v:line>
        </w:pict>
      </w:r>
      <w:r>
        <w:rPr/>
        <w:pict>
          <v:line style="position:absolute;mso-position-horizontal-relative:page;mso-position-vertical-relative:paragraph;z-index:560;mso-wrap-distance-left:0;mso-wrap-distance-right:0" from="306pt,10.989381pt" to="558pt,10.989381pt" stroked="true" strokeweight=".66pt" strokecolor="#000000">
            <v:stroke dashstyle="solid"/>
            <w10:wrap type="topAndBottom"/>
          </v:line>
        </w:pict>
      </w:r>
    </w:p>
    <w:p>
      <w:pPr>
        <w:tabs>
          <w:tab w:pos="5360" w:val="left" w:leader="none"/>
        </w:tabs>
        <w:spacing w:line="233" w:lineRule="exact" w:before="0"/>
        <w:ind w:left="320" w:right="0" w:firstLine="0"/>
        <w:jc w:val="left"/>
        <w:rPr>
          <w:sz w:val="20"/>
        </w:rPr>
      </w:pPr>
      <w:r>
        <w:rPr>
          <w:sz w:val="20"/>
        </w:rPr>
        <w:t>Print</w:t>
      </w:r>
      <w:r>
        <w:rPr>
          <w:spacing w:val="-1"/>
          <w:sz w:val="20"/>
        </w:rPr>
        <w:t> </w:t>
      </w:r>
      <w:r>
        <w:rPr>
          <w:sz w:val="20"/>
        </w:rPr>
        <w:t>Name</w:t>
        <w:tab/>
        <w:t>Print Name</w:t>
      </w:r>
    </w:p>
    <w:p>
      <w:pPr>
        <w:pStyle w:val="BodyText"/>
        <w:spacing w:before="0"/>
        <w:rPr>
          <w:sz w:val="20"/>
        </w:rPr>
      </w:pPr>
    </w:p>
    <w:p>
      <w:pPr>
        <w:pStyle w:val="BodyText"/>
        <w:spacing w:before="3"/>
        <w:rPr>
          <w:sz w:val="14"/>
        </w:rPr>
      </w:pPr>
      <w:r>
        <w:rPr/>
        <w:pict>
          <v:line style="position:absolute;mso-position-horizontal-relative:page;mso-position-vertical-relative:paragraph;z-index:584;mso-wrap-distance-left:0;mso-wrap-distance-right:0" from="54pt,10.997428pt" to="288pt,10.997428pt" stroked="true" strokeweight=".66pt" strokecolor="#000000">
            <v:stroke dashstyle="solid"/>
            <w10:wrap type="topAndBottom"/>
          </v:line>
        </w:pict>
      </w:r>
      <w:r>
        <w:rPr/>
        <w:pict>
          <v:line style="position:absolute;mso-position-horizontal-relative:page;mso-position-vertical-relative:paragraph;z-index:608;mso-wrap-distance-left:0;mso-wrap-distance-right:0" from="306pt,10.997428pt" to="558pt,10.997428pt" stroked="true" strokeweight=".66pt" strokecolor="#000000">
            <v:stroke dashstyle="solid"/>
            <w10:wrap type="topAndBottom"/>
          </v:line>
        </w:pict>
      </w:r>
    </w:p>
    <w:p>
      <w:pPr>
        <w:tabs>
          <w:tab w:pos="5359" w:val="left" w:leader="none"/>
        </w:tabs>
        <w:spacing w:line="232" w:lineRule="exact" w:before="0"/>
        <w:ind w:left="320" w:right="0" w:firstLine="0"/>
        <w:jc w:val="left"/>
        <w:rPr>
          <w:sz w:val="20"/>
        </w:rPr>
      </w:pPr>
      <w:r>
        <w:rPr>
          <w:sz w:val="20"/>
        </w:rPr>
        <w:t>Title</w:t>
        <w:tab/>
        <w:t>Title</w:t>
      </w:r>
    </w:p>
    <w:p>
      <w:pPr>
        <w:pStyle w:val="BodyText"/>
        <w:spacing w:before="0"/>
        <w:rPr>
          <w:sz w:val="20"/>
        </w:rPr>
      </w:pPr>
    </w:p>
    <w:p>
      <w:pPr>
        <w:tabs>
          <w:tab w:pos="4999" w:val="left" w:leader="none"/>
          <w:tab w:pos="5359" w:val="left" w:leader="none"/>
          <w:tab w:pos="10399" w:val="left" w:leader="none"/>
        </w:tabs>
        <w:spacing w:line="244" w:lineRule="exact" w:before="0"/>
        <w:ind w:left="320" w:right="0" w:firstLine="0"/>
        <w:jc w:val="left"/>
        <w:rPr>
          <w:rFonts w:ascii="Times New Roman"/>
          <w:sz w:val="20"/>
        </w:rPr>
      </w:pPr>
      <w:r>
        <w:rPr>
          <w:b/>
          <w:sz w:val="20"/>
        </w:rPr>
        <w:t>Attest:</w:t>
      </w:r>
      <w:r>
        <w:rPr>
          <w:b/>
          <w:sz w:val="20"/>
          <w:u w:val="single"/>
        </w:rPr>
        <w:t> </w:t>
        <w:tab/>
      </w:r>
      <w:r>
        <w:rPr>
          <w:b/>
          <w:sz w:val="20"/>
        </w:rPr>
        <w:tab/>
        <w:t>Attest:</w:t>
      </w:r>
      <w:r>
        <w:rPr>
          <w:rFonts w:ascii="Times New Roman"/>
          <w:sz w:val="20"/>
          <w:u w:val="single"/>
        </w:rPr>
        <w:t> </w:t>
        <w:tab/>
      </w:r>
    </w:p>
    <w:p>
      <w:pPr>
        <w:tabs>
          <w:tab w:pos="5989" w:val="left" w:leader="none"/>
        </w:tabs>
        <w:spacing w:line="244" w:lineRule="exact" w:before="0"/>
        <w:ind w:left="949" w:right="0" w:firstLine="0"/>
        <w:jc w:val="left"/>
        <w:rPr>
          <w:sz w:val="20"/>
        </w:rPr>
      </w:pPr>
      <w:r>
        <w:rPr>
          <w:sz w:val="20"/>
        </w:rPr>
        <w:t>Signature</w:t>
        <w:tab/>
        <w:t>Signature</w:t>
      </w:r>
    </w:p>
    <w:p>
      <w:pPr>
        <w:pStyle w:val="BodyText"/>
        <w:spacing w:before="0"/>
        <w:rPr>
          <w:sz w:val="20"/>
        </w:rPr>
      </w:pPr>
    </w:p>
    <w:p>
      <w:pPr>
        <w:pStyle w:val="BodyText"/>
        <w:spacing w:before="3"/>
        <w:rPr>
          <w:sz w:val="14"/>
        </w:rPr>
      </w:pPr>
      <w:r>
        <w:rPr/>
        <w:pict>
          <v:line style="position:absolute;mso-position-horizontal-relative:page;mso-position-vertical-relative:paragraph;z-index:632;mso-wrap-distance-left:0;mso-wrap-distance-right:0" from="54pt,11.012217pt" to="288pt,11.012217pt" stroked="true" strokeweight=".66pt" strokecolor="#000000">
            <v:stroke dashstyle="solid"/>
            <w10:wrap type="topAndBottom"/>
          </v:line>
        </w:pict>
      </w:r>
      <w:r>
        <w:rPr/>
        <w:pict>
          <v:line style="position:absolute;mso-position-horizontal-relative:page;mso-position-vertical-relative:paragraph;z-index:656;mso-wrap-distance-left:0;mso-wrap-distance-right:0" from="306pt,11.012217pt" to="558pt,11.012217pt" stroked="true" strokeweight=".66pt" strokecolor="#000000">
            <v:stroke dashstyle="solid"/>
            <w10:wrap type="topAndBottom"/>
          </v:line>
        </w:pict>
      </w:r>
    </w:p>
    <w:p>
      <w:pPr>
        <w:tabs>
          <w:tab w:pos="5359" w:val="left" w:leader="none"/>
        </w:tabs>
        <w:spacing w:line="233" w:lineRule="exact" w:before="0"/>
        <w:ind w:left="320" w:right="0" w:firstLine="0"/>
        <w:jc w:val="left"/>
        <w:rPr>
          <w:sz w:val="20"/>
        </w:rPr>
      </w:pPr>
      <w:r>
        <w:rPr>
          <w:sz w:val="20"/>
        </w:rPr>
        <w:t>Title</w:t>
        <w:tab/>
        <w:t>Title</w:t>
      </w:r>
    </w:p>
    <w:p>
      <w:pPr>
        <w:pStyle w:val="BodyText"/>
        <w:spacing w:before="0"/>
        <w:rPr>
          <w:sz w:val="23"/>
        </w:rPr>
      </w:pPr>
    </w:p>
    <w:p>
      <w:pPr>
        <w:spacing w:line="276" w:lineRule="auto" w:before="0"/>
        <w:ind w:left="320" w:right="1082" w:hanging="1"/>
        <w:jc w:val="left"/>
        <w:rPr>
          <w:b/>
          <w:i/>
          <w:sz w:val="20"/>
        </w:rPr>
      </w:pPr>
      <w:r>
        <w:rPr>
          <w:b/>
          <w:i/>
          <w:sz w:val="20"/>
        </w:rPr>
        <w:t>Notes: (1) Provide supplemental execution by any additional parties, such as joint venturers. (2) Any singular reference to </w:t>
      </w:r>
      <w:r>
        <w:rPr>
          <w:b/>
          <w:i/>
          <w:sz w:val="20"/>
        </w:rPr>
        <w:t>Contractor, Surety, Owner, or other party shall be considered plural where applicable.</w:t>
      </w:r>
    </w:p>
    <w:p>
      <w:pPr>
        <w:spacing w:after="0" w:line="276" w:lineRule="auto"/>
        <w:jc w:val="left"/>
        <w:rPr>
          <w:sz w:val="20"/>
        </w:rPr>
        <w:sectPr>
          <w:footerReference w:type="default" r:id="rId18"/>
          <w:pgSz w:w="12240" w:h="15840"/>
          <w:pgMar w:footer="1309" w:header="0" w:top="720" w:bottom="1500" w:left="760" w:right="20"/>
          <w:pgNumType w:start="1"/>
        </w:sectPr>
      </w:pPr>
    </w:p>
    <w:p>
      <w:pPr>
        <w:pStyle w:val="ListParagraph"/>
        <w:numPr>
          <w:ilvl w:val="0"/>
          <w:numId w:val="28"/>
        </w:numPr>
        <w:tabs>
          <w:tab w:pos="500" w:val="left" w:leader="none"/>
        </w:tabs>
        <w:spacing w:line="240" w:lineRule="auto" w:before="53" w:after="0"/>
        <w:ind w:left="140" w:right="38" w:firstLine="0"/>
        <w:jc w:val="both"/>
        <w:rPr>
          <w:sz w:val="18"/>
        </w:rPr>
      </w:pPr>
      <w:r>
        <w:rPr>
          <w:sz w:val="18"/>
        </w:rPr>
        <w:t>The Contractor and Surety, jointly and severally, bind themselves, their heirs, executors, administrators, successors, and assigns to the Owner for the performance of the Construction Contract, which is incorporated herein by</w:t>
      </w:r>
      <w:r>
        <w:rPr>
          <w:spacing w:val="-7"/>
          <w:sz w:val="18"/>
        </w:rPr>
        <w:t> </w:t>
      </w:r>
      <w:r>
        <w:rPr>
          <w:sz w:val="18"/>
        </w:rPr>
        <w:t>reference.</w:t>
      </w:r>
    </w:p>
    <w:p>
      <w:pPr>
        <w:pStyle w:val="BodyText"/>
        <w:spacing w:before="7"/>
        <w:rPr>
          <w:sz w:val="19"/>
        </w:rPr>
      </w:pPr>
    </w:p>
    <w:p>
      <w:pPr>
        <w:pStyle w:val="ListParagraph"/>
        <w:numPr>
          <w:ilvl w:val="0"/>
          <w:numId w:val="28"/>
        </w:numPr>
        <w:tabs>
          <w:tab w:pos="500" w:val="left" w:leader="none"/>
        </w:tabs>
        <w:spacing w:line="240" w:lineRule="auto" w:before="1" w:after="0"/>
        <w:ind w:left="140" w:right="40" w:firstLine="0"/>
        <w:jc w:val="both"/>
        <w:rPr>
          <w:sz w:val="18"/>
        </w:rPr>
      </w:pPr>
      <w:r>
        <w:rPr>
          <w:sz w:val="18"/>
        </w:rPr>
        <w:t>If the Contractor performs the Construction Contract, the Surety and the Contractor shall have no obligation under this Bond, except when applicable to participate in a conference as provided in Paragraph 3.</w:t>
      </w:r>
    </w:p>
    <w:p>
      <w:pPr>
        <w:pStyle w:val="BodyText"/>
        <w:spacing w:before="7"/>
        <w:rPr>
          <w:sz w:val="19"/>
        </w:rPr>
      </w:pPr>
    </w:p>
    <w:p>
      <w:pPr>
        <w:pStyle w:val="ListParagraph"/>
        <w:numPr>
          <w:ilvl w:val="0"/>
          <w:numId w:val="28"/>
        </w:numPr>
        <w:tabs>
          <w:tab w:pos="500" w:val="left" w:leader="none"/>
        </w:tabs>
        <w:spacing w:line="240" w:lineRule="auto" w:before="0" w:after="0"/>
        <w:ind w:left="140" w:right="39" w:firstLine="0"/>
        <w:jc w:val="both"/>
        <w:rPr>
          <w:sz w:val="18"/>
        </w:rPr>
      </w:pPr>
      <w:r>
        <w:rPr>
          <w:sz w:val="18"/>
        </w:rPr>
        <w:t>If there is no Owner Default under the Construction Contract, the Surety’s obligation under this Bond shall arise</w:t>
      </w:r>
      <w:r>
        <w:rPr>
          <w:spacing w:val="-9"/>
          <w:sz w:val="18"/>
        </w:rPr>
        <w:t> </w:t>
      </w:r>
      <w:r>
        <w:rPr>
          <w:sz w:val="18"/>
        </w:rPr>
        <w:t>after:</w:t>
      </w:r>
    </w:p>
    <w:p>
      <w:pPr>
        <w:pStyle w:val="BodyText"/>
        <w:spacing w:before="9"/>
        <w:rPr>
          <w:sz w:val="19"/>
        </w:rPr>
      </w:pPr>
    </w:p>
    <w:p>
      <w:pPr>
        <w:pStyle w:val="ListParagraph"/>
        <w:numPr>
          <w:ilvl w:val="1"/>
          <w:numId w:val="28"/>
        </w:numPr>
        <w:tabs>
          <w:tab w:pos="1219" w:val="left" w:leader="none"/>
          <w:tab w:pos="1220" w:val="left" w:leader="none"/>
        </w:tabs>
        <w:spacing w:line="240" w:lineRule="auto" w:before="0" w:after="0"/>
        <w:ind w:left="500" w:right="38" w:firstLine="0"/>
        <w:jc w:val="both"/>
        <w:rPr>
          <w:sz w:val="18"/>
        </w:rPr>
      </w:pPr>
      <w:r>
        <w:rPr>
          <w:sz w:val="18"/>
        </w:rPr>
        <w:t>The Owner first provides notice to the Contractor and the Surety that the Owner is considering declaring a Contractor Default. Such notice shall indicate whether the Owner is requesting a conference among the Owner, Contractor, and Surety to discuss the Contractor’s performance. If the Owner does not request a conference, the Surety may, within five (5) business days after receipt of the Owner’s notice, request such a conference. If the Surety timely requests a conference, the Owner shall attend. Unless the Owner agrees otherwise, any conference requested under this Paragraph 3.1 shall be held within ten (10) business days of the Surety’s receipt of the Owner’s notice. If the Owner, the Contractor, and the Surety agree, the Contractor shall be allowed a reasonable time to perform the Construction Contract, but such an agreement shall not waive the Owner’s right, if any, subsequently to declare a Contractor Default;</w:t>
      </w:r>
    </w:p>
    <w:p>
      <w:pPr>
        <w:pStyle w:val="BodyText"/>
        <w:spacing w:before="7"/>
        <w:rPr>
          <w:sz w:val="19"/>
        </w:rPr>
      </w:pPr>
    </w:p>
    <w:p>
      <w:pPr>
        <w:pStyle w:val="ListParagraph"/>
        <w:numPr>
          <w:ilvl w:val="1"/>
          <w:numId w:val="28"/>
        </w:numPr>
        <w:tabs>
          <w:tab w:pos="1219" w:val="left" w:leader="none"/>
          <w:tab w:pos="1220" w:val="left" w:leader="none"/>
        </w:tabs>
        <w:spacing w:line="240" w:lineRule="auto" w:before="0" w:after="0"/>
        <w:ind w:left="500" w:right="40" w:firstLine="0"/>
        <w:jc w:val="both"/>
        <w:rPr>
          <w:sz w:val="18"/>
        </w:rPr>
      </w:pPr>
      <w:r>
        <w:rPr>
          <w:sz w:val="18"/>
        </w:rPr>
        <w:t>The Owner declares a Contractor Default, terminates the Construction Contract and notifies the Surety;</w:t>
      </w:r>
      <w:r>
        <w:rPr>
          <w:spacing w:val="-13"/>
          <w:sz w:val="18"/>
        </w:rPr>
        <w:t> </w:t>
      </w:r>
      <w:r>
        <w:rPr>
          <w:sz w:val="18"/>
        </w:rPr>
        <w:t>and</w:t>
      </w:r>
    </w:p>
    <w:p>
      <w:pPr>
        <w:pStyle w:val="BodyText"/>
        <w:spacing w:before="9"/>
        <w:rPr>
          <w:sz w:val="19"/>
        </w:rPr>
      </w:pPr>
    </w:p>
    <w:p>
      <w:pPr>
        <w:pStyle w:val="ListParagraph"/>
        <w:numPr>
          <w:ilvl w:val="1"/>
          <w:numId w:val="28"/>
        </w:numPr>
        <w:tabs>
          <w:tab w:pos="1219" w:val="left" w:leader="none"/>
          <w:tab w:pos="1220" w:val="left" w:leader="none"/>
        </w:tabs>
        <w:spacing w:line="240" w:lineRule="auto" w:before="0" w:after="0"/>
        <w:ind w:left="500" w:right="40" w:firstLine="0"/>
        <w:jc w:val="both"/>
        <w:rPr>
          <w:sz w:val="18"/>
        </w:rPr>
      </w:pPr>
      <w:r>
        <w:rPr>
          <w:sz w:val="18"/>
        </w:rPr>
        <w:t>The Owner has agreed to pay the Balance of the Contract Price in accordance with the terms of the Construction Contract to the Surety or to a contractor selected to perform the Construction</w:t>
      </w:r>
      <w:r>
        <w:rPr>
          <w:spacing w:val="-2"/>
          <w:sz w:val="18"/>
        </w:rPr>
        <w:t> </w:t>
      </w:r>
      <w:r>
        <w:rPr>
          <w:sz w:val="18"/>
        </w:rPr>
        <w:t>Contract.</w:t>
      </w:r>
    </w:p>
    <w:p>
      <w:pPr>
        <w:pStyle w:val="BodyText"/>
        <w:spacing w:before="8"/>
        <w:rPr>
          <w:sz w:val="19"/>
        </w:rPr>
      </w:pPr>
    </w:p>
    <w:p>
      <w:pPr>
        <w:pStyle w:val="ListParagraph"/>
        <w:numPr>
          <w:ilvl w:val="0"/>
          <w:numId w:val="28"/>
        </w:numPr>
        <w:tabs>
          <w:tab w:pos="500" w:val="left" w:leader="none"/>
        </w:tabs>
        <w:spacing w:line="240" w:lineRule="auto" w:before="0" w:after="0"/>
        <w:ind w:left="140" w:right="39" w:firstLine="0"/>
        <w:jc w:val="both"/>
        <w:rPr>
          <w:sz w:val="18"/>
        </w:rPr>
      </w:pPr>
      <w:r>
        <w:rPr>
          <w:sz w:val="18"/>
        </w:rPr>
        <w:t>Failure on the part of the Owner to comply with the notice requirement in Paragraph 3.1 shall not constitute a failure to comply with a condition precedent to the Surety’s obligations, or release the Surety from its obligations, except to the extent the Surety demonstrates actual</w:t>
      </w:r>
      <w:r>
        <w:rPr>
          <w:spacing w:val="-1"/>
          <w:sz w:val="18"/>
        </w:rPr>
        <w:t> </w:t>
      </w:r>
      <w:r>
        <w:rPr>
          <w:sz w:val="18"/>
        </w:rPr>
        <w:t>prejudice.</w:t>
      </w:r>
    </w:p>
    <w:p>
      <w:pPr>
        <w:pStyle w:val="BodyText"/>
        <w:spacing w:before="7"/>
        <w:rPr>
          <w:sz w:val="19"/>
        </w:rPr>
      </w:pPr>
    </w:p>
    <w:p>
      <w:pPr>
        <w:pStyle w:val="ListParagraph"/>
        <w:numPr>
          <w:ilvl w:val="0"/>
          <w:numId w:val="28"/>
        </w:numPr>
        <w:tabs>
          <w:tab w:pos="500" w:val="left" w:leader="none"/>
        </w:tabs>
        <w:spacing w:line="240" w:lineRule="auto" w:before="0" w:after="0"/>
        <w:ind w:left="140" w:right="38" w:firstLine="0"/>
        <w:jc w:val="both"/>
        <w:rPr>
          <w:sz w:val="18"/>
        </w:rPr>
      </w:pPr>
      <w:r>
        <w:rPr>
          <w:sz w:val="18"/>
        </w:rPr>
        <w:t>When the Owner has satisfied the conditions of Paragraph 3, the Surety shall promptly and at the Surety’s expense take one of the following</w:t>
      </w:r>
      <w:r>
        <w:rPr>
          <w:spacing w:val="-1"/>
          <w:sz w:val="18"/>
        </w:rPr>
        <w:t> </w:t>
      </w:r>
      <w:r>
        <w:rPr>
          <w:sz w:val="18"/>
        </w:rPr>
        <w:t>actions:</w:t>
      </w:r>
    </w:p>
    <w:p>
      <w:pPr>
        <w:pStyle w:val="BodyText"/>
        <w:spacing w:before="9"/>
        <w:rPr>
          <w:sz w:val="19"/>
        </w:rPr>
      </w:pPr>
    </w:p>
    <w:p>
      <w:pPr>
        <w:pStyle w:val="ListParagraph"/>
        <w:numPr>
          <w:ilvl w:val="1"/>
          <w:numId w:val="28"/>
        </w:numPr>
        <w:tabs>
          <w:tab w:pos="1219" w:val="left" w:leader="none"/>
          <w:tab w:pos="1220" w:val="left" w:leader="none"/>
        </w:tabs>
        <w:spacing w:line="240" w:lineRule="auto" w:before="0" w:after="0"/>
        <w:ind w:left="500" w:right="40" w:firstLine="0"/>
        <w:jc w:val="both"/>
        <w:rPr>
          <w:sz w:val="18"/>
        </w:rPr>
      </w:pPr>
      <w:r>
        <w:rPr>
          <w:sz w:val="18"/>
        </w:rPr>
        <w:t>Arrange for the Contractor, with the consent of the Owner, to perform and complete the Construction</w:t>
      </w:r>
      <w:r>
        <w:rPr>
          <w:spacing w:val="-18"/>
          <w:sz w:val="18"/>
        </w:rPr>
        <w:t> </w:t>
      </w:r>
      <w:r>
        <w:rPr>
          <w:sz w:val="18"/>
        </w:rPr>
        <w:t>Contract;</w:t>
      </w:r>
    </w:p>
    <w:p>
      <w:pPr>
        <w:pStyle w:val="BodyText"/>
        <w:spacing w:before="8"/>
        <w:rPr>
          <w:sz w:val="19"/>
        </w:rPr>
      </w:pPr>
    </w:p>
    <w:p>
      <w:pPr>
        <w:pStyle w:val="ListParagraph"/>
        <w:numPr>
          <w:ilvl w:val="1"/>
          <w:numId w:val="28"/>
        </w:numPr>
        <w:tabs>
          <w:tab w:pos="1219" w:val="left" w:leader="none"/>
          <w:tab w:pos="1220" w:val="left" w:leader="none"/>
        </w:tabs>
        <w:spacing w:line="240" w:lineRule="auto" w:before="0" w:after="0"/>
        <w:ind w:left="500" w:right="42" w:firstLine="0"/>
        <w:jc w:val="both"/>
        <w:rPr>
          <w:sz w:val="18"/>
        </w:rPr>
      </w:pPr>
      <w:r>
        <w:rPr>
          <w:sz w:val="18"/>
        </w:rPr>
        <w:t>Undertake to perform and complete the Construction Contract itself, through its agents or independent</w:t>
      </w:r>
      <w:r>
        <w:rPr>
          <w:spacing w:val="-14"/>
          <w:sz w:val="18"/>
        </w:rPr>
        <w:t> </w:t>
      </w:r>
      <w:r>
        <w:rPr>
          <w:sz w:val="18"/>
        </w:rPr>
        <w:t>contractors;</w:t>
      </w:r>
    </w:p>
    <w:p>
      <w:pPr>
        <w:pStyle w:val="BodyText"/>
        <w:spacing w:before="7"/>
        <w:rPr>
          <w:sz w:val="19"/>
        </w:rPr>
      </w:pPr>
    </w:p>
    <w:p>
      <w:pPr>
        <w:pStyle w:val="ListParagraph"/>
        <w:numPr>
          <w:ilvl w:val="1"/>
          <w:numId w:val="28"/>
        </w:numPr>
        <w:tabs>
          <w:tab w:pos="1219" w:val="left" w:leader="none"/>
          <w:tab w:pos="1221" w:val="left" w:leader="none"/>
        </w:tabs>
        <w:spacing w:line="240" w:lineRule="auto" w:before="1" w:after="0"/>
        <w:ind w:left="500" w:right="38" w:firstLine="0"/>
        <w:jc w:val="both"/>
        <w:rPr>
          <w:sz w:val="18"/>
        </w:rPr>
      </w:pPr>
      <w:r>
        <w:rPr>
          <w:sz w:val="18"/>
        </w:rPr>
        <w:t>Obtain bids or negotiated proposals from qualified contractors acceptable to the Owner for a contract for performance and completion of the Construction Contract, arrange for a contract to be prepared for execution by the Owner</w:t>
      </w:r>
      <w:r>
        <w:rPr>
          <w:spacing w:val="12"/>
          <w:sz w:val="18"/>
        </w:rPr>
        <w:t> </w:t>
      </w:r>
      <w:r>
        <w:rPr>
          <w:sz w:val="18"/>
        </w:rPr>
        <w:t>and</w:t>
      </w:r>
      <w:r>
        <w:rPr>
          <w:spacing w:val="12"/>
          <w:sz w:val="18"/>
        </w:rPr>
        <w:t> </w:t>
      </w:r>
      <w:r>
        <w:rPr>
          <w:sz w:val="18"/>
        </w:rPr>
        <w:t>a</w:t>
      </w:r>
      <w:r>
        <w:rPr>
          <w:spacing w:val="12"/>
          <w:sz w:val="18"/>
        </w:rPr>
        <w:t> </w:t>
      </w:r>
      <w:r>
        <w:rPr>
          <w:sz w:val="18"/>
        </w:rPr>
        <w:t>contractor</w:t>
      </w:r>
      <w:r>
        <w:rPr>
          <w:spacing w:val="12"/>
          <w:sz w:val="18"/>
        </w:rPr>
        <w:t> </w:t>
      </w:r>
      <w:r>
        <w:rPr>
          <w:sz w:val="18"/>
        </w:rPr>
        <w:t>selected</w:t>
      </w:r>
      <w:r>
        <w:rPr>
          <w:spacing w:val="11"/>
          <w:sz w:val="18"/>
        </w:rPr>
        <w:t> </w:t>
      </w:r>
      <w:r>
        <w:rPr>
          <w:sz w:val="18"/>
        </w:rPr>
        <w:t>with</w:t>
      </w:r>
      <w:r>
        <w:rPr>
          <w:spacing w:val="12"/>
          <w:sz w:val="18"/>
        </w:rPr>
        <w:t> </w:t>
      </w:r>
      <w:r>
        <w:rPr>
          <w:sz w:val="18"/>
        </w:rPr>
        <w:t>the</w:t>
      </w:r>
      <w:r>
        <w:rPr>
          <w:spacing w:val="12"/>
          <w:sz w:val="18"/>
        </w:rPr>
        <w:t> </w:t>
      </w:r>
      <w:r>
        <w:rPr>
          <w:sz w:val="18"/>
        </w:rPr>
        <w:t>Owners</w:t>
      </w:r>
      <w:r>
        <w:rPr>
          <w:spacing w:val="12"/>
          <w:sz w:val="18"/>
        </w:rPr>
        <w:t> </w:t>
      </w:r>
      <w:r>
        <w:rPr>
          <w:sz w:val="18"/>
        </w:rPr>
        <w:t>concurrence,</w:t>
      </w:r>
    </w:p>
    <w:p>
      <w:pPr>
        <w:spacing w:before="53"/>
        <w:ind w:left="500" w:right="608" w:firstLine="0"/>
        <w:jc w:val="both"/>
        <w:rPr>
          <w:sz w:val="18"/>
        </w:rPr>
      </w:pPr>
      <w:r>
        <w:rPr/>
        <w:br w:type="column"/>
      </w:r>
      <w:r>
        <w:rPr>
          <w:sz w:val="18"/>
        </w:rPr>
        <w:t>to be secured with performance and payment bonds executed by a qualified surety equivalent to the bonds issued on the Construction Contract, and pay to the Owner the amount of damages as described in Paragraph 7 in excess of the Balance of the Contract Price incurred by the Owner as a result of the Contractor Default;</w:t>
      </w:r>
      <w:r>
        <w:rPr>
          <w:spacing w:val="-1"/>
          <w:sz w:val="18"/>
        </w:rPr>
        <w:t> </w:t>
      </w:r>
      <w:r>
        <w:rPr>
          <w:sz w:val="18"/>
        </w:rPr>
        <w:t>or</w:t>
      </w:r>
    </w:p>
    <w:p>
      <w:pPr>
        <w:pStyle w:val="BodyText"/>
        <w:spacing w:before="7"/>
        <w:rPr>
          <w:sz w:val="19"/>
        </w:rPr>
      </w:pPr>
    </w:p>
    <w:p>
      <w:pPr>
        <w:pStyle w:val="ListParagraph"/>
        <w:numPr>
          <w:ilvl w:val="1"/>
          <w:numId w:val="28"/>
        </w:numPr>
        <w:tabs>
          <w:tab w:pos="1219" w:val="left" w:leader="none"/>
          <w:tab w:pos="1220" w:val="left" w:leader="none"/>
        </w:tabs>
        <w:spacing w:line="240" w:lineRule="auto" w:before="0" w:after="0"/>
        <w:ind w:left="500" w:right="608" w:firstLine="0"/>
        <w:jc w:val="both"/>
        <w:rPr>
          <w:sz w:val="18"/>
        </w:rPr>
      </w:pPr>
      <w:r>
        <w:rPr>
          <w:sz w:val="18"/>
        </w:rPr>
        <w:t>Waive its right to perform and complete, arrange for completion, or obtain a new contractor, and with reasonable promptness under the</w:t>
      </w:r>
      <w:r>
        <w:rPr>
          <w:spacing w:val="-2"/>
          <w:sz w:val="18"/>
        </w:rPr>
        <w:t> </w:t>
      </w:r>
      <w:r>
        <w:rPr>
          <w:sz w:val="18"/>
        </w:rPr>
        <w:t>circumstances:</w:t>
      </w:r>
    </w:p>
    <w:p>
      <w:pPr>
        <w:pStyle w:val="BodyText"/>
        <w:spacing w:before="9"/>
        <w:rPr>
          <w:sz w:val="19"/>
        </w:rPr>
      </w:pPr>
    </w:p>
    <w:p>
      <w:pPr>
        <w:pStyle w:val="ListParagraph"/>
        <w:numPr>
          <w:ilvl w:val="2"/>
          <w:numId w:val="28"/>
        </w:numPr>
        <w:tabs>
          <w:tab w:pos="1581" w:val="left" w:leader="none"/>
        </w:tabs>
        <w:spacing w:line="240" w:lineRule="auto" w:before="0" w:after="0"/>
        <w:ind w:left="860" w:right="607" w:firstLine="0"/>
        <w:jc w:val="both"/>
        <w:rPr>
          <w:sz w:val="18"/>
        </w:rPr>
      </w:pPr>
      <w:r>
        <w:rPr>
          <w:sz w:val="18"/>
        </w:rPr>
        <w:t>After investigation, determine the amount for which it may be liable to the Owner and, as soon as practicable after the amount is determined, make payment to the Owner;</w:t>
      </w:r>
      <w:r>
        <w:rPr>
          <w:spacing w:val="-1"/>
          <w:sz w:val="18"/>
        </w:rPr>
        <w:t> </w:t>
      </w:r>
      <w:r>
        <w:rPr>
          <w:sz w:val="18"/>
        </w:rPr>
        <w:t>or</w:t>
      </w:r>
    </w:p>
    <w:p>
      <w:pPr>
        <w:pStyle w:val="BodyText"/>
        <w:spacing w:before="7"/>
        <w:rPr>
          <w:sz w:val="19"/>
        </w:rPr>
      </w:pPr>
    </w:p>
    <w:p>
      <w:pPr>
        <w:pStyle w:val="ListParagraph"/>
        <w:numPr>
          <w:ilvl w:val="2"/>
          <w:numId w:val="28"/>
        </w:numPr>
        <w:tabs>
          <w:tab w:pos="1579" w:val="left" w:leader="none"/>
        </w:tabs>
        <w:spacing w:line="240" w:lineRule="auto" w:before="0" w:after="0"/>
        <w:ind w:left="860" w:right="612" w:firstLine="0"/>
        <w:jc w:val="both"/>
        <w:rPr>
          <w:sz w:val="18"/>
        </w:rPr>
      </w:pPr>
      <w:r>
        <w:rPr>
          <w:sz w:val="18"/>
        </w:rPr>
        <w:t>Deny liability in whole or in part and notify the Owner, citing the reasons for</w:t>
      </w:r>
      <w:r>
        <w:rPr>
          <w:spacing w:val="-6"/>
          <w:sz w:val="18"/>
        </w:rPr>
        <w:t> </w:t>
      </w:r>
      <w:r>
        <w:rPr>
          <w:sz w:val="18"/>
        </w:rPr>
        <w:t>denial.</w:t>
      </w:r>
    </w:p>
    <w:p>
      <w:pPr>
        <w:pStyle w:val="BodyText"/>
        <w:spacing w:before="8"/>
        <w:rPr>
          <w:sz w:val="19"/>
        </w:rPr>
      </w:pPr>
    </w:p>
    <w:p>
      <w:pPr>
        <w:pStyle w:val="ListParagraph"/>
        <w:numPr>
          <w:ilvl w:val="0"/>
          <w:numId w:val="28"/>
        </w:numPr>
        <w:tabs>
          <w:tab w:pos="501" w:val="left" w:leader="none"/>
        </w:tabs>
        <w:spacing w:line="240" w:lineRule="auto" w:before="0" w:after="0"/>
        <w:ind w:left="140" w:right="606" w:firstLine="0"/>
        <w:jc w:val="both"/>
        <w:rPr>
          <w:sz w:val="18"/>
        </w:rPr>
      </w:pPr>
      <w:r>
        <w:rPr>
          <w:sz w:val="18"/>
        </w:rPr>
        <w:t>If the Surety does not proceed as provided in Paragraph 5 with reasonable promptness, the Surety shall be deemed to be in default on this Bond seven days after receipt of an additional written notice from the Owner to the Surety demanding that the Surety perform its obligations under this Bond, and the Owner shall be entitled to enforce any remedy available to the Owner. If the Surety proceeds as provided in Paragraph 5.4, and the Owner refuses the payment or the Surety has denied liability, in whole or in part, without further notice the Owner shall be entitled to enforce any remedy available to the Owner.</w:t>
      </w:r>
    </w:p>
    <w:p>
      <w:pPr>
        <w:pStyle w:val="BodyText"/>
        <w:spacing w:before="8"/>
        <w:rPr>
          <w:sz w:val="19"/>
        </w:rPr>
      </w:pPr>
    </w:p>
    <w:p>
      <w:pPr>
        <w:pStyle w:val="ListParagraph"/>
        <w:numPr>
          <w:ilvl w:val="0"/>
          <w:numId w:val="28"/>
        </w:numPr>
        <w:tabs>
          <w:tab w:pos="500" w:val="left" w:leader="none"/>
        </w:tabs>
        <w:spacing w:line="240" w:lineRule="auto" w:before="1" w:after="0"/>
        <w:ind w:left="140" w:right="605" w:firstLine="0"/>
        <w:jc w:val="both"/>
        <w:rPr>
          <w:sz w:val="18"/>
        </w:rPr>
      </w:pPr>
      <w:r>
        <w:rPr>
          <w:sz w:val="18"/>
        </w:rPr>
        <w:t>If the Surety elects to act under Paragraph 5.1, 5.2, or 5.3, then the responsibilities of the Surety to the Owner shall not be greater than those of the Contractor under the Construction Contract, and the responsibilities of the Owner to the Surety shall not be greater than those of the Owner under the Construction Contract. Subject to the commitment by the Owner to pay the Balance of the Contract Price, the Surety is obligated, without duplication</w:t>
      </w:r>
      <w:r>
        <w:rPr>
          <w:spacing w:val="-10"/>
          <w:sz w:val="18"/>
        </w:rPr>
        <w:t> </w:t>
      </w:r>
      <w:r>
        <w:rPr>
          <w:sz w:val="18"/>
        </w:rPr>
        <w:t>for:</w:t>
      </w:r>
    </w:p>
    <w:p>
      <w:pPr>
        <w:pStyle w:val="BodyText"/>
        <w:spacing w:before="8"/>
        <w:rPr>
          <w:sz w:val="19"/>
        </w:rPr>
      </w:pPr>
    </w:p>
    <w:p>
      <w:pPr>
        <w:pStyle w:val="ListParagraph"/>
        <w:numPr>
          <w:ilvl w:val="1"/>
          <w:numId w:val="28"/>
        </w:numPr>
        <w:tabs>
          <w:tab w:pos="1219" w:val="left" w:leader="none"/>
          <w:tab w:pos="1220" w:val="left" w:leader="none"/>
        </w:tabs>
        <w:spacing w:line="240" w:lineRule="auto" w:before="0" w:after="0"/>
        <w:ind w:left="500" w:right="612" w:firstLine="0"/>
        <w:jc w:val="both"/>
        <w:rPr>
          <w:sz w:val="18"/>
        </w:rPr>
      </w:pPr>
      <w:r>
        <w:rPr>
          <w:sz w:val="18"/>
        </w:rPr>
        <w:t>the responsibilities of the Contractor for correction of defective work and completion of the Construction</w:t>
      </w:r>
      <w:r>
        <w:rPr>
          <w:spacing w:val="-23"/>
          <w:sz w:val="18"/>
        </w:rPr>
        <w:t> </w:t>
      </w:r>
      <w:r>
        <w:rPr>
          <w:sz w:val="18"/>
        </w:rPr>
        <w:t>Contract;</w:t>
      </w:r>
    </w:p>
    <w:p>
      <w:pPr>
        <w:pStyle w:val="BodyText"/>
        <w:spacing w:before="8"/>
        <w:rPr>
          <w:sz w:val="19"/>
        </w:rPr>
      </w:pPr>
    </w:p>
    <w:p>
      <w:pPr>
        <w:pStyle w:val="ListParagraph"/>
        <w:numPr>
          <w:ilvl w:val="1"/>
          <w:numId w:val="28"/>
        </w:numPr>
        <w:tabs>
          <w:tab w:pos="1219" w:val="left" w:leader="none"/>
          <w:tab w:pos="1221" w:val="left" w:leader="none"/>
        </w:tabs>
        <w:spacing w:line="240" w:lineRule="auto" w:before="0" w:after="0"/>
        <w:ind w:left="500" w:right="610" w:firstLine="0"/>
        <w:jc w:val="both"/>
        <w:rPr>
          <w:sz w:val="18"/>
        </w:rPr>
      </w:pPr>
      <w:r>
        <w:rPr>
          <w:sz w:val="18"/>
        </w:rPr>
        <w:t>additional legal, design professional, and delay costs resulting from the Contractor’s Default, and resulting from the actions or failure to act of the Surety under Paragraph 5;</w:t>
      </w:r>
      <w:r>
        <w:rPr>
          <w:spacing w:val="-15"/>
          <w:sz w:val="18"/>
        </w:rPr>
        <w:t> </w:t>
      </w:r>
      <w:r>
        <w:rPr>
          <w:sz w:val="18"/>
        </w:rPr>
        <w:t>and</w:t>
      </w:r>
    </w:p>
    <w:p>
      <w:pPr>
        <w:pStyle w:val="BodyText"/>
        <w:spacing w:before="7"/>
        <w:rPr>
          <w:sz w:val="19"/>
        </w:rPr>
      </w:pPr>
    </w:p>
    <w:p>
      <w:pPr>
        <w:pStyle w:val="ListParagraph"/>
        <w:numPr>
          <w:ilvl w:val="1"/>
          <w:numId w:val="28"/>
        </w:numPr>
        <w:tabs>
          <w:tab w:pos="1220" w:val="left" w:leader="none"/>
          <w:tab w:pos="1221" w:val="left" w:leader="none"/>
        </w:tabs>
        <w:spacing w:line="240" w:lineRule="auto" w:before="0" w:after="0"/>
        <w:ind w:left="500" w:right="606" w:firstLine="0"/>
        <w:jc w:val="both"/>
        <w:rPr>
          <w:sz w:val="18"/>
        </w:rPr>
      </w:pPr>
      <w:r>
        <w:rPr>
          <w:sz w:val="18"/>
        </w:rPr>
        <w:t>liquidated damages, or if no liquidated damages are specified in the Construction Contract, actual damages caused by delayed performance or non‐performance of the</w:t>
      </w:r>
      <w:r>
        <w:rPr>
          <w:spacing w:val="-12"/>
          <w:sz w:val="18"/>
        </w:rPr>
        <w:t> </w:t>
      </w:r>
      <w:r>
        <w:rPr>
          <w:sz w:val="18"/>
        </w:rPr>
        <w:t>Contractor.</w:t>
      </w:r>
    </w:p>
    <w:p>
      <w:pPr>
        <w:pStyle w:val="BodyText"/>
        <w:spacing w:before="9"/>
        <w:rPr>
          <w:sz w:val="19"/>
        </w:rPr>
      </w:pPr>
    </w:p>
    <w:p>
      <w:pPr>
        <w:pStyle w:val="ListParagraph"/>
        <w:numPr>
          <w:ilvl w:val="0"/>
          <w:numId w:val="28"/>
        </w:numPr>
        <w:tabs>
          <w:tab w:pos="500" w:val="left" w:leader="none"/>
        </w:tabs>
        <w:spacing w:line="240" w:lineRule="auto" w:before="0" w:after="0"/>
        <w:ind w:left="140" w:right="608" w:firstLine="0"/>
        <w:jc w:val="both"/>
        <w:rPr>
          <w:sz w:val="18"/>
        </w:rPr>
      </w:pPr>
      <w:r>
        <w:rPr>
          <w:sz w:val="18"/>
        </w:rPr>
        <w:t>If the Surety elects to act under Paragraph 5.1, 5.3, or 5.4, the Surety’s liability is limited to the amount of this</w:t>
      </w:r>
      <w:r>
        <w:rPr>
          <w:spacing w:val="-6"/>
          <w:sz w:val="18"/>
        </w:rPr>
        <w:t> </w:t>
      </w:r>
      <w:r>
        <w:rPr>
          <w:sz w:val="18"/>
        </w:rPr>
        <w:t>Bond.</w:t>
      </w:r>
    </w:p>
    <w:p>
      <w:pPr>
        <w:pStyle w:val="BodyText"/>
        <w:spacing w:before="8"/>
        <w:rPr>
          <w:sz w:val="19"/>
        </w:rPr>
      </w:pPr>
    </w:p>
    <w:p>
      <w:pPr>
        <w:pStyle w:val="ListParagraph"/>
        <w:numPr>
          <w:ilvl w:val="0"/>
          <w:numId w:val="28"/>
        </w:numPr>
        <w:tabs>
          <w:tab w:pos="500" w:val="left" w:leader="none"/>
        </w:tabs>
        <w:spacing w:line="240" w:lineRule="auto" w:before="0" w:after="0"/>
        <w:ind w:left="140" w:right="606" w:firstLine="0"/>
        <w:jc w:val="both"/>
        <w:rPr>
          <w:sz w:val="18"/>
        </w:rPr>
      </w:pPr>
      <w:r>
        <w:rPr>
          <w:sz w:val="18"/>
        </w:rPr>
        <w:t>The Surety shall not be liable to the Owner or others for obligations of the Contractor that are unrelated to the Construction Contract, and the Balance of the Contract Price shall not be reduced or set off on account of any such unrelated obligations. No right of action shall accrue on this Bond to any person or entity other than  the Owner or its heirs, executors, administrators, successors, and assigns.</w:t>
      </w:r>
    </w:p>
    <w:p>
      <w:pPr>
        <w:spacing w:after="0" w:line="240" w:lineRule="auto"/>
        <w:jc w:val="both"/>
        <w:rPr>
          <w:sz w:val="18"/>
        </w:rPr>
        <w:sectPr>
          <w:pgSz w:w="12240" w:h="15840"/>
          <w:pgMar w:header="0" w:footer="1309" w:top="920" w:bottom="1500" w:left="760" w:right="20"/>
          <w:cols w:num="2" w:equalWidth="0">
            <w:col w:w="5312" w:space="268"/>
            <w:col w:w="5880"/>
          </w:cols>
        </w:sectPr>
      </w:pPr>
    </w:p>
    <w:p>
      <w:pPr>
        <w:pStyle w:val="ListParagraph"/>
        <w:numPr>
          <w:ilvl w:val="0"/>
          <w:numId w:val="28"/>
        </w:numPr>
        <w:tabs>
          <w:tab w:pos="501" w:val="left" w:leader="none"/>
        </w:tabs>
        <w:spacing w:line="240" w:lineRule="auto" w:before="40" w:after="0"/>
        <w:ind w:left="140" w:right="43" w:firstLine="0"/>
        <w:jc w:val="both"/>
        <w:rPr>
          <w:sz w:val="18"/>
        </w:rPr>
      </w:pPr>
      <w:r>
        <w:rPr>
          <w:sz w:val="18"/>
        </w:rPr>
        <w:t>The Surety hereby waives notice of any change, including changes of time, to the Construction Contract or to related subcontracts, purchase orders, and other</w:t>
      </w:r>
      <w:r>
        <w:rPr>
          <w:spacing w:val="-11"/>
          <w:sz w:val="18"/>
        </w:rPr>
        <w:t> </w:t>
      </w:r>
      <w:r>
        <w:rPr>
          <w:sz w:val="18"/>
        </w:rPr>
        <w:t>obligations.</w:t>
      </w:r>
    </w:p>
    <w:p>
      <w:pPr>
        <w:pStyle w:val="BodyText"/>
        <w:spacing w:before="7"/>
        <w:rPr>
          <w:sz w:val="19"/>
        </w:rPr>
      </w:pPr>
    </w:p>
    <w:p>
      <w:pPr>
        <w:pStyle w:val="ListParagraph"/>
        <w:numPr>
          <w:ilvl w:val="0"/>
          <w:numId w:val="28"/>
        </w:numPr>
        <w:tabs>
          <w:tab w:pos="501" w:val="left" w:leader="none"/>
        </w:tabs>
        <w:spacing w:line="240" w:lineRule="auto" w:before="1" w:after="0"/>
        <w:ind w:left="140" w:right="39" w:firstLine="0"/>
        <w:jc w:val="both"/>
        <w:rPr>
          <w:sz w:val="18"/>
        </w:rPr>
      </w:pPr>
      <w:r>
        <w:rPr>
          <w:sz w:val="18"/>
        </w:rPr>
        <w:t>Any proceeding, legal or equitable, under this Bond may be instituted in any court of competent jurisdiction in the location in which the work or part of the work is located and shall be instituted within two years after a declaration of Contractor Default or within two years after the Contractor ceased working or within two years after the Surety refuses or fails to perform its obligations under this Bond, whichever occurs first. If the provisions of this paragraph are void or prohibited by law, the minimum periods of limitations available to sureties as a defense in the jurisdiction of the suit shall be applicable.</w:t>
      </w:r>
    </w:p>
    <w:p>
      <w:pPr>
        <w:pStyle w:val="BodyText"/>
        <w:spacing w:before="7"/>
        <w:rPr>
          <w:sz w:val="19"/>
        </w:rPr>
      </w:pPr>
    </w:p>
    <w:p>
      <w:pPr>
        <w:pStyle w:val="ListParagraph"/>
        <w:numPr>
          <w:ilvl w:val="0"/>
          <w:numId w:val="28"/>
        </w:numPr>
        <w:tabs>
          <w:tab w:pos="500" w:val="left" w:leader="none"/>
        </w:tabs>
        <w:spacing w:line="240" w:lineRule="auto" w:before="1" w:after="0"/>
        <w:ind w:left="140" w:right="40" w:firstLine="0"/>
        <w:jc w:val="both"/>
        <w:rPr>
          <w:sz w:val="18"/>
        </w:rPr>
      </w:pPr>
      <w:r>
        <w:rPr>
          <w:sz w:val="18"/>
        </w:rPr>
        <w:t>Notice to the Surety, the Owner, or the Contractor shall be mailed or delivered to the address shown on the page on which their signature</w:t>
      </w:r>
      <w:r>
        <w:rPr>
          <w:spacing w:val="-1"/>
          <w:sz w:val="18"/>
        </w:rPr>
        <w:t> </w:t>
      </w:r>
      <w:r>
        <w:rPr>
          <w:sz w:val="18"/>
        </w:rPr>
        <w:t>appears.</w:t>
      </w:r>
    </w:p>
    <w:p>
      <w:pPr>
        <w:pStyle w:val="BodyText"/>
        <w:spacing w:before="8"/>
        <w:rPr>
          <w:sz w:val="19"/>
        </w:rPr>
      </w:pPr>
    </w:p>
    <w:p>
      <w:pPr>
        <w:pStyle w:val="ListParagraph"/>
        <w:numPr>
          <w:ilvl w:val="0"/>
          <w:numId w:val="28"/>
        </w:numPr>
        <w:tabs>
          <w:tab w:pos="501" w:val="left" w:leader="none"/>
        </w:tabs>
        <w:spacing w:line="240" w:lineRule="auto" w:before="0" w:after="0"/>
        <w:ind w:left="140" w:right="38" w:firstLine="0"/>
        <w:jc w:val="both"/>
        <w:rPr>
          <w:sz w:val="18"/>
        </w:rPr>
      </w:pPr>
      <w:r>
        <w:rPr>
          <w:sz w:val="18"/>
        </w:rPr>
        <w:t>When this Bond has been furnished to comply with a statutory or other legal requirement in the location where the construction was to be performed, any provision in this Bond conflicting with said statutory or legal requirement shall be deemed deleted herefrom and provisions conforming to such statutory or other legal requirement shall be deemed incorporated herein. When so furnished, the intent is that this Bond shall be construed as a statutory bond and not as a common law</w:t>
      </w:r>
      <w:r>
        <w:rPr>
          <w:spacing w:val="-2"/>
          <w:sz w:val="18"/>
        </w:rPr>
        <w:t> </w:t>
      </w:r>
      <w:r>
        <w:rPr>
          <w:sz w:val="18"/>
        </w:rPr>
        <w:t>bond.</w:t>
      </w:r>
    </w:p>
    <w:p>
      <w:pPr>
        <w:pStyle w:val="BodyText"/>
        <w:spacing w:before="8"/>
        <w:rPr>
          <w:sz w:val="19"/>
        </w:rPr>
      </w:pPr>
    </w:p>
    <w:p>
      <w:pPr>
        <w:pStyle w:val="ListParagraph"/>
        <w:numPr>
          <w:ilvl w:val="0"/>
          <w:numId w:val="28"/>
        </w:numPr>
        <w:tabs>
          <w:tab w:pos="500" w:val="left" w:leader="none"/>
        </w:tabs>
        <w:spacing w:line="240" w:lineRule="auto" w:before="1" w:after="0"/>
        <w:ind w:left="499" w:right="0" w:hanging="359"/>
        <w:jc w:val="both"/>
        <w:rPr>
          <w:sz w:val="18"/>
        </w:rPr>
      </w:pPr>
      <w:r>
        <w:rPr>
          <w:sz w:val="18"/>
        </w:rPr>
        <w:t>Definitions</w:t>
      </w:r>
    </w:p>
    <w:p>
      <w:pPr>
        <w:pStyle w:val="BodyText"/>
        <w:spacing w:before="7"/>
        <w:rPr>
          <w:sz w:val="19"/>
        </w:rPr>
      </w:pPr>
    </w:p>
    <w:p>
      <w:pPr>
        <w:pStyle w:val="ListParagraph"/>
        <w:numPr>
          <w:ilvl w:val="1"/>
          <w:numId w:val="28"/>
        </w:numPr>
        <w:tabs>
          <w:tab w:pos="1220" w:val="left" w:leader="none"/>
        </w:tabs>
        <w:spacing w:line="240" w:lineRule="auto" w:before="1" w:after="0"/>
        <w:ind w:left="500" w:right="39" w:firstLine="0"/>
        <w:jc w:val="both"/>
        <w:rPr>
          <w:sz w:val="18"/>
        </w:rPr>
      </w:pPr>
      <w:r>
        <w:rPr>
          <w:sz w:val="18"/>
        </w:rPr>
        <w:t>Balance of the Contract Price: The total amount payable by the Owner to the Contractor under the Construction Contract after all proper adjustments have been made including allowance for the Contractor for any amounts received or to be received by the Owner in settlement of insurance or other</w:t>
      </w:r>
      <w:r>
        <w:rPr>
          <w:spacing w:val="-12"/>
          <w:sz w:val="18"/>
        </w:rPr>
        <w:t> </w:t>
      </w:r>
      <w:r>
        <w:rPr>
          <w:sz w:val="18"/>
        </w:rPr>
        <w:t>claims</w:t>
      </w:r>
    </w:p>
    <w:p>
      <w:pPr>
        <w:spacing w:before="40"/>
        <w:ind w:left="499" w:right="608" w:firstLine="0"/>
        <w:jc w:val="both"/>
        <w:rPr>
          <w:sz w:val="18"/>
        </w:rPr>
      </w:pPr>
      <w:r>
        <w:rPr/>
        <w:br w:type="column"/>
      </w:r>
      <w:r>
        <w:rPr>
          <w:sz w:val="18"/>
        </w:rPr>
        <w:t>for damages to which the Contractor is entitled, reduced by all valid and proper payments made to or on behalf of the Contractor under the Construction Contract.</w:t>
      </w:r>
    </w:p>
    <w:p>
      <w:pPr>
        <w:pStyle w:val="BodyText"/>
        <w:spacing w:before="7"/>
        <w:rPr>
          <w:sz w:val="19"/>
        </w:rPr>
      </w:pPr>
    </w:p>
    <w:p>
      <w:pPr>
        <w:pStyle w:val="ListParagraph"/>
        <w:numPr>
          <w:ilvl w:val="1"/>
          <w:numId w:val="28"/>
        </w:numPr>
        <w:tabs>
          <w:tab w:pos="1221" w:val="left" w:leader="none"/>
        </w:tabs>
        <w:spacing w:line="240" w:lineRule="auto" w:before="0" w:after="0"/>
        <w:ind w:left="499" w:right="607" w:firstLine="0"/>
        <w:jc w:val="both"/>
        <w:rPr>
          <w:sz w:val="18"/>
        </w:rPr>
      </w:pPr>
      <w:r>
        <w:rPr>
          <w:sz w:val="18"/>
        </w:rPr>
        <w:t>Construction Contract: The agreement between the Owner and Contractor identified on the cover page, including all Contract Documents and changes made to the agreement and the Contract</w:t>
      </w:r>
      <w:r>
        <w:rPr>
          <w:spacing w:val="-2"/>
          <w:sz w:val="18"/>
        </w:rPr>
        <w:t> </w:t>
      </w:r>
      <w:r>
        <w:rPr>
          <w:sz w:val="18"/>
        </w:rPr>
        <w:t>Documents.</w:t>
      </w:r>
    </w:p>
    <w:p>
      <w:pPr>
        <w:pStyle w:val="BodyText"/>
        <w:spacing w:before="9"/>
        <w:rPr>
          <w:sz w:val="19"/>
        </w:rPr>
      </w:pPr>
    </w:p>
    <w:p>
      <w:pPr>
        <w:pStyle w:val="ListParagraph"/>
        <w:numPr>
          <w:ilvl w:val="1"/>
          <w:numId w:val="28"/>
        </w:numPr>
        <w:tabs>
          <w:tab w:pos="1220" w:val="left" w:leader="none"/>
        </w:tabs>
        <w:spacing w:line="240" w:lineRule="auto" w:before="0" w:after="0"/>
        <w:ind w:left="500" w:right="609" w:firstLine="0"/>
        <w:jc w:val="both"/>
        <w:rPr>
          <w:sz w:val="18"/>
        </w:rPr>
      </w:pPr>
      <w:r>
        <w:rPr>
          <w:sz w:val="18"/>
        </w:rPr>
        <w:t>Contractor Default: Failure of the Contractor, which has not been remedied or waived, to perform or otherwise to comply with a material term of the Construction</w:t>
      </w:r>
      <w:r>
        <w:rPr>
          <w:spacing w:val="-19"/>
          <w:sz w:val="18"/>
        </w:rPr>
        <w:t> </w:t>
      </w:r>
      <w:r>
        <w:rPr>
          <w:sz w:val="18"/>
        </w:rPr>
        <w:t>Contract.</w:t>
      </w:r>
    </w:p>
    <w:p>
      <w:pPr>
        <w:pStyle w:val="BodyText"/>
        <w:spacing w:before="8"/>
        <w:rPr>
          <w:sz w:val="19"/>
        </w:rPr>
      </w:pPr>
    </w:p>
    <w:p>
      <w:pPr>
        <w:pStyle w:val="ListParagraph"/>
        <w:numPr>
          <w:ilvl w:val="1"/>
          <w:numId w:val="28"/>
        </w:numPr>
        <w:tabs>
          <w:tab w:pos="1221" w:val="left" w:leader="none"/>
        </w:tabs>
        <w:spacing w:line="240" w:lineRule="auto" w:before="0" w:after="0"/>
        <w:ind w:left="500" w:right="606" w:firstLine="0"/>
        <w:jc w:val="both"/>
        <w:rPr>
          <w:sz w:val="18"/>
        </w:rPr>
      </w:pPr>
      <w:r>
        <w:rPr>
          <w:sz w:val="18"/>
        </w:rPr>
        <w:t>Owner Default: Failure of the Owner, which has not been remedied or waived, to pay the Contractor as required under the Construction Contract or to perform and complete or comply with the other material terms of the Construction Contract.</w:t>
      </w:r>
    </w:p>
    <w:p>
      <w:pPr>
        <w:pStyle w:val="BodyText"/>
        <w:spacing w:before="8"/>
        <w:rPr>
          <w:sz w:val="19"/>
        </w:rPr>
      </w:pPr>
    </w:p>
    <w:p>
      <w:pPr>
        <w:pStyle w:val="ListParagraph"/>
        <w:numPr>
          <w:ilvl w:val="1"/>
          <w:numId w:val="28"/>
        </w:numPr>
        <w:tabs>
          <w:tab w:pos="1220" w:val="left" w:leader="none"/>
        </w:tabs>
        <w:spacing w:line="240" w:lineRule="auto" w:before="0" w:after="0"/>
        <w:ind w:left="500" w:right="610" w:firstLine="0"/>
        <w:jc w:val="both"/>
        <w:rPr>
          <w:sz w:val="18"/>
        </w:rPr>
      </w:pPr>
      <w:r>
        <w:rPr>
          <w:sz w:val="18"/>
        </w:rPr>
        <w:t>Contract Documents: All the documents that comprise the agreement between the Owner and</w:t>
      </w:r>
      <w:r>
        <w:rPr>
          <w:spacing w:val="-2"/>
          <w:sz w:val="18"/>
        </w:rPr>
        <w:t> </w:t>
      </w:r>
      <w:r>
        <w:rPr>
          <w:sz w:val="18"/>
        </w:rPr>
        <w:t>Contractor.</w:t>
      </w:r>
    </w:p>
    <w:p>
      <w:pPr>
        <w:pStyle w:val="BodyText"/>
        <w:spacing w:before="8"/>
        <w:rPr>
          <w:sz w:val="19"/>
        </w:rPr>
      </w:pPr>
    </w:p>
    <w:p>
      <w:pPr>
        <w:pStyle w:val="ListParagraph"/>
        <w:numPr>
          <w:ilvl w:val="0"/>
          <w:numId w:val="28"/>
        </w:numPr>
        <w:tabs>
          <w:tab w:pos="500" w:val="left" w:leader="none"/>
        </w:tabs>
        <w:spacing w:line="240" w:lineRule="auto" w:before="0" w:after="0"/>
        <w:ind w:left="140" w:right="607" w:firstLine="0"/>
        <w:jc w:val="both"/>
        <w:rPr>
          <w:sz w:val="18"/>
        </w:rPr>
      </w:pPr>
      <w:r>
        <w:rPr>
          <w:sz w:val="18"/>
        </w:rPr>
        <w:t>If this Bond is issued for an agreement between a contractor and subcontractor, the term Contractor in this Bond shall be deemed to be Subcontractor and the term Owner shall be deemed to be Contractor.</w:t>
      </w:r>
    </w:p>
    <w:p>
      <w:pPr>
        <w:pStyle w:val="BodyText"/>
        <w:spacing w:before="7"/>
        <w:rPr>
          <w:sz w:val="19"/>
        </w:rPr>
      </w:pPr>
    </w:p>
    <w:p>
      <w:pPr>
        <w:pStyle w:val="ListParagraph"/>
        <w:numPr>
          <w:ilvl w:val="0"/>
          <w:numId w:val="28"/>
        </w:numPr>
        <w:tabs>
          <w:tab w:pos="500" w:val="left" w:leader="none"/>
        </w:tabs>
        <w:spacing w:line="240" w:lineRule="auto" w:before="1" w:after="0"/>
        <w:ind w:left="499" w:right="0" w:hanging="359"/>
        <w:jc w:val="both"/>
        <w:rPr>
          <w:sz w:val="18"/>
        </w:rPr>
      </w:pPr>
      <w:r>
        <w:rPr>
          <w:sz w:val="18"/>
        </w:rPr>
        <w:t>Modifications to this Bond are as</w:t>
      </w:r>
      <w:r>
        <w:rPr>
          <w:spacing w:val="-6"/>
          <w:sz w:val="18"/>
        </w:rPr>
        <w:t> </w:t>
      </w:r>
      <w:r>
        <w:rPr>
          <w:sz w:val="18"/>
        </w:rPr>
        <w:t>follows:</w:t>
      </w:r>
    </w:p>
    <w:p>
      <w:pPr>
        <w:spacing w:after="0" w:line="240" w:lineRule="auto"/>
        <w:jc w:val="both"/>
        <w:rPr>
          <w:sz w:val="18"/>
        </w:rPr>
        <w:sectPr>
          <w:footerReference w:type="default" r:id="rId20"/>
          <w:pgSz w:w="12240" w:h="15840"/>
          <w:pgMar w:footer="1327" w:header="0" w:top="680" w:bottom="1520" w:left="760" w:right="20"/>
          <w:cols w:num="2" w:equalWidth="0">
            <w:col w:w="5313" w:space="268"/>
            <w:col w:w="5879"/>
          </w:cols>
        </w:sectPr>
      </w:pPr>
    </w:p>
    <w:p>
      <w:pPr>
        <w:pStyle w:val="BodyText"/>
        <w:spacing w:before="0"/>
        <w:rPr>
          <w:sz w:val="20"/>
        </w:rPr>
      </w:pPr>
      <w:r>
        <w:rPr/>
        <w:pict>
          <v:line style="position:absolute;mso-position-horizontal-relative:page;mso-position-vertical-relative:page;z-index:2824" from="43.5pt,745.919983pt" to="582pt,745.919983pt" stroked="true" strokeweight=".48pt" strokecolor="#000000">
            <v:stroke dashstyle="solid"/>
            <w10:wrap type="none"/>
          </v:line>
        </w:pic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1"/>
        <w:rPr>
          <w:sz w:val="10"/>
        </w:rPr>
      </w:pPr>
    </w:p>
    <w:p>
      <w:pPr>
        <w:pStyle w:val="BodyText"/>
        <w:spacing w:line="20" w:lineRule="exact" w:before="0"/>
        <w:ind w:left="105"/>
        <w:rPr>
          <w:sz w:val="2"/>
        </w:rPr>
      </w:pPr>
      <w:r>
        <w:rPr>
          <w:sz w:val="2"/>
        </w:rPr>
        <w:pict>
          <v:group style="width:538.5pt;height:.5pt;mso-position-horizontal-relative:char;mso-position-vertical-relative:line" coordorigin="0,0" coordsize="10770,10">
            <v:line style="position:absolute" from="0,5" to="10770,5" stroked="true" strokeweight=".48pt" strokecolor="#000000">
              <v:stroke dashstyle="solid"/>
            </v:line>
          </v:group>
        </w:pict>
      </w:r>
      <w:r>
        <w:rPr>
          <w:sz w:val="2"/>
        </w:rPr>
      </w:r>
    </w:p>
    <w:p>
      <w:pPr>
        <w:spacing w:after="0" w:line="20" w:lineRule="exact"/>
        <w:rPr>
          <w:sz w:val="2"/>
        </w:rPr>
        <w:sectPr>
          <w:type w:val="continuous"/>
          <w:pgSz w:w="12240" w:h="15840"/>
          <w:pgMar w:top="1080" w:bottom="280" w:left="760" w:right="20"/>
        </w:sectPr>
      </w:pPr>
    </w:p>
    <w:p>
      <w:pPr>
        <w:pStyle w:val="BodyText"/>
        <w:spacing w:before="0"/>
        <w:rPr>
          <w:sz w:val="20"/>
        </w:rPr>
      </w:pPr>
    </w:p>
    <w:p>
      <w:pPr>
        <w:pStyle w:val="BodyText"/>
        <w:spacing w:before="1"/>
        <w:rPr>
          <w:sz w:val="23"/>
        </w:rPr>
      </w:pPr>
    </w:p>
    <w:p>
      <w:pPr>
        <w:spacing w:before="44"/>
        <w:ind w:left="3176" w:right="3111" w:firstLine="0"/>
        <w:jc w:val="center"/>
        <w:rPr>
          <w:b/>
          <w:sz w:val="28"/>
        </w:rPr>
      </w:pPr>
      <w:r>
        <w:rPr/>
        <w:drawing>
          <wp:anchor distT="0" distB="0" distL="0" distR="0" allowOverlap="1" layoutInCell="1" locked="0" behindDoc="0" simplePos="0" relativeHeight="3064">
            <wp:simplePos x="0" y="0"/>
            <wp:positionH relativeFrom="page">
              <wp:posOffset>685800</wp:posOffset>
            </wp:positionH>
            <wp:positionV relativeFrom="paragraph">
              <wp:posOffset>-333918</wp:posOffset>
            </wp:positionV>
            <wp:extent cx="957072" cy="457200"/>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19" cstate="print"/>
                    <a:stretch>
                      <a:fillRect/>
                    </a:stretch>
                  </pic:blipFill>
                  <pic:spPr>
                    <a:xfrm>
                      <a:off x="0" y="0"/>
                      <a:ext cx="957072" cy="457200"/>
                    </a:xfrm>
                    <a:prstGeom prst="rect">
                      <a:avLst/>
                    </a:prstGeom>
                  </pic:spPr>
                </pic:pic>
              </a:graphicData>
            </a:graphic>
          </wp:anchor>
        </w:drawing>
      </w:r>
      <w:r>
        <w:rPr>
          <w:b/>
          <w:sz w:val="28"/>
        </w:rPr>
        <w:t>PAYMENT BOND</w:t>
      </w:r>
    </w:p>
    <w:p>
      <w:pPr>
        <w:tabs>
          <w:tab w:pos="5719" w:val="left" w:leader="none"/>
        </w:tabs>
        <w:spacing w:before="251"/>
        <w:ind w:left="320" w:right="0" w:firstLine="0"/>
        <w:jc w:val="left"/>
        <w:rPr>
          <w:sz w:val="20"/>
        </w:rPr>
      </w:pPr>
      <w:r>
        <w:rPr>
          <w:sz w:val="22"/>
        </w:rPr>
        <w:t>CONTRACTOR </w:t>
      </w:r>
      <w:r>
        <w:rPr>
          <w:i/>
          <w:sz w:val="18"/>
        </w:rPr>
        <w:t>(name</w:t>
      </w:r>
      <w:r>
        <w:rPr>
          <w:i/>
          <w:spacing w:val="-10"/>
          <w:sz w:val="18"/>
        </w:rPr>
        <w:t> </w:t>
      </w:r>
      <w:r>
        <w:rPr>
          <w:i/>
          <w:sz w:val="18"/>
        </w:rPr>
        <w:t>and</w:t>
      </w:r>
      <w:r>
        <w:rPr>
          <w:i/>
          <w:spacing w:val="-4"/>
          <w:sz w:val="18"/>
        </w:rPr>
        <w:t> </w:t>
      </w:r>
      <w:r>
        <w:rPr>
          <w:i/>
          <w:sz w:val="18"/>
        </w:rPr>
        <w:t>address)</w:t>
      </w:r>
      <w:r>
        <w:rPr>
          <w:sz w:val="20"/>
        </w:rPr>
        <w:t>:</w:t>
        <w:tab/>
      </w:r>
      <w:r>
        <w:rPr>
          <w:sz w:val="22"/>
        </w:rPr>
        <w:t>SURETY </w:t>
      </w:r>
      <w:r>
        <w:rPr>
          <w:i/>
          <w:sz w:val="18"/>
        </w:rPr>
        <w:t>(name and address of principal place of</w:t>
      </w:r>
      <w:r>
        <w:rPr>
          <w:i/>
          <w:spacing w:val="-11"/>
          <w:sz w:val="18"/>
        </w:rPr>
        <w:t> </w:t>
      </w:r>
      <w:r>
        <w:rPr>
          <w:i/>
          <w:sz w:val="18"/>
        </w:rPr>
        <w:t>business)</w:t>
      </w:r>
      <w:r>
        <w:rPr>
          <w:sz w:val="20"/>
        </w:rPr>
        <w:t>:</w:t>
      </w:r>
    </w:p>
    <w:p>
      <w:pPr>
        <w:pStyle w:val="BodyText"/>
        <w:spacing w:before="0"/>
      </w:pPr>
    </w:p>
    <w:p>
      <w:pPr>
        <w:pStyle w:val="BodyText"/>
        <w:spacing w:before="0"/>
      </w:pPr>
    </w:p>
    <w:p>
      <w:pPr>
        <w:pStyle w:val="BodyText"/>
        <w:spacing w:before="0"/>
      </w:pPr>
    </w:p>
    <w:p>
      <w:pPr>
        <w:pStyle w:val="BodyText"/>
        <w:spacing w:before="0"/>
      </w:pPr>
    </w:p>
    <w:p>
      <w:pPr>
        <w:pStyle w:val="BodyText"/>
        <w:spacing w:before="3"/>
        <w:rPr>
          <w:sz w:val="27"/>
        </w:rPr>
      </w:pPr>
    </w:p>
    <w:p>
      <w:pPr>
        <w:spacing w:before="0"/>
        <w:ind w:left="320" w:right="0" w:firstLine="0"/>
        <w:jc w:val="left"/>
        <w:rPr>
          <w:sz w:val="20"/>
        </w:rPr>
      </w:pPr>
      <w:r>
        <w:rPr>
          <w:sz w:val="22"/>
        </w:rPr>
        <w:t>OWNER </w:t>
      </w:r>
      <w:r>
        <w:rPr>
          <w:i/>
          <w:sz w:val="18"/>
        </w:rPr>
        <w:t>(name and address)</w:t>
      </w:r>
      <w:r>
        <w:rPr>
          <w:sz w:val="20"/>
        </w:rPr>
        <w:t>:</w:t>
      </w:r>
    </w:p>
    <w:p>
      <w:pPr>
        <w:pStyle w:val="BodyText"/>
        <w:spacing w:before="8"/>
        <w:rPr>
          <w:sz w:val="19"/>
        </w:rPr>
      </w:pPr>
    </w:p>
    <w:p>
      <w:pPr>
        <w:pStyle w:val="BodyText"/>
        <w:spacing w:before="0"/>
        <w:ind w:left="319"/>
      </w:pPr>
      <w:r>
        <w:rPr/>
        <w:t>CONSTRUCTION CONTRACT</w:t>
      </w:r>
    </w:p>
    <w:p>
      <w:pPr>
        <w:pStyle w:val="BodyText"/>
        <w:spacing w:before="40"/>
        <w:ind w:left="679"/>
      </w:pPr>
      <w:r>
        <w:rPr/>
        <w:t>Effective Date of the Agreement:</w:t>
      </w:r>
    </w:p>
    <w:p>
      <w:pPr>
        <w:pStyle w:val="BodyText"/>
        <w:spacing w:before="0"/>
        <w:ind w:left="679"/>
      </w:pPr>
      <w:r>
        <w:rPr/>
        <w:t>Amount:</w:t>
      </w:r>
    </w:p>
    <w:p>
      <w:pPr>
        <w:spacing w:before="1"/>
        <w:ind w:left="679" w:right="0" w:firstLine="0"/>
        <w:jc w:val="left"/>
        <w:rPr>
          <w:sz w:val="20"/>
        </w:rPr>
      </w:pPr>
      <w:r>
        <w:rPr>
          <w:sz w:val="22"/>
        </w:rPr>
        <w:t>Description </w:t>
      </w:r>
      <w:r>
        <w:rPr>
          <w:i/>
          <w:sz w:val="18"/>
        </w:rPr>
        <w:t>(name and location)</w:t>
      </w:r>
      <w:r>
        <w:rPr>
          <w:sz w:val="20"/>
        </w:rPr>
        <w:t>:</w:t>
      </w:r>
    </w:p>
    <w:p>
      <w:pPr>
        <w:pStyle w:val="BodyText"/>
        <w:spacing w:before="11"/>
        <w:rPr>
          <w:sz w:val="21"/>
        </w:rPr>
      </w:pPr>
    </w:p>
    <w:p>
      <w:pPr>
        <w:pStyle w:val="BodyText"/>
        <w:spacing w:before="0"/>
        <w:ind w:left="320"/>
      </w:pPr>
      <w:r>
        <w:rPr/>
        <w:t>BOND</w:t>
      </w:r>
    </w:p>
    <w:p>
      <w:pPr>
        <w:pStyle w:val="BodyText"/>
        <w:spacing w:line="268" w:lineRule="exact" w:before="41"/>
        <w:ind w:left="680"/>
      </w:pPr>
      <w:r>
        <w:rPr/>
        <w:t>Bond Number:</w:t>
      </w:r>
    </w:p>
    <w:p>
      <w:pPr>
        <w:spacing w:line="268" w:lineRule="exact" w:before="0"/>
        <w:ind w:left="680" w:right="0" w:firstLine="0"/>
        <w:jc w:val="left"/>
        <w:rPr>
          <w:sz w:val="20"/>
        </w:rPr>
      </w:pPr>
      <w:r>
        <w:rPr>
          <w:sz w:val="22"/>
        </w:rPr>
        <w:t>Date </w:t>
      </w:r>
      <w:r>
        <w:rPr>
          <w:i/>
          <w:sz w:val="18"/>
        </w:rPr>
        <w:t>(not earlier than the Effective Date of the Agreement of the Construction Contract</w:t>
      </w:r>
      <w:r>
        <w:rPr>
          <w:i/>
          <w:sz w:val="20"/>
        </w:rPr>
        <w:t>)</w:t>
      </w:r>
      <w:r>
        <w:rPr>
          <w:sz w:val="20"/>
        </w:rPr>
        <w:t>:</w:t>
      </w:r>
    </w:p>
    <w:p>
      <w:pPr>
        <w:pStyle w:val="BodyText"/>
        <w:spacing w:before="1"/>
        <w:ind w:left="680"/>
      </w:pPr>
      <w:r>
        <w:rPr/>
        <w:t>Amount:</w:t>
      </w:r>
    </w:p>
    <w:p>
      <w:pPr>
        <w:pStyle w:val="BodyText"/>
        <w:tabs>
          <w:tab w:pos="4214" w:val="left" w:leader="none"/>
          <w:tab w:pos="5392" w:val="left" w:leader="none"/>
        </w:tabs>
        <w:spacing w:before="0"/>
        <w:ind w:left="680"/>
      </w:pPr>
      <w:r>
        <w:rPr/>
        <w:pict>
          <v:rect style="position:absolute;margin-left:225.600006pt;margin-top:.274109pt;width:13.98pt;height:11.52pt;mso-position-horizontal-relative:page;mso-position-vertical-relative:paragraph;z-index:-124264" filled="false" stroked="true" strokeweight=".5pt" strokecolor="#000000">
            <v:stroke dashstyle="solid"/>
            <w10:wrap type="none"/>
          </v:rect>
        </w:pict>
      </w:r>
      <w:r>
        <w:rPr/>
        <w:pict>
          <v:rect style="position:absolute;margin-left:287.399994pt;margin-top:.274109pt;width:13.98pt;height:11.52pt;mso-position-horizontal-relative:page;mso-position-vertical-relative:paragraph;z-index:-124240" filled="false" stroked="true" strokeweight=".5pt" strokecolor="#000000">
            <v:stroke dashstyle="solid"/>
            <w10:wrap type="none"/>
          </v:rect>
        </w:pict>
      </w:r>
      <w:r>
        <w:rPr/>
        <w:t>Modifications to this</w:t>
      </w:r>
      <w:r>
        <w:rPr>
          <w:spacing w:val="-6"/>
        </w:rPr>
        <w:t> </w:t>
      </w:r>
      <w:r>
        <w:rPr/>
        <w:t>Bond</w:t>
      </w:r>
      <w:r>
        <w:rPr>
          <w:spacing w:val="-1"/>
        </w:rPr>
        <w:t> </w:t>
      </w:r>
      <w:r>
        <w:rPr/>
        <w:t>Form:</w:t>
        <w:tab/>
        <w:t>None</w:t>
        <w:tab/>
        <w:t>See Paragraph</w:t>
      </w:r>
      <w:r>
        <w:rPr>
          <w:spacing w:val="-1"/>
        </w:rPr>
        <w:t> </w:t>
      </w:r>
      <w:r>
        <w:rPr/>
        <w:t>18</w:t>
      </w:r>
    </w:p>
    <w:p>
      <w:pPr>
        <w:pStyle w:val="BodyText"/>
        <w:spacing w:before="2"/>
        <w:rPr>
          <w:sz w:val="12"/>
        </w:rPr>
      </w:pPr>
      <w:r>
        <w:rPr/>
        <w:pict>
          <v:group style="position:absolute;margin-left:72pt;margin-top:9.40859pt;width:486pt;height:1.5pt;mso-position-horizontal-relative:page;mso-position-vertical-relative:paragraph;z-index:800;mso-wrap-distance-left:0;mso-wrap-distance-right:0" coordorigin="1440,188" coordsize="9720,30">
            <v:rect style="position:absolute;left:1440;top:188;width:9720;height:30" filled="true" fillcolor="#aaaaaa" stroked="false">
              <v:fill type="solid"/>
            </v:rect>
            <v:rect style="position:absolute;left:1440;top:188;width:9720;height:30" filled="true" fillcolor="#aaaaaa" stroked="false">
              <v:fill type="solid"/>
            </v:rect>
            <v:rect style="position:absolute;left:1440;top:188;width:5;height:5" filled="true" fillcolor="#a0a0a0" stroked="false">
              <v:fill type="solid"/>
            </v:rect>
            <v:line style="position:absolute" from="1440,191" to="11155,191" stroked="true" strokeweight=".24pt" strokecolor="#a0a0a0">
              <v:stroke dashstyle="solid"/>
            </v:line>
            <v:rect style="position:absolute;left:11155;top:188;width:5;height:5" filled="true" fillcolor="#e3e3e3" stroked="false">
              <v:fill type="solid"/>
            </v:rect>
            <v:rect style="position:absolute;left:11155;top:188;width:5;height:5" filled="true" fillcolor="#a0a0a0" stroked="false">
              <v:fill type="solid"/>
            </v:rect>
            <v:rect style="position:absolute;left:1440;top:192;width:5;height:21" filled="true" fillcolor="#a0a0a0" stroked="false">
              <v:fill type="solid"/>
            </v:rect>
            <v:rect style="position:absolute;left:11155;top:192;width:5;height:21" filled="true" fillcolor="#e3e3e3" stroked="false">
              <v:fill type="solid"/>
            </v:rect>
            <v:rect style="position:absolute;left:1440;top:213;width:5;height:5" filled="true" fillcolor="#a0a0a0" stroked="false">
              <v:fill type="solid"/>
            </v:rect>
            <v:line style="position:absolute" from="1440,216" to="11160,216" stroked="true" strokeweight=".24pt" strokecolor="#e3e3e3">
              <v:stroke dashstyle="solid"/>
            </v:line>
            <v:rect style="position:absolute;left:11155;top:213;width:5;height:5" filled="true" fillcolor="#e3e3e3" stroked="false">
              <v:fill type="solid"/>
            </v:rect>
            <w10:wrap type="topAndBottom"/>
          </v:group>
        </w:pict>
      </w:r>
    </w:p>
    <w:p>
      <w:pPr>
        <w:pStyle w:val="BodyText"/>
        <w:spacing w:before="2"/>
        <w:rPr>
          <w:sz w:val="19"/>
        </w:rPr>
      </w:pPr>
    </w:p>
    <w:p>
      <w:pPr>
        <w:pStyle w:val="BodyText"/>
        <w:spacing w:line="276" w:lineRule="auto" w:before="56"/>
        <w:ind w:left="319" w:right="1057"/>
      </w:pPr>
      <w:r>
        <w:rPr/>
        <w:t>Surety and Contractor, intending to be legally bound hereby, subject to the terms set forth below, do each cause this Payment Bond to be duly executed by an authorized officer, agent, or representative.</w:t>
      </w:r>
    </w:p>
    <w:p>
      <w:pPr>
        <w:pStyle w:val="BodyText"/>
        <w:spacing w:before="9"/>
        <w:rPr>
          <w:sz w:val="32"/>
        </w:rPr>
      </w:pPr>
    </w:p>
    <w:p>
      <w:pPr>
        <w:tabs>
          <w:tab w:pos="5357" w:val="left" w:leader="none"/>
        </w:tabs>
        <w:spacing w:before="0"/>
        <w:ind w:left="319" w:right="0" w:firstLine="0"/>
        <w:jc w:val="left"/>
        <w:rPr>
          <w:b/>
          <w:sz w:val="22"/>
        </w:rPr>
      </w:pPr>
      <w:r>
        <w:rPr>
          <w:b/>
          <w:sz w:val="22"/>
        </w:rPr>
        <w:t>CONTRACTOR</w:t>
      </w:r>
      <w:r>
        <w:rPr>
          <w:b/>
          <w:spacing w:val="-1"/>
          <w:sz w:val="22"/>
        </w:rPr>
        <w:t> </w:t>
      </w:r>
      <w:r>
        <w:rPr>
          <w:b/>
          <w:sz w:val="22"/>
        </w:rPr>
        <w:t>AS</w:t>
      </w:r>
      <w:r>
        <w:rPr>
          <w:b/>
          <w:spacing w:val="-1"/>
          <w:sz w:val="22"/>
        </w:rPr>
        <w:t> </w:t>
      </w:r>
      <w:r>
        <w:rPr>
          <w:b/>
          <w:sz w:val="22"/>
        </w:rPr>
        <w:t>PRINCIPAL</w:t>
        <w:tab/>
        <w:t>SURETY</w:t>
      </w:r>
    </w:p>
    <w:p>
      <w:pPr>
        <w:pStyle w:val="BodyText"/>
        <w:spacing w:before="0"/>
        <w:rPr>
          <w:b/>
        </w:rPr>
      </w:pPr>
    </w:p>
    <w:p>
      <w:pPr>
        <w:tabs>
          <w:tab w:pos="4510" w:val="left" w:leader="none"/>
          <w:tab w:pos="5359" w:val="left" w:leader="none"/>
          <w:tab w:pos="9911" w:val="left" w:leader="none"/>
        </w:tabs>
        <w:spacing w:before="171"/>
        <w:ind w:left="320" w:right="0" w:firstLine="0"/>
        <w:jc w:val="left"/>
        <w:rPr>
          <w:i/>
          <w:sz w:val="20"/>
        </w:rPr>
      </w:pPr>
      <w:r>
        <w:rPr>
          <w:rFonts w:ascii="Times New Roman"/>
          <w:w w:val="100"/>
          <w:sz w:val="20"/>
          <w:u w:val="single"/>
        </w:rPr>
        <w:t> </w:t>
      </w:r>
      <w:r>
        <w:rPr>
          <w:rFonts w:ascii="Times New Roman"/>
          <w:sz w:val="20"/>
          <w:u w:val="single"/>
        </w:rPr>
        <w:tab/>
      </w:r>
      <w:r>
        <w:rPr>
          <w:rFonts w:ascii="Times New Roman"/>
          <w:spacing w:val="-5"/>
          <w:sz w:val="20"/>
        </w:rPr>
        <w:t> </w:t>
      </w:r>
      <w:r>
        <w:rPr>
          <w:i/>
          <w:sz w:val="20"/>
        </w:rPr>
        <w:t>(seal)</w:t>
        <w:tab/>
      </w:r>
      <w:r>
        <w:rPr>
          <w:i/>
          <w:sz w:val="20"/>
          <w:u w:val="single"/>
        </w:rPr>
        <w:t> </w:t>
        <w:tab/>
      </w:r>
      <w:r>
        <w:rPr>
          <w:i/>
          <w:sz w:val="20"/>
        </w:rPr>
        <w:t>(seal)</w:t>
      </w:r>
    </w:p>
    <w:p>
      <w:pPr>
        <w:tabs>
          <w:tab w:pos="5360" w:val="left" w:leader="none"/>
        </w:tabs>
        <w:spacing w:before="37"/>
        <w:ind w:left="320" w:right="0" w:firstLine="0"/>
        <w:jc w:val="left"/>
        <w:rPr>
          <w:sz w:val="20"/>
        </w:rPr>
      </w:pPr>
      <w:r>
        <w:rPr>
          <w:sz w:val="20"/>
        </w:rPr>
        <w:t>Contractor’s Name and</w:t>
      </w:r>
      <w:r>
        <w:rPr>
          <w:spacing w:val="-8"/>
          <w:sz w:val="20"/>
        </w:rPr>
        <w:t> </w:t>
      </w:r>
      <w:r>
        <w:rPr>
          <w:sz w:val="20"/>
        </w:rPr>
        <w:t>Corporate</w:t>
      </w:r>
      <w:r>
        <w:rPr>
          <w:spacing w:val="-3"/>
          <w:sz w:val="20"/>
        </w:rPr>
        <w:t> </w:t>
      </w:r>
      <w:r>
        <w:rPr>
          <w:sz w:val="20"/>
        </w:rPr>
        <w:t>Seal</w:t>
        <w:tab/>
        <w:t>Surety’s Name and Corporate</w:t>
      </w:r>
      <w:r>
        <w:rPr>
          <w:spacing w:val="-6"/>
          <w:sz w:val="20"/>
        </w:rPr>
        <w:t> </w:t>
      </w:r>
      <w:r>
        <w:rPr>
          <w:sz w:val="20"/>
        </w:rPr>
        <w:t>Seal</w:t>
      </w:r>
    </w:p>
    <w:p>
      <w:pPr>
        <w:pStyle w:val="BodyText"/>
        <w:spacing w:before="12"/>
        <w:rPr>
          <w:sz w:val="25"/>
        </w:rPr>
      </w:pPr>
    </w:p>
    <w:p>
      <w:pPr>
        <w:tabs>
          <w:tab w:pos="4999" w:val="left" w:leader="none"/>
          <w:tab w:pos="5359" w:val="left" w:leader="none"/>
          <w:tab w:pos="10399" w:val="left" w:leader="none"/>
        </w:tabs>
        <w:spacing w:before="0"/>
        <w:ind w:left="319" w:right="0" w:firstLine="0"/>
        <w:jc w:val="left"/>
        <w:rPr>
          <w:rFonts w:ascii="Times New Roman"/>
          <w:sz w:val="20"/>
        </w:rPr>
      </w:pPr>
      <w:r>
        <w:rPr>
          <w:b/>
          <w:sz w:val="20"/>
        </w:rPr>
        <w:t>By:</w:t>
      </w:r>
      <w:r>
        <w:rPr>
          <w:b/>
          <w:sz w:val="20"/>
          <w:u w:val="single"/>
        </w:rPr>
        <w:t> </w:t>
        <w:tab/>
      </w:r>
      <w:r>
        <w:rPr>
          <w:b/>
          <w:sz w:val="20"/>
        </w:rPr>
        <w:tab/>
        <w:t>By:</w:t>
      </w:r>
      <w:r>
        <w:rPr>
          <w:b/>
          <w:spacing w:val="-2"/>
          <w:sz w:val="20"/>
        </w:rPr>
        <w:t> </w:t>
      </w:r>
      <w:r>
        <w:rPr>
          <w:rFonts w:ascii="Times New Roman"/>
          <w:w w:val="100"/>
          <w:sz w:val="20"/>
          <w:u w:val="single"/>
        </w:rPr>
        <w:t> </w:t>
      </w:r>
      <w:r>
        <w:rPr>
          <w:rFonts w:ascii="Times New Roman"/>
          <w:sz w:val="20"/>
          <w:u w:val="single"/>
        </w:rPr>
        <w:tab/>
      </w:r>
    </w:p>
    <w:p>
      <w:pPr>
        <w:tabs>
          <w:tab w:pos="5809" w:val="left" w:leader="none"/>
        </w:tabs>
        <w:spacing w:before="37"/>
        <w:ind w:left="769" w:right="0" w:firstLine="0"/>
        <w:jc w:val="left"/>
        <w:rPr>
          <w:i/>
          <w:sz w:val="20"/>
        </w:rPr>
      </w:pPr>
      <w:r>
        <w:rPr>
          <w:sz w:val="20"/>
        </w:rPr>
        <w:t>Signature</w:t>
        <w:tab/>
        <w:t>Signature </w:t>
      </w:r>
      <w:r>
        <w:rPr>
          <w:i/>
          <w:sz w:val="20"/>
        </w:rPr>
        <w:t>(attach power of</w:t>
      </w:r>
      <w:r>
        <w:rPr>
          <w:i/>
          <w:spacing w:val="-5"/>
          <w:sz w:val="20"/>
        </w:rPr>
        <w:t> </w:t>
      </w:r>
      <w:r>
        <w:rPr>
          <w:i/>
          <w:sz w:val="20"/>
        </w:rPr>
        <w:t>attorney)</w:t>
      </w:r>
    </w:p>
    <w:p>
      <w:pPr>
        <w:pStyle w:val="BodyText"/>
        <w:spacing w:before="0"/>
        <w:rPr>
          <w:i/>
          <w:sz w:val="20"/>
        </w:rPr>
      </w:pPr>
    </w:p>
    <w:p>
      <w:pPr>
        <w:pStyle w:val="BodyText"/>
        <w:spacing w:before="2"/>
        <w:rPr>
          <w:i/>
          <w:sz w:val="20"/>
        </w:rPr>
      </w:pPr>
      <w:r>
        <w:rPr/>
        <w:pict>
          <v:line style="position:absolute;mso-position-horizontal-relative:page;mso-position-vertical-relative:paragraph;z-index:824;mso-wrap-distance-left:0;mso-wrap-distance-right:0" from="54pt,14.648868pt" to="288pt,14.648868pt" stroked="true" strokeweight=".66pt" strokecolor="#000000">
            <v:stroke dashstyle="solid"/>
            <w10:wrap type="topAndBottom"/>
          </v:line>
        </w:pict>
      </w:r>
      <w:r>
        <w:rPr/>
        <w:pict>
          <v:line style="position:absolute;mso-position-horizontal-relative:page;mso-position-vertical-relative:paragraph;z-index:848;mso-wrap-distance-left:0;mso-wrap-distance-right:0" from="306pt,14.648868pt" to="558pt,14.648868pt" stroked="true" strokeweight=".66pt" strokecolor="#000000">
            <v:stroke dashstyle="solid"/>
            <w10:wrap type="topAndBottom"/>
          </v:line>
        </w:pict>
      </w:r>
    </w:p>
    <w:p>
      <w:pPr>
        <w:tabs>
          <w:tab w:pos="5359" w:val="left" w:leader="none"/>
        </w:tabs>
        <w:spacing w:before="25"/>
        <w:ind w:left="320" w:right="0" w:firstLine="0"/>
        <w:jc w:val="left"/>
        <w:rPr>
          <w:sz w:val="20"/>
        </w:rPr>
      </w:pPr>
      <w:r>
        <w:rPr>
          <w:sz w:val="20"/>
        </w:rPr>
        <w:t>Print</w:t>
      </w:r>
      <w:r>
        <w:rPr>
          <w:spacing w:val="-3"/>
          <w:sz w:val="20"/>
        </w:rPr>
        <w:t> </w:t>
      </w:r>
      <w:r>
        <w:rPr>
          <w:sz w:val="20"/>
        </w:rPr>
        <w:t>Name</w:t>
        <w:tab/>
        <w:t>Print</w:t>
      </w:r>
      <w:r>
        <w:rPr>
          <w:spacing w:val="-1"/>
          <w:sz w:val="20"/>
        </w:rPr>
        <w:t> </w:t>
      </w:r>
      <w:r>
        <w:rPr>
          <w:sz w:val="20"/>
        </w:rPr>
        <w:t>Name</w:t>
      </w:r>
    </w:p>
    <w:p>
      <w:pPr>
        <w:pStyle w:val="BodyText"/>
        <w:spacing w:before="0"/>
        <w:rPr>
          <w:sz w:val="20"/>
        </w:rPr>
      </w:pPr>
    </w:p>
    <w:p>
      <w:pPr>
        <w:pStyle w:val="BodyText"/>
        <w:spacing w:before="2"/>
        <w:rPr>
          <w:sz w:val="20"/>
        </w:rPr>
      </w:pPr>
      <w:r>
        <w:rPr/>
        <w:pict>
          <v:line style="position:absolute;mso-position-horizontal-relative:page;mso-position-vertical-relative:paragraph;z-index:872;mso-wrap-distance-left:0;mso-wrap-distance-right:0" from="54pt,14.655937pt" to="288pt,14.655937pt" stroked="true" strokeweight=".66pt" strokecolor="#000000">
            <v:stroke dashstyle="solid"/>
            <w10:wrap type="topAndBottom"/>
          </v:line>
        </w:pict>
      </w:r>
      <w:r>
        <w:rPr/>
        <w:pict>
          <v:line style="position:absolute;mso-position-horizontal-relative:page;mso-position-vertical-relative:paragraph;z-index:896;mso-wrap-distance-left:0;mso-wrap-distance-right:0" from="306pt,14.655937pt" to="558pt,14.655937pt" stroked="true" strokeweight=".66pt" strokecolor="#000000">
            <v:stroke dashstyle="solid"/>
            <w10:wrap type="topAndBottom"/>
          </v:line>
        </w:pict>
      </w:r>
    </w:p>
    <w:p>
      <w:pPr>
        <w:tabs>
          <w:tab w:pos="5359" w:val="left" w:leader="none"/>
        </w:tabs>
        <w:spacing w:before="25"/>
        <w:ind w:left="320" w:right="0" w:firstLine="0"/>
        <w:jc w:val="left"/>
        <w:rPr>
          <w:sz w:val="20"/>
        </w:rPr>
      </w:pPr>
      <w:r>
        <w:rPr>
          <w:sz w:val="20"/>
        </w:rPr>
        <w:t>Title</w:t>
        <w:tab/>
        <w:t>Title</w:t>
      </w:r>
    </w:p>
    <w:p>
      <w:pPr>
        <w:pStyle w:val="BodyText"/>
        <w:spacing w:before="12"/>
        <w:rPr>
          <w:sz w:val="25"/>
        </w:rPr>
      </w:pPr>
    </w:p>
    <w:p>
      <w:pPr>
        <w:tabs>
          <w:tab w:pos="4999" w:val="left" w:leader="none"/>
          <w:tab w:pos="5359" w:val="left" w:leader="none"/>
          <w:tab w:pos="10399" w:val="left" w:leader="none"/>
        </w:tabs>
        <w:spacing w:before="0"/>
        <w:ind w:left="320" w:right="0" w:firstLine="0"/>
        <w:jc w:val="left"/>
        <w:rPr>
          <w:rFonts w:ascii="Times New Roman"/>
          <w:sz w:val="20"/>
        </w:rPr>
      </w:pPr>
      <w:r>
        <w:rPr>
          <w:b/>
          <w:sz w:val="20"/>
        </w:rPr>
        <w:t>Attest:</w:t>
      </w:r>
      <w:r>
        <w:rPr>
          <w:b/>
          <w:sz w:val="20"/>
          <w:u w:val="single"/>
        </w:rPr>
        <w:t> </w:t>
        <w:tab/>
      </w:r>
      <w:r>
        <w:rPr>
          <w:b/>
          <w:sz w:val="20"/>
        </w:rPr>
        <w:tab/>
        <w:t>Attest:</w:t>
      </w:r>
      <w:r>
        <w:rPr>
          <w:rFonts w:ascii="Times New Roman"/>
          <w:sz w:val="20"/>
          <w:u w:val="single"/>
        </w:rPr>
        <w:t> </w:t>
        <w:tab/>
      </w:r>
    </w:p>
    <w:p>
      <w:pPr>
        <w:tabs>
          <w:tab w:pos="6079" w:val="left" w:leader="none"/>
        </w:tabs>
        <w:spacing w:before="37"/>
        <w:ind w:left="1039" w:right="0" w:firstLine="0"/>
        <w:jc w:val="left"/>
        <w:rPr>
          <w:sz w:val="20"/>
        </w:rPr>
      </w:pPr>
      <w:r>
        <w:rPr>
          <w:sz w:val="20"/>
        </w:rPr>
        <w:t>Signature</w:t>
        <w:tab/>
        <w:t>Signature</w:t>
      </w:r>
    </w:p>
    <w:p>
      <w:pPr>
        <w:pStyle w:val="BodyText"/>
        <w:spacing w:before="0"/>
        <w:rPr>
          <w:sz w:val="20"/>
        </w:rPr>
      </w:pPr>
    </w:p>
    <w:p>
      <w:pPr>
        <w:pStyle w:val="BodyText"/>
        <w:spacing w:before="2"/>
        <w:rPr>
          <w:sz w:val="20"/>
        </w:rPr>
      </w:pPr>
      <w:r>
        <w:rPr/>
        <w:pict>
          <v:line style="position:absolute;mso-position-horizontal-relative:page;mso-position-vertical-relative:paragraph;z-index:920;mso-wrap-distance-left:0;mso-wrap-distance-right:0" from="54pt,14.653086pt" to="270pt,14.653086pt" stroked="true" strokeweight=".66pt" strokecolor="#000000">
            <v:stroke dashstyle="solid"/>
            <w10:wrap type="topAndBottom"/>
          </v:line>
        </w:pict>
      </w:r>
      <w:r>
        <w:rPr/>
        <w:pict>
          <v:line style="position:absolute;mso-position-horizontal-relative:page;mso-position-vertical-relative:paragraph;z-index:944;mso-wrap-distance-left:0;mso-wrap-distance-right:0" from="315pt,14.653086pt" to="558pt,14.653086pt" stroked="true" strokeweight=".66pt" strokecolor="#000000">
            <v:stroke dashstyle="solid"/>
            <w10:wrap type="topAndBottom"/>
          </v:line>
        </w:pict>
      </w:r>
    </w:p>
    <w:p>
      <w:pPr>
        <w:tabs>
          <w:tab w:pos="4999" w:val="left" w:leader="none"/>
        </w:tabs>
        <w:spacing w:before="25"/>
        <w:ind w:left="320" w:right="0" w:firstLine="0"/>
        <w:jc w:val="left"/>
        <w:rPr>
          <w:sz w:val="20"/>
        </w:rPr>
      </w:pPr>
      <w:r>
        <w:rPr>
          <w:sz w:val="20"/>
        </w:rPr>
        <w:t>Title</w:t>
        <w:tab/>
        <w:t>Title</w:t>
      </w:r>
    </w:p>
    <w:p>
      <w:pPr>
        <w:pStyle w:val="BodyText"/>
        <w:spacing w:before="3"/>
        <w:rPr>
          <w:sz w:val="28"/>
        </w:rPr>
      </w:pPr>
    </w:p>
    <w:p>
      <w:pPr>
        <w:spacing w:line="276" w:lineRule="auto" w:before="0"/>
        <w:ind w:left="320" w:right="1167" w:hanging="1"/>
        <w:jc w:val="left"/>
        <w:rPr>
          <w:b/>
          <w:i/>
          <w:sz w:val="20"/>
        </w:rPr>
      </w:pPr>
      <w:r>
        <w:rPr>
          <w:b/>
          <w:i/>
          <w:sz w:val="20"/>
        </w:rPr>
        <w:t>Notes: (1) Provide supplemental execution by any additional parties, such as joint venturers. (2) Any singular reference </w:t>
      </w:r>
      <w:r>
        <w:rPr>
          <w:b/>
          <w:i/>
          <w:sz w:val="20"/>
        </w:rPr>
        <w:t>to Contractor, Surety, Owner, or other party shall be considered plural where applicable.</w:t>
      </w:r>
    </w:p>
    <w:p>
      <w:pPr>
        <w:spacing w:after="0" w:line="276" w:lineRule="auto"/>
        <w:jc w:val="left"/>
        <w:rPr>
          <w:sz w:val="20"/>
        </w:rPr>
        <w:sectPr>
          <w:footerReference w:type="default" r:id="rId21"/>
          <w:pgSz w:w="12240" w:h="15840"/>
          <w:pgMar w:footer="796" w:header="0" w:top="720" w:bottom="980" w:left="760" w:right="20"/>
          <w:pgNumType w:start="1"/>
        </w:sectPr>
      </w:pPr>
    </w:p>
    <w:p>
      <w:pPr>
        <w:pStyle w:val="BodyText"/>
        <w:spacing w:before="8"/>
        <w:rPr>
          <w:b/>
          <w:i/>
          <w:sz w:val="24"/>
        </w:rPr>
      </w:pPr>
    </w:p>
    <w:p>
      <w:pPr>
        <w:pStyle w:val="ListParagraph"/>
        <w:numPr>
          <w:ilvl w:val="0"/>
          <w:numId w:val="29"/>
        </w:numPr>
        <w:tabs>
          <w:tab w:pos="681" w:val="left" w:leader="none"/>
        </w:tabs>
        <w:spacing w:line="240" w:lineRule="auto" w:before="1" w:after="0"/>
        <w:ind w:left="680" w:right="38" w:hanging="360"/>
        <w:jc w:val="both"/>
        <w:rPr>
          <w:sz w:val="18"/>
        </w:rPr>
      </w:pPr>
      <w:r>
        <w:rPr>
          <w:sz w:val="18"/>
        </w:rPr>
        <w:t>The Contractor and Surety, jointly and severally, bind themselves, their heirs, executors, administrators, successors, and assigns to the Owner to pay for labor, materials, and equipment furnished for use in the performance of the Construction Contract, which is incorporated herein by reference, subject to the following terms.</w:t>
      </w:r>
    </w:p>
    <w:p>
      <w:pPr>
        <w:pStyle w:val="BodyText"/>
        <w:spacing w:before="8"/>
        <w:rPr>
          <w:sz w:val="19"/>
        </w:rPr>
      </w:pPr>
    </w:p>
    <w:p>
      <w:pPr>
        <w:pStyle w:val="ListParagraph"/>
        <w:numPr>
          <w:ilvl w:val="0"/>
          <w:numId w:val="29"/>
        </w:numPr>
        <w:tabs>
          <w:tab w:pos="681" w:val="left" w:leader="none"/>
        </w:tabs>
        <w:spacing w:line="240" w:lineRule="auto" w:before="0" w:after="0"/>
        <w:ind w:left="680" w:right="40" w:hanging="360"/>
        <w:jc w:val="both"/>
        <w:rPr>
          <w:sz w:val="18"/>
        </w:rPr>
      </w:pPr>
      <w:r>
        <w:rPr>
          <w:sz w:val="18"/>
        </w:rPr>
        <w:t>If the Contractor promptly makes payment of all sums due to Claimants, and defends, indemnifies, and holds harmless the Owner from claims, demands, liens, or suits by any person or entity seeking payment for labor, materials, or equipment furnished for use in the performance of the Construction Contract, then the Surety and the Contractor shall have no obligation under this Bond.</w:t>
      </w:r>
    </w:p>
    <w:p>
      <w:pPr>
        <w:pStyle w:val="BodyText"/>
        <w:spacing w:before="8"/>
        <w:rPr>
          <w:sz w:val="19"/>
        </w:rPr>
      </w:pPr>
    </w:p>
    <w:p>
      <w:pPr>
        <w:pStyle w:val="ListParagraph"/>
        <w:numPr>
          <w:ilvl w:val="0"/>
          <w:numId w:val="29"/>
        </w:numPr>
        <w:tabs>
          <w:tab w:pos="681" w:val="left" w:leader="none"/>
        </w:tabs>
        <w:spacing w:line="240" w:lineRule="auto" w:before="0" w:after="0"/>
        <w:ind w:left="680" w:right="40" w:hanging="360"/>
        <w:jc w:val="both"/>
        <w:rPr>
          <w:sz w:val="18"/>
        </w:rPr>
      </w:pPr>
      <w:r>
        <w:rPr>
          <w:sz w:val="18"/>
        </w:rPr>
        <w:t>If there is no Owner Default under the Construction Contract, the Surety’s obligation to the Owner under this Bond shall arise after the Owner has promptly notified the Contractor and the Surety (at the address described in Paragraph 13) of claims, demands, liens, or suits against the Owner or the Owner’s property by any person or entity seeking payment for labor, materials, or equipment furnished for use in the performance of the Construction Contract, and tendered defense of such claims, demands, liens, or suits to the Contractor and the</w:t>
      </w:r>
      <w:r>
        <w:rPr>
          <w:spacing w:val="-11"/>
          <w:sz w:val="18"/>
        </w:rPr>
        <w:t> </w:t>
      </w:r>
      <w:r>
        <w:rPr>
          <w:sz w:val="18"/>
        </w:rPr>
        <w:t>Surety.</w:t>
      </w:r>
    </w:p>
    <w:p>
      <w:pPr>
        <w:pStyle w:val="BodyText"/>
        <w:spacing w:before="8"/>
        <w:rPr>
          <w:sz w:val="19"/>
        </w:rPr>
      </w:pPr>
    </w:p>
    <w:p>
      <w:pPr>
        <w:pStyle w:val="ListParagraph"/>
        <w:numPr>
          <w:ilvl w:val="0"/>
          <w:numId w:val="29"/>
        </w:numPr>
        <w:tabs>
          <w:tab w:pos="681" w:val="left" w:leader="none"/>
        </w:tabs>
        <w:spacing w:line="240" w:lineRule="auto" w:before="0" w:after="0"/>
        <w:ind w:left="680" w:right="41" w:hanging="360"/>
        <w:jc w:val="both"/>
        <w:rPr>
          <w:sz w:val="18"/>
        </w:rPr>
      </w:pPr>
      <w:r>
        <w:rPr>
          <w:sz w:val="18"/>
        </w:rPr>
        <w:t>When the Owner has satisfied the conditions in Paragraph 3, the Surety shall promptly and at the Surety’s expense defend, indemnify, and hold harmless the Owner against a duly tendered claim, demand, lien, or</w:t>
      </w:r>
      <w:r>
        <w:rPr>
          <w:spacing w:val="-9"/>
          <w:sz w:val="18"/>
        </w:rPr>
        <w:t> </w:t>
      </w:r>
      <w:r>
        <w:rPr>
          <w:sz w:val="18"/>
        </w:rPr>
        <w:t>suit.</w:t>
      </w:r>
    </w:p>
    <w:p>
      <w:pPr>
        <w:pStyle w:val="BodyText"/>
        <w:spacing w:before="7"/>
        <w:rPr>
          <w:sz w:val="19"/>
        </w:rPr>
      </w:pPr>
    </w:p>
    <w:p>
      <w:pPr>
        <w:pStyle w:val="ListParagraph"/>
        <w:numPr>
          <w:ilvl w:val="0"/>
          <w:numId w:val="29"/>
        </w:numPr>
        <w:tabs>
          <w:tab w:pos="681" w:val="left" w:leader="none"/>
        </w:tabs>
        <w:spacing w:line="240" w:lineRule="auto" w:before="1" w:after="0"/>
        <w:ind w:left="680" w:right="45" w:hanging="360"/>
        <w:jc w:val="both"/>
        <w:rPr>
          <w:sz w:val="18"/>
        </w:rPr>
      </w:pPr>
      <w:r>
        <w:rPr>
          <w:sz w:val="18"/>
        </w:rPr>
        <w:t>The Surety’s obligations to a Claimant under this Bond shall arise after the</w:t>
      </w:r>
      <w:r>
        <w:rPr>
          <w:spacing w:val="-4"/>
          <w:sz w:val="18"/>
        </w:rPr>
        <w:t> </w:t>
      </w:r>
      <w:r>
        <w:rPr>
          <w:sz w:val="18"/>
        </w:rPr>
        <w:t>following:</w:t>
      </w:r>
    </w:p>
    <w:p>
      <w:pPr>
        <w:pStyle w:val="BodyText"/>
        <w:spacing w:before="7"/>
        <w:rPr>
          <w:sz w:val="19"/>
        </w:rPr>
      </w:pPr>
    </w:p>
    <w:p>
      <w:pPr>
        <w:pStyle w:val="ListParagraph"/>
        <w:numPr>
          <w:ilvl w:val="1"/>
          <w:numId w:val="29"/>
        </w:numPr>
        <w:tabs>
          <w:tab w:pos="1220" w:val="left" w:leader="none"/>
        </w:tabs>
        <w:spacing w:line="240" w:lineRule="auto" w:before="0" w:after="0"/>
        <w:ind w:left="1220" w:right="43" w:hanging="540"/>
        <w:jc w:val="both"/>
        <w:rPr>
          <w:sz w:val="18"/>
        </w:rPr>
      </w:pPr>
      <w:r>
        <w:rPr>
          <w:sz w:val="18"/>
        </w:rPr>
        <w:t>Claimants who do not have a direct contract with the</w:t>
      </w:r>
      <w:r>
        <w:rPr>
          <w:spacing w:val="-2"/>
          <w:sz w:val="18"/>
        </w:rPr>
        <w:t> </w:t>
      </w:r>
      <w:r>
        <w:rPr>
          <w:sz w:val="18"/>
        </w:rPr>
        <w:t>Contractor,</w:t>
      </w:r>
    </w:p>
    <w:p>
      <w:pPr>
        <w:pStyle w:val="BodyText"/>
        <w:spacing w:before="1"/>
        <w:rPr>
          <w:sz w:val="18"/>
        </w:rPr>
      </w:pPr>
    </w:p>
    <w:p>
      <w:pPr>
        <w:pStyle w:val="ListParagraph"/>
        <w:numPr>
          <w:ilvl w:val="2"/>
          <w:numId w:val="29"/>
        </w:numPr>
        <w:tabs>
          <w:tab w:pos="1851" w:val="left" w:leader="none"/>
        </w:tabs>
        <w:spacing w:line="240" w:lineRule="auto" w:before="0" w:after="0"/>
        <w:ind w:left="1850" w:right="41" w:hanging="630"/>
        <w:jc w:val="both"/>
        <w:rPr>
          <w:sz w:val="18"/>
        </w:rPr>
      </w:pPr>
      <w:r>
        <w:rPr>
          <w:sz w:val="18"/>
        </w:rPr>
        <w:t>have furnished a written notice of non‐ payment to the Contractor, stating with substantial accuracy the amount claimed and the name of the party to whom the materials were, or equipment was, furnished or supplied or for whom the labor was done or performed, within ninety (90) days after having </w:t>
      </w:r>
      <w:r>
        <w:rPr>
          <w:spacing w:val="-3"/>
          <w:sz w:val="18"/>
        </w:rPr>
        <w:t>last </w:t>
      </w:r>
      <w:r>
        <w:rPr>
          <w:sz w:val="18"/>
        </w:rPr>
        <w:t>performed labor or last furnished materials or equipment included in the Claim;</w:t>
      </w:r>
      <w:r>
        <w:rPr>
          <w:spacing w:val="-2"/>
          <w:sz w:val="18"/>
        </w:rPr>
        <w:t> </w:t>
      </w:r>
      <w:r>
        <w:rPr>
          <w:sz w:val="18"/>
        </w:rPr>
        <w:t>and</w:t>
      </w:r>
    </w:p>
    <w:p>
      <w:pPr>
        <w:pStyle w:val="BodyText"/>
        <w:spacing w:before="0"/>
        <w:rPr>
          <w:sz w:val="18"/>
        </w:rPr>
      </w:pPr>
    </w:p>
    <w:p>
      <w:pPr>
        <w:pStyle w:val="ListParagraph"/>
        <w:numPr>
          <w:ilvl w:val="2"/>
          <w:numId w:val="29"/>
        </w:numPr>
        <w:tabs>
          <w:tab w:pos="1851" w:val="left" w:leader="none"/>
        </w:tabs>
        <w:spacing w:line="240" w:lineRule="auto" w:before="0" w:after="0"/>
        <w:ind w:left="1850" w:right="44" w:hanging="630"/>
        <w:jc w:val="both"/>
        <w:rPr>
          <w:sz w:val="18"/>
        </w:rPr>
      </w:pPr>
      <w:r>
        <w:rPr>
          <w:sz w:val="18"/>
        </w:rPr>
        <w:t>have sent a Claim to the Surety (at the address described in Paragraph</w:t>
      </w:r>
      <w:r>
        <w:rPr>
          <w:spacing w:val="-2"/>
          <w:sz w:val="18"/>
        </w:rPr>
        <w:t> </w:t>
      </w:r>
      <w:r>
        <w:rPr>
          <w:sz w:val="18"/>
        </w:rPr>
        <w:t>13).</w:t>
      </w:r>
    </w:p>
    <w:p>
      <w:pPr>
        <w:pStyle w:val="BodyText"/>
        <w:spacing w:before="8"/>
        <w:rPr>
          <w:sz w:val="19"/>
        </w:rPr>
      </w:pPr>
    </w:p>
    <w:p>
      <w:pPr>
        <w:pStyle w:val="ListParagraph"/>
        <w:numPr>
          <w:ilvl w:val="1"/>
          <w:numId w:val="29"/>
        </w:numPr>
        <w:tabs>
          <w:tab w:pos="1221" w:val="left" w:leader="none"/>
        </w:tabs>
        <w:spacing w:line="240" w:lineRule="auto" w:before="0" w:after="0"/>
        <w:ind w:left="1227" w:right="41" w:hanging="547"/>
        <w:jc w:val="both"/>
        <w:rPr>
          <w:sz w:val="18"/>
        </w:rPr>
      </w:pPr>
      <w:r>
        <w:rPr>
          <w:sz w:val="18"/>
        </w:rPr>
        <w:t>Claimants who are employed by or have a direct contract with the Contractor have sent a Claim to the Surety (at the address described in Paragraph 13).</w:t>
      </w:r>
    </w:p>
    <w:p>
      <w:pPr>
        <w:pStyle w:val="ListParagraph"/>
        <w:numPr>
          <w:ilvl w:val="0"/>
          <w:numId w:val="29"/>
        </w:numPr>
        <w:tabs>
          <w:tab w:pos="681" w:val="left" w:leader="none"/>
        </w:tabs>
        <w:spacing w:line="240" w:lineRule="auto" w:before="48" w:after="0"/>
        <w:ind w:left="680" w:right="1058" w:hanging="360"/>
        <w:jc w:val="both"/>
        <w:rPr>
          <w:sz w:val="18"/>
        </w:rPr>
      </w:pPr>
      <w:r>
        <w:rPr>
          <w:sz w:val="18"/>
        </w:rPr>
        <w:br w:type="column"/>
        <w:t>If a notice of non‐payment required by Paragraph 5.1.1 is given by the Owner to the Contractor, that is sufficient to satisfy a Claimant’s obligation to furnish a written notice of non‐payment under Paragraph</w:t>
      </w:r>
      <w:r>
        <w:rPr>
          <w:spacing w:val="-1"/>
          <w:sz w:val="18"/>
        </w:rPr>
        <w:t> </w:t>
      </w:r>
      <w:r>
        <w:rPr>
          <w:sz w:val="18"/>
        </w:rPr>
        <w:t>5.1.1.</w:t>
      </w:r>
    </w:p>
    <w:p>
      <w:pPr>
        <w:pStyle w:val="BodyText"/>
        <w:spacing w:before="9"/>
        <w:rPr>
          <w:sz w:val="19"/>
        </w:rPr>
      </w:pPr>
    </w:p>
    <w:p>
      <w:pPr>
        <w:pStyle w:val="ListParagraph"/>
        <w:numPr>
          <w:ilvl w:val="0"/>
          <w:numId w:val="29"/>
        </w:numPr>
        <w:tabs>
          <w:tab w:pos="679" w:val="left" w:leader="none"/>
          <w:tab w:pos="681" w:val="left" w:leader="none"/>
        </w:tabs>
        <w:spacing w:line="240" w:lineRule="auto" w:before="0" w:after="0"/>
        <w:ind w:left="680" w:right="0" w:hanging="360"/>
        <w:jc w:val="left"/>
        <w:rPr>
          <w:sz w:val="18"/>
        </w:rPr>
      </w:pPr>
      <w:r>
        <w:rPr>
          <w:sz w:val="18"/>
        </w:rPr>
        <w:t>When a Claimant has satisfied the conditions of</w:t>
      </w:r>
      <w:r>
        <w:rPr>
          <w:spacing w:val="1"/>
          <w:sz w:val="18"/>
        </w:rPr>
        <w:t> </w:t>
      </w:r>
      <w:r>
        <w:rPr>
          <w:sz w:val="18"/>
        </w:rPr>
        <w:t>Paragraph</w:t>
      </w:r>
    </w:p>
    <w:p>
      <w:pPr>
        <w:spacing w:before="0"/>
        <w:ind w:left="680" w:right="1057" w:firstLine="0"/>
        <w:jc w:val="both"/>
        <w:rPr>
          <w:sz w:val="18"/>
        </w:rPr>
      </w:pPr>
      <w:r>
        <w:rPr>
          <w:sz w:val="18"/>
        </w:rPr>
        <w:t>5.1 or 5.2, whichever is applicable, the Surety shall promptly and at the Surety’s expense take the following actions:</w:t>
      </w:r>
    </w:p>
    <w:p>
      <w:pPr>
        <w:pStyle w:val="BodyText"/>
        <w:spacing w:before="7"/>
        <w:rPr>
          <w:sz w:val="19"/>
        </w:rPr>
      </w:pPr>
    </w:p>
    <w:p>
      <w:pPr>
        <w:pStyle w:val="ListParagraph"/>
        <w:numPr>
          <w:ilvl w:val="1"/>
          <w:numId w:val="30"/>
        </w:numPr>
        <w:tabs>
          <w:tab w:pos="1221" w:val="left" w:leader="none"/>
        </w:tabs>
        <w:spacing w:line="240" w:lineRule="auto" w:before="1" w:after="0"/>
        <w:ind w:left="1227" w:right="1058" w:hanging="547"/>
        <w:jc w:val="both"/>
        <w:rPr>
          <w:sz w:val="18"/>
        </w:rPr>
      </w:pPr>
      <w:r>
        <w:rPr>
          <w:sz w:val="18"/>
        </w:rPr>
        <w:t>Send an answer to the Claimant, with a copy to the Owner, within sixty (60) days after receipt of the Claim, stating the amounts that are undisputed and the basis for challenging any amounts that are disputed;</w:t>
      </w:r>
      <w:r>
        <w:rPr>
          <w:spacing w:val="-1"/>
          <w:sz w:val="18"/>
        </w:rPr>
        <w:t> </w:t>
      </w:r>
      <w:r>
        <w:rPr>
          <w:sz w:val="18"/>
        </w:rPr>
        <w:t>and</w:t>
      </w:r>
    </w:p>
    <w:p>
      <w:pPr>
        <w:pStyle w:val="BodyText"/>
        <w:spacing w:before="8"/>
        <w:rPr>
          <w:sz w:val="19"/>
        </w:rPr>
      </w:pPr>
    </w:p>
    <w:p>
      <w:pPr>
        <w:pStyle w:val="ListParagraph"/>
        <w:numPr>
          <w:ilvl w:val="1"/>
          <w:numId w:val="30"/>
        </w:numPr>
        <w:tabs>
          <w:tab w:pos="1221" w:val="left" w:leader="none"/>
        </w:tabs>
        <w:spacing w:line="240" w:lineRule="auto" w:before="0" w:after="0"/>
        <w:ind w:left="1227" w:right="1060" w:hanging="547"/>
        <w:jc w:val="both"/>
        <w:rPr>
          <w:sz w:val="18"/>
        </w:rPr>
      </w:pPr>
      <w:r>
        <w:rPr>
          <w:sz w:val="18"/>
        </w:rPr>
        <w:t>Pay or arrange for payment of any undisputed amounts.</w:t>
      </w:r>
    </w:p>
    <w:p>
      <w:pPr>
        <w:pStyle w:val="BodyText"/>
        <w:spacing w:before="8"/>
        <w:rPr>
          <w:sz w:val="19"/>
        </w:rPr>
      </w:pPr>
    </w:p>
    <w:p>
      <w:pPr>
        <w:pStyle w:val="ListParagraph"/>
        <w:numPr>
          <w:ilvl w:val="1"/>
          <w:numId w:val="30"/>
        </w:numPr>
        <w:tabs>
          <w:tab w:pos="1220" w:val="left" w:leader="none"/>
        </w:tabs>
        <w:spacing w:line="240" w:lineRule="auto" w:before="0" w:after="0"/>
        <w:ind w:left="1227" w:right="1057" w:hanging="547"/>
        <w:jc w:val="both"/>
        <w:rPr>
          <w:sz w:val="18"/>
        </w:rPr>
      </w:pPr>
      <w:r>
        <w:rPr>
          <w:sz w:val="18"/>
        </w:rPr>
        <w:t>The Surety’s failure to discharge its obligations under Paragraph 7.1 or 7.2 shall not be deemed to constitute a waiver of defenses the Surety or Contractor may have or acquire as to a Claim, except as to undisputed amounts for which the Surety and Claimant have reached agreement. If, however, the Surety fails to discharge its obligations under Paragraph 7.1 or 7.2, the Surety shall indemnify the Claimant for the reasonable attorney’s fees the Claimant incurs thereafter to recover any sums found to be due and owing to the</w:t>
      </w:r>
      <w:r>
        <w:rPr>
          <w:spacing w:val="-1"/>
          <w:sz w:val="18"/>
        </w:rPr>
        <w:t> </w:t>
      </w:r>
      <w:r>
        <w:rPr>
          <w:sz w:val="18"/>
        </w:rPr>
        <w:t>Claimant.</w:t>
      </w:r>
    </w:p>
    <w:p>
      <w:pPr>
        <w:pStyle w:val="BodyText"/>
        <w:spacing w:before="7"/>
        <w:rPr>
          <w:sz w:val="19"/>
        </w:rPr>
      </w:pPr>
    </w:p>
    <w:p>
      <w:pPr>
        <w:pStyle w:val="ListParagraph"/>
        <w:numPr>
          <w:ilvl w:val="0"/>
          <w:numId w:val="29"/>
        </w:numPr>
        <w:tabs>
          <w:tab w:pos="681" w:val="left" w:leader="none"/>
        </w:tabs>
        <w:spacing w:line="240" w:lineRule="auto" w:before="1" w:after="0"/>
        <w:ind w:left="680" w:right="1056" w:hanging="360"/>
        <w:jc w:val="both"/>
        <w:rPr>
          <w:sz w:val="18"/>
        </w:rPr>
      </w:pPr>
      <w:r>
        <w:rPr>
          <w:sz w:val="18"/>
        </w:rPr>
        <w:t>The Surety’s total obligation shall not exceed the amount of this Bond, plus the amount of reasonable attorney’s fees provided under Paragraph 7.3, and the amount of this Bond shall be credited for any payments made in good faith by the</w:t>
      </w:r>
      <w:r>
        <w:rPr>
          <w:spacing w:val="-1"/>
          <w:sz w:val="18"/>
        </w:rPr>
        <w:t> </w:t>
      </w:r>
      <w:r>
        <w:rPr>
          <w:sz w:val="18"/>
        </w:rPr>
        <w:t>Surety.</w:t>
      </w:r>
    </w:p>
    <w:p>
      <w:pPr>
        <w:pStyle w:val="BodyText"/>
        <w:spacing w:before="8"/>
        <w:rPr>
          <w:sz w:val="19"/>
        </w:rPr>
      </w:pPr>
    </w:p>
    <w:p>
      <w:pPr>
        <w:pStyle w:val="ListParagraph"/>
        <w:numPr>
          <w:ilvl w:val="0"/>
          <w:numId w:val="29"/>
        </w:numPr>
        <w:tabs>
          <w:tab w:pos="680" w:val="left" w:leader="none"/>
        </w:tabs>
        <w:spacing w:line="240" w:lineRule="auto" w:before="0" w:after="0"/>
        <w:ind w:left="680" w:right="1055" w:hanging="360"/>
        <w:jc w:val="both"/>
        <w:rPr>
          <w:sz w:val="18"/>
        </w:rPr>
      </w:pPr>
      <w:r>
        <w:rPr>
          <w:sz w:val="18"/>
        </w:rPr>
        <w:t>Amounts owed by the Owner to the Contractor under the Construction Contract shall be used for the performance  of the Construction Contract and to satisfy claims, if any, under any construction performance bond. By the Contractor furnishing and the Owner accepting this Bond, they agree that all funds earned by the Contractor in the performance of the Construction Contract are dedicated  to satisfy obligations of the Contractor and Surety under this Bond, subject to the Owner’s priority to use the funds for the completion of the</w:t>
      </w:r>
      <w:r>
        <w:rPr>
          <w:spacing w:val="-4"/>
          <w:sz w:val="18"/>
        </w:rPr>
        <w:t> </w:t>
      </w:r>
      <w:r>
        <w:rPr>
          <w:sz w:val="18"/>
        </w:rPr>
        <w:t>work.</w:t>
      </w:r>
    </w:p>
    <w:p>
      <w:pPr>
        <w:pStyle w:val="BodyText"/>
        <w:spacing w:before="8"/>
        <w:rPr>
          <w:sz w:val="19"/>
        </w:rPr>
      </w:pPr>
    </w:p>
    <w:p>
      <w:pPr>
        <w:pStyle w:val="ListParagraph"/>
        <w:numPr>
          <w:ilvl w:val="0"/>
          <w:numId w:val="29"/>
        </w:numPr>
        <w:tabs>
          <w:tab w:pos="681" w:val="left" w:leader="none"/>
        </w:tabs>
        <w:spacing w:line="240" w:lineRule="auto" w:before="0" w:after="0"/>
        <w:ind w:left="680" w:right="1057" w:hanging="360"/>
        <w:jc w:val="both"/>
        <w:rPr>
          <w:sz w:val="18"/>
        </w:rPr>
      </w:pPr>
      <w:r>
        <w:rPr>
          <w:sz w:val="18"/>
        </w:rPr>
        <w:t>The Surety shall not be liable to the Owner, Claimants, or others for obligations of the Contractor that are unrelated to the Construction Contract. The Owner shall not  be liable for the payment of any costs or expenses of any Claimant under this Bond, and shall have under this Bond no obligation to make payments to or give notice on behalf of Claimants, or otherwise have any obligations to Claimants under this</w:t>
      </w:r>
      <w:r>
        <w:rPr>
          <w:spacing w:val="-2"/>
          <w:sz w:val="18"/>
        </w:rPr>
        <w:t> </w:t>
      </w:r>
      <w:r>
        <w:rPr>
          <w:sz w:val="18"/>
        </w:rPr>
        <w:t>Bond.</w:t>
      </w:r>
    </w:p>
    <w:p>
      <w:pPr>
        <w:pStyle w:val="BodyText"/>
        <w:spacing w:before="8"/>
        <w:rPr>
          <w:sz w:val="19"/>
        </w:rPr>
      </w:pPr>
    </w:p>
    <w:p>
      <w:pPr>
        <w:pStyle w:val="ListParagraph"/>
        <w:numPr>
          <w:ilvl w:val="0"/>
          <w:numId w:val="29"/>
        </w:numPr>
        <w:tabs>
          <w:tab w:pos="681" w:val="left" w:leader="none"/>
        </w:tabs>
        <w:spacing w:line="240" w:lineRule="auto" w:before="1" w:after="0"/>
        <w:ind w:left="680" w:right="1057" w:hanging="360"/>
        <w:jc w:val="both"/>
        <w:rPr>
          <w:sz w:val="18"/>
        </w:rPr>
      </w:pPr>
      <w:r>
        <w:rPr>
          <w:sz w:val="18"/>
        </w:rPr>
        <w:t>The Surety hereby waives notice of any change, including changes of time, to the Construction Contract or to related subcontracts, purchase orders, and other</w:t>
      </w:r>
      <w:r>
        <w:rPr>
          <w:spacing w:val="-16"/>
          <w:sz w:val="18"/>
        </w:rPr>
        <w:t> </w:t>
      </w:r>
      <w:r>
        <w:rPr>
          <w:sz w:val="18"/>
        </w:rPr>
        <w:t>obligations.</w:t>
      </w:r>
    </w:p>
    <w:p>
      <w:pPr>
        <w:spacing w:after="0" w:line="240" w:lineRule="auto"/>
        <w:jc w:val="both"/>
        <w:rPr>
          <w:sz w:val="18"/>
        </w:rPr>
        <w:sectPr>
          <w:pgSz w:w="12240" w:h="15840"/>
          <w:pgMar w:header="0" w:footer="796" w:top="980" w:bottom="980" w:left="760" w:right="20"/>
          <w:cols w:num="2" w:equalWidth="0">
            <w:col w:w="5044" w:space="356"/>
            <w:col w:w="6060"/>
          </w:cols>
        </w:sectPr>
      </w:pPr>
    </w:p>
    <w:p>
      <w:pPr>
        <w:pStyle w:val="ListParagraph"/>
        <w:numPr>
          <w:ilvl w:val="0"/>
          <w:numId w:val="29"/>
        </w:numPr>
        <w:tabs>
          <w:tab w:pos="680" w:val="left" w:leader="none"/>
        </w:tabs>
        <w:spacing w:line="240" w:lineRule="auto" w:before="40" w:after="0"/>
        <w:ind w:left="680" w:right="38" w:hanging="360"/>
        <w:jc w:val="both"/>
        <w:rPr>
          <w:sz w:val="18"/>
        </w:rPr>
      </w:pPr>
      <w:r>
        <w:rPr>
          <w:sz w:val="18"/>
        </w:rPr>
        <w:t>No suit or action shall be commenced by a Claimant under this Bond other than in a court of competent jurisdiction in the state in which the project that is the subject of the Construction Contract is located or after the expiration of one year from the date (1) on which the Claimant sent a Claim</w:t>
      </w:r>
      <w:r>
        <w:rPr>
          <w:spacing w:val="9"/>
          <w:sz w:val="18"/>
        </w:rPr>
        <w:t> </w:t>
      </w:r>
      <w:r>
        <w:rPr>
          <w:sz w:val="18"/>
        </w:rPr>
        <w:t>to</w:t>
      </w:r>
      <w:r>
        <w:rPr>
          <w:spacing w:val="10"/>
          <w:sz w:val="18"/>
        </w:rPr>
        <w:t> </w:t>
      </w:r>
      <w:r>
        <w:rPr>
          <w:sz w:val="18"/>
        </w:rPr>
        <w:t>the</w:t>
      </w:r>
      <w:r>
        <w:rPr>
          <w:spacing w:val="10"/>
          <w:sz w:val="18"/>
        </w:rPr>
        <w:t> </w:t>
      </w:r>
      <w:r>
        <w:rPr>
          <w:sz w:val="18"/>
        </w:rPr>
        <w:t>Surety</w:t>
      </w:r>
      <w:r>
        <w:rPr>
          <w:spacing w:val="10"/>
          <w:sz w:val="18"/>
        </w:rPr>
        <w:t> </w:t>
      </w:r>
      <w:r>
        <w:rPr>
          <w:sz w:val="18"/>
        </w:rPr>
        <w:t>pursuant</w:t>
      </w:r>
      <w:r>
        <w:rPr>
          <w:spacing w:val="10"/>
          <w:sz w:val="18"/>
        </w:rPr>
        <w:t> </w:t>
      </w:r>
      <w:r>
        <w:rPr>
          <w:sz w:val="18"/>
        </w:rPr>
        <w:t>to</w:t>
      </w:r>
      <w:r>
        <w:rPr>
          <w:spacing w:val="7"/>
          <w:sz w:val="18"/>
        </w:rPr>
        <w:t> </w:t>
      </w:r>
      <w:r>
        <w:rPr>
          <w:sz w:val="18"/>
        </w:rPr>
        <w:t>Paragraph</w:t>
      </w:r>
      <w:r>
        <w:rPr>
          <w:spacing w:val="9"/>
          <w:sz w:val="18"/>
        </w:rPr>
        <w:t> </w:t>
      </w:r>
      <w:r>
        <w:rPr>
          <w:sz w:val="18"/>
        </w:rPr>
        <w:t>5.1.2</w:t>
      </w:r>
      <w:r>
        <w:rPr>
          <w:spacing w:val="8"/>
          <w:sz w:val="18"/>
        </w:rPr>
        <w:t> </w:t>
      </w:r>
      <w:r>
        <w:rPr>
          <w:sz w:val="18"/>
        </w:rPr>
        <w:t>or</w:t>
      </w:r>
      <w:r>
        <w:rPr>
          <w:spacing w:val="10"/>
          <w:sz w:val="18"/>
        </w:rPr>
        <w:t> </w:t>
      </w:r>
      <w:r>
        <w:rPr>
          <w:sz w:val="18"/>
        </w:rPr>
        <w:t>5.2,</w:t>
      </w:r>
      <w:r>
        <w:rPr>
          <w:spacing w:val="10"/>
          <w:sz w:val="18"/>
        </w:rPr>
        <w:t> </w:t>
      </w:r>
      <w:r>
        <w:rPr>
          <w:sz w:val="18"/>
        </w:rPr>
        <w:t>or</w:t>
      </w:r>
    </w:p>
    <w:p>
      <w:pPr>
        <w:spacing w:before="0"/>
        <w:ind w:left="680" w:right="40" w:firstLine="0"/>
        <w:jc w:val="both"/>
        <w:rPr>
          <w:sz w:val="18"/>
        </w:rPr>
      </w:pPr>
      <w:r>
        <w:rPr>
          <w:sz w:val="18"/>
        </w:rPr>
        <w:t>(2) on which the last labor or service was performed by anyone or the last materials or equipment were furnished by anyone under the Construction Contract, whichever of</w:t>
      </w:r>
    </w:p>
    <w:p>
      <w:pPr>
        <w:pStyle w:val="ListParagraph"/>
        <w:numPr>
          <w:ilvl w:val="0"/>
          <w:numId w:val="31"/>
        </w:numPr>
        <w:tabs>
          <w:tab w:pos="944" w:val="left" w:leader="none"/>
        </w:tabs>
        <w:spacing w:line="240" w:lineRule="auto" w:before="0" w:after="0"/>
        <w:ind w:left="680" w:right="41" w:firstLine="0"/>
        <w:jc w:val="both"/>
        <w:rPr>
          <w:sz w:val="18"/>
        </w:rPr>
      </w:pPr>
      <w:r>
        <w:rPr>
          <w:sz w:val="18"/>
        </w:rPr>
        <w:t>or (2) first occurs. If the provisions of this paragraph are void or prohibited by law, the minimum period of limitation available to sureties as a defense in the jurisdiction of the suit shall be</w:t>
      </w:r>
      <w:r>
        <w:rPr>
          <w:spacing w:val="-9"/>
          <w:sz w:val="18"/>
        </w:rPr>
        <w:t> </w:t>
      </w:r>
      <w:r>
        <w:rPr>
          <w:sz w:val="18"/>
        </w:rPr>
        <w:t>applicable.</w:t>
      </w:r>
    </w:p>
    <w:p>
      <w:pPr>
        <w:pStyle w:val="BodyText"/>
        <w:spacing w:before="7"/>
        <w:rPr>
          <w:sz w:val="19"/>
        </w:rPr>
      </w:pPr>
    </w:p>
    <w:p>
      <w:pPr>
        <w:pStyle w:val="ListParagraph"/>
        <w:numPr>
          <w:ilvl w:val="0"/>
          <w:numId w:val="29"/>
        </w:numPr>
        <w:tabs>
          <w:tab w:pos="681" w:val="left" w:leader="none"/>
        </w:tabs>
        <w:spacing w:line="240" w:lineRule="auto" w:before="1" w:after="0"/>
        <w:ind w:left="680" w:right="39" w:hanging="360"/>
        <w:jc w:val="both"/>
        <w:rPr>
          <w:sz w:val="18"/>
        </w:rPr>
      </w:pPr>
      <w:r>
        <w:rPr>
          <w:sz w:val="18"/>
        </w:rPr>
        <w:t>Notice and Claims to the Surety, the Owner, or the Contractor shall be mailed or delivered to the address shown on the page on which their signature appears. Actual receipt of notice or Claims, however accomplished, shall be sufficient compliance as of the date</w:t>
      </w:r>
      <w:r>
        <w:rPr>
          <w:spacing w:val="-7"/>
          <w:sz w:val="18"/>
        </w:rPr>
        <w:t> </w:t>
      </w:r>
      <w:r>
        <w:rPr>
          <w:sz w:val="18"/>
        </w:rPr>
        <w:t>received.</w:t>
      </w:r>
    </w:p>
    <w:p>
      <w:pPr>
        <w:pStyle w:val="BodyText"/>
        <w:spacing w:before="8"/>
        <w:rPr>
          <w:sz w:val="19"/>
        </w:rPr>
      </w:pPr>
    </w:p>
    <w:p>
      <w:pPr>
        <w:pStyle w:val="ListParagraph"/>
        <w:numPr>
          <w:ilvl w:val="0"/>
          <w:numId w:val="29"/>
        </w:numPr>
        <w:tabs>
          <w:tab w:pos="681" w:val="left" w:leader="none"/>
        </w:tabs>
        <w:spacing w:line="240" w:lineRule="auto" w:before="0" w:after="0"/>
        <w:ind w:left="680" w:right="39" w:hanging="360"/>
        <w:jc w:val="both"/>
        <w:rPr>
          <w:sz w:val="18"/>
        </w:rPr>
      </w:pPr>
      <w:r>
        <w:rPr>
          <w:sz w:val="18"/>
        </w:rPr>
        <w:t>When this Bond has been furnished to comply with a statutory or other legal requirement in the location where the construction was to be performed, any provision in this Bond conflicting with said statutory or legal requirement shall be deemed deleted herefrom and provisions conforming to such statutory or other legal requirement shall be deemed incorporated herein. When so furnished, the intent is that this Bond shall be construed as a statutory bond and not as a common law</w:t>
      </w:r>
      <w:r>
        <w:rPr>
          <w:spacing w:val="-9"/>
          <w:sz w:val="18"/>
        </w:rPr>
        <w:t> </w:t>
      </w:r>
      <w:r>
        <w:rPr>
          <w:sz w:val="18"/>
        </w:rPr>
        <w:t>bond.</w:t>
      </w:r>
    </w:p>
    <w:p>
      <w:pPr>
        <w:pStyle w:val="BodyText"/>
        <w:spacing w:before="8"/>
        <w:rPr>
          <w:sz w:val="19"/>
        </w:rPr>
      </w:pPr>
    </w:p>
    <w:p>
      <w:pPr>
        <w:pStyle w:val="ListParagraph"/>
        <w:numPr>
          <w:ilvl w:val="0"/>
          <w:numId w:val="29"/>
        </w:numPr>
        <w:tabs>
          <w:tab w:pos="681" w:val="left" w:leader="none"/>
        </w:tabs>
        <w:spacing w:line="240" w:lineRule="auto" w:before="0" w:after="0"/>
        <w:ind w:left="680" w:right="38" w:hanging="360"/>
        <w:jc w:val="both"/>
        <w:rPr>
          <w:sz w:val="18"/>
        </w:rPr>
      </w:pPr>
      <w:r>
        <w:rPr>
          <w:sz w:val="18"/>
        </w:rPr>
        <w:t>Upon requests by any person or entity appearing to be a potential beneficiary of this Bond, the Contractor and Owner shall promptly furnish a copy of this Bond or shall permit a copy to be</w:t>
      </w:r>
      <w:r>
        <w:rPr>
          <w:spacing w:val="-3"/>
          <w:sz w:val="18"/>
        </w:rPr>
        <w:t> </w:t>
      </w:r>
      <w:r>
        <w:rPr>
          <w:sz w:val="18"/>
        </w:rPr>
        <w:t>made.</w:t>
      </w:r>
    </w:p>
    <w:p>
      <w:pPr>
        <w:pStyle w:val="BodyText"/>
        <w:spacing w:before="8"/>
        <w:rPr>
          <w:sz w:val="19"/>
        </w:rPr>
      </w:pPr>
    </w:p>
    <w:p>
      <w:pPr>
        <w:pStyle w:val="ListParagraph"/>
        <w:numPr>
          <w:ilvl w:val="0"/>
          <w:numId w:val="29"/>
        </w:numPr>
        <w:tabs>
          <w:tab w:pos="680" w:val="left" w:leader="none"/>
        </w:tabs>
        <w:spacing w:line="240" w:lineRule="auto" w:before="0" w:after="0"/>
        <w:ind w:left="680" w:right="0" w:hanging="360"/>
        <w:jc w:val="left"/>
        <w:rPr>
          <w:b/>
          <w:sz w:val="18"/>
        </w:rPr>
      </w:pPr>
      <w:r>
        <w:rPr>
          <w:b/>
          <w:sz w:val="18"/>
        </w:rPr>
        <w:t>Definitions</w:t>
      </w:r>
    </w:p>
    <w:p>
      <w:pPr>
        <w:pStyle w:val="BodyText"/>
        <w:spacing w:before="7"/>
        <w:rPr>
          <w:b/>
          <w:sz w:val="19"/>
        </w:rPr>
      </w:pPr>
    </w:p>
    <w:p>
      <w:pPr>
        <w:pStyle w:val="ListParagraph"/>
        <w:numPr>
          <w:ilvl w:val="1"/>
          <w:numId w:val="29"/>
        </w:numPr>
        <w:tabs>
          <w:tab w:pos="1219" w:val="left" w:leader="none"/>
          <w:tab w:pos="1220" w:val="left" w:leader="none"/>
        </w:tabs>
        <w:spacing w:line="240" w:lineRule="auto" w:before="1" w:after="0"/>
        <w:ind w:left="1227" w:right="41" w:hanging="547"/>
        <w:jc w:val="left"/>
        <w:rPr>
          <w:sz w:val="18"/>
        </w:rPr>
      </w:pPr>
      <w:r>
        <w:rPr>
          <w:b/>
          <w:sz w:val="18"/>
        </w:rPr>
        <w:t>Claim: </w:t>
      </w:r>
      <w:r>
        <w:rPr>
          <w:sz w:val="18"/>
        </w:rPr>
        <w:t>A written statement by the Claimant including at a</w:t>
      </w:r>
      <w:r>
        <w:rPr>
          <w:spacing w:val="-4"/>
          <w:sz w:val="18"/>
        </w:rPr>
        <w:t> </w:t>
      </w:r>
      <w:r>
        <w:rPr>
          <w:sz w:val="18"/>
        </w:rPr>
        <w:t>minimum:</w:t>
      </w:r>
    </w:p>
    <w:p>
      <w:pPr>
        <w:pStyle w:val="BodyText"/>
        <w:spacing w:before="8"/>
        <w:rPr>
          <w:sz w:val="19"/>
        </w:rPr>
      </w:pPr>
    </w:p>
    <w:p>
      <w:pPr>
        <w:pStyle w:val="ListParagraph"/>
        <w:numPr>
          <w:ilvl w:val="0"/>
          <w:numId w:val="32"/>
        </w:numPr>
        <w:tabs>
          <w:tab w:pos="1579" w:val="left" w:leader="none"/>
          <w:tab w:pos="1580" w:val="left" w:leader="none"/>
        </w:tabs>
        <w:spacing w:line="240" w:lineRule="auto" w:before="1" w:after="0"/>
        <w:ind w:left="1579" w:right="0" w:hanging="359"/>
        <w:jc w:val="left"/>
        <w:rPr>
          <w:sz w:val="18"/>
        </w:rPr>
      </w:pPr>
      <w:r>
        <w:rPr>
          <w:sz w:val="18"/>
        </w:rPr>
        <w:t>The name of the</w:t>
      </w:r>
      <w:r>
        <w:rPr>
          <w:spacing w:val="-5"/>
          <w:sz w:val="18"/>
        </w:rPr>
        <w:t> </w:t>
      </w:r>
      <w:r>
        <w:rPr>
          <w:sz w:val="18"/>
        </w:rPr>
        <w:t>Claimant;</w:t>
      </w:r>
    </w:p>
    <w:p>
      <w:pPr>
        <w:pStyle w:val="ListParagraph"/>
        <w:numPr>
          <w:ilvl w:val="0"/>
          <w:numId w:val="32"/>
        </w:numPr>
        <w:tabs>
          <w:tab w:pos="1581" w:val="left" w:leader="none"/>
        </w:tabs>
        <w:spacing w:line="240" w:lineRule="auto" w:before="0" w:after="0"/>
        <w:ind w:left="1580" w:right="41" w:hanging="360"/>
        <w:jc w:val="both"/>
        <w:rPr>
          <w:sz w:val="18"/>
        </w:rPr>
      </w:pPr>
      <w:r>
        <w:rPr>
          <w:sz w:val="18"/>
        </w:rPr>
        <w:t>The name of the person for whom the labor was done, or materials or equipment furnished;</w:t>
      </w:r>
    </w:p>
    <w:p>
      <w:pPr>
        <w:pStyle w:val="ListParagraph"/>
        <w:numPr>
          <w:ilvl w:val="0"/>
          <w:numId w:val="32"/>
        </w:numPr>
        <w:tabs>
          <w:tab w:pos="1581" w:val="left" w:leader="none"/>
        </w:tabs>
        <w:spacing w:line="240" w:lineRule="auto" w:before="0" w:after="0"/>
        <w:ind w:left="1580" w:right="41" w:hanging="360"/>
        <w:jc w:val="both"/>
        <w:rPr>
          <w:sz w:val="18"/>
        </w:rPr>
      </w:pPr>
      <w:r>
        <w:rPr>
          <w:sz w:val="18"/>
        </w:rPr>
        <w:t>A copy of the agreement or purchase order pursuant to which labor, materials, or equipment was furnished for use in the performance of the Construction</w:t>
      </w:r>
      <w:r>
        <w:rPr>
          <w:spacing w:val="-16"/>
          <w:sz w:val="18"/>
        </w:rPr>
        <w:t> </w:t>
      </w:r>
      <w:r>
        <w:rPr>
          <w:sz w:val="18"/>
        </w:rPr>
        <w:t>Contract;</w:t>
      </w:r>
    </w:p>
    <w:p>
      <w:pPr>
        <w:pStyle w:val="ListParagraph"/>
        <w:numPr>
          <w:ilvl w:val="0"/>
          <w:numId w:val="32"/>
        </w:numPr>
        <w:tabs>
          <w:tab w:pos="1580" w:val="left" w:leader="none"/>
        </w:tabs>
        <w:spacing w:line="240" w:lineRule="auto" w:before="0" w:after="0"/>
        <w:ind w:left="1580" w:right="42" w:hanging="360"/>
        <w:jc w:val="both"/>
        <w:rPr>
          <w:sz w:val="18"/>
        </w:rPr>
      </w:pPr>
      <w:r>
        <w:rPr>
          <w:sz w:val="18"/>
        </w:rPr>
        <w:t>A brief description of the labor, materials, or equipment</w:t>
      </w:r>
      <w:r>
        <w:rPr>
          <w:spacing w:val="-1"/>
          <w:sz w:val="18"/>
        </w:rPr>
        <w:t> </w:t>
      </w:r>
      <w:r>
        <w:rPr>
          <w:sz w:val="18"/>
        </w:rPr>
        <w:t>furnished;</w:t>
      </w:r>
    </w:p>
    <w:p>
      <w:pPr>
        <w:pStyle w:val="ListParagraph"/>
        <w:numPr>
          <w:ilvl w:val="0"/>
          <w:numId w:val="32"/>
        </w:numPr>
        <w:tabs>
          <w:tab w:pos="1580" w:val="left" w:leader="none"/>
        </w:tabs>
        <w:spacing w:line="240" w:lineRule="auto" w:before="0" w:after="0"/>
        <w:ind w:left="1580" w:right="38" w:hanging="360"/>
        <w:jc w:val="both"/>
        <w:rPr>
          <w:sz w:val="18"/>
        </w:rPr>
      </w:pPr>
      <w:r>
        <w:rPr>
          <w:sz w:val="18"/>
        </w:rPr>
        <w:t>The date on which the Claimant last performed labor or last furnished materials or equipment for use in the performance of the Construction</w:t>
      </w:r>
      <w:r>
        <w:rPr>
          <w:spacing w:val="-2"/>
          <w:sz w:val="18"/>
        </w:rPr>
        <w:t> </w:t>
      </w:r>
      <w:r>
        <w:rPr>
          <w:sz w:val="18"/>
        </w:rPr>
        <w:t>Contract;</w:t>
      </w:r>
    </w:p>
    <w:p>
      <w:pPr>
        <w:pStyle w:val="ListParagraph"/>
        <w:numPr>
          <w:ilvl w:val="0"/>
          <w:numId w:val="32"/>
        </w:numPr>
        <w:tabs>
          <w:tab w:pos="1580" w:val="left" w:leader="none"/>
        </w:tabs>
        <w:spacing w:line="240" w:lineRule="auto" w:before="0" w:after="0"/>
        <w:ind w:left="1580" w:right="42" w:hanging="360"/>
        <w:jc w:val="both"/>
        <w:rPr>
          <w:sz w:val="18"/>
        </w:rPr>
      </w:pPr>
      <w:r>
        <w:rPr>
          <w:sz w:val="18"/>
        </w:rPr>
        <w:t>The total amount earned by the Claimant for labor, materials, or equipment furnished as of the date of the</w:t>
      </w:r>
      <w:r>
        <w:rPr>
          <w:spacing w:val="-6"/>
          <w:sz w:val="18"/>
        </w:rPr>
        <w:t> </w:t>
      </w:r>
      <w:r>
        <w:rPr>
          <w:sz w:val="18"/>
        </w:rPr>
        <w:t>Claim;</w:t>
      </w:r>
    </w:p>
    <w:p>
      <w:pPr>
        <w:pStyle w:val="ListParagraph"/>
        <w:numPr>
          <w:ilvl w:val="0"/>
          <w:numId w:val="32"/>
        </w:numPr>
        <w:tabs>
          <w:tab w:pos="1581" w:val="left" w:leader="none"/>
        </w:tabs>
        <w:spacing w:line="240" w:lineRule="auto" w:before="0" w:after="0"/>
        <w:ind w:left="1580" w:right="41" w:hanging="360"/>
        <w:jc w:val="both"/>
        <w:rPr>
          <w:sz w:val="18"/>
        </w:rPr>
      </w:pPr>
      <w:r>
        <w:rPr>
          <w:sz w:val="18"/>
        </w:rPr>
        <w:t>The total amount of previous payments received by the Claimant;</w:t>
      </w:r>
      <w:r>
        <w:rPr>
          <w:spacing w:val="-3"/>
          <w:sz w:val="18"/>
        </w:rPr>
        <w:t> </w:t>
      </w:r>
      <w:r>
        <w:rPr>
          <w:sz w:val="18"/>
        </w:rPr>
        <w:t>and</w:t>
      </w:r>
    </w:p>
    <w:p>
      <w:pPr>
        <w:pStyle w:val="ListParagraph"/>
        <w:numPr>
          <w:ilvl w:val="0"/>
          <w:numId w:val="32"/>
        </w:numPr>
        <w:tabs>
          <w:tab w:pos="1581" w:val="left" w:leader="none"/>
        </w:tabs>
        <w:spacing w:line="240" w:lineRule="auto" w:before="40" w:after="0"/>
        <w:ind w:left="1580" w:right="1058" w:hanging="360"/>
        <w:jc w:val="both"/>
        <w:rPr>
          <w:sz w:val="18"/>
        </w:rPr>
      </w:pPr>
      <w:r>
        <w:rPr>
          <w:spacing w:val="-1"/>
          <w:sz w:val="18"/>
        </w:rPr>
        <w:br w:type="column"/>
      </w:r>
      <w:r>
        <w:rPr>
          <w:sz w:val="18"/>
        </w:rPr>
        <w:t>The total amount due and unpaid to the Claimant for labor, materials, or equipment furnished as of the date of the</w:t>
      </w:r>
      <w:r>
        <w:rPr>
          <w:spacing w:val="-3"/>
          <w:sz w:val="18"/>
        </w:rPr>
        <w:t> </w:t>
      </w:r>
      <w:r>
        <w:rPr>
          <w:sz w:val="18"/>
        </w:rPr>
        <w:t>Claim.</w:t>
      </w:r>
    </w:p>
    <w:p>
      <w:pPr>
        <w:pStyle w:val="BodyText"/>
        <w:spacing w:before="7"/>
        <w:rPr>
          <w:sz w:val="19"/>
        </w:rPr>
      </w:pPr>
    </w:p>
    <w:p>
      <w:pPr>
        <w:pStyle w:val="ListParagraph"/>
        <w:numPr>
          <w:ilvl w:val="1"/>
          <w:numId w:val="29"/>
        </w:numPr>
        <w:tabs>
          <w:tab w:pos="1220" w:val="left" w:leader="none"/>
        </w:tabs>
        <w:spacing w:line="240" w:lineRule="auto" w:before="1" w:after="0"/>
        <w:ind w:left="1227" w:right="1056" w:hanging="547"/>
        <w:jc w:val="both"/>
        <w:rPr>
          <w:sz w:val="18"/>
        </w:rPr>
      </w:pPr>
      <w:r>
        <w:rPr>
          <w:b/>
          <w:sz w:val="18"/>
        </w:rPr>
        <w:t>Claimant: </w:t>
      </w:r>
      <w:r>
        <w:rPr>
          <w:sz w:val="18"/>
        </w:rPr>
        <w:t>An individual or entity having a direct contract with the Contractor or with a subcontractor of the Contractor to furnish labor, materials, or equipment for use in the performance of the Construction Contract. The term Claimant also includes any individual or entity that has rightfully asserted a claim under an applicable mechanic’s lien or similar statute against the real property upon which the Project is located. The intent of this Bond shall be to include without limitation in the terms of “labor, materials, or equipment” that part of the water, gas, power, light, heat, oil, gasoline, telephone service, or rental equipment used in the Construction Contract, architectural and engineering services required for performance of the work of the Contractor and the Contractor’s subcontractors, and all other items for which a mechanic’s lien may be asserted in the jurisdiction where the labor, materials, or equipment were</w:t>
      </w:r>
      <w:r>
        <w:rPr>
          <w:spacing w:val="-3"/>
          <w:sz w:val="18"/>
        </w:rPr>
        <w:t> </w:t>
      </w:r>
      <w:r>
        <w:rPr>
          <w:sz w:val="18"/>
        </w:rPr>
        <w:t>furnished.</w:t>
      </w:r>
    </w:p>
    <w:p>
      <w:pPr>
        <w:pStyle w:val="BodyText"/>
        <w:spacing w:before="7"/>
        <w:rPr>
          <w:sz w:val="19"/>
        </w:rPr>
      </w:pPr>
    </w:p>
    <w:p>
      <w:pPr>
        <w:pStyle w:val="ListParagraph"/>
        <w:numPr>
          <w:ilvl w:val="1"/>
          <w:numId w:val="29"/>
        </w:numPr>
        <w:tabs>
          <w:tab w:pos="1220" w:val="left" w:leader="none"/>
        </w:tabs>
        <w:spacing w:line="240" w:lineRule="auto" w:before="1" w:after="0"/>
        <w:ind w:left="1227" w:right="1057" w:hanging="547"/>
        <w:jc w:val="both"/>
        <w:rPr>
          <w:sz w:val="18"/>
        </w:rPr>
      </w:pPr>
      <w:r>
        <w:rPr>
          <w:b/>
          <w:sz w:val="18"/>
        </w:rPr>
        <w:t>Construction Contract: </w:t>
      </w:r>
      <w:r>
        <w:rPr>
          <w:sz w:val="18"/>
        </w:rPr>
        <w:t>The agreement between the Owner and Contractor identified on the cover page, including all Contract Documents and all changes made to the agreement and the Contract Documents.</w:t>
      </w:r>
    </w:p>
    <w:p>
      <w:pPr>
        <w:pStyle w:val="BodyText"/>
        <w:spacing w:before="8"/>
        <w:rPr>
          <w:sz w:val="19"/>
        </w:rPr>
      </w:pPr>
    </w:p>
    <w:p>
      <w:pPr>
        <w:pStyle w:val="ListParagraph"/>
        <w:numPr>
          <w:ilvl w:val="1"/>
          <w:numId w:val="29"/>
        </w:numPr>
        <w:tabs>
          <w:tab w:pos="1220" w:val="left" w:leader="none"/>
        </w:tabs>
        <w:spacing w:line="240" w:lineRule="auto" w:before="0" w:after="0"/>
        <w:ind w:left="1227" w:right="1057" w:hanging="547"/>
        <w:jc w:val="both"/>
        <w:rPr>
          <w:sz w:val="18"/>
        </w:rPr>
      </w:pPr>
      <w:r>
        <w:rPr>
          <w:b/>
          <w:sz w:val="18"/>
        </w:rPr>
        <w:t>Owner Default</w:t>
      </w:r>
      <w:r>
        <w:rPr>
          <w:sz w:val="18"/>
        </w:rPr>
        <w:t>: Failure of the Owner, which has not been remedied or waived, to pay the Contractor as required under the Construction Contract or to perform and complete or comply with the other material terms of the Construction Contract.</w:t>
      </w:r>
    </w:p>
    <w:p>
      <w:pPr>
        <w:pStyle w:val="BodyText"/>
        <w:spacing w:before="8"/>
        <w:rPr>
          <w:sz w:val="19"/>
        </w:rPr>
      </w:pPr>
    </w:p>
    <w:p>
      <w:pPr>
        <w:pStyle w:val="ListParagraph"/>
        <w:numPr>
          <w:ilvl w:val="1"/>
          <w:numId w:val="29"/>
        </w:numPr>
        <w:tabs>
          <w:tab w:pos="1220" w:val="left" w:leader="none"/>
        </w:tabs>
        <w:spacing w:line="240" w:lineRule="auto" w:before="1" w:after="0"/>
        <w:ind w:left="1227" w:right="1058" w:hanging="547"/>
        <w:jc w:val="both"/>
        <w:rPr>
          <w:sz w:val="18"/>
        </w:rPr>
      </w:pPr>
      <w:r>
        <w:rPr>
          <w:b/>
          <w:sz w:val="18"/>
        </w:rPr>
        <w:t>Contract Documents: </w:t>
      </w:r>
      <w:r>
        <w:rPr>
          <w:sz w:val="18"/>
        </w:rPr>
        <w:t>All the documents that comprise the agreement between the Owner and Contractor.</w:t>
      </w:r>
    </w:p>
    <w:p>
      <w:pPr>
        <w:pStyle w:val="BodyText"/>
        <w:spacing w:before="7"/>
        <w:rPr>
          <w:sz w:val="19"/>
        </w:rPr>
      </w:pPr>
    </w:p>
    <w:p>
      <w:pPr>
        <w:pStyle w:val="ListParagraph"/>
        <w:numPr>
          <w:ilvl w:val="0"/>
          <w:numId w:val="29"/>
        </w:numPr>
        <w:tabs>
          <w:tab w:pos="721" w:val="left" w:leader="none"/>
        </w:tabs>
        <w:spacing w:line="240" w:lineRule="auto" w:before="0" w:after="0"/>
        <w:ind w:left="680" w:right="1058" w:hanging="360"/>
        <w:jc w:val="both"/>
        <w:rPr>
          <w:sz w:val="18"/>
        </w:rPr>
      </w:pPr>
      <w:r>
        <w:rPr/>
        <w:tab/>
      </w:r>
      <w:r>
        <w:rPr>
          <w:sz w:val="18"/>
        </w:rPr>
        <w:t>If this Bond is issued for an agreement between a contractor and subcontractor, the term Contractor in this Bond shall be deemed to be Subcontractor and the term Owner shall be deemed to be</w:t>
      </w:r>
      <w:r>
        <w:rPr>
          <w:spacing w:val="-9"/>
          <w:sz w:val="18"/>
        </w:rPr>
        <w:t> </w:t>
      </w:r>
      <w:r>
        <w:rPr>
          <w:sz w:val="18"/>
        </w:rPr>
        <w:t>Contractor.</w:t>
      </w:r>
    </w:p>
    <w:p>
      <w:pPr>
        <w:pStyle w:val="BodyText"/>
        <w:spacing w:before="8"/>
        <w:rPr>
          <w:sz w:val="19"/>
        </w:rPr>
      </w:pPr>
    </w:p>
    <w:p>
      <w:pPr>
        <w:pStyle w:val="ListParagraph"/>
        <w:numPr>
          <w:ilvl w:val="0"/>
          <w:numId w:val="29"/>
        </w:numPr>
        <w:tabs>
          <w:tab w:pos="589" w:val="left" w:leader="none"/>
        </w:tabs>
        <w:spacing w:line="240" w:lineRule="auto" w:before="0" w:after="0"/>
        <w:ind w:left="588" w:right="0" w:hanging="268"/>
        <w:jc w:val="left"/>
        <w:rPr>
          <w:sz w:val="18"/>
        </w:rPr>
      </w:pPr>
      <w:r>
        <w:rPr>
          <w:sz w:val="18"/>
        </w:rPr>
        <w:t>Modifications to this Bond are as</w:t>
      </w:r>
      <w:r>
        <w:rPr>
          <w:spacing w:val="-8"/>
          <w:sz w:val="18"/>
        </w:rPr>
        <w:t> </w:t>
      </w:r>
      <w:r>
        <w:rPr>
          <w:sz w:val="18"/>
        </w:rPr>
        <w:t>follows:</w:t>
      </w:r>
    </w:p>
    <w:p>
      <w:pPr>
        <w:spacing w:after="0" w:line="240" w:lineRule="auto"/>
        <w:jc w:val="left"/>
        <w:rPr>
          <w:sz w:val="18"/>
        </w:rPr>
        <w:sectPr>
          <w:footerReference w:type="default" r:id="rId22"/>
          <w:pgSz w:w="12240" w:h="15840"/>
          <w:pgMar w:footer="0" w:header="0" w:top="680" w:bottom="280" w:left="760" w:right="20"/>
          <w:cols w:num="2" w:equalWidth="0">
            <w:col w:w="5043" w:space="357"/>
            <w:col w:w="6060"/>
          </w:cols>
        </w:sectPr>
      </w:pPr>
    </w:p>
    <w:p>
      <w:pPr>
        <w:pStyle w:val="BodyText"/>
        <w:spacing w:before="0"/>
        <w:rPr>
          <w:sz w:val="20"/>
        </w:rPr>
      </w:pPr>
    </w:p>
    <w:p>
      <w:pPr>
        <w:pStyle w:val="BodyText"/>
        <w:spacing w:before="0"/>
        <w:rPr>
          <w:sz w:val="20"/>
        </w:rPr>
      </w:pPr>
    </w:p>
    <w:p>
      <w:pPr>
        <w:pStyle w:val="BodyText"/>
        <w:spacing w:before="4"/>
        <w:rPr>
          <w:sz w:val="12"/>
        </w:rPr>
      </w:pPr>
    </w:p>
    <w:p>
      <w:pPr>
        <w:pStyle w:val="BodyText"/>
        <w:spacing w:line="20" w:lineRule="exact" w:before="0"/>
        <w:ind w:left="285"/>
        <w:rPr>
          <w:sz w:val="2"/>
        </w:rPr>
      </w:pPr>
      <w:r>
        <w:rPr>
          <w:sz w:val="2"/>
        </w:rPr>
        <w:pict>
          <v:group style="width:507pt;height:.5pt;mso-position-horizontal-relative:char;mso-position-vertical-relative:line" coordorigin="0,0" coordsize="10140,10">
            <v:line style="position:absolute" from="0,5" to="10140,5" stroked="true" strokeweight=".48pt" strokecolor="#000000">
              <v:stroke dashstyle="solid"/>
            </v:line>
          </v:group>
        </w:pict>
      </w:r>
      <w:r>
        <w:rPr>
          <w:sz w:val="2"/>
        </w:rPr>
      </w:r>
    </w:p>
    <w:p>
      <w:pPr>
        <w:spacing w:before="9"/>
        <w:ind w:left="3176" w:right="3913" w:firstLine="0"/>
        <w:jc w:val="center"/>
        <w:rPr>
          <w:b/>
          <w:sz w:val="16"/>
        </w:rPr>
      </w:pPr>
      <w:r>
        <w:rPr>
          <w:b/>
          <w:sz w:val="16"/>
        </w:rPr>
        <w:t>EJCDC® C‐615, Payment Bond</w:t>
      </w:r>
    </w:p>
    <w:p>
      <w:pPr>
        <w:tabs>
          <w:tab w:pos="6129" w:val="left" w:leader="none"/>
        </w:tabs>
        <w:spacing w:before="29" w:after="19"/>
        <w:ind w:left="1938" w:right="2677" w:firstLine="0"/>
        <w:jc w:val="center"/>
        <w:rPr>
          <w:b/>
          <w:sz w:val="16"/>
        </w:rPr>
      </w:pPr>
      <w:r>
        <w:rPr>
          <w:b/>
          <w:sz w:val="16"/>
        </w:rPr>
        <w:t>Copyright</w:t>
      </w:r>
      <w:r>
        <w:rPr>
          <w:b/>
          <w:spacing w:val="-13"/>
          <w:sz w:val="16"/>
        </w:rPr>
        <w:t> </w:t>
      </w:r>
      <w:r>
        <w:rPr>
          <w:b/>
          <w:sz w:val="16"/>
        </w:rPr>
        <w:t>©</w:t>
      </w:r>
      <w:r>
        <w:rPr>
          <w:b/>
          <w:spacing w:val="-12"/>
          <w:sz w:val="16"/>
        </w:rPr>
        <w:t> </w:t>
      </w:r>
      <w:r>
        <w:rPr>
          <w:b/>
          <w:sz w:val="16"/>
        </w:rPr>
        <w:t>2013</w:t>
      </w:r>
      <w:r>
        <w:rPr>
          <w:b/>
          <w:spacing w:val="-13"/>
          <w:sz w:val="16"/>
        </w:rPr>
        <w:t> </w:t>
      </w:r>
      <w:r>
        <w:rPr>
          <w:b/>
          <w:sz w:val="16"/>
        </w:rPr>
        <w:t>National</w:t>
      </w:r>
      <w:r>
        <w:rPr>
          <w:b/>
          <w:spacing w:val="-11"/>
          <w:sz w:val="16"/>
        </w:rPr>
        <w:t> </w:t>
      </w:r>
      <w:r>
        <w:rPr>
          <w:b/>
          <w:sz w:val="16"/>
        </w:rPr>
        <w:t>Society</w:t>
      </w:r>
      <w:r>
        <w:rPr>
          <w:b/>
          <w:spacing w:val="-14"/>
          <w:sz w:val="16"/>
        </w:rPr>
        <w:t> </w:t>
      </w:r>
      <w:r>
        <w:rPr>
          <w:b/>
          <w:sz w:val="16"/>
        </w:rPr>
        <w:t>of</w:t>
      </w:r>
      <w:r>
        <w:rPr>
          <w:b/>
          <w:spacing w:val="-12"/>
          <w:sz w:val="16"/>
        </w:rPr>
        <w:t> </w:t>
      </w:r>
      <w:r>
        <w:rPr>
          <w:b/>
          <w:spacing w:val="-3"/>
          <w:sz w:val="16"/>
        </w:rPr>
        <w:t>Professional</w:t>
      </w:r>
      <w:r>
        <w:rPr>
          <w:b/>
          <w:spacing w:val="-13"/>
          <w:sz w:val="16"/>
        </w:rPr>
        <w:t> </w:t>
      </w:r>
      <w:r>
        <w:rPr>
          <w:b/>
          <w:sz w:val="16"/>
        </w:rPr>
        <w:t>Engineers,</w:t>
      </w:r>
      <w:r>
        <w:rPr>
          <w:b/>
          <w:spacing w:val="-14"/>
          <w:sz w:val="16"/>
        </w:rPr>
        <w:t> </w:t>
      </w:r>
      <w:r>
        <w:rPr>
          <w:b/>
          <w:sz w:val="16"/>
        </w:rPr>
        <w:t>American</w:t>
      </w:r>
      <w:r>
        <w:rPr>
          <w:b/>
          <w:spacing w:val="-13"/>
          <w:sz w:val="16"/>
        </w:rPr>
        <w:t> </w:t>
      </w:r>
      <w:r>
        <w:rPr>
          <w:b/>
          <w:spacing w:val="-3"/>
          <w:sz w:val="16"/>
        </w:rPr>
        <w:t>Council</w:t>
      </w:r>
      <w:r>
        <w:rPr>
          <w:b/>
          <w:spacing w:val="-12"/>
          <w:sz w:val="16"/>
        </w:rPr>
        <w:t> </w:t>
      </w:r>
      <w:r>
        <w:rPr>
          <w:b/>
          <w:sz w:val="16"/>
        </w:rPr>
        <w:t>of</w:t>
      </w:r>
      <w:r>
        <w:rPr>
          <w:b/>
          <w:spacing w:val="-12"/>
          <w:sz w:val="16"/>
        </w:rPr>
        <w:t> </w:t>
      </w:r>
      <w:r>
        <w:rPr>
          <w:b/>
          <w:sz w:val="16"/>
        </w:rPr>
        <w:t>Engineering</w:t>
      </w:r>
      <w:r>
        <w:rPr>
          <w:b/>
          <w:spacing w:val="-13"/>
          <w:sz w:val="16"/>
        </w:rPr>
        <w:t> </w:t>
      </w:r>
      <w:r>
        <w:rPr>
          <w:b/>
          <w:spacing w:val="-3"/>
          <w:sz w:val="16"/>
        </w:rPr>
        <w:t>Companies, </w:t>
      </w:r>
      <w:r>
        <w:rPr>
          <w:b/>
          <w:sz w:val="16"/>
        </w:rPr>
        <w:t>and </w:t>
      </w:r>
      <w:r>
        <w:rPr>
          <w:b/>
          <w:spacing w:val="-3"/>
          <w:sz w:val="16"/>
        </w:rPr>
        <w:t>American Society </w:t>
      </w:r>
      <w:r>
        <w:rPr>
          <w:b/>
          <w:sz w:val="16"/>
        </w:rPr>
        <w:t>of Civil </w:t>
      </w:r>
      <w:r>
        <w:rPr>
          <w:b/>
          <w:spacing w:val="-3"/>
          <w:sz w:val="16"/>
        </w:rPr>
        <w:t>Engineers.  </w:t>
      </w:r>
      <w:r>
        <w:rPr>
          <w:b/>
          <w:sz w:val="16"/>
        </w:rPr>
        <w:t>All</w:t>
      </w:r>
      <w:r>
        <w:rPr>
          <w:b/>
          <w:spacing w:val="-18"/>
          <w:sz w:val="16"/>
        </w:rPr>
        <w:t> </w:t>
      </w:r>
      <w:r>
        <w:rPr>
          <w:b/>
          <w:spacing w:val="-3"/>
          <w:sz w:val="16"/>
        </w:rPr>
        <w:t>rights</w:t>
      </w:r>
      <w:r>
        <w:rPr>
          <w:b/>
          <w:spacing w:val="-4"/>
          <w:sz w:val="16"/>
        </w:rPr>
        <w:t> </w:t>
      </w:r>
      <w:r>
        <w:rPr>
          <w:b/>
          <w:spacing w:val="-3"/>
          <w:sz w:val="16"/>
        </w:rPr>
        <w:t>reserved.</w:t>
        <w:tab/>
      </w:r>
      <w:r>
        <w:rPr>
          <w:b/>
          <w:sz w:val="16"/>
        </w:rPr>
        <w:t>3 of</w:t>
      </w:r>
      <w:r>
        <w:rPr>
          <w:b/>
          <w:spacing w:val="-8"/>
          <w:sz w:val="16"/>
        </w:rPr>
        <w:t> </w:t>
      </w:r>
      <w:r>
        <w:rPr>
          <w:b/>
          <w:sz w:val="16"/>
        </w:rPr>
        <w:t>3</w:t>
      </w:r>
    </w:p>
    <w:p>
      <w:pPr>
        <w:pStyle w:val="BodyText"/>
        <w:spacing w:line="20" w:lineRule="exact" w:before="0"/>
        <w:ind w:left="285"/>
        <w:rPr>
          <w:sz w:val="2"/>
        </w:rPr>
      </w:pPr>
      <w:r>
        <w:rPr>
          <w:sz w:val="2"/>
        </w:rPr>
        <w:pict>
          <v:group style="width:507pt;height:.5pt;mso-position-horizontal-relative:char;mso-position-vertical-relative:line" coordorigin="0,0" coordsize="10140,10">
            <v:line style="position:absolute" from="0,5" to="10140,5" stroked="true" strokeweight=".48pt" strokecolor="#000000">
              <v:stroke dashstyle="solid"/>
            </v:line>
          </v:group>
        </w:pict>
      </w:r>
      <w:r>
        <w:rPr>
          <w:sz w:val="2"/>
        </w:rPr>
      </w:r>
    </w:p>
    <w:p>
      <w:pPr>
        <w:spacing w:after="0" w:line="20" w:lineRule="exact"/>
        <w:rPr>
          <w:sz w:val="2"/>
        </w:rPr>
        <w:sectPr>
          <w:type w:val="continuous"/>
          <w:pgSz w:w="12240" w:h="15840"/>
          <w:pgMar w:top="1080" w:bottom="280" w:left="760" w:right="20"/>
        </w:sectPr>
      </w:pPr>
    </w:p>
    <w:p>
      <w:pPr>
        <w:pStyle w:val="BodyText"/>
        <w:spacing w:before="0" w:after="1"/>
        <w:rPr>
          <w:b/>
          <w:sz w:val="25"/>
        </w:r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341"/>
        <w:gridCol w:w="3168"/>
        <w:gridCol w:w="1258"/>
        <w:gridCol w:w="2420"/>
      </w:tblGrid>
      <w:tr>
        <w:trPr>
          <w:trHeight w:val="681" w:hRule="atLeast"/>
        </w:trPr>
        <w:tc>
          <w:tcPr>
            <w:tcW w:w="3341" w:type="dxa"/>
            <w:tcBorders>
              <w:top w:val="nil"/>
              <w:left w:val="nil"/>
            </w:tcBorders>
          </w:tcPr>
          <w:p>
            <w:pPr>
              <w:pStyle w:val="TableParagraph"/>
              <w:rPr>
                <w:sz w:val="12"/>
              </w:rPr>
            </w:pPr>
          </w:p>
        </w:tc>
        <w:tc>
          <w:tcPr>
            <w:tcW w:w="3168" w:type="dxa"/>
            <w:tcBorders>
              <w:top w:val="nil"/>
            </w:tcBorders>
          </w:tcPr>
          <w:p>
            <w:pPr>
              <w:pStyle w:val="TableParagraph"/>
              <w:spacing w:before="6"/>
              <w:ind w:left="409"/>
              <w:rPr>
                <w:b/>
                <w:sz w:val="22"/>
              </w:rPr>
            </w:pPr>
            <w:r>
              <w:rPr>
                <w:b/>
                <w:sz w:val="22"/>
              </w:rPr>
              <w:t>Contractor's Application for</w:t>
            </w:r>
          </w:p>
          <w:p>
            <w:pPr>
              <w:pStyle w:val="TableParagraph"/>
              <w:spacing w:line="212" w:lineRule="exact" w:before="14"/>
              <w:ind w:left="21" w:right="2545"/>
              <w:rPr>
                <w:sz w:val="12"/>
              </w:rPr>
            </w:pPr>
            <w:r>
              <w:rPr>
                <w:sz w:val="12"/>
              </w:rPr>
              <w:t>Application Period:</w:t>
            </w:r>
          </w:p>
        </w:tc>
        <w:tc>
          <w:tcPr>
            <w:tcW w:w="1258" w:type="dxa"/>
          </w:tcPr>
          <w:p>
            <w:pPr>
              <w:pStyle w:val="TableParagraph"/>
              <w:spacing w:before="6"/>
              <w:ind w:left="-7"/>
              <w:rPr>
                <w:b/>
                <w:sz w:val="22"/>
              </w:rPr>
            </w:pPr>
            <w:r>
              <w:rPr>
                <w:b/>
                <w:sz w:val="22"/>
              </w:rPr>
              <w:t>Payment No.</w:t>
            </w:r>
          </w:p>
          <w:p>
            <w:pPr>
              <w:pStyle w:val="TableParagraph"/>
              <w:spacing w:before="71"/>
              <w:ind w:left="21"/>
              <w:rPr>
                <w:sz w:val="12"/>
              </w:rPr>
            </w:pPr>
            <w:r>
              <w:rPr>
                <w:sz w:val="12"/>
              </w:rPr>
              <w:t>Application Date:</w:t>
            </w:r>
          </w:p>
        </w:tc>
        <w:tc>
          <w:tcPr>
            <w:tcW w:w="2420" w:type="dxa"/>
            <w:tcBorders>
              <w:right w:val="nil"/>
            </w:tcBorders>
          </w:tcPr>
          <w:p>
            <w:pPr>
              <w:pStyle w:val="TableParagraph"/>
              <w:rPr>
                <w:sz w:val="12"/>
              </w:rPr>
            </w:pPr>
          </w:p>
        </w:tc>
      </w:tr>
      <w:tr>
        <w:trPr>
          <w:trHeight w:val="391" w:hRule="atLeast"/>
        </w:trPr>
        <w:tc>
          <w:tcPr>
            <w:tcW w:w="3341" w:type="dxa"/>
          </w:tcPr>
          <w:p>
            <w:pPr>
              <w:pStyle w:val="TableParagraph"/>
              <w:spacing w:before="40"/>
              <w:ind w:left="21"/>
              <w:rPr>
                <w:sz w:val="12"/>
              </w:rPr>
            </w:pPr>
            <w:r>
              <w:rPr>
                <w:sz w:val="12"/>
              </w:rPr>
              <w:t>To</w:t>
            </w:r>
          </w:p>
          <w:p>
            <w:pPr>
              <w:pStyle w:val="TableParagraph"/>
              <w:spacing w:line="120" w:lineRule="exact" w:before="74"/>
              <w:ind w:left="21"/>
              <w:rPr>
                <w:sz w:val="12"/>
              </w:rPr>
            </w:pPr>
            <w:r>
              <w:rPr>
                <w:sz w:val="12"/>
              </w:rPr>
              <w:t>(Owner):</w:t>
            </w:r>
          </w:p>
        </w:tc>
        <w:tc>
          <w:tcPr>
            <w:tcW w:w="3168" w:type="dxa"/>
          </w:tcPr>
          <w:p>
            <w:pPr>
              <w:pStyle w:val="TableParagraph"/>
              <w:spacing w:before="40"/>
              <w:ind w:left="21"/>
              <w:rPr>
                <w:sz w:val="12"/>
              </w:rPr>
            </w:pPr>
            <w:r>
              <w:rPr>
                <w:sz w:val="12"/>
              </w:rPr>
              <w:t>From (Contractor):</w:t>
            </w:r>
          </w:p>
        </w:tc>
        <w:tc>
          <w:tcPr>
            <w:tcW w:w="1258" w:type="dxa"/>
          </w:tcPr>
          <w:p>
            <w:pPr>
              <w:pStyle w:val="TableParagraph"/>
              <w:spacing w:before="40"/>
              <w:ind w:left="21"/>
              <w:rPr>
                <w:sz w:val="12"/>
              </w:rPr>
            </w:pPr>
            <w:r>
              <w:rPr>
                <w:sz w:val="12"/>
              </w:rPr>
              <w:t>Via (Engineer):</w:t>
            </w:r>
          </w:p>
        </w:tc>
        <w:tc>
          <w:tcPr>
            <w:tcW w:w="2420" w:type="dxa"/>
            <w:tcBorders>
              <w:right w:val="nil"/>
            </w:tcBorders>
          </w:tcPr>
          <w:p>
            <w:pPr>
              <w:pStyle w:val="TableParagraph"/>
              <w:rPr>
                <w:sz w:val="12"/>
              </w:rPr>
            </w:pPr>
          </w:p>
        </w:tc>
      </w:tr>
      <w:tr>
        <w:trPr>
          <w:trHeight w:val="407" w:hRule="atLeast"/>
        </w:trPr>
        <w:tc>
          <w:tcPr>
            <w:tcW w:w="3341" w:type="dxa"/>
          </w:tcPr>
          <w:p>
            <w:pPr>
              <w:pStyle w:val="TableParagraph"/>
              <w:spacing w:before="56"/>
              <w:ind w:left="21"/>
              <w:rPr>
                <w:sz w:val="12"/>
              </w:rPr>
            </w:pPr>
            <w:r>
              <w:rPr>
                <w:sz w:val="12"/>
              </w:rPr>
              <w:t>Project:</w:t>
            </w:r>
          </w:p>
        </w:tc>
        <w:tc>
          <w:tcPr>
            <w:tcW w:w="3168" w:type="dxa"/>
          </w:tcPr>
          <w:p>
            <w:pPr>
              <w:pStyle w:val="TableParagraph"/>
              <w:spacing w:before="56"/>
              <w:ind w:left="21"/>
              <w:rPr>
                <w:sz w:val="12"/>
              </w:rPr>
            </w:pPr>
            <w:r>
              <w:rPr>
                <w:sz w:val="12"/>
              </w:rPr>
              <w:t>Contract:</w:t>
            </w:r>
          </w:p>
        </w:tc>
        <w:tc>
          <w:tcPr>
            <w:tcW w:w="1258" w:type="dxa"/>
          </w:tcPr>
          <w:p>
            <w:pPr>
              <w:pStyle w:val="TableParagraph"/>
              <w:rPr>
                <w:sz w:val="12"/>
              </w:rPr>
            </w:pPr>
          </w:p>
        </w:tc>
        <w:tc>
          <w:tcPr>
            <w:tcW w:w="2420" w:type="dxa"/>
            <w:tcBorders>
              <w:right w:val="nil"/>
            </w:tcBorders>
          </w:tcPr>
          <w:p>
            <w:pPr>
              <w:pStyle w:val="TableParagraph"/>
              <w:rPr>
                <w:sz w:val="12"/>
              </w:rPr>
            </w:pPr>
          </w:p>
        </w:tc>
      </w:tr>
      <w:tr>
        <w:trPr>
          <w:trHeight w:val="407" w:hRule="atLeast"/>
        </w:trPr>
        <w:tc>
          <w:tcPr>
            <w:tcW w:w="3341" w:type="dxa"/>
          </w:tcPr>
          <w:p>
            <w:pPr>
              <w:pStyle w:val="TableParagraph"/>
              <w:spacing w:before="56"/>
              <w:ind w:left="21"/>
              <w:rPr>
                <w:sz w:val="12"/>
              </w:rPr>
            </w:pPr>
            <w:r>
              <w:rPr>
                <w:sz w:val="12"/>
              </w:rPr>
              <w:t>Owner's Contract No.:</w:t>
            </w:r>
          </w:p>
        </w:tc>
        <w:tc>
          <w:tcPr>
            <w:tcW w:w="3168" w:type="dxa"/>
          </w:tcPr>
          <w:p>
            <w:pPr>
              <w:pStyle w:val="TableParagraph"/>
              <w:spacing w:before="56"/>
              <w:ind w:left="21"/>
              <w:rPr>
                <w:sz w:val="12"/>
              </w:rPr>
            </w:pPr>
            <w:r>
              <w:rPr>
                <w:sz w:val="12"/>
              </w:rPr>
              <w:t>Contractor's Project No.:</w:t>
            </w:r>
          </w:p>
        </w:tc>
        <w:tc>
          <w:tcPr>
            <w:tcW w:w="1258" w:type="dxa"/>
          </w:tcPr>
          <w:p>
            <w:pPr>
              <w:pStyle w:val="TableParagraph"/>
              <w:spacing w:before="28"/>
              <w:ind w:left="21"/>
              <w:rPr>
                <w:sz w:val="12"/>
              </w:rPr>
            </w:pPr>
            <w:r>
              <w:rPr>
                <w:sz w:val="12"/>
              </w:rPr>
              <w:t>Engineer's Project No.:</w:t>
            </w:r>
          </w:p>
        </w:tc>
        <w:tc>
          <w:tcPr>
            <w:tcW w:w="2420" w:type="dxa"/>
            <w:tcBorders>
              <w:right w:val="nil"/>
            </w:tcBorders>
          </w:tcPr>
          <w:p>
            <w:pPr>
              <w:pStyle w:val="TableParagraph"/>
              <w:rPr>
                <w:sz w:val="12"/>
              </w:rPr>
            </w:pPr>
          </w:p>
        </w:tc>
      </w:tr>
    </w:tbl>
    <w:p>
      <w:pPr>
        <w:pStyle w:val="BodyText"/>
        <w:spacing w:before="7"/>
        <w:rPr>
          <w:b/>
          <w:sz w:val="13"/>
        </w:rPr>
      </w:pPr>
    </w:p>
    <w:p>
      <w:pPr>
        <w:spacing w:after="0"/>
        <w:rPr>
          <w:sz w:val="13"/>
        </w:rPr>
        <w:sectPr>
          <w:footerReference w:type="default" r:id="rId23"/>
          <w:pgSz w:w="15840" w:h="12240" w:orient="landscape"/>
          <w:pgMar w:footer="897" w:header="0" w:top="1140" w:bottom="1080" w:left="960" w:right="2260"/>
          <w:pgNumType w:start="1"/>
        </w:sectPr>
      </w:pPr>
    </w:p>
    <w:p>
      <w:pPr>
        <w:spacing w:line="367" w:lineRule="auto" w:before="97"/>
        <w:ind w:left="2076" w:right="1954" w:firstLine="0"/>
        <w:jc w:val="center"/>
        <w:rPr>
          <w:rFonts w:ascii="Times New Roman"/>
          <w:b/>
          <w:sz w:val="12"/>
        </w:rPr>
      </w:pPr>
      <w:r>
        <w:rPr/>
        <w:pict>
          <v:shape style="position:absolute;margin-left:221.520004pt;margin-top:-107.372231pt;width:342.25pt;height:14.3pt;mso-position-horizontal-relative:page;mso-position-vertical-relative:paragraph;z-index:-124144" coordorigin="4430,-2147" coordsize="6845,286" path="m8850,-2147l8850,-1862m4430,-1868l11275,-1868e" filled="false" stroked="true" strokeweight=".6pt" strokecolor="#000000">
            <v:path arrowok="t"/>
            <v:stroke dashstyle="solid"/>
            <w10:wrap type="none"/>
          </v:shape>
        </w:pict>
      </w:r>
      <w:r>
        <w:rPr/>
        <w:pict>
          <v:group style="position:absolute;margin-left:52.049999pt;margin-top:-109.202232pt;width:87.3pt;height:37.15pt;mso-position-horizontal-relative:page;mso-position-vertical-relative:paragraph;z-index:-124120" coordorigin="1041,-2184" coordsize="1746,743">
            <v:shape style="position:absolute;left:1077;top:-2148;width:1637;height:632" type="#_x0000_t75" stroked="false">
              <v:imagedata r:id="rId24" o:title=""/>
            </v:shape>
            <v:shape style="position:absolute;left:1077;top:-2148;width:1673;height:670" coordorigin="1078,-2147" coordsize="1673,670" path="m2750,-2147l2750,-1478,1078,-1478e" filled="false" stroked="true" strokeweight="3.66pt" strokecolor="#ffffff">
              <v:path arrowok="t"/>
              <v:stroke dashstyle="solid"/>
            </v:shape>
            <w10:wrap type="none"/>
          </v:group>
        </w:pict>
      </w:r>
      <w:r>
        <w:rPr/>
        <w:pict>
          <v:shape style="position:absolute;margin-left:53.880001pt;margin-top:22.467772pt;width:262.05pt;height:137.9pt;mso-position-horizontal-relative:page;mso-position-vertical-relative:paragraph;z-index:3184"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82"/>
                    <w:gridCol w:w="1958"/>
                    <w:gridCol w:w="1881"/>
                  </w:tblGrid>
                  <w:tr>
                    <w:trPr>
                      <w:trHeight w:val="196" w:hRule="atLeast"/>
                    </w:trPr>
                    <w:tc>
                      <w:tcPr>
                        <w:tcW w:w="5221" w:type="dxa"/>
                        <w:gridSpan w:val="3"/>
                      </w:tcPr>
                      <w:p>
                        <w:pPr>
                          <w:pStyle w:val="TableParagraph"/>
                          <w:spacing w:line="120" w:lineRule="exact" w:before="56"/>
                          <w:ind w:left="21"/>
                          <w:rPr>
                            <w:sz w:val="12"/>
                          </w:rPr>
                        </w:pPr>
                        <w:r>
                          <w:rPr>
                            <w:sz w:val="12"/>
                          </w:rPr>
                          <w:t>Approved Change Orders</w:t>
                        </w:r>
                      </w:p>
                    </w:tc>
                  </w:tr>
                  <w:tr>
                    <w:trPr>
                      <w:trHeight w:val="196" w:hRule="atLeast"/>
                    </w:trPr>
                    <w:tc>
                      <w:tcPr>
                        <w:tcW w:w="1382" w:type="dxa"/>
                      </w:tcPr>
                      <w:p>
                        <w:pPr>
                          <w:pStyle w:val="TableParagraph"/>
                          <w:spacing w:line="120" w:lineRule="exact" w:before="56"/>
                          <w:ind w:left="475" w:right="458"/>
                          <w:jc w:val="center"/>
                          <w:rPr>
                            <w:sz w:val="12"/>
                          </w:rPr>
                        </w:pPr>
                        <w:r>
                          <w:rPr>
                            <w:sz w:val="12"/>
                          </w:rPr>
                          <w:t>Number</w:t>
                        </w:r>
                      </w:p>
                    </w:tc>
                    <w:tc>
                      <w:tcPr>
                        <w:tcW w:w="1958" w:type="dxa"/>
                      </w:tcPr>
                      <w:p>
                        <w:pPr>
                          <w:pStyle w:val="TableParagraph"/>
                          <w:spacing w:line="120" w:lineRule="exact" w:before="56"/>
                          <w:ind w:left="726" w:right="703"/>
                          <w:jc w:val="center"/>
                          <w:rPr>
                            <w:sz w:val="12"/>
                          </w:rPr>
                        </w:pPr>
                        <w:r>
                          <w:rPr>
                            <w:sz w:val="12"/>
                          </w:rPr>
                          <w:t>Additions</w:t>
                        </w:r>
                      </w:p>
                    </w:tc>
                    <w:tc>
                      <w:tcPr>
                        <w:tcW w:w="1881" w:type="dxa"/>
                      </w:tcPr>
                      <w:p>
                        <w:pPr>
                          <w:pStyle w:val="TableParagraph"/>
                          <w:spacing w:line="120" w:lineRule="exact" w:before="56"/>
                          <w:ind w:left="648" w:right="631"/>
                          <w:jc w:val="center"/>
                          <w:rPr>
                            <w:sz w:val="12"/>
                          </w:rPr>
                        </w:pPr>
                        <w:r>
                          <w:rPr>
                            <w:sz w:val="12"/>
                          </w:rPr>
                          <w:t>Deductions</w:t>
                        </w:r>
                      </w:p>
                    </w:tc>
                  </w:tr>
                  <w:tr>
                    <w:trPr>
                      <w:trHeight w:val="196" w:hRule="atLeast"/>
                    </w:trPr>
                    <w:tc>
                      <w:tcPr>
                        <w:tcW w:w="1382" w:type="dxa"/>
                      </w:tcPr>
                      <w:p>
                        <w:pPr>
                          <w:pStyle w:val="TableParagraph"/>
                          <w:rPr>
                            <w:sz w:val="12"/>
                          </w:rPr>
                        </w:pPr>
                      </w:p>
                    </w:tc>
                    <w:tc>
                      <w:tcPr>
                        <w:tcW w:w="1958" w:type="dxa"/>
                      </w:tcPr>
                      <w:p>
                        <w:pPr>
                          <w:pStyle w:val="TableParagraph"/>
                          <w:rPr>
                            <w:sz w:val="12"/>
                          </w:rPr>
                        </w:pPr>
                      </w:p>
                    </w:tc>
                    <w:tc>
                      <w:tcPr>
                        <w:tcW w:w="1881" w:type="dxa"/>
                      </w:tcPr>
                      <w:p>
                        <w:pPr>
                          <w:pStyle w:val="TableParagraph"/>
                          <w:rPr>
                            <w:sz w:val="12"/>
                          </w:rPr>
                        </w:pPr>
                      </w:p>
                    </w:tc>
                  </w:tr>
                  <w:tr>
                    <w:trPr>
                      <w:trHeight w:val="196" w:hRule="atLeast"/>
                    </w:trPr>
                    <w:tc>
                      <w:tcPr>
                        <w:tcW w:w="1382" w:type="dxa"/>
                      </w:tcPr>
                      <w:p>
                        <w:pPr>
                          <w:pStyle w:val="TableParagraph"/>
                          <w:rPr>
                            <w:sz w:val="12"/>
                          </w:rPr>
                        </w:pPr>
                      </w:p>
                    </w:tc>
                    <w:tc>
                      <w:tcPr>
                        <w:tcW w:w="1958" w:type="dxa"/>
                      </w:tcPr>
                      <w:p>
                        <w:pPr>
                          <w:pStyle w:val="TableParagraph"/>
                          <w:rPr>
                            <w:sz w:val="12"/>
                          </w:rPr>
                        </w:pPr>
                      </w:p>
                    </w:tc>
                    <w:tc>
                      <w:tcPr>
                        <w:tcW w:w="1881" w:type="dxa"/>
                      </w:tcPr>
                      <w:p>
                        <w:pPr>
                          <w:pStyle w:val="TableParagraph"/>
                          <w:rPr>
                            <w:sz w:val="12"/>
                          </w:rPr>
                        </w:pPr>
                      </w:p>
                    </w:tc>
                  </w:tr>
                  <w:tr>
                    <w:trPr>
                      <w:trHeight w:val="196" w:hRule="atLeast"/>
                    </w:trPr>
                    <w:tc>
                      <w:tcPr>
                        <w:tcW w:w="1382" w:type="dxa"/>
                      </w:tcPr>
                      <w:p>
                        <w:pPr>
                          <w:pStyle w:val="TableParagraph"/>
                          <w:rPr>
                            <w:sz w:val="12"/>
                          </w:rPr>
                        </w:pPr>
                      </w:p>
                    </w:tc>
                    <w:tc>
                      <w:tcPr>
                        <w:tcW w:w="1958" w:type="dxa"/>
                      </w:tcPr>
                      <w:p>
                        <w:pPr>
                          <w:pStyle w:val="TableParagraph"/>
                          <w:rPr>
                            <w:sz w:val="12"/>
                          </w:rPr>
                        </w:pPr>
                      </w:p>
                    </w:tc>
                    <w:tc>
                      <w:tcPr>
                        <w:tcW w:w="1881" w:type="dxa"/>
                      </w:tcPr>
                      <w:p>
                        <w:pPr>
                          <w:pStyle w:val="TableParagraph"/>
                          <w:rPr>
                            <w:sz w:val="12"/>
                          </w:rPr>
                        </w:pPr>
                      </w:p>
                    </w:tc>
                  </w:tr>
                  <w:tr>
                    <w:trPr>
                      <w:trHeight w:val="196" w:hRule="atLeast"/>
                    </w:trPr>
                    <w:tc>
                      <w:tcPr>
                        <w:tcW w:w="1382" w:type="dxa"/>
                      </w:tcPr>
                      <w:p>
                        <w:pPr>
                          <w:pStyle w:val="TableParagraph"/>
                          <w:rPr>
                            <w:sz w:val="12"/>
                          </w:rPr>
                        </w:pPr>
                      </w:p>
                    </w:tc>
                    <w:tc>
                      <w:tcPr>
                        <w:tcW w:w="1958" w:type="dxa"/>
                      </w:tcPr>
                      <w:p>
                        <w:pPr>
                          <w:pStyle w:val="TableParagraph"/>
                          <w:rPr>
                            <w:sz w:val="12"/>
                          </w:rPr>
                        </w:pPr>
                      </w:p>
                    </w:tc>
                    <w:tc>
                      <w:tcPr>
                        <w:tcW w:w="1881" w:type="dxa"/>
                      </w:tcPr>
                      <w:p>
                        <w:pPr>
                          <w:pStyle w:val="TableParagraph"/>
                          <w:rPr>
                            <w:sz w:val="12"/>
                          </w:rPr>
                        </w:pPr>
                      </w:p>
                    </w:tc>
                  </w:tr>
                  <w:tr>
                    <w:trPr>
                      <w:trHeight w:val="196" w:hRule="atLeast"/>
                    </w:trPr>
                    <w:tc>
                      <w:tcPr>
                        <w:tcW w:w="1382" w:type="dxa"/>
                      </w:tcPr>
                      <w:p>
                        <w:pPr>
                          <w:pStyle w:val="TableParagraph"/>
                          <w:rPr>
                            <w:sz w:val="12"/>
                          </w:rPr>
                        </w:pPr>
                      </w:p>
                    </w:tc>
                    <w:tc>
                      <w:tcPr>
                        <w:tcW w:w="1958" w:type="dxa"/>
                      </w:tcPr>
                      <w:p>
                        <w:pPr>
                          <w:pStyle w:val="TableParagraph"/>
                          <w:rPr>
                            <w:sz w:val="12"/>
                          </w:rPr>
                        </w:pPr>
                      </w:p>
                    </w:tc>
                    <w:tc>
                      <w:tcPr>
                        <w:tcW w:w="1881" w:type="dxa"/>
                      </w:tcPr>
                      <w:p>
                        <w:pPr>
                          <w:pStyle w:val="TableParagraph"/>
                          <w:rPr>
                            <w:sz w:val="12"/>
                          </w:rPr>
                        </w:pPr>
                      </w:p>
                    </w:tc>
                  </w:tr>
                  <w:tr>
                    <w:trPr>
                      <w:trHeight w:val="196" w:hRule="atLeast"/>
                    </w:trPr>
                    <w:tc>
                      <w:tcPr>
                        <w:tcW w:w="1382" w:type="dxa"/>
                      </w:tcPr>
                      <w:p>
                        <w:pPr>
                          <w:pStyle w:val="TableParagraph"/>
                          <w:rPr>
                            <w:sz w:val="12"/>
                          </w:rPr>
                        </w:pPr>
                      </w:p>
                    </w:tc>
                    <w:tc>
                      <w:tcPr>
                        <w:tcW w:w="1958" w:type="dxa"/>
                      </w:tcPr>
                      <w:p>
                        <w:pPr>
                          <w:pStyle w:val="TableParagraph"/>
                          <w:rPr>
                            <w:sz w:val="12"/>
                          </w:rPr>
                        </w:pPr>
                      </w:p>
                    </w:tc>
                    <w:tc>
                      <w:tcPr>
                        <w:tcW w:w="1881" w:type="dxa"/>
                      </w:tcPr>
                      <w:p>
                        <w:pPr>
                          <w:pStyle w:val="TableParagraph"/>
                          <w:rPr>
                            <w:sz w:val="12"/>
                          </w:rPr>
                        </w:pPr>
                      </w:p>
                    </w:tc>
                  </w:tr>
                  <w:tr>
                    <w:trPr>
                      <w:trHeight w:val="196" w:hRule="atLeast"/>
                    </w:trPr>
                    <w:tc>
                      <w:tcPr>
                        <w:tcW w:w="1382" w:type="dxa"/>
                      </w:tcPr>
                      <w:p>
                        <w:pPr>
                          <w:pStyle w:val="TableParagraph"/>
                          <w:rPr>
                            <w:sz w:val="12"/>
                          </w:rPr>
                        </w:pPr>
                      </w:p>
                    </w:tc>
                    <w:tc>
                      <w:tcPr>
                        <w:tcW w:w="1958" w:type="dxa"/>
                      </w:tcPr>
                      <w:p>
                        <w:pPr>
                          <w:pStyle w:val="TableParagraph"/>
                          <w:rPr>
                            <w:sz w:val="12"/>
                          </w:rPr>
                        </w:pPr>
                      </w:p>
                    </w:tc>
                    <w:tc>
                      <w:tcPr>
                        <w:tcW w:w="1881" w:type="dxa"/>
                      </w:tcPr>
                      <w:p>
                        <w:pPr>
                          <w:pStyle w:val="TableParagraph"/>
                          <w:rPr>
                            <w:sz w:val="12"/>
                          </w:rPr>
                        </w:pPr>
                      </w:p>
                    </w:tc>
                  </w:tr>
                  <w:tr>
                    <w:trPr>
                      <w:trHeight w:val="196" w:hRule="atLeast"/>
                    </w:trPr>
                    <w:tc>
                      <w:tcPr>
                        <w:tcW w:w="1382" w:type="dxa"/>
                      </w:tcPr>
                      <w:p>
                        <w:pPr>
                          <w:pStyle w:val="TableParagraph"/>
                          <w:rPr>
                            <w:sz w:val="12"/>
                          </w:rPr>
                        </w:pPr>
                      </w:p>
                    </w:tc>
                    <w:tc>
                      <w:tcPr>
                        <w:tcW w:w="1958" w:type="dxa"/>
                      </w:tcPr>
                      <w:p>
                        <w:pPr>
                          <w:pStyle w:val="TableParagraph"/>
                          <w:rPr>
                            <w:sz w:val="12"/>
                          </w:rPr>
                        </w:pPr>
                      </w:p>
                    </w:tc>
                    <w:tc>
                      <w:tcPr>
                        <w:tcW w:w="1881" w:type="dxa"/>
                      </w:tcPr>
                      <w:p>
                        <w:pPr>
                          <w:pStyle w:val="TableParagraph"/>
                          <w:rPr>
                            <w:sz w:val="12"/>
                          </w:rPr>
                        </w:pPr>
                      </w:p>
                    </w:tc>
                  </w:tr>
                  <w:tr>
                    <w:trPr>
                      <w:trHeight w:val="196" w:hRule="atLeast"/>
                    </w:trPr>
                    <w:tc>
                      <w:tcPr>
                        <w:tcW w:w="1382" w:type="dxa"/>
                        <w:vMerge w:val="restart"/>
                        <w:tcBorders>
                          <w:left w:val="nil"/>
                          <w:bottom w:val="nil"/>
                        </w:tcBorders>
                      </w:tcPr>
                      <w:p>
                        <w:pPr>
                          <w:pStyle w:val="TableParagraph"/>
                          <w:spacing w:before="56"/>
                          <w:ind w:left="386" w:firstLine="513"/>
                          <w:rPr>
                            <w:sz w:val="12"/>
                          </w:rPr>
                        </w:pPr>
                        <w:r>
                          <w:rPr>
                            <w:sz w:val="12"/>
                          </w:rPr>
                          <w:t>TOTALS</w:t>
                        </w:r>
                      </w:p>
                      <w:p>
                        <w:pPr>
                          <w:pStyle w:val="TableParagraph"/>
                          <w:spacing w:line="210" w:lineRule="atLeast" w:before="2"/>
                          <w:ind w:left="343" w:firstLine="43"/>
                          <w:rPr>
                            <w:sz w:val="12"/>
                          </w:rPr>
                        </w:pPr>
                        <w:r>
                          <w:rPr>
                            <w:sz w:val="12"/>
                          </w:rPr>
                          <w:t>NET CHANGE </w:t>
                        </w:r>
                        <w:r>
                          <w:rPr>
                            <w:spacing w:val="-7"/>
                            <w:sz w:val="12"/>
                          </w:rPr>
                          <w:t>BY </w:t>
                        </w:r>
                        <w:r>
                          <w:rPr>
                            <w:sz w:val="12"/>
                          </w:rPr>
                          <w:t>CHANGE</w:t>
                        </w:r>
                        <w:r>
                          <w:rPr>
                            <w:spacing w:val="21"/>
                            <w:sz w:val="12"/>
                          </w:rPr>
                          <w:t> </w:t>
                        </w:r>
                        <w:r>
                          <w:rPr>
                            <w:spacing w:val="-3"/>
                            <w:sz w:val="12"/>
                          </w:rPr>
                          <w:t>ORDERS</w:t>
                        </w:r>
                      </w:p>
                    </w:tc>
                    <w:tc>
                      <w:tcPr>
                        <w:tcW w:w="1958" w:type="dxa"/>
                      </w:tcPr>
                      <w:p>
                        <w:pPr>
                          <w:pStyle w:val="TableParagraph"/>
                          <w:rPr>
                            <w:sz w:val="12"/>
                          </w:rPr>
                        </w:pPr>
                      </w:p>
                    </w:tc>
                    <w:tc>
                      <w:tcPr>
                        <w:tcW w:w="1881" w:type="dxa"/>
                      </w:tcPr>
                      <w:p>
                        <w:pPr>
                          <w:pStyle w:val="TableParagraph"/>
                          <w:rPr>
                            <w:sz w:val="12"/>
                          </w:rPr>
                        </w:pPr>
                      </w:p>
                    </w:tc>
                  </w:tr>
                  <w:tr>
                    <w:trPr>
                      <w:trHeight w:val="407" w:hRule="atLeast"/>
                    </w:trPr>
                    <w:tc>
                      <w:tcPr>
                        <w:tcW w:w="1382" w:type="dxa"/>
                        <w:vMerge/>
                        <w:tcBorders>
                          <w:top w:val="nil"/>
                          <w:left w:val="nil"/>
                          <w:bottom w:val="nil"/>
                        </w:tcBorders>
                      </w:tcPr>
                      <w:p>
                        <w:pPr>
                          <w:rPr>
                            <w:sz w:val="2"/>
                            <w:szCs w:val="2"/>
                          </w:rPr>
                        </w:pPr>
                      </w:p>
                    </w:tc>
                    <w:tc>
                      <w:tcPr>
                        <w:tcW w:w="3839" w:type="dxa"/>
                        <w:gridSpan w:val="2"/>
                      </w:tcPr>
                      <w:p>
                        <w:pPr>
                          <w:pStyle w:val="TableParagraph"/>
                          <w:rPr>
                            <w:sz w:val="12"/>
                          </w:rPr>
                        </w:pPr>
                      </w:p>
                    </w:tc>
                  </w:tr>
                </w:tbl>
                <w:p>
                  <w:pPr>
                    <w:pStyle w:val="BodyText"/>
                    <w:spacing w:before="0"/>
                  </w:pPr>
                </w:p>
              </w:txbxContent>
            </v:textbox>
            <w10:wrap type="none"/>
          </v:shape>
        </w:pict>
      </w:r>
      <w:r>
        <w:rPr>
          <w:rFonts w:ascii="Times New Roman"/>
          <w:b/>
          <w:sz w:val="12"/>
        </w:rPr>
        <w:t>Application For Payment Change Order Summary</w:t>
      </w:r>
    </w:p>
    <w:p>
      <w:pPr>
        <w:pStyle w:val="BodyText"/>
        <w:spacing w:before="0"/>
        <w:rPr>
          <w:rFonts w:ascii="Times New Roman"/>
          <w:b/>
          <w:sz w:val="14"/>
        </w:rPr>
      </w:pPr>
      <w:r>
        <w:rPr/>
        <w:br w:type="column"/>
      </w:r>
      <w:r>
        <w:rPr>
          <w:rFonts w:ascii="Times New Roman"/>
          <w:b/>
          <w:sz w:val="14"/>
        </w:rPr>
      </w:r>
    </w:p>
    <w:p>
      <w:pPr>
        <w:pStyle w:val="BodyText"/>
        <w:spacing w:before="0"/>
        <w:rPr>
          <w:rFonts w:ascii="Times New Roman"/>
          <w:b/>
          <w:sz w:val="14"/>
        </w:rPr>
      </w:pPr>
    </w:p>
    <w:p>
      <w:pPr>
        <w:pStyle w:val="BodyText"/>
        <w:spacing w:before="2"/>
        <w:rPr>
          <w:rFonts w:ascii="Times New Roman"/>
          <w:b/>
          <w:sz w:val="17"/>
        </w:rPr>
      </w:pPr>
    </w:p>
    <w:p>
      <w:pPr>
        <w:pStyle w:val="ListParagraph"/>
        <w:numPr>
          <w:ilvl w:val="0"/>
          <w:numId w:val="33"/>
        </w:numPr>
        <w:tabs>
          <w:tab w:pos="124" w:val="left" w:leader="none"/>
          <w:tab w:pos="3780" w:val="left" w:leader="dot"/>
          <w:tab w:pos="4912" w:val="left" w:leader="none"/>
        </w:tabs>
        <w:spacing w:line="240" w:lineRule="auto" w:before="0" w:after="0"/>
        <w:ind w:left="123" w:right="0" w:hanging="153"/>
        <w:jc w:val="left"/>
        <w:rPr>
          <w:rFonts w:ascii="Times New Roman"/>
          <w:sz w:val="12"/>
        </w:rPr>
      </w:pPr>
      <w:r>
        <w:rPr>
          <w:rFonts w:ascii="Times New Roman"/>
          <w:b/>
          <w:sz w:val="12"/>
        </w:rPr>
        <w:t>ORIGINAL</w:t>
      </w:r>
      <w:r>
        <w:rPr>
          <w:rFonts w:ascii="Times New Roman"/>
          <w:b/>
          <w:spacing w:val="13"/>
          <w:sz w:val="12"/>
        </w:rPr>
        <w:t> </w:t>
      </w:r>
      <w:r>
        <w:rPr>
          <w:rFonts w:ascii="Times New Roman"/>
          <w:b/>
          <w:sz w:val="12"/>
        </w:rPr>
        <w:t>CONTRACT</w:t>
      </w:r>
      <w:r>
        <w:rPr>
          <w:rFonts w:ascii="Times New Roman"/>
          <w:b/>
          <w:spacing w:val="13"/>
          <w:sz w:val="12"/>
        </w:rPr>
        <w:t> </w:t>
      </w:r>
      <w:r>
        <w:rPr>
          <w:rFonts w:ascii="Times New Roman"/>
          <w:b/>
          <w:sz w:val="12"/>
        </w:rPr>
        <w:t>PRICE.</w:t>
        <w:tab/>
        <w:t>$</w:t>
      </w:r>
      <w:r>
        <w:rPr>
          <w:rFonts w:ascii="Times New Roman"/>
          <w:b/>
          <w:spacing w:val="-9"/>
          <w:sz w:val="12"/>
        </w:rPr>
        <w:t> </w:t>
      </w:r>
      <w:r>
        <w:rPr>
          <w:rFonts w:ascii="Times New Roman"/>
          <w:w w:val="102"/>
          <w:sz w:val="12"/>
          <w:u w:val="single"/>
        </w:rPr>
        <w:t> </w:t>
      </w:r>
      <w:r>
        <w:rPr>
          <w:rFonts w:ascii="Times New Roman"/>
          <w:sz w:val="12"/>
          <w:u w:val="single"/>
        </w:rPr>
        <w:tab/>
      </w:r>
    </w:p>
    <w:p>
      <w:pPr>
        <w:pStyle w:val="ListParagraph"/>
        <w:numPr>
          <w:ilvl w:val="0"/>
          <w:numId w:val="33"/>
        </w:numPr>
        <w:tabs>
          <w:tab w:pos="124" w:val="left" w:leader="none"/>
          <w:tab w:pos="3779" w:val="left" w:leader="dot"/>
          <w:tab w:pos="4912" w:val="left" w:leader="none"/>
        </w:tabs>
        <w:spacing w:line="240" w:lineRule="auto" w:before="74" w:after="0"/>
        <w:ind w:left="123" w:right="0" w:hanging="153"/>
        <w:jc w:val="left"/>
        <w:rPr>
          <w:rFonts w:ascii="Times New Roman"/>
          <w:sz w:val="12"/>
        </w:rPr>
      </w:pPr>
      <w:r>
        <w:rPr>
          <w:rFonts w:ascii="Times New Roman"/>
          <w:b/>
          <w:sz w:val="12"/>
        </w:rPr>
        <w:t>Net change by</w:t>
      </w:r>
      <w:r>
        <w:rPr>
          <w:rFonts w:ascii="Times New Roman"/>
          <w:b/>
          <w:spacing w:val="15"/>
          <w:sz w:val="12"/>
        </w:rPr>
        <w:t> </w:t>
      </w:r>
      <w:r>
        <w:rPr>
          <w:rFonts w:ascii="Times New Roman"/>
          <w:b/>
          <w:sz w:val="12"/>
        </w:rPr>
        <w:t>Change</w:t>
      </w:r>
      <w:r>
        <w:rPr>
          <w:rFonts w:ascii="Times New Roman"/>
          <w:b/>
          <w:spacing w:val="6"/>
          <w:sz w:val="12"/>
        </w:rPr>
        <w:t> </w:t>
      </w:r>
      <w:r>
        <w:rPr>
          <w:rFonts w:ascii="Times New Roman"/>
          <w:b/>
          <w:sz w:val="12"/>
        </w:rPr>
        <w:t>Orders.</w:t>
        <w:tab/>
        <w:t>$</w:t>
      </w:r>
      <w:r>
        <w:rPr>
          <w:rFonts w:ascii="Times New Roman"/>
          <w:b/>
          <w:spacing w:val="-8"/>
          <w:sz w:val="12"/>
        </w:rPr>
        <w:t> </w:t>
      </w:r>
      <w:r>
        <w:rPr>
          <w:rFonts w:ascii="Times New Roman"/>
          <w:w w:val="102"/>
          <w:sz w:val="12"/>
          <w:u w:val="single"/>
        </w:rPr>
        <w:t> </w:t>
      </w:r>
      <w:r>
        <w:rPr>
          <w:rFonts w:ascii="Times New Roman"/>
          <w:sz w:val="12"/>
          <w:u w:val="single"/>
        </w:rPr>
        <w:tab/>
      </w:r>
    </w:p>
    <w:p>
      <w:pPr>
        <w:pStyle w:val="ListParagraph"/>
        <w:numPr>
          <w:ilvl w:val="0"/>
          <w:numId w:val="33"/>
        </w:numPr>
        <w:tabs>
          <w:tab w:pos="124" w:val="left" w:leader="none"/>
          <w:tab w:pos="3779" w:val="left" w:leader="dot"/>
          <w:tab w:pos="4912" w:val="left" w:leader="none"/>
        </w:tabs>
        <w:spacing w:line="240" w:lineRule="auto" w:before="73" w:after="0"/>
        <w:ind w:left="123" w:right="0" w:hanging="153"/>
        <w:jc w:val="left"/>
        <w:rPr>
          <w:rFonts w:ascii="Times New Roman" w:hAnsi="Times New Roman"/>
          <w:sz w:val="12"/>
        </w:rPr>
      </w:pPr>
      <w:r>
        <w:rPr>
          <w:rFonts w:ascii="Times New Roman" w:hAnsi="Times New Roman"/>
          <w:b/>
          <w:sz w:val="12"/>
        </w:rPr>
        <w:t>Current Contract Price (Line 1</w:t>
      </w:r>
      <w:r>
        <w:rPr>
          <w:rFonts w:ascii="Times New Roman" w:hAnsi="Times New Roman"/>
          <w:b/>
          <w:spacing w:val="16"/>
          <w:sz w:val="12"/>
        </w:rPr>
        <w:t> </w:t>
      </w:r>
      <w:r>
        <w:rPr>
          <w:rFonts w:ascii="Times New Roman" w:hAnsi="Times New Roman"/>
          <w:b/>
          <w:sz w:val="12"/>
        </w:rPr>
        <w:t>±</w:t>
      </w:r>
      <w:r>
        <w:rPr>
          <w:rFonts w:ascii="Times New Roman" w:hAnsi="Times New Roman"/>
          <w:b/>
          <w:spacing w:val="3"/>
          <w:sz w:val="12"/>
        </w:rPr>
        <w:t> </w:t>
      </w:r>
      <w:r>
        <w:rPr>
          <w:rFonts w:ascii="Times New Roman" w:hAnsi="Times New Roman"/>
          <w:b/>
          <w:sz w:val="12"/>
        </w:rPr>
        <w:t>2).</w:t>
        <w:tab/>
        <w:t>$</w:t>
      </w:r>
      <w:r>
        <w:rPr>
          <w:rFonts w:ascii="Times New Roman" w:hAnsi="Times New Roman"/>
          <w:b/>
          <w:spacing w:val="-8"/>
          <w:sz w:val="12"/>
        </w:rPr>
        <w:t> </w:t>
      </w:r>
      <w:r>
        <w:rPr>
          <w:rFonts w:ascii="Times New Roman" w:hAnsi="Times New Roman"/>
          <w:w w:val="102"/>
          <w:sz w:val="12"/>
          <w:u w:val="single"/>
        </w:rPr>
        <w:t> </w:t>
      </w:r>
      <w:r>
        <w:rPr>
          <w:rFonts w:ascii="Times New Roman" w:hAnsi="Times New Roman"/>
          <w:sz w:val="12"/>
          <w:u w:val="single"/>
        </w:rPr>
        <w:tab/>
      </w:r>
    </w:p>
    <w:p>
      <w:pPr>
        <w:pStyle w:val="ListParagraph"/>
        <w:numPr>
          <w:ilvl w:val="0"/>
          <w:numId w:val="33"/>
        </w:numPr>
        <w:tabs>
          <w:tab w:pos="124" w:val="left" w:leader="none"/>
        </w:tabs>
        <w:spacing w:line="240" w:lineRule="auto" w:before="73" w:after="0"/>
        <w:ind w:left="123" w:right="0" w:hanging="153"/>
        <w:jc w:val="left"/>
        <w:rPr>
          <w:rFonts w:ascii="Times New Roman"/>
          <w:b/>
          <w:sz w:val="12"/>
        </w:rPr>
      </w:pPr>
      <w:r>
        <w:rPr>
          <w:rFonts w:ascii="Times New Roman"/>
          <w:b/>
          <w:sz w:val="12"/>
        </w:rPr>
        <w:t>TOTAL COMPLETED AND STORED TO DATE</w:t>
      </w:r>
    </w:p>
    <w:p>
      <w:pPr>
        <w:tabs>
          <w:tab w:pos="3655" w:val="left" w:leader="dot"/>
          <w:tab w:pos="4788" w:val="left" w:leader="none"/>
        </w:tabs>
        <w:spacing w:before="73"/>
        <w:ind w:left="0" w:right="2183" w:firstLine="0"/>
        <w:jc w:val="center"/>
        <w:rPr>
          <w:rFonts w:ascii="Times New Roman"/>
          <w:sz w:val="12"/>
        </w:rPr>
      </w:pPr>
      <w:r>
        <w:rPr>
          <w:rFonts w:ascii="Times New Roman"/>
          <w:b/>
          <w:sz w:val="12"/>
        </w:rPr>
        <w:t>(Column F total on</w:t>
      </w:r>
      <w:r>
        <w:rPr>
          <w:rFonts w:ascii="Times New Roman"/>
          <w:b/>
          <w:spacing w:val="20"/>
          <w:sz w:val="12"/>
        </w:rPr>
        <w:t> </w:t>
      </w:r>
      <w:r>
        <w:rPr>
          <w:rFonts w:ascii="Times New Roman"/>
          <w:b/>
          <w:sz w:val="12"/>
        </w:rPr>
        <w:t>Progress</w:t>
      </w:r>
      <w:r>
        <w:rPr>
          <w:rFonts w:ascii="Times New Roman"/>
          <w:b/>
          <w:spacing w:val="5"/>
          <w:sz w:val="12"/>
        </w:rPr>
        <w:t> </w:t>
      </w:r>
      <w:r>
        <w:rPr>
          <w:rFonts w:ascii="Times New Roman"/>
          <w:b/>
          <w:sz w:val="12"/>
        </w:rPr>
        <w:t>Estimates).</w:t>
        <w:tab/>
        <w:t>$</w:t>
      </w:r>
      <w:r>
        <w:rPr>
          <w:rFonts w:ascii="Times New Roman"/>
          <w:b/>
          <w:spacing w:val="-8"/>
          <w:sz w:val="12"/>
        </w:rPr>
        <w:t> </w:t>
      </w:r>
      <w:r>
        <w:rPr>
          <w:rFonts w:ascii="Times New Roman"/>
          <w:w w:val="102"/>
          <w:sz w:val="12"/>
          <w:u w:val="single"/>
        </w:rPr>
        <w:t> </w:t>
      </w:r>
      <w:r>
        <w:rPr>
          <w:rFonts w:ascii="Times New Roman"/>
          <w:sz w:val="12"/>
          <w:u w:val="single"/>
        </w:rPr>
        <w:tab/>
      </w:r>
    </w:p>
    <w:p>
      <w:pPr>
        <w:pStyle w:val="ListParagraph"/>
        <w:numPr>
          <w:ilvl w:val="0"/>
          <w:numId w:val="33"/>
        </w:numPr>
        <w:tabs>
          <w:tab w:pos="124" w:val="left" w:leader="none"/>
        </w:tabs>
        <w:spacing w:line="240" w:lineRule="auto" w:before="74" w:after="0"/>
        <w:ind w:left="123" w:right="0" w:hanging="153"/>
        <w:jc w:val="left"/>
        <w:rPr>
          <w:rFonts w:ascii="Times New Roman"/>
          <w:b/>
          <w:sz w:val="12"/>
        </w:rPr>
      </w:pPr>
      <w:r>
        <w:rPr>
          <w:rFonts w:ascii="Times New Roman"/>
          <w:b/>
          <w:sz w:val="12"/>
        </w:rPr>
        <w:t>RETAINAGE:</w:t>
      </w:r>
    </w:p>
    <w:p>
      <w:pPr>
        <w:pStyle w:val="ListParagraph"/>
        <w:numPr>
          <w:ilvl w:val="1"/>
          <w:numId w:val="33"/>
        </w:numPr>
        <w:tabs>
          <w:tab w:pos="1257" w:val="left" w:leader="none"/>
          <w:tab w:pos="1258" w:val="left" w:leader="none"/>
          <w:tab w:pos="2493" w:val="left" w:leader="none"/>
          <w:tab w:pos="3779" w:val="left" w:leader="dot"/>
          <w:tab w:pos="4912" w:val="left" w:leader="none"/>
        </w:tabs>
        <w:spacing w:line="240" w:lineRule="auto" w:before="73" w:after="0"/>
        <w:ind w:left="1257" w:right="0" w:hanging="504"/>
        <w:jc w:val="left"/>
        <w:rPr>
          <w:rFonts w:ascii="Times New Roman"/>
          <w:sz w:val="12"/>
        </w:rPr>
      </w:pPr>
      <w:r>
        <w:rPr>
          <w:rFonts w:ascii="Times New Roman"/>
          <w:b/>
          <w:sz w:val="12"/>
        </w:rPr>
        <w:t>X</w:t>
      </w:r>
      <w:r>
        <w:rPr>
          <w:rFonts w:ascii="Times New Roman"/>
          <w:b/>
          <w:sz w:val="12"/>
          <w:u w:val="single"/>
        </w:rPr>
        <w:t> </w:t>
        <w:tab/>
      </w:r>
      <w:r>
        <w:rPr>
          <w:rFonts w:ascii="Times New Roman"/>
          <w:b/>
          <w:sz w:val="12"/>
        </w:rPr>
        <w:t>Work</w:t>
      </w:r>
      <w:r>
        <w:rPr>
          <w:rFonts w:ascii="Times New Roman"/>
          <w:b/>
          <w:spacing w:val="2"/>
          <w:sz w:val="12"/>
        </w:rPr>
        <w:t> </w:t>
      </w:r>
      <w:r>
        <w:rPr>
          <w:rFonts w:ascii="Times New Roman"/>
          <w:b/>
          <w:sz w:val="12"/>
        </w:rPr>
        <w:t>Completed.</w:t>
        <w:tab/>
        <w:t>$</w:t>
      </w:r>
      <w:r>
        <w:rPr>
          <w:rFonts w:ascii="Times New Roman"/>
          <w:b/>
          <w:spacing w:val="-8"/>
          <w:sz w:val="12"/>
        </w:rPr>
        <w:t> </w:t>
      </w:r>
      <w:r>
        <w:rPr>
          <w:rFonts w:ascii="Times New Roman"/>
          <w:w w:val="102"/>
          <w:sz w:val="12"/>
          <w:u w:val="single"/>
        </w:rPr>
        <w:t> </w:t>
      </w:r>
      <w:r>
        <w:rPr>
          <w:rFonts w:ascii="Times New Roman"/>
          <w:sz w:val="12"/>
          <w:u w:val="single"/>
        </w:rPr>
        <w:tab/>
      </w:r>
    </w:p>
    <w:p>
      <w:pPr>
        <w:pStyle w:val="ListParagraph"/>
        <w:numPr>
          <w:ilvl w:val="1"/>
          <w:numId w:val="33"/>
        </w:numPr>
        <w:tabs>
          <w:tab w:pos="1257" w:val="left" w:leader="none"/>
          <w:tab w:pos="1258" w:val="left" w:leader="none"/>
          <w:tab w:pos="2493" w:val="left" w:leader="none"/>
          <w:tab w:pos="3779" w:val="left" w:leader="dot"/>
          <w:tab w:pos="4912" w:val="left" w:leader="none"/>
        </w:tabs>
        <w:spacing w:line="240" w:lineRule="auto" w:before="73" w:after="0"/>
        <w:ind w:left="1257" w:right="0" w:hanging="509"/>
        <w:jc w:val="left"/>
        <w:rPr>
          <w:rFonts w:ascii="Times New Roman"/>
          <w:sz w:val="12"/>
        </w:rPr>
      </w:pPr>
      <w:r>
        <w:rPr>
          <w:rFonts w:ascii="Times New Roman"/>
          <w:b/>
          <w:sz w:val="12"/>
        </w:rPr>
        <w:t>X</w:t>
      </w:r>
      <w:r>
        <w:rPr>
          <w:rFonts w:ascii="Times New Roman"/>
          <w:b/>
          <w:sz w:val="12"/>
          <w:u w:val="single"/>
        </w:rPr>
        <w:t> </w:t>
        <w:tab/>
      </w:r>
      <w:r>
        <w:rPr>
          <w:rFonts w:ascii="Times New Roman"/>
          <w:b/>
          <w:sz w:val="12"/>
        </w:rPr>
        <w:t>Stored</w:t>
      </w:r>
      <w:r>
        <w:rPr>
          <w:rFonts w:ascii="Times New Roman"/>
          <w:b/>
          <w:spacing w:val="3"/>
          <w:sz w:val="12"/>
        </w:rPr>
        <w:t> </w:t>
      </w:r>
      <w:r>
        <w:rPr>
          <w:rFonts w:ascii="Times New Roman"/>
          <w:b/>
          <w:sz w:val="12"/>
        </w:rPr>
        <w:t>Material.</w:t>
        <w:tab/>
        <w:t>$</w:t>
      </w:r>
      <w:r>
        <w:rPr>
          <w:rFonts w:ascii="Times New Roman"/>
          <w:b/>
          <w:spacing w:val="-8"/>
          <w:sz w:val="12"/>
        </w:rPr>
        <w:t> </w:t>
      </w:r>
      <w:r>
        <w:rPr>
          <w:rFonts w:ascii="Times New Roman"/>
          <w:w w:val="102"/>
          <w:sz w:val="12"/>
          <w:u w:val="single"/>
        </w:rPr>
        <w:t> </w:t>
      </w:r>
      <w:r>
        <w:rPr>
          <w:rFonts w:ascii="Times New Roman"/>
          <w:sz w:val="12"/>
          <w:u w:val="single"/>
        </w:rPr>
        <w:tab/>
      </w:r>
    </w:p>
    <w:p>
      <w:pPr>
        <w:pStyle w:val="ListParagraph"/>
        <w:numPr>
          <w:ilvl w:val="1"/>
          <w:numId w:val="33"/>
        </w:numPr>
        <w:tabs>
          <w:tab w:pos="893" w:val="left" w:leader="none"/>
          <w:tab w:pos="3779" w:val="left" w:leader="dot"/>
          <w:tab w:pos="4912" w:val="left" w:leader="none"/>
        </w:tabs>
        <w:spacing w:line="240" w:lineRule="auto" w:before="73" w:after="0"/>
        <w:ind w:left="892" w:right="0" w:hanging="132"/>
        <w:jc w:val="left"/>
        <w:rPr>
          <w:rFonts w:ascii="Times New Roman"/>
          <w:sz w:val="12"/>
        </w:rPr>
      </w:pPr>
      <w:r>
        <w:rPr>
          <w:rFonts w:ascii="Times New Roman"/>
          <w:b/>
          <w:sz w:val="12"/>
        </w:rPr>
        <w:t>Total Retainage (Line 5.a +</w:t>
      </w:r>
      <w:r>
        <w:rPr>
          <w:rFonts w:ascii="Times New Roman"/>
          <w:b/>
          <w:spacing w:val="23"/>
          <w:sz w:val="12"/>
        </w:rPr>
        <w:t> </w:t>
      </w:r>
      <w:r>
        <w:rPr>
          <w:rFonts w:ascii="Times New Roman"/>
          <w:b/>
          <w:sz w:val="12"/>
        </w:rPr>
        <w:t>Line</w:t>
      </w:r>
      <w:r>
        <w:rPr>
          <w:rFonts w:ascii="Times New Roman"/>
          <w:b/>
          <w:spacing w:val="4"/>
          <w:sz w:val="12"/>
        </w:rPr>
        <w:t> </w:t>
      </w:r>
      <w:r>
        <w:rPr>
          <w:rFonts w:ascii="Times New Roman"/>
          <w:b/>
          <w:sz w:val="12"/>
        </w:rPr>
        <w:t>5.b).</w:t>
        <w:tab/>
        <w:t>$</w:t>
      </w:r>
      <w:r>
        <w:rPr>
          <w:rFonts w:ascii="Times New Roman"/>
          <w:b/>
          <w:spacing w:val="-8"/>
          <w:sz w:val="12"/>
        </w:rPr>
        <w:t> </w:t>
      </w:r>
      <w:r>
        <w:rPr>
          <w:rFonts w:ascii="Times New Roman"/>
          <w:w w:val="102"/>
          <w:sz w:val="12"/>
          <w:u w:val="single"/>
        </w:rPr>
        <w:t> </w:t>
      </w:r>
      <w:r>
        <w:rPr>
          <w:rFonts w:ascii="Times New Roman"/>
          <w:sz w:val="12"/>
          <w:u w:val="single"/>
        </w:rPr>
        <w:tab/>
      </w:r>
    </w:p>
    <w:p>
      <w:pPr>
        <w:pStyle w:val="ListParagraph"/>
        <w:numPr>
          <w:ilvl w:val="0"/>
          <w:numId w:val="33"/>
        </w:numPr>
        <w:tabs>
          <w:tab w:pos="124" w:val="left" w:leader="none"/>
          <w:tab w:pos="3779" w:val="left" w:leader="dot"/>
          <w:tab w:pos="4912" w:val="left" w:leader="none"/>
        </w:tabs>
        <w:spacing w:line="240" w:lineRule="auto" w:before="73" w:after="0"/>
        <w:ind w:left="123" w:right="0" w:hanging="153"/>
        <w:jc w:val="left"/>
        <w:rPr>
          <w:rFonts w:ascii="Times New Roman"/>
          <w:sz w:val="12"/>
        </w:rPr>
      </w:pPr>
      <w:r>
        <w:rPr>
          <w:rFonts w:ascii="Times New Roman"/>
          <w:b/>
          <w:sz w:val="12"/>
        </w:rPr>
        <w:t>AMOUNT ELIGIBLE TO DATE (Line 4 - </w:t>
      </w:r>
      <w:r>
        <w:rPr>
          <w:rFonts w:ascii="Times New Roman"/>
          <w:b/>
          <w:spacing w:val="5"/>
          <w:sz w:val="12"/>
        </w:rPr>
        <w:t> </w:t>
      </w:r>
      <w:r>
        <w:rPr>
          <w:rFonts w:ascii="Times New Roman"/>
          <w:b/>
          <w:sz w:val="12"/>
        </w:rPr>
        <w:t>Line</w:t>
      </w:r>
      <w:r>
        <w:rPr>
          <w:rFonts w:ascii="Times New Roman"/>
          <w:b/>
          <w:spacing w:val="5"/>
          <w:sz w:val="12"/>
        </w:rPr>
        <w:t> </w:t>
      </w:r>
      <w:r>
        <w:rPr>
          <w:rFonts w:ascii="Times New Roman"/>
          <w:b/>
          <w:sz w:val="12"/>
        </w:rPr>
        <w:t>5.c).</w:t>
        <w:tab/>
        <w:t>$</w:t>
      </w:r>
      <w:r>
        <w:rPr>
          <w:rFonts w:ascii="Times New Roman"/>
          <w:b/>
          <w:spacing w:val="-7"/>
          <w:sz w:val="12"/>
        </w:rPr>
        <w:t> </w:t>
      </w:r>
      <w:r>
        <w:rPr>
          <w:rFonts w:ascii="Times New Roman"/>
          <w:w w:val="102"/>
          <w:sz w:val="12"/>
          <w:u w:val="single"/>
        </w:rPr>
        <w:t> </w:t>
      </w:r>
      <w:r>
        <w:rPr>
          <w:rFonts w:ascii="Times New Roman"/>
          <w:sz w:val="12"/>
          <w:u w:val="single"/>
        </w:rPr>
        <w:tab/>
      </w:r>
    </w:p>
    <w:p>
      <w:pPr>
        <w:pStyle w:val="ListParagraph"/>
        <w:numPr>
          <w:ilvl w:val="0"/>
          <w:numId w:val="33"/>
        </w:numPr>
        <w:tabs>
          <w:tab w:pos="124" w:val="left" w:leader="none"/>
          <w:tab w:pos="3779" w:val="left" w:leader="dot"/>
          <w:tab w:pos="4912" w:val="left" w:leader="none"/>
        </w:tabs>
        <w:spacing w:line="240" w:lineRule="auto" w:before="74" w:after="0"/>
        <w:ind w:left="123" w:right="0" w:hanging="153"/>
        <w:jc w:val="left"/>
        <w:rPr>
          <w:rFonts w:ascii="Times New Roman"/>
          <w:sz w:val="12"/>
        </w:rPr>
      </w:pPr>
      <w:r>
        <w:rPr>
          <w:rFonts w:ascii="Times New Roman"/>
          <w:b/>
          <w:sz w:val="12"/>
        </w:rPr>
        <w:t>LESS PREVIOUS PAYMENTS (Line 6 from </w:t>
      </w:r>
      <w:r>
        <w:rPr>
          <w:rFonts w:ascii="Times New Roman"/>
          <w:b/>
          <w:spacing w:val="8"/>
          <w:sz w:val="12"/>
        </w:rPr>
        <w:t> </w:t>
      </w:r>
      <w:r>
        <w:rPr>
          <w:rFonts w:ascii="Times New Roman"/>
          <w:b/>
          <w:sz w:val="12"/>
        </w:rPr>
        <w:t>prior</w:t>
      </w:r>
      <w:r>
        <w:rPr>
          <w:rFonts w:ascii="Times New Roman"/>
          <w:b/>
          <w:spacing w:val="6"/>
          <w:sz w:val="12"/>
        </w:rPr>
        <w:t> </w:t>
      </w:r>
      <w:r>
        <w:rPr>
          <w:rFonts w:ascii="Times New Roman"/>
          <w:b/>
          <w:sz w:val="12"/>
        </w:rPr>
        <w:t>Application).</w:t>
        <w:tab/>
        <w:t>$</w:t>
      </w:r>
      <w:r>
        <w:rPr>
          <w:rFonts w:ascii="Times New Roman"/>
          <w:b/>
          <w:spacing w:val="-8"/>
          <w:sz w:val="12"/>
        </w:rPr>
        <w:t> </w:t>
      </w:r>
      <w:r>
        <w:rPr>
          <w:rFonts w:ascii="Times New Roman"/>
          <w:w w:val="102"/>
          <w:sz w:val="12"/>
          <w:u w:val="single"/>
        </w:rPr>
        <w:t> </w:t>
      </w:r>
      <w:r>
        <w:rPr>
          <w:rFonts w:ascii="Times New Roman"/>
          <w:sz w:val="12"/>
          <w:u w:val="single"/>
        </w:rPr>
        <w:tab/>
      </w:r>
    </w:p>
    <w:p>
      <w:pPr>
        <w:pStyle w:val="ListParagraph"/>
        <w:numPr>
          <w:ilvl w:val="0"/>
          <w:numId w:val="33"/>
        </w:numPr>
        <w:tabs>
          <w:tab w:pos="124" w:val="left" w:leader="none"/>
          <w:tab w:pos="3779" w:val="left" w:leader="dot"/>
          <w:tab w:pos="4912" w:val="left" w:leader="none"/>
        </w:tabs>
        <w:spacing w:line="240" w:lineRule="auto" w:before="73" w:after="0"/>
        <w:ind w:left="123" w:right="0" w:hanging="153"/>
        <w:jc w:val="left"/>
        <w:rPr>
          <w:rFonts w:ascii="Times New Roman"/>
          <w:sz w:val="12"/>
        </w:rPr>
      </w:pPr>
      <w:r>
        <w:rPr>
          <w:rFonts w:ascii="Times New Roman"/>
          <w:b/>
          <w:sz w:val="12"/>
        </w:rPr>
        <w:t>AMOUNT DUE</w:t>
      </w:r>
      <w:r>
        <w:rPr>
          <w:rFonts w:ascii="Times New Roman"/>
          <w:b/>
          <w:spacing w:val="12"/>
          <w:sz w:val="12"/>
        </w:rPr>
        <w:t> </w:t>
      </w:r>
      <w:r>
        <w:rPr>
          <w:rFonts w:ascii="Times New Roman"/>
          <w:b/>
          <w:sz w:val="12"/>
        </w:rPr>
        <w:t>THIS</w:t>
      </w:r>
      <w:r>
        <w:rPr>
          <w:rFonts w:ascii="Times New Roman"/>
          <w:b/>
          <w:spacing w:val="7"/>
          <w:sz w:val="12"/>
        </w:rPr>
        <w:t> </w:t>
      </w:r>
      <w:r>
        <w:rPr>
          <w:rFonts w:ascii="Times New Roman"/>
          <w:b/>
          <w:sz w:val="12"/>
        </w:rPr>
        <w:t>APPLICATION.</w:t>
        <w:tab/>
        <w:t>$</w:t>
      </w:r>
      <w:r>
        <w:rPr>
          <w:rFonts w:ascii="Times New Roman"/>
          <w:b/>
          <w:spacing w:val="-8"/>
          <w:sz w:val="12"/>
        </w:rPr>
        <w:t> </w:t>
      </w:r>
      <w:r>
        <w:rPr>
          <w:rFonts w:ascii="Times New Roman"/>
          <w:w w:val="102"/>
          <w:sz w:val="12"/>
          <w:u w:val="single"/>
        </w:rPr>
        <w:t> </w:t>
      </w:r>
      <w:r>
        <w:rPr>
          <w:rFonts w:ascii="Times New Roman"/>
          <w:sz w:val="12"/>
          <w:u w:val="single"/>
        </w:rPr>
        <w:tab/>
      </w:r>
    </w:p>
    <w:p>
      <w:pPr>
        <w:pStyle w:val="ListParagraph"/>
        <w:numPr>
          <w:ilvl w:val="0"/>
          <w:numId w:val="33"/>
        </w:numPr>
        <w:tabs>
          <w:tab w:pos="94" w:val="left" w:leader="none"/>
        </w:tabs>
        <w:spacing w:line="240" w:lineRule="auto" w:before="73" w:after="0"/>
        <w:ind w:left="93" w:right="0" w:hanging="123"/>
        <w:jc w:val="left"/>
        <w:rPr>
          <w:rFonts w:ascii="Times New Roman"/>
          <w:b/>
          <w:sz w:val="12"/>
        </w:rPr>
      </w:pPr>
      <w:r>
        <w:rPr>
          <w:rFonts w:ascii="Times New Roman"/>
          <w:b/>
          <w:sz w:val="12"/>
        </w:rPr>
        <w:t>BALANCE TO FINISH, PLUS RETAINAGE</w:t>
      </w:r>
    </w:p>
    <w:p>
      <w:pPr>
        <w:tabs>
          <w:tab w:pos="3686" w:val="left" w:leader="dot"/>
          <w:tab w:pos="4819" w:val="left" w:leader="none"/>
        </w:tabs>
        <w:spacing w:before="73"/>
        <w:ind w:left="0" w:right="2214" w:firstLine="0"/>
        <w:jc w:val="center"/>
        <w:rPr>
          <w:rFonts w:ascii="Times New Roman"/>
          <w:sz w:val="12"/>
        </w:rPr>
      </w:pPr>
      <w:r>
        <w:rPr>
          <w:rFonts w:ascii="Times New Roman"/>
          <w:b/>
          <w:sz w:val="12"/>
        </w:rPr>
        <w:t>(Column G total on Progress Estimates + Line </w:t>
      </w:r>
      <w:r>
        <w:rPr>
          <w:rFonts w:ascii="Times New Roman"/>
          <w:b/>
          <w:spacing w:val="7"/>
          <w:sz w:val="12"/>
        </w:rPr>
        <w:t> </w:t>
      </w:r>
      <w:r>
        <w:rPr>
          <w:rFonts w:ascii="Times New Roman"/>
          <w:b/>
          <w:sz w:val="12"/>
        </w:rPr>
        <w:t>5.c</w:t>
      </w:r>
      <w:r>
        <w:rPr>
          <w:rFonts w:ascii="Times New Roman"/>
          <w:b/>
          <w:spacing w:val="4"/>
          <w:sz w:val="12"/>
        </w:rPr>
        <w:t> </w:t>
      </w:r>
      <w:r>
        <w:rPr>
          <w:rFonts w:ascii="Times New Roman"/>
          <w:b/>
          <w:sz w:val="12"/>
        </w:rPr>
        <w:t>above).</w:t>
        <w:tab/>
        <w:t>$</w:t>
      </w:r>
      <w:r>
        <w:rPr>
          <w:rFonts w:ascii="Times New Roman"/>
          <w:b/>
          <w:spacing w:val="-8"/>
          <w:sz w:val="12"/>
        </w:rPr>
        <w:t> </w:t>
      </w:r>
      <w:r>
        <w:rPr>
          <w:rFonts w:ascii="Times New Roman"/>
          <w:w w:val="102"/>
          <w:sz w:val="12"/>
          <w:u w:val="single"/>
        </w:rPr>
        <w:t> </w:t>
      </w:r>
      <w:r>
        <w:rPr>
          <w:rFonts w:ascii="Times New Roman"/>
          <w:sz w:val="12"/>
          <w:u w:val="single"/>
        </w:rPr>
        <w:tab/>
      </w:r>
    </w:p>
    <w:p>
      <w:pPr>
        <w:pStyle w:val="BodyText"/>
        <w:spacing w:before="0"/>
        <w:rPr>
          <w:rFonts w:ascii="Times New Roman"/>
          <w:sz w:val="14"/>
        </w:rPr>
      </w:pPr>
    </w:p>
    <w:p>
      <w:pPr>
        <w:pStyle w:val="BodyText"/>
        <w:spacing w:before="0"/>
        <w:rPr>
          <w:rFonts w:ascii="Times New Roman"/>
          <w:sz w:val="14"/>
        </w:rPr>
      </w:pPr>
    </w:p>
    <w:p>
      <w:pPr>
        <w:pStyle w:val="BodyText"/>
        <w:spacing w:before="1"/>
        <w:rPr>
          <w:rFonts w:ascii="Times New Roman"/>
          <w:sz w:val="15"/>
        </w:rPr>
      </w:pPr>
    </w:p>
    <w:p>
      <w:pPr>
        <w:tabs>
          <w:tab w:pos="1148" w:val="left" w:leader="none"/>
          <w:tab w:pos="4912" w:val="left" w:leader="none"/>
        </w:tabs>
        <w:spacing w:before="0"/>
        <w:ind w:left="62" w:right="0" w:firstLine="0"/>
        <w:jc w:val="left"/>
        <w:rPr>
          <w:rFonts w:ascii="Times New Roman"/>
          <w:sz w:val="12"/>
        </w:rPr>
      </w:pPr>
      <w:r>
        <w:rPr>
          <w:rFonts w:ascii="Times New Roman"/>
          <w:sz w:val="12"/>
        </w:rPr>
        <w:t>Payment</w:t>
      </w:r>
      <w:r>
        <w:rPr>
          <w:rFonts w:ascii="Times New Roman"/>
          <w:spacing w:val="1"/>
          <w:sz w:val="12"/>
        </w:rPr>
        <w:t> </w:t>
      </w:r>
      <w:r>
        <w:rPr>
          <w:rFonts w:ascii="Times New Roman"/>
          <w:sz w:val="12"/>
        </w:rPr>
        <w:t>of:</w:t>
        <w:tab/>
        <w:t>$</w:t>
      </w:r>
      <w:r>
        <w:rPr>
          <w:rFonts w:ascii="Times New Roman"/>
          <w:spacing w:val="-7"/>
          <w:sz w:val="12"/>
        </w:rPr>
        <w:t> </w:t>
      </w:r>
      <w:r>
        <w:rPr>
          <w:rFonts w:ascii="Times New Roman"/>
          <w:w w:val="102"/>
          <w:sz w:val="12"/>
          <w:u w:val="single"/>
        </w:rPr>
        <w:t> </w:t>
      </w:r>
      <w:r>
        <w:rPr>
          <w:rFonts w:ascii="Times New Roman"/>
          <w:sz w:val="12"/>
          <w:u w:val="single"/>
        </w:rPr>
        <w:tab/>
      </w:r>
    </w:p>
    <w:p>
      <w:pPr>
        <w:spacing w:before="73"/>
        <w:ind w:left="1662" w:right="0" w:firstLine="0"/>
        <w:jc w:val="left"/>
        <w:rPr>
          <w:rFonts w:ascii="Times New Roman"/>
          <w:sz w:val="12"/>
        </w:rPr>
      </w:pPr>
      <w:r>
        <w:rPr>
          <w:rFonts w:ascii="Times New Roman"/>
          <w:sz w:val="12"/>
        </w:rPr>
        <w:t>(Line 8 or other - attach explanation of the other amount)</w:t>
      </w:r>
    </w:p>
    <w:p>
      <w:pPr>
        <w:pStyle w:val="BodyText"/>
        <w:spacing w:before="0"/>
        <w:rPr>
          <w:rFonts w:ascii="Times New Roman"/>
          <w:sz w:val="14"/>
        </w:rPr>
      </w:pPr>
    </w:p>
    <w:p>
      <w:pPr>
        <w:tabs>
          <w:tab w:pos="3712" w:val="left" w:leader="none"/>
          <w:tab w:pos="4912" w:val="left" w:leader="none"/>
        </w:tabs>
        <w:spacing w:before="124"/>
        <w:ind w:left="62" w:right="0" w:firstLine="0"/>
        <w:jc w:val="left"/>
        <w:rPr>
          <w:rFonts w:ascii="Times New Roman"/>
          <w:sz w:val="12"/>
        </w:rPr>
      </w:pPr>
      <w:r>
        <w:rPr>
          <w:rFonts w:ascii="Times New Roman"/>
          <w:sz w:val="12"/>
        </w:rPr>
        <w:t>is  recommended</w:t>
      </w:r>
      <w:r>
        <w:rPr>
          <w:rFonts w:ascii="Times New Roman"/>
          <w:spacing w:val="-12"/>
          <w:sz w:val="12"/>
        </w:rPr>
        <w:t> </w:t>
      </w:r>
      <w:r>
        <w:rPr>
          <w:rFonts w:ascii="Times New Roman"/>
          <w:sz w:val="12"/>
        </w:rPr>
        <w:t>by:     </w:t>
      </w:r>
      <w:r>
        <w:rPr>
          <w:rFonts w:ascii="Times New Roman"/>
          <w:spacing w:val="-2"/>
          <w:sz w:val="12"/>
        </w:rPr>
        <w:t> </w:t>
      </w:r>
      <w:r>
        <w:rPr>
          <w:rFonts w:ascii="Times New Roman"/>
          <w:w w:val="102"/>
          <w:sz w:val="12"/>
          <w:u w:val="single"/>
        </w:rPr>
        <w:t> </w:t>
      </w:r>
      <w:r>
        <w:rPr>
          <w:rFonts w:ascii="Times New Roman"/>
          <w:sz w:val="12"/>
          <w:u w:val="single"/>
        </w:rPr>
        <w:tab/>
      </w:r>
      <w:r>
        <w:rPr>
          <w:rFonts w:ascii="Times New Roman"/>
          <w:sz w:val="12"/>
        </w:rPr>
        <w:t>    </w:t>
      </w:r>
      <w:r>
        <w:rPr>
          <w:rFonts w:ascii="Times New Roman"/>
          <w:spacing w:val="1"/>
          <w:sz w:val="12"/>
        </w:rPr>
        <w:t> </w:t>
      </w:r>
      <w:r>
        <w:rPr>
          <w:rFonts w:ascii="Times New Roman"/>
          <w:w w:val="102"/>
          <w:sz w:val="12"/>
          <w:u w:val="single"/>
        </w:rPr>
        <w:t> </w:t>
      </w:r>
      <w:r>
        <w:rPr>
          <w:rFonts w:ascii="Times New Roman"/>
          <w:sz w:val="12"/>
          <w:u w:val="single"/>
        </w:rPr>
        <w:tab/>
      </w:r>
    </w:p>
    <w:p>
      <w:pPr>
        <w:spacing w:after="0"/>
        <w:jc w:val="left"/>
        <w:rPr>
          <w:rFonts w:ascii="Times New Roman"/>
          <w:sz w:val="12"/>
        </w:rPr>
        <w:sectPr>
          <w:type w:val="continuous"/>
          <w:pgSz w:w="15840" w:h="12240" w:orient="landscape"/>
          <w:pgMar w:top="1080" w:bottom="280" w:left="960" w:right="2260"/>
          <w:cols w:num="2" w:equalWidth="0">
            <w:col w:w="5359" w:space="40"/>
            <w:col w:w="7221"/>
          </w:cols>
        </w:sectPr>
      </w:pPr>
    </w:p>
    <w:p>
      <w:pPr>
        <w:tabs>
          <w:tab w:pos="9633" w:val="left" w:leader="none"/>
        </w:tabs>
        <w:spacing w:before="73"/>
        <w:ind w:left="7612" w:right="0" w:firstLine="0"/>
        <w:jc w:val="left"/>
        <w:rPr>
          <w:rFonts w:ascii="Times New Roman"/>
          <w:sz w:val="12"/>
        </w:rPr>
      </w:pPr>
      <w:r>
        <w:rPr/>
        <w:pict>
          <v:shape style="position:absolute;margin-left:53.880001pt;margin-top:-52.653564pt;width:262.05pt;height:159pt;mso-position-horizontal-relative:page;mso-position-vertical-relative:paragraph;z-index:3208"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341"/>
                    <w:gridCol w:w="1882"/>
                  </w:tblGrid>
                  <w:tr>
                    <w:trPr>
                      <w:trHeight w:val="2730" w:hRule="atLeast"/>
                    </w:trPr>
                    <w:tc>
                      <w:tcPr>
                        <w:tcW w:w="5223" w:type="dxa"/>
                        <w:gridSpan w:val="2"/>
                      </w:tcPr>
                      <w:p>
                        <w:pPr>
                          <w:pStyle w:val="TableParagraph"/>
                          <w:spacing w:before="57"/>
                          <w:ind w:left="21"/>
                          <w:rPr>
                            <w:b/>
                            <w:sz w:val="12"/>
                          </w:rPr>
                        </w:pPr>
                        <w:r>
                          <w:rPr>
                            <w:b/>
                            <w:sz w:val="12"/>
                          </w:rPr>
                          <w:t>Contractor's Certification</w:t>
                        </w:r>
                      </w:p>
                      <w:p>
                        <w:pPr>
                          <w:pStyle w:val="TableParagraph"/>
                          <w:spacing w:before="49"/>
                          <w:ind w:left="45"/>
                          <w:rPr>
                            <w:sz w:val="12"/>
                          </w:rPr>
                        </w:pPr>
                        <w:r>
                          <w:rPr>
                            <w:sz w:val="12"/>
                          </w:rPr>
                          <w:t>The undersigned Contractor certifies, to the best of its knowledge, the following:</w:t>
                        </w:r>
                      </w:p>
                      <w:p>
                        <w:pPr>
                          <w:pStyle w:val="TableParagraph"/>
                          <w:numPr>
                            <w:ilvl w:val="0"/>
                            <w:numId w:val="34"/>
                          </w:numPr>
                          <w:tabs>
                            <w:tab w:pos="219" w:val="left" w:leader="none"/>
                          </w:tabs>
                          <w:spacing w:line="244" w:lineRule="auto" w:before="3" w:after="0"/>
                          <w:ind w:left="45" w:right="4" w:firstLine="0"/>
                          <w:jc w:val="left"/>
                          <w:rPr>
                            <w:sz w:val="12"/>
                          </w:rPr>
                        </w:pPr>
                        <w:r>
                          <w:rPr>
                            <w:sz w:val="12"/>
                          </w:rPr>
                          <w:t>All previous progress payments received from Owner on account of Work done under the Contract have been applied on account to discharge Contractor's legitimate obligations incurred in connection with the Work covered by prior Applications for</w:t>
                        </w:r>
                        <w:r>
                          <w:rPr>
                            <w:spacing w:val="-14"/>
                            <w:sz w:val="12"/>
                          </w:rPr>
                          <w:t> </w:t>
                        </w:r>
                        <w:r>
                          <w:rPr>
                            <w:sz w:val="12"/>
                          </w:rPr>
                          <w:t>Payment;</w:t>
                        </w:r>
                      </w:p>
                      <w:p>
                        <w:pPr>
                          <w:pStyle w:val="TableParagraph"/>
                          <w:numPr>
                            <w:ilvl w:val="0"/>
                            <w:numId w:val="34"/>
                          </w:numPr>
                          <w:tabs>
                            <w:tab w:pos="218" w:val="left" w:leader="none"/>
                          </w:tabs>
                          <w:spacing w:line="244" w:lineRule="auto" w:before="0" w:after="0"/>
                          <w:ind w:left="45" w:right="117" w:firstLine="0"/>
                          <w:jc w:val="left"/>
                          <w:rPr>
                            <w:sz w:val="12"/>
                          </w:rPr>
                        </w:pPr>
                        <w:r>
                          <w:rPr>
                            <w:sz w:val="12"/>
                          </w:rPr>
                          <w:t>Title to all Work, materials and equipment incorporated in said Work, or otherwise listed in or covered by this Application for Payment, will pass to Owner at time of payment free and clear of all Liens, security interests, and encumbrances (except such as are covered by a bond acceptable to Owner indemnifying Owner against any such Liens, security interest, or encumbrances);</w:t>
                        </w:r>
                        <w:r>
                          <w:rPr>
                            <w:spacing w:val="-11"/>
                            <w:sz w:val="12"/>
                          </w:rPr>
                          <w:t> </w:t>
                        </w:r>
                        <w:r>
                          <w:rPr>
                            <w:sz w:val="12"/>
                          </w:rPr>
                          <w:t>and</w:t>
                        </w:r>
                      </w:p>
                      <w:p>
                        <w:pPr>
                          <w:pStyle w:val="TableParagraph"/>
                          <w:numPr>
                            <w:ilvl w:val="0"/>
                            <w:numId w:val="34"/>
                          </w:numPr>
                          <w:tabs>
                            <w:tab w:pos="218" w:val="left" w:leader="none"/>
                          </w:tabs>
                          <w:spacing w:line="247" w:lineRule="auto" w:before="0" w:after="0"/>
                          <w:ind w:left="45" w:right="44" w:firstLine="0"/>
                          <w:jc w:val="left"/>
                          <w:rPr>
                            <w:sz w:val="12"/>
                          </w:rPr>
                        </w:pPr>
                        <w:r>
                          <w:rPr>
                            <w:sz w:val="12"/>
                          </w:rPr>
                          <w:t>All the Work covered by this Application for Payment is in accordance with the Contract Documents and is not</w:t>
                        </w:r>
                        <w:r>
                          <w:rPr>
                            <w:spacing w:val="-6"/>
                            <w:sz w:val="12"/>
                          </w:rPr>
                          <w:t> </w:t>
                        </w:r>
                        <w:r>
                          <w:rPr>
                            <w:sz w:val="12"/>
                          </w:rPr>
                          <w:t>defective.</w:t>
                        </w: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5"/>
                          <w:rPr>
                            <w:sz w:val="11"/>
                          </w:rPr>
                        </w:pPr>
                      </w:p>
                      <w:p>
                        <w:pPr>
                          <w:pStyle w:val="TableParagraph"/>
                          <w:spacing w:line="120" w:lineRule="exact"/>
                          <w:ind w:left="21"/>
                          <w:rPr>
                            <w:b/>
                            <w:sz w:val="12"/>
                          </w:rPr>
                        </w:pPr>
                        <w:r>
                          <w:rPr>
                            <w:b/>
                            <w:sz w:val="12"/>
                          </w:rPr>
                          <w:t>Contractor Signature</w:t>
                        </w:r>
                      </w:p>
                    </w:tc>
                  </w:tr>
                  <w:tr>
                    <w:trPr>
                      <w:trHeight w:val="407" w:hRule="atLeast"/>
                    </w:trPr>
                    <w:tc>
                      <w:tcPr>
                        <w:tcW w:w="3341" w:type="dxa"/>
                      </w:tcPr>
                      <w:p>
                        <w:pPr>
                          <w:pStyle w:val="TableParagraph"/>
                          <w:spacing w:before="56"/>
                          <w:ind w:left="21"/>
                          <w:rPr>
                            <w:sz w:val="12"/>
                          </w:rPr>
                        </w:pPr>
                        <w:r>
                          <w:rPr>
                            <w:sz w:val="12"/>
                          </w:rPr>
                          <w:t>By:</w:t>
                        </w:r>
                      </w:p>
                    </w:tc>
                    <w:tc>
                      <w:tcPr>
                        <w:tcW w:w="1882" w:type="dxa"/>
                      </w:tcPr>
                      <w:p>
                        <w:pPr>
                          <w:pStyle w:val="TableParagraph"/>
                          <w:spacing w:before="56"/>
                          <w:ind w:left="21"/>
                          <w:rPr>
                            <w:sz w:val="12"/>
                          </w:rPr>
                        </w:pPr>
                        <w:r>
                          <w:rPr>
                            <w:sz w:val="12"/>
                          </w:rPr>
                          <w:t>Date:</w:t>
                        </w:r>
                      </w:p>
                    </w:tc>
                  </w:tr>
                </w:tbl>
                <w:p>
                  <w:pPr>
                    <w:pStyle w:val="BodyText"/>
                    <w:spacing w:before="0"/>
                  </w:pPr>
                </w:p>
              </w:txbxContent>
            </v:textbox>
            <w10:wrap type="none"/>
          </v:shape>
        </w:pict>
      </w:r>
      <w:r>
        <w:rPr>
          <w:rFonts w:ascii="Times New Roman"/>
          <w:sz w:val="12"/>
        </w:rPr>
        <w:t>(Engineer)</w:t>
        <w:tab/>
        <w:t>(Date)</w:t>
      </w:r>
    </w:p>
    <w:p>
      <w:pPr>
        <w:pStyle w:val="BodyText"/>
        <w:spacing w:before="3"/>
        <w:rPr>
          <w:rFonts w:ascii="Times New Roman"/>
          <w:sz w:val="16"/>
        </w:rPr>
      </w:pPr>
    </w:p>
    <w:p>
      <w:pPr>
        <w:tabs>
          <w:tab w:pos="6546" w:val="left" w:leader="none"/>
          <w:tab w:pos="10310" w:val="left" w:leader="none"/>
        </w:tabs>
        <w:spacing w:before="98"/>
        <w:ind w:left="5460" w:right="0" w:firstLine="0"/>
        <w:jc w:val="left"/>
        <w:rPr>
          <w:rFonts w:ascii="Times New Roman"/>
          <w:sz w:val="12"/>
        </w:rPr>
      </w:pPr>
      <w:r>
        <w:rPr>
          <w:rFonts w:ascii="Times New Roman"/>
          <w:sz w:val="12"/>
        </w:rPr>
        <w:t>Payment</w:t>
      </w:r>
      <w:r>
        <w:rPr>
          <w:rFonts w:ascii="Times New Roman"/>
          <w:spacing w:val="1"/>
          <w:sz w:val="12"/>
        </w:rPr>
        <w:t> </w:t>
      </w:r>
      <w:r>
        <w:rPr>
          <w:rFonts w:ascii="Times New Roman"/>
          <w:sz w:val="12"/>
        </w:rPr>
        <w:t>of:</w:t>
        <w:tab/>
        <w:t>$</w:t>
      </w:r>
      <w:r>
        <w:rPr>
          <w:rFonts w:ascii="Times New Roman"/>
          <w:spacing w:val="-7"/>
          <w:sz w:val="12"/>
        </w:rPr>
        <w:t> </w:t>
      </w:r>
      <w:r>
        <w:rPr>
          <w:rFonts w:ascii="Times New Roman"/>
          <w:w w:val="102"/>
          <w:sz w:val="12"/>
          <w:u w:val="single"/>
        </w:rPr>
        <w:t> </w:t>
      </w:r>
      <w:r>
        <w:rPr>
          <w:rFonts w:ascii="Times New Roman"/>
          <w:sz w:val="12"/>
          <w:u w:val="single"/>
        </w:rPr>
        <w:tab/>
      </w:r>
    </w:p>
    <w:p>
      <w:pPr>
        <w:spacing w:before="73"/>
        <w:ind w:left="7060" w:right="0" w:firstLine="0"/>
        <w:jc w:val="left"/>
        <w:rPr>
          <w:rFonts w:ascii="Times New Roman"/>
          <w:sz w:val="12"/>
        </w:rPr>
      </w:pPr>
      <w:r>
        <w:rPr>
          <w:rFonts w:ascii="Times New Roman"/>
          <w:sz w:val="12"/>
        </w:rPr>
        <w:t>(Line 8 or other - attach explanation of the other amount)</w:t>
      </w:r>
    </w:p>
    <w:p>
      <w:pPr>
        <w:pStyle w:val="BodyText"/>
        <w:spacing w:before="0"/>
        <w:rPr>
          <w:rFonts w:ascii="Times New Roman"/>
          <w:sz w:val="14"/>
        </w:rPr>
      </w:pPr>
    </w:p>
    <w:p>
      <w:pPr>
        <w:tabs>
          <w:tab w:pos="6631" w:val="left" w:leader="none"/>
          <w:tab w:pos="9110" w:val="left" w:leader="none"/>
          <w:tab w:pos="10310" w:val="left" w:leader="none"/>
        </w:tabs>
        <w:spacing w:before="123"/>
        <w:ind w:left="5460" w:right="0" w:firstLine="0"/>
        <w:jc w:val="left"/>
        <w:rPr>
          <w:rFonts w:ascii="Times New Roman"/>
          <w:sz w:val="12"/>
        </w:rPr>
      </w:pPr>
      <w:r>
        <w:rPr>
          <w:rFonts w:ascii="Times New Roman"/>
          <w:sz w:val="12"/>
        </w:rPr>
        <w:t>is approved</w:t>
      </w:r>
      <w:r>
        <w:rPr>
          <w:rFonts w:ascii="Times New Roman"/>
          <w:spacing w:val="13"/>
          <w:sz w:val="12"/>
        </w:rPr>
        <w:t> </w:t>
      </w:r>
      <w:r>
        <w:rPr>
          <w:rFonts w:ascii="Times New Roman"/>
          <w:sz w:val="12"/>
        </w:rPr>
        <w:t>by:</w:t>
        <w:tab/>
      </w:r>
      <w:r>
        <w:rPr>
          <w:rFonts w:ascii="Times New Roman"/>
          <w:w w:val="102"/>
          <w:sz w:val="12"/>
          <w:u w:val="single"/>
        </w:rPr>
        <w:t> </w:t>
      </w:r>
      <w:r>
        <w:rPr>
          <w:rFonts w:ascii="Times New Roman"/>
          <w:sz w:val="12"/>
          <w:u w:val="single"/>
        </w:rPr>
        <w:tab/>
      </w:r>
      <w:r>
        <w:rPr>
          <w:rFonts w:ascii="Times New Roman"/>
          <w:sz w:val="12"/>
        </w:rPr>
        <w:t>    </w:t>
      </w:r>
      <w:r>
        <w:rPr>
          <w:rFonts w:ascii="Times New Roman"/>
          <w:spacing w:val="1"/>
          <w:sz w:val="12"/>
        </w:rPr>
        <w:t> </w:t>
      </w:r>
      <w:r>
        <w:rPr>
          <w:rFonts w:ascii="Times New Roman"/>
          <w:w w:val="102"/>
          <w:sz w:val="12"/>
          <w:u w:val="single"/>
        </w:rPr>
        <w:t> </w:t>
      </w:r>
      <w:r>
        <w:rPr>
          <w:rFonts w:ascii="Times New Roman"/>
          <w:sz w:val="12"/>
          <w:u w:val="single"/>
        </w:rPr>
        <w:tab/>
      </w:r>
    </w:p>
    <w:p>
      <w:pPr>
        <w:tabs>
          <w:tab w:pos="9633" w:val="left" w:leader="none"/>
        </w:tabs>
        <w:spacing w:before="73"/>
        <w:ind w:left="7667" w:right="0" w:firstLine="0"/>
        <w:jc w:val="left"/>
        <w:rPr>
          <w:rFonts w:ascii="Times New Roman"/>
          <w:sz w:val="12"/>
        </w:rPr>
      </w:pPr>
      <w:r>
        <w:rPr>
          <w:rFonts w:ascii="Times New Roman"/>
          <w:sz w:val="12"/>
        </w:rPr>
        <w:t>(Owner)</w:t>
        <w:tab/>
        <w:t>(Date)</w:t>
      </w:r>
    </w:p>
    <w:p>
      <w:pPr>
        <w:pStyle w:val="BodyText"/>
        <w:spacing w:before="3"/>
        <w:rPr>
          <w:rFonts w:ascii="Times New Roman"/>
          <w:sz w:val="16"/>
        </w:rPr>
      </w:pPr>
    </w:p>
    <w:p>
      <w:pPr>
        <w:tabs>
          <w:tab w:pos="6631" w:val="left" w:leader="none"/>
          <w:tab w:pos="9110" w:val="left" w:leader="none"/>
          <w:tab w:pos="10310" w:val="left" w:leader="none"/>
        </w:tabs>
        <w:spacing w:before="98"/>
        <w:ind w:left="5460" w:right="0" w:firstLine="0"/>
        <w:jc w:val="left"/>
        <w:rPr>
          <w:rFonts w:ascii="Times New Roman"/>
          <w:sz w:val="12"/>
        </w:rPr>
      </w:pPr>
      <w:r>
        <w:rPr>
          <w:rFonts w:ascii="Times New Roman"/>
          <w:sz w:val="12"/>
        </w:rPr>
        <w:t>Approved</w:t>
      </w:r>
      <w:r>
        <w:rPr>
          <w:rFonts w:ascii="Times New Roman"/>
          <w:spacing w:val="5"/>
          <w:sz w:val="12"/>
        </w:rPr>
        <w:t> </w:t>
      </w:r>
      <w:r>
        <w:rPr>
          <w:rFonts w:ascii="Times New Roman"/>
          <w:sz w:val="12"/>
        </w:rPr>
        <w:t>by:</w:t>
        <w:tab/>
      </w:r>
      <w:r>
        <w:rPr>
          <w:rFonts w:ascii="Times New Roman"/>
          <w:w w:val="102"/>
          <w:sz w:val="12"/>
          <w:u w:val="single"/>
        </w:rPr>
        <w:t> </w:t>
      </w:r>
      <w:r>
        <w:rPr>
          <w:rFonts w:ascii="Times New Roman"/>
          <w:sz w:val="12"/>
          <w:u w:val="single"/>
        </w:rPr>
        <w:tab/>
      </w:r>
      <w:r>
        <w:rPr>
          <w:rFonts w:ascii="Times New Roman"/>
          <w:sz w:val="12"/>
        </w:rPr>
        <w:t>    </w:t>
      </w:r>
      <w:r>
        <w:rPr>
          <w:rFonts w:ascii="Times New Roman"/>
          <w:spacing w:val="1"/>
          <w:sz w:val="12"/>
        </w:rPr>
        <w:t> </w:t>
      </w:r>
      <w:r>
        <w:rPr>
          <w:rFonts w:ascii="Times New Roman"/>
          <w:w w:val="102"/>
          <w:sz w:val="12"/>
          <w:u w:val="single"/>
        </w:rPr>
        <w:t> </w:t>
      </w:r>
      <w:r>
        <w:rPr>
          <w:rFonts w:ascii="Times New Roman"/>
          <w:sz w:val="12"/>
          <w:u w:val="single"/>
        </w:rPr>
        <w:tab/>
      </w:r>
    </w:p>
    <w:p>
      <w:pPr>
        <w:tabs>
          <w:tab w:pos="9633" w:val="left" w:leader="none"/>
        </w:tabs>
        <w:spacing w:before="73"/>
        <w:ind w:left="6820" w:right="0" w:firstLine="0"/>
        <w:jc w:val="left"/>
        <w:rPr>
          <w:rFonts w:ascii="Times New Roman"/>
          <w:sz w:val="12"/>
        </w:rPr>
      </w:pPr>
      <w:r>
        <w:rPr>
          <w:rFonts w:ascii="Times New Roman"/>
          <w:sz w:val="12"/>
        </w:rPr>
        <w:t>Funding or Financing Entity</w:t>
      </w:r>
      <w:r>
        <w:rPr>
          <w:rFonts w:ascii="Times New Roman"/>
          <w:spacing w:val="13"/>
          <w:sz w:val="12"/>
        </w:rPr>
        <w:t> </w:t>
      </w:r>
      <w:r>
        <w:rPr>
          <w:rFonts w:ascii="Times New Roman"/>
          <w:sz w:val="12"/>
        </w:rPr>
        <w:t>(if</w:t>
      </w:r>
      <w:r>
        <w:rPr>
          <w:rFonts w:ascii="Times New Roman"/>
          <w:spacing w:val="3"/>
          <w:sz w:val="12"/>
        </w:rPr>
        <w:t> </w:t>
      </w:r>
      <w:r>
        <w:rPr>
          <w:rFonts w:ascii="Times New Roman"/>
          <w:sz w:val="12"/>
        </w:rPr>
        <w:t>applicable)</w:t>
        <w:tab/>
        <w:t>(Date)</w:t>
      </w:r>
    </w:p>
    <w:p>
      <w:pPr>
        <w:spacing w:after="0"/>
        <w:jc w:val="left"/>
        <w:rPr>
          <w:rFonts w:ascii="Times New Roman"/>
          <w:sz w:val="12"/>
        </w:rPr>
        <w:sectPr>
          <w:type w:val="continuous"/>
          <w:pgSz w:w="15840" w:h="12240" w:orient="landscape"/>
          <w:pgMar w:top="1080" w:bottom="280" w:left="960" w:right="2260"/>
        </w:sectPr>
      </w:pPr>
    </w:p>
    <w:p>
      <w:pPr>
        <w:pStyle w:val="BodyText"/>
        <w:spacing w:before="4"/>
        <w:rPr>
          <w:rFonts w:ascii="Times New Roman"/>
          <w:sz w:val="17"/>
        </w:rPr>
      </w:pPr>
    </w:p>
    <w:p>
      <w:pPr>
        <w:spacing w:after="0"/>
        <w:rPr>
          <w:rFonts w:ascii="Times New Roman"/>
          <w:sz w:val="17"/>
        </w:rPr>
        <w:sectPr>
          <w:pgSz w:w="15840" w:h="12240" w:orient="landscape"/>
          <w:pgMar w:header="0" w:footer="897" w:top="1140" w:bottom="1080" w:left="960" w:right="2260"/>
        </w:sectPr>
      </w:pPr>
    </w:p>
    <w:p>
      <w:pPr>
        <w:pStyle w:val="BodyText"/>
        <w:spacing w:before="0"/>
        <w:rPr>
          <w:rFonts w:ascii="Times New Roman"/>
          <w:sz w:val="20"/>
        </w:rPr>
      </w:pPr>
    </w:p>
    <w:p>
      <w:pPr>
        <w:pStyle w:val="BodyText"/>
        <w:spacing w:before="0"/>
        <w:rPr>
          <w:rFonts w:ascii="Times New Roman"/>
          <w:sz w:val="20"/>
        </w:rPr>
      </w:pPr>
    </w:p>
    <w:p>
      <w:pPr>
        <w:spacing w:before="175"/>
        <w:ind w:left="3414" w:right="0" w:firstLine="0"/>
        <w:jc w:val="left"/>
        <w:rPr>
          <w:b/>
          <w:sz w:val="24"/>
        </w:rPr>
      </w:pPr>
      <w:r>
        <w:rPr/>
        <w:pict>
          <v:line style="position:absolute;mso-position-horizontal-relative:page;mso-position-vertical-relative:paragraph;z-index:1184;mso-wrap-distance-left:0;mso-wrap-distance-right:0" from="42.48pt,30.225769pt" to="578.88pt,30.225769pt" stroked="true" strokeweight="1.5pt" strokecolor="#000000">
            <v:stroke dashstyle="solid"/>
            <w10:wrap type="topAndBottom"/>
          </v:line>
        </w:pict>
      </w:r>
      <w:r>
        <w:rPr/>
        <w:pict>
          <v:group style="position:absolute;margin-left:34.080002pt;margin-top:-22.724232pt;width:74.7pt;height:37.5pt;mso-position-horizontal-relative:page;mso-position-vertical-relative:paragraph;z-index:3352" coordorigin="682,-454" coordsize="1494,750">
            <v:shape style="position:absolute;left:801;top:-335;width:1257;height:510" type="#_x0000_t75" stroked="false">
              <v:imagedata r:id="rId14" o:title=""/>
            </v:shape>
            <v:rect style="position:absolute;left:741;top:-395;width:1374;height:630" filled="false" stroked="true" strokeweight="6pt" strokecolor="#ffffff">
              <v:stroke dashstyle="solid"/>
            </v:rect>
            <w10:wrap type="none"/>
          </v:group>
        </w:pict>
      </w:r>
      <w:r>
        <w:rPr>
          <w:b/>
          <w:sz w:val="24"/>
        </w:rPr>
        <w:t>CERTIFICATE OF SUBSTANTIAL COMPLETION</w:t>
      </w:r>
    </w:p>
    <w:p>
      <w:pPr>
        <w:pStyle w:val="BodyText"/>
        <w:tabs>
          <w:tab w:pos="6488" w:val="left" w:leader="none"/>
        </w:tabs>
        <w:spacing w:before="0"/>
        <w:ind w:left="264"/>
      </w:pPr>
      <w:r>
        <w:rPr/>
        <w:t>Owner:</w:t>
        <w:tab/>
        <w:t>Owner's Contract</w:t>
      </w:r>
      <w:r>
        <w:rPr>
          <w:spacing w:val="-1"/>
        </w:rPr>
        <w:t> </w:t>
      </w:r>
      <w:r>
        <w:rPr/>
        <w:t>No.:</w:t>
      </w:r>
    </w:p>
    <w:p>
      <w:pPr>
        <w:pStyle w:val="BodyText"/>
        <w:tabs>
          <w:tab w:pos="6488" w:val="left" w:leader="none"/>
        </w:tabs>
        <w:spacing w:before="19"/>
        <w:ind w:left="264"/>
      </w:pPr>
      <w:r>
        <w:rPr/>
        <w:t>Contractor:</w:t>
        <w:tab/>
        <w:t>Contractor’s Project</w:t>
      </w:r>
      <w:r>
        <w:rPr>
          <w:spacing w:val="-1"/>
        </w:rPr>
        <w:t> </w:t>
      </w:r>
      <w:r>
        <w:rPr/>
        <w:t>No.:</w:t>
      </w:r>
    </w:p>
    <w:p>
      <w:pPr>
        <w:pStyle w:val="BodyText"/>
        <w:tabs>
          <w:tab w:pos="6488" w:val="left" w:leader="none"/>
        </w:tabs>
        <w:spacing w:before="19"/>
        <w:ind w:left="264"/>
      </w:pPr>
      <w:r>
        <w:rPr/>
        <w:t>Engineer:</w:t>
        <w:tab/>
        <w:t>Engineer's Project</w:t>
      </w:r>
      <w:r>
        <w:rPr>
          <w:spacing w:val="-3"/>
        </w:rPr>
        <w:t> </w:t>
      </w:r>
      <w:r>
        <w:rPr/>
        <w:t>No.:</w:t>
      </w:r>
    </w:p>
    <w:p>
      <w:pPr>
        <w:pStyle w:val="BodyText"/>
        <w:tabs>
          <w:tab w:pos="6488" w:val="left" w:leader="none"/>
        </w:tabs>
        <w:spacing w:before="20"/>
        <w:ind w:left="264"/>
      </w:pPr>
      <w:r>
        <w:rPr/>
        <w:pict>
          <v:line style="position:absolute;mso-position-horizontal-relative:page;mso-position-vertical-relative:paragraph;z-index:1208;mso-wrap-distance-left:0;mso-wrap-distance-right:0" from="42.48pt,19.794058pt" to="578.88pt,19.794058pt" stroked="true" strokeweight="1.5pt" strokecolor="#000000">
            <v:stroke dashstyle="solid"/>
            <w10:wrap type="topAndBottom"/>
          </v:line>
        </w:pict>
      </w:r>
      <w:r>
        <w:rPr/>
        <w:t>Project:</w:t>
        <w:tab/>
        <w:t>Contract</w:t>
      </w:r>
      <w:r>
        <w:rPr>
          <w:spacing w:val="-1"/>
        </w:rPr>
        <w:t> </w:t>
      </w:r>
      <w:r>
        <w:rPr/>
        <w:t>Name:</w:t>
      </w:r>
    </w:p>
    <w:p>
      <w:pPr>
        <w:spacing w:before="0"/>
        <w:ind w:left="372" w:right="0" w:firstLine="0"/>
        <w:jc w:val="left"/>
        <w:rPr>
          <w:b/>
          <w:sz w:val="22"/>
        </w:rPr>
      </w:pPr>
      <w:r>
        <w:rPr>
          <w:b/>
          <w:sz w:val="22"/>
        </w:rPr>
        <w:t>This [preliminary] [final] Certificate of Substantial Completion applies to:</w:t>
      </w:r>
    </w:p>
    <w:p>
      <w:pPr>
        <w:pStyle w:val="BodyText"/>
        <w:spacing w:before="4"/>
        <w:rPr>
          <w:b/>
          <w:sz w:val="12"/>
        </w:rPr>
      </w:pPr>
    </w:p>
    <w:p>
      <w:pPr>
        <w:pStyle w:val="BodyText"/>
        <w:tabs>
          <w:tab w:pos="6221" w:val="left" w:leader="none"/>
        </w:tabs>
        <w:spacing w:before="55"/>
        <w:ind w:left="1002"/>
      </w:pPr>
      <w:r>
        <w:rPr/>
        <w:pict>
          <v:rect style="position:absolute;margin-left:49.68pt;margin-top:3.803611pt;width:11.22pt;height:11.22pt;mso-position-horizontal-relative:page;mso-position-vertical-relative:paragraph;z-index:3376" filled="false" stroked="true" strokeweight=".72pt" strokecolor="#000000">
            <v:stroke dashstyle="solid"/>
            <w10:wrap type="none"/>
          </v:rect>
        </w:pict>
      </w:r>
      <w:r>
        <w:rPr/>
        <w:pict>
          <v:rect style="position:absolute;margin-left:317.519989pt;margin-top:3.803611pt;width:11.22pt;height:11.22pt;mso-position-horizontal-relative:page;mso-position-vertical-relative:paragraph;z-index:-123880" filled="false" stroked="true" strokeweight=".72pt" strokecolor="#000000">
            <v:stroke dashstyle="solid"/>
            <w10:wrap type="none"/>
          </v:rect>
        </w:pict>
      </w:r>
      <w:r>
        <w:rPr/>
        <w:t>All</w:t>
      </w:r>
      <w:r>
        <w:rPr>
          <w:spacing w:val="-1"/>
        </w:rPr>
        <w:t> </w:t>
      </w:r>
      <w:r>
        <w:rPr/>
        <w:t>Work</w:t>
        <w:tab/>
        <w:t>The following specified portions of the</w:t>
      </w:r>
      <w:r>
        <w:rPr>
          <w:spacing w:val="-3"/>
        </w:rPr>
        <w:t> </w:t>
      </w:r>
      <w:r>
        <w:rPr/>
        <w:t>Work:</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17"/>
        </w:rPr>
      </w:pPr>
      <w:r>
        <w:rPr/>
        <w:pict>
          <v:line style="position:absolute;mso-position-horizontal-relative:page;mso-position-vertical-relative:paragraph;z-index:1232;mso-wrap-distance-left:0;mso-wrap-distance-right:0" from="194.399994pt,12.757917pt" to="388.799994pt,12.757917pt" stroked="true" strokeweight=".48pt" strokecolor="#000000">
            <v:stroke dashstyle="solid"/>
            <w10:wrap type="topAndBottom"/>
          </v:line>
        </w:pict>
      </w:r>
    </w:p>
    <w:p>
      <w:pPr>
        <w:spacing w:before="0"/>
        <w:ind w:left="3702" w:right="0" w:firstLine="0"/>
        <w:jc w:val="left"/>
        <w:rPr>
          <w:b/>
          <w:sz w:val="24"/>
        </w:rPr>
      </w:pPr>
      <w:r>
        <w:rPr>
          <w:b/>
          <w:sz w:val="24"/>
        </w:rPr>
        <w:t>Date of Substantial Completion</w:t>
      </w:r>
    </w:p>
    <w:p>
      <w:pPr>
        <w:pStyle w:val="BodyText"/>
        <w:spacing w:before="81"/>
        <w:ind w:left="263" w:right="404"/>
        <w:jc w:val="both"/>
      </w:pPr>
      <w:r>
        <w:rPr/>
        <w:t>The Work to which this Certificate applies has been inspected by authorized representatives of Owner, Contractor, and Engineer, and found to be substantially complete. The Date of Substantial Completion of the Work or portion thereof designated above is hereby established, subject to the provisions of the Contract pertaining to Substantial Completion. The date of Substantial Completion in the final Certificate of Substantial Completion marks the commencement of the contractual correction period and applicable warranties required by the Contract.</w:t>
      </w:r>
    </w:p>
    <w:p>
      <w:pPr>
        <w:pStyle w:val="BodyText"/>
        <w:spacing w:before="8"/>
        <w:rPr>
          <w:sz w:val="19"/>
        </w:rPr>
      </w:pPr>
    </w:p>
    <w:p>
      <w:pPr>
        <w:pStyle w:val="BodyText"/>
        <w:spacing w:before="0"/>
        <w:ind w:left="263" w:right="404"/>
        <w:jc w:val="both"/>
      </w:pPr>
      <w:r>
        <w:rPr/>
        <w:t>A punch list of items to be completed or corrected is attached to this Certificate. This list may not be all‐inclusive, and the failure to include any items on such list does not alter the responsibility of the Contractor to complete all Work in accordance with the</w:t>
      </w:r>
      <w:r>
        <w:rPr>
          <w:spacing w:val="-2"/>
        </w:rPr>
        <w:t> </w:t>
      </w:r>
      <w:r>
        <w:rPr/>
        <w:t>Contract.</w:t>
      </w:r>
    </w:p>
    <w:p>
      <w:pPr>
        <w:pStyle w:val="BodyText"/>
        <w:spacing w:before="8"/>
        <w:rPr>
          <w:sz w:val="19"/>
        </w:rPr>
      </w:pPr>
    </w:p>
    <w:p>
      <w:pPr>
        <w:spacing w:before="0"/>
        <w:ind w:left="263" w:right="406" w:firstLine="0"/>
        <w:jc w:val="both"/>
        <w:rPr>
          <w:i/>
          <w:sz w:val="22"/>
        </w:rPr>
      </w:pPr>
      <w:r>
        <w:rPr>
          <w:sz w:val="22"/>
        </w:rPr>
        <w:t>The responsibilities between Owner and Contractor for security, operation, safety, maintenance, heat, utilities, insurance, and warranties upon Owner's use or occupancy of the Work shall be as provided in the Contract, except as amended as follows: </w:t>
      </w:r>
      <w:r>
        <w:rPr>
          <w:i/>
          <w:sz w:val="22"/>
        </w:rPr>
        <w:t>[Note: Amendments of contractual responsibilities recorded in this Certificate should be the product </w:t>
      </w:r>
      <w:r>
        <w:rPr>
          <w:i/>
          <w:sz w:val="22"/>
        </w:rPr>
        <w:t>of mutual agreement of Owner and Contractor; see Paragraph 15.03.D of the General Conditions.]</w:t>
      </w:r>
    </w:p>
    <w:p>
      <w:pPr>
        <w:pStyle w:val="BodyText"/>
        <w:tabs>
          <w:tab w:pos="3390" w:val="left" w:leader="none"/>
        </w:tabs>
        <w:spacing w:before="121"/>
        <w:ind w:left="264" w:right="7625"/>
      </w:pPr>
      <w:r>
        <w:rPr/>
        <w:pict>
          <v:rect style="position:absolute;margin-left:184.679993pt;margin-top:20.481836pt;width:11.22pt;height:11.22pt;mso-position-horizontal-relative:page;mso-position-vertical-relative:paragraph;z-index:-123856" filled="false" stroked="true" strokeweight=".72pt" strokecolor="#000000">
            <v:stroke dashstyle="solid"/>
            <w10:wrap type="none"/>
          </v:rect>
        </w:pict>
      </w:r>
      <w:r>
        <w:rPr/>
        <w:t>Amendments to Owner's responsibilities:</w:t>
        <w:tab/>
      </w:r>
      <w:r>
        <w:rPr>
          <w:spacing w:val="-5"/>
        </w:rPr>
        <w:t>None</w:t>
      </w:r>
    </w:p>
    <w:p>
      <w:pPr>
        <w:pStyle w:val="BodyText"/>
        <w:spacing w:before="90"/>
        <w:ind w:left="3340"/>
      </w:pPr>
      <w:r>
        <w:rPr/>
        <w:pict>
          <v:rect style="position:absolute;margin-left:184.679993pt;margin-top:5.553632pt;width:11.22pt;height:11.22pt;mso-position-horizontal-relative:page;mso-position-vertical-relative:paragraph;z-index:3448" filled="false" stroked="true" strokeweight=".72pt" strokecolor="#000000">
            <v:stroke dashstyle="solid"/>
            <w10:wrap type="none"/>
          </v:rect>
        </w:pict>
      </w:r>
      <w:r>
        <w:rPr/>
        <w:t>As follows</w:t>
      </w:r>
    </w:p>
    <w:p>
      <w:pPr>
        <w:pStyle w:val="BodyText"/>
        <w:spacing w:before="12"/>
        <w:rPr>
          <w:sz w:val="21"/>
        </w:rPr>
      </w:pPr>
    </w:p>
    <w:p>
      <w:pPr>
        <w:pStyle w:val="BodyText"/>
        <w:spacing w:before="0"/>
        <w:ind w:left="263"/>
        <w:jc w:val="both"/>
      </w:pPr>
      <w:r>
        <w:rPr/>
        <w:t>Amendments to</w:t>
      </w:r>
    </w:p>
    <w:p>
      <w:pPr>
        <w:pStyle w:val="BodyText"/>
        <w:tabs>
          <w:tab w:pos="3390" w:val="left" w:leader="none"/>
        </w:tabs>
        <w:spacing w:before="0"/>
        <w:ind w:left="263"/>
        <w:jc w:val="both"/>
      </w:pPr>
      <w:r>
        <w:rPr/>
        <w:pict>
          <v:rect style="position:absolute;margin-left:184.679993pt;margin-top:1.04996pt;width:11.22pt;height:11.22pt;mso-position-horizontal-relative:page;mso-position-vertical-relative:paragraph;z-index:-123808" filled="false" stroked="true" strokeweight=".72pt" strokecolor="#000000">
            <v:stroke dashstyle="solid"/>
            <w10:wrap type="none"/>
          </v:rect>
        </w:pict>
      </w:r>
      <w:r>
        <w:rPr/>
        <w:t>Contractor's</w:t>
      </w:r>
      <w:r>
        <w:rPr>
          <w:spacing w:val="-5"/>
        </w:rPr>
        <w:t> </w:t>
      </w:r>
      <w:r>
        <w:rPr/>
        <w:t>responsibilities:</w:t>
        <w:tab/>
        <w:t>None</w:t>
      </w:r>
    </w:p>
    <w:p>
      <w:pPr>
        <w:pStyle w:val="BodyText"/>
        <w:spacing w:before="54"/>
        <w:ind w:left="3340"/>
      </w:pPr>
      <w:r>
        <w:rPr/>
        <w:pict>
          <v:rect style="position:absolute;margin-left:184.679993pt;margin-top:3.753729pt;width:11.22pt;height:11.22pt;mso-position-horizontal-relative:page;mso-position-vertical-relative:paragraph;z-index:3496" filled="false" stroked="true" strokeweight=".72pt" strokecolor="#000000">
            <v:stroke dashstyle="solid"/>
            <w10:wrap type="none"/>
          </v:rect>
        </w:pict>
      </w:r>
      <w:r>
        <w:rPr/>
        <w:t>As follows:</w:t>
      </w:r>
    </w:p>
    <w:p>
      <w:pPr>
        <w:pStyle w:val="BodyText"/>
        <w:spacing w:before="0"/>
      </w:pPr>
    </w:p>
    <w:p>
      <w:pPr>
        <w:spacing w:before="1"/>
        <w:ind w:left="264" w:right="0" w:firstLine="0"/>
        <w:jc w:val="both"/>
        <w:rPr>
          <w:i/>
          <w:sz w:val="22"/>
        </w:rPr>
      </w:pPr>
      <w:r>
        <w:rPr>
          <w:sz w:val="22"/>
        </w:rPr>
        <w:t>The following documents are attached to and made a part of this Certificate: </w:t>
      </w:r>
      <w:r>
        <w:rPr>
          <w:i/>
          <w:sz w:val="22"/>
        </w:rPr>
        <w:t>[punch list; others]</w:t>
      </w:r>
    </w:p>
    <w:p>
      <w:pPr>
        <w:pStyle w:val="BodyText"/>
        <w:spacing w:before="11"/>
        <w:rPr>
          <w:i/>
          <w:sz w:val="21"/>
        </w:rPr>
      </w:pPr>
    </w:p>
    <w:p>
      <w:pPr>
        <w:pStyle w:val="BodyText"/>
        <w:spacing w:before="0"/>
        <w:ind w:left="263" w:right="409"/>
        <w:jc w:val="both"/>
      </w:pPr>
      <w:r>
        <w:rPr/>
        <w:t>This Certificate does not constitute an acceptance of Work not in accordance with the Contract Documents, nor is it a release of Contractor's obligation to complete the Work in accordance with the Contract.</w:t>
      </w:r>
    </w:p>
    <w:p>
      <w:pPr>
        <w:pStyle w:val="BodyText"/>
        <w:spacing w:before="7"/>
        <w:rPr>
          <w:sz w:val="17"/>
        </w:rPr>
      </w:pPr>
      <w:r>
        <w:rPr/>
        <w:pict>
          <v:group style="position:absolute;margin-left:38.700001pt;margin-top:12.67908pt;width:544.5pt;height:1.5pt;mso-position-horizontal-relative:page;mso-position-vertical-relative:paragraph;z-index:1256;mso-wrap-distance-left:0;mso-wrap-distance-right:0" coordorigin="774,254" coordsize="10890,30">
            <v:line style="position:absolute" from="774,269" to="7824,269" stroked="true" strokeweight="1.5pt" strokecolor="#000000">
              <v:stroke dashstyle="solid"/>
            </v:line>
            <v:line style="position:absolute" from="7824,269" to="11664,269" stroked="true" strokeweight="1.5pt" strokecolor="#000000">
              <v:stroke dashstyle="solid"/>
            </v:line>
            <w10:wrap type="topAndBottom"/>
          </v:group>
        </w:pict>
      </w:r>
    </w:p>
    <w:p>
      <w:pPr>
        <w:pStyle w:val="BodyText"/>
        <w:tabs>
          <w:tab w:pos="4883" w:val="left" w:leader="none"/>
          <w:tab w:pos="8662" w:val="left" w:leader="none"/>
        </w:tabs>
        <w:spacing w:before="0"/>
        <w:ind w:left="717"/>
      </w:pPr>
      <w:r>
        <w:rPr/>
        <w:t>EXECUTED</w:t>
      </w:r>
      <w:r>
        <w:rPr>
          <w:spacing w:val="-2"/>
        </w:rPr>
        <w:t> </w:t>
      </w:r>
      <w:r>
        <w:rPr/>
        <w:t>BY</w:t>
      </w:r>
      <w:r>
        <w:rPr>
          <w:spacing w:val="-3"/>
        </w:rPr>
        <w:t> </w:t>
      </w:r>
      <w:r>
        <w:rPr/>
        <w:t>ENGINEER:</w:t>
        <w:tab/>
        <w:t>RECEIVED:</w:t>
        <w:tab/>
        <w:t>RECEIVED:</w:t>
      </w:r>
    </w:p>
    <w:p>
      <w:pPr>
        <w:tabs>
          <w:tab w:pos="893" w:val="left" w:leader="none"/>
          <w:tab w:pos="3503" w:val="left" w:leader="none"/>
          <w:tab w:pos="4223" w:val="left" w:leader="none"/>
          <w:tab w:pos="7193" w:val="left" w:leader="none"/>
          <w:tab w:pos="7913" w:val="left" w:leader="none"/>
          <w:tab w:pos="11063" w:val="left" w:leader="none"/>
        </w:tabs>
        <w:spacing w:before="119"/>
        <w:ind w:left="282" w:right="0" w:firstLine="0"/>
        <w:jc w:val="left"/>
        <w:rPr>
          <w:rFonts w:ascii="Times New Roman"/>
          <w:sz w:val="20"/>
        </w:rPr>
      </w:pPr>
      <w:r>
        <w:rPr>
          <w:rFonts w:ascii="Times New Roman"/>
          <w:sz w:val="20"/>
        </w:rPr>
        <w:t>By:</w:t>
        <w:tab/>
      </w:r>
      <w:r>
        <w:rPr>
          <w:rFonts w:ascii="Times New Roman"/>
          <w:sz w:val="20"/>
          <w:u w:val="single"/>
        </w:rPr>
        <w:t> </w:t>
        <w:tab/>
      </w:r>
      <w:r>
        <w:rPr>
          <w:rFonts w:ascii="Times New Roman"/>
          <w:sz w:val="20"/>
        </w:rPr>
        <w:t>By:</w:t>
        <w:tab/>
      </w:r>
      <w:r>
        <w:rPr>
          <w:rFonts w:ascii="Times New Roman"/>
          <w:sz w:val="20"/>
          <w:u w:val="single"/>
        </w:rPr>
        <w:t> </w:t>
        <w:tab/>
      </w:r>
      <w:r>
        <w:rPr>
          <w:rFonts w:ascii="Times New Roman"/>
          <w:sz w:val="20"/>
        </w:rPr>
        <w:t>By:</w:t>
        <w:tab/>
      </w:r>
      <w:r>
        <w:rPr>
          <w:rFonts w:ascii="Times New Roman"/>
          <w:w w:val="100"/>
          <w:sz w:val="20"/>
          <w:u w:val="single"/>
        </w:rPr>
        <w:t> </w:t>
      </w:r>
      <w:r>
        <w:rPr>
          <w:rFonts w:ascii="Times New Roman"/>
          <w:sz w:val="20"/>
          <w:u w:val="single"/>
        </w:rPr>
        <w:tab/>
      </w:r>
    </w:p>
    <w:p>
      <w:pPr>
        <w:tabs>
          <w:tab w:pos="3503" w:val="left" w:leader="none"/>
          <w:tab w:pos="4331" w:val="left" w:leader="none"/>
          <w:tab w:pos="7193" w:val="left" w:leader="none"/>
          <w:tab w:pos="8022" w:val="left" w:leader="none"/>
          <w:tab w:pos="11063" w:val="left" w:leader="none"/>
        </w:tabs>
        <w:spacing w:line="388" w:lineRule="auto" w:before="34"/>
        <w:ind w:left="281" w:right="435" w:firstLine="720"/>
        <w:jc w:val="left"/>
        <w:rPr>
          <w:rFonts w:ascii="Times New Roman"/>
          <w:sz w:val="20"/>
        </w:rPr>
      </w:pPr>
      <w:r>
        <w:rPr>
          <w:rFonts w:ascii="Times New Roman"/>
          <w:sz w:val="20"/>
        </w:rPr>
        <w:t>(Authorized</w:t>
      </w:r>
      <w:r>
        <w:rPr>
          <w:rFonts w:ascii="Times New Roman"/>
          <w:spacing w:val="-2"/>
          <w:sz w:val="20"/>
        </w:rPr>
        <w:t> </w:t>
      </w:r>
      <w:r>
        <w:rPr>
          <w:rFonts w:ascii="Times New Roman"/>
          <w:sz w:val="20"/>
        </w:rPr>
        <w:t>signature)</w:t>
        <w:tab/>
        <w:tab/>
        <w:t>Owner</w:t>
      </w:r>
      <w:r>
        <w:rPr>
          <w:rFonts w:ascii="Times New Roman"/>
          <w:spacing w:val="-3"/>
          <w:sz w:val="20"/>
        </w:rPr>
        <w:t> </w:t>
      </w:r>
      <w:r>
        <w:rPr>
          <w:rFonts w:ascii="Times New Roman"/>
          <w:sz w:val="20"/>
        </w:rPr>
        <w:t>(Authorized</w:t>
      </w:r>
      <w:r>
        <w:rPr>
          <w:rFonts w:ascii="Times New Roman"/>
          <w:spacing w:val="-2"/>
          <w:sz w:val="20"/>
        </w:rPr>
        <w:t> </w:t>
      </w:r>
      <w:r>
        <w:rPr>
          <w:rFonts w:ascii="Times New Roman"/>
          <w:sz w:val="20"/>
        </w:rPr>
        <w:t>Signature)</w:t>
        <w:tab/>
        <w:tab/>
        <w:t>Contractor (Authorized Signature) Title:</w:t>
      </w:r>
      <w:r>
        <w:rPr>
          <w:rFonts w:ascii="Times New Roman"/>
          <w:sz w:val="20"/>
          <w:u w:val="single"/>
        </w:rPr>
        <w:t> </w:t>
        <w:tab/>
      </w:r>
      <w:r>
        <w:rPr>
          <w:rFonts w:ascii="Times New Roman"/>
          <w:sz w:val="20"/>
        </w:rPr>
        <w:t>Title:</w:t>
      </w:r>
      <w:r>
        <w:rPr>
          <w:rFonts w:ascii="Times New Roman"/>
          <w:sz w:val="20"/>
          <w:u w:val="single"/>
        </w:rPr>
        <w:t> </w:t>
        <w:tab/>
        <w:tab/>
      </w:r>
      <w:r>
        <w:rPr>
          <w:rFonts w:ascii="Times New Roman"/>
          <w:sz w:val="20"/>
        </w:rPr>
        <w:t>Title:</w:t>
      </w:r>
      <w:r>
        <w:rPr>
          <w:rFonts w:ascii="Times New Roman"/>
          <w:sz w:val="20"/>
          <w:u w:val="single"/>
        </w:rPr>
        <w:tab/>
        <w:tab/>
      </w:r>
      <w:r>
        <w:rPr>
          <w:rFonts w:ascii="Times New Roman"/>
          <w:sz w:val="20"/>
        </w:rPr>
        <w:t> Date:</w:t>
      </w:r>
      <w:r>
        <w:rPr>
          <w:rFonts w:ascii="Times New Roman"/>
          <w:sz w:val="20"/>
          <w:u w:val="single"/>
        </w:rPr>
        <w:t> </w:t>
        <w:tab/>
      </w:r>
      <w:r>
        <w:rPr>
          <w:rFonts w:ascii="Times New Roman"/>
          <w:sz w:val="20"/>
        </w:rPr>
        <w:t>Date:</w:t>
      </w:r>
      <w:r>
        <w:rPr>
          <w:rFonts w:ascii="Times New Roman"/>
          <w:sz w:val="20"/>
          <w:u w:val="single"/>
        </w:rPr>
        <w:t> </w:t>
        <w:tab/>
        <w:tab/>
      </w:r>
      <w:r>
        <w:rPr>
          <w:rFonts w:ascii="Times New Roman"/>
          <w:sz w:val="20"/>
        </w:rPr>
        <w:t>Date:  </w:t>
      </w:r>
      <w:r>
        <w:rPr>
          <w:rFonts w:ascii="Times New Roman"/>
          <w:spacing w:val="13"/>
          <w:sz w:val="20"/>
        </w:rPr>
        <w:t> </w:t>
      </w:r>
      <w:r>
        <w:rPr>
          <w:rFonts w:ascii="Times New Roman"/>
          <w:w w:val="100"/>
          <w:sz w:val="20"/>
          <w:u w:val="single"/>
        </w:rPr>
        <w:t> </w:t>
      </w:r>
      <w:r>
        <w:rPr>
          <w:rFonts w:ascii="Times New Roman"/>
          <w:sz w:val="20"/>
          <w:u w:val="single"/>
        </w:rPr>
        <w:tab/>
        <w:tab/>
      </w:r>
    </w:p>
    <w:p>
      <w:pPr>
        <w:pStyle w:val="BodyText"/>
        <w:spacing w:before="0"/>
        <w:rPr>
          <w:rFonts w:ascii="Times New Roman"/>
          <w:sz w:val="20"/>
        </w:rPr>
      </w:pPr>
    </w:p>
    <w:p>
      <w:pPr>
        <w:pStyle w:val="BodyText"/>
        <w:spacing w:before="0"/>
        <w:rPr>
          <w:rFonts w:ascii="Times New Roman"/>
          <w:sz w:val="20"/>
        </w:rPr>
      </w:pPr>
    </w:p>
    <w:p>
      <w:pPr>
        <w:pStyle w:val="BodyText"/>
        <w:spacing w:before="5"/>
        <w:rPr>
          <w:rFonts w:ascii="Times New Roman"/>
          <w:sz w:val="11"/>
        </w:rPr>
      </w:pPr>
      <w:r>
        <w:rPr/>
        <w:pict>
          <v:line style="position:absolute;mso-position-horizontal-relative:page;mso-position-vertical-relative:paragraph;z-index:1280;mso-wrap-distance-left:0;mso-wrap-distance-right:0" from="41.700001pt,8.806677pt" to="586.140001pt,8.806677pt" stroked="true" strokeweight=".48pt" strokecolor="#000000">
            <v:stroke dashstyle="solid"/>
            <w10:wrap type="topAndBottom"/>
          </v:line>
        </w:pict>
      </w:r>
    </w:p>
    <w:p>
      <w:pPr>
        <w:spacing w:line="210" w:lineRule="exact" w:before="0"/>
        <w:ind w:left="3795" w:right="0" w:firstLine="0"/>
        <w:jc w:val="left"/>
        <w:rPr>
          <w:b/>
          <w:sz w:val="18"/>
        </w:rPr>
      </w:pPr>
      <w:r>
        <w:rPr>
          <w:b/>
          <w:sz w:val="18"/>
        </w:rPr>
        <w:t>EJCDC</w:t>
      </w:r>
      <w:r>
        <w:rPr>
          <w:b/>
          <w:position w:val="6"/>
          <w:sz w:val="12"/>
        </w:rPr>
        <w:t>® </w:t>
      </w:r>
      <w:r>
        <w:rPr>
          <w:b/>
          <w:sz w:val="18"/>
        </w:rPr>
        <w:t>C‐625, Certificate of Substantial Completion.</w:t>
      </w:r>
    </w:p>
    <w:p>
      <w:pPr>
        <w:spacing w:after="0" w:line="210" w:lineRule="exact"/>
        <w:jc w:val="left"/>
        <w:rPr>
          <w:sz w:val="18"/>
        </w:rPr>
        <w:sectPr>
          <w:footerReference w:type="default" r:id="rId25"/>
          <w:pgSz w:w="12240" w:h="15840"/>
          <w:pgMar w:footer="756" w:header="0" w:top="240" w:bottom="940" w:left="600" w:right="140"/>
        </w:sectPr>
      </w:pPr>
    </w:p>
    <w:p>
      <w:pPr>
        <w:spacing w:before="39"/>
        <w:ind w:left="3810" w:right="0" w:firstLine="0"/>
        <w:jc w:val="left"/>
        <w:rPr>
          <w:b/>
          <w:sz w:val="24"/>
        </w:rPr>
      </w:pPr>
      <w:r>
        <w:rPr/>
        <w:pict>
          <v:line style="position:absolute;mso-position-horizontal-relative:page;mso-position-vertical-relative:paragraph;z-index:1472;mso-wrap-distance-left:0;mso-wrap-distance-right:0" from="42.48pt,23.425756pt" to="578.88pt,23.425756pt" stroked="true" strokeweight="1.5pt" strokecolor="#000000">
            <v:stroke dashstyle="solid"/>
            <w10:wrap type="topAndBottom"/>
          </v:line>
        </w:pict>
      </w:r>
      <w:r>
        <w:rPr>
          <w:b/>
          <w:sz w:val="24"/>
        </w:rPr>
        <w:t>CERTIFICATE OF FINAL COMPLETION</w:t>
      </w:r>
    </w:p>
    <w:p>
      <w:pPr>
        <w:pStyle w:val="BodyText"/>
        <w:tabs>
          <w:tab w:pos="6488" w:val="left" w:leader="none"/>
        </w:tabs>
        <w:spacing w:before="0"/>
        <w:ind w:left="264"/>
      </w:pPr>
      <w:r>
        <w:rPr/>
        <w:t>Owner:</w:t>
        <w:tab/>
        <w:t>Owner's Contract</w:t>
      </w:r>
      <w:r>
        <w:rPr>
          <w:spacing w:val="-1"/>
        </w:rPr>
        <w:t> </w:t>
      </w:r>
      <w:r>
        <w:rPr/>
        <w:t>No.:</w:t>
      </w:r>
    </w:p>
    <w:p>
      <w:pPr>
        <w:pStyle w:val="BodyText"/>
        <w:tabs>
          <w:tab w:pos="6488" w:val="left" w:leader="none"/>
        </w:tabs>
        <w:spacing w:before="19"/>
        <w:ind w:left="264"/>
      </w:pPr>
      <w:r>
        <w:rPr/>
        <w:t>Contractor:</w:t>
        <w:tab/>
        <w:t>Contractor’s Project</w:t>
      </w:r>
      <w:r>
        <w:rPr>
          <w:spacing w:val="-1"/>
        </w:rPr>
        <w:t> </w:t>
      </w:r>
      <w:r>
        <w:rPr/>
        <w:t>No.:</w:t>
      </w:r>
    </w:p>
    <w:p>
      <w:pPr>
        <w:pStyle w:val="BodyText"/>
        <w:tabs>
          <w:tab w:pos="6488" w:val="left" w:leader="none"/>
        </w:tabs>
        <w:spacing w:before="19"/>
        <w:ind w:left="264"/>
      </w:pPr>
      <w:r>
        <w:rPr/>
        <w:t>Engineer:</w:t>
        <w:tab/>
        <w:t>Engineer's Project</w:t>
      </w:r>
      <w:r>
        <w:rPr>
          <w:spacing w:val="-3"/>
        </w:rPr>
        <w:t> </w:t>
      </w:r>
      <w:r>
        <w:rPr/>
        <w:t>No.:</w:t>
      </w:r>
    </w:p>
    <w:p>
      <w:pPr>
        <w:pStyle w:val="BodyText"/>
        <w:tabs>
          <w:tab w:pos="6488" w:val="left" w:leader="none"/>
        </w:tabs>
        <w:spacing w:before="20"/>
        <w:ind w:left="264"/>
      </w:pPr>
      <w:r>
        <w:rPr/>
        <w:pict>
          <v:line style="position:absolute;mso-position-horizontal-relative:page;mso-position-vertical-relative:paragraph;z-index:1496;mso-wrap-distance-left:0;mso-wrap-distance-right:0" from="42.48pt,19.794044pt" to="578.88pt,19.794044pt" stroked="true" strokeweight="1.5pt" strokecolor="#000000">
            <v:stroke dashstyle="solid"/>
            <w10:wrap type="topAndBottom"/>
          </v:line>
        </w:pict>
      </w:r>
      <w:r>
        <w:rPr/>
        <w:t>Project:</w:t>
        <w:tab/>
        <w:t>Contract</w:t>
      </w:r>
      <w:r>
        <w:rPr>
          <w:spacing w:val="-1"/>
        </w:rPr>
        <w:t> </w:t>
      </w:r>
      <w:r>
        <w:rPr/>
        <w:t>Name:</w:t>
      </w:r>
    </w:p>
    <w:p>
      <w:pPr>
        <w:spacing w:before="0"/>
        <w:ind w:left="372" w:right="0" w:firstLine="0"/>
        <w:jc w:val="left"/>
        <w:rPr>
          <w:b/>
          <w:sz w:val="22"/>
        </w:rPr>
      </w:pPr>
      <w:r>
        <w:rPr>
          <w:b/>
          <w:sz w:val="22"/>
        </w:rPr>
        <w:t>This [preliminary] [final] Certificate of Final Completion applies to:</w:t>
      </w:r>
    </w:p>
    <w:p>
      <w:pPr>
        <w:pStyle w:val="BodyText"/>
        <w:spacing w:before="4"/>
        <w:rPr>
          <w:b/>
          <w:sz w:val="12"/>
        </w:rPr>
      </w:pPr>
    </w:p>
    <w:p>
      <w:pPr>
        <w:pStyle w:val="BodyText"/>
        <w:spacing w:before="55"/>
        <w:ind w:left="938"/>
      </w:pPr>
      <w:r>
        <w:rPr/>
        <w:pict>
          <v:rect style="position:absolute;margin-left:49.68pt;margin-top:3.80366pt;width:11.22pt;height:11.22pt;mso-position-horizontal-relative:page;mso-position-vertical-relative:paragraph;z-index:3640" filled="false" stroked="true" strokeweight=".72pt" strokecolor="#000000">
            <v:stroke dashstyle="solid"/>
            <w10:wrap type="none"/>
          </v:rect>
        </w:pict>
      </w:r>
      <w:r>
        <w:rPr/>
        <w:t>All Work under the Contract Documents or to the following specified parts thereof:</w:t>
      </w:r>
    </w:p>
    <w:p>
      <w:pPr>
        <w:pStyle w:val="BodyText"/>
        <w:spacing w:before="0"/>
      </w:pPr>
    </w:p>
    <w:p>
      <w:pPr>
        <w:pStyle w:val="BodyText"/>
        <w:spacing w:before="0"/>
      </w:pPr>
    </w:p>
    <w:p>
      <w:pPr>
        <w:pStyle w:val="BodyText"/>
        <w:spacing w:before="0"/>
      </w:pPr>
    </w:p>
    <w:p>
      <w:pPr>
        <w:pStyle w:val="BodyText"/>
        <w:spacing w:before="0"/>
        <w:ind w:left="372" w:right="843"/>
      </w:pPr>
      <w:r>
        <w:rPr/>
        <w:t>The Work to which this Certificate applies has been inspected by authorized representatives of Owner, Contractor, and Engineer, and found to be complete in accordance with the Contract Documents on</w:t>
      </w:r>
    </w:p>
    <w:p>
      <w:pPr>
        <w:pStyle w:val="BodyText"/>
        <w:spacing w:before="0"/>
        <w:rPr>
          <w:sz w:val="20"/>
        </w:rPr>
      </w:pPr>
    </w:p>
    <w:p>
      <w:pPr>
        <w:pStyle w:val="BodyText"/>
        <w:spacing w:before="5"/>
        <w:rPr>
          <w:sz w:val="19"/>
        </w:rPr>
      </w:pPr>
      <w:r>
        <w:rPr/>
        <w:pict>
          <v:line style="position:absolute;mso-position-horizontal-relative:page;mso-position-vertical-relative:paragraph;z-index:1520;mso-wrap-distance-left:0;mso-wrap-distance-right:0" from="194.399994pt,14.073296pt" to="388.799994pt,14.073296pt" stroked="true" strokeweight=".48pt" strokecolor="#000000">
            <v:stroke dashstyle="solid"/>
            <w10:wrap type="topAndBottom"/>
          </v:line>
        </w:pict>
      </w:r>
    </w:p>
    <w:p>
      <w:pPr>
        <w:spacing w:before="0"/>
        <w:ind w:left="4017" w:right="0" w:firstLine="0"/>
        <w:jc w:val="left"/>
        <w:rPr>
          <w:b/>
          <w:sz w:val="24"/>
        </w:rPr>
      </w:pPr>
      <w:r>
        <w:rPr>
          <w:b/>
          <w:sz w:val="24"/>
        </w:rPr>
        <w:t>Date of Final Completion</w:t>
      </w:r>
    </w:p>
    <w:p>
      <w:pPr>
        <w:tabs>
          <w:tab w:pos="10419" w:val="left" w:leader="none"/>
        </w:tabs>
        <w:spacing w:before="80"/>
        <w:ind w:left="264" w:right="0" w:firstLine="0"/>
        <w:jc w:val="left"/>
        <w:rPr>
          <w:rFonts w:ascii="Arial"/>
          <w:sz w:val="20"/>
        </w:rPr>
      </w:pPr>
      <w:r>
        <w:rPr>
          <w:rFonts w:ascii="Arial"/>
          <w:sz w:val="20"/>
        </w:rPr>
        <w:t>Notice</w:t>
      </w:r>
      <w:r>
        <w:rPr>
          <w:rFonts w:ascii="Arial"/>
          <w:spacing w:val="-1"/>
          <w:sz w:val="20"/>
        </w:rPr>
        <w:t> </w:t>
      </w:r>
      <w:r>
        <w:rPr>
          <w:rFonts w:ascii="Arial"/>
          <w:sz w:val="20"/>
        </w:rPr>
        <w:t>to Proceed:</w:t>
      </w:r>
      <w:r>
        <w:rPr>
          <w:rFonts w:ascii="Arial"/>
          <w:sz w:val="20"/>
          <w:u w:val="single"/>
        </w:rPr>
        <w:t> </w:t>
        <w:tab/>
      </w:r>
      <w:r>
        <w:rPr>
          <w:rFonts w:ascii="Arial"/>
          <w:sz w:val="20"/>
        </w:rPr>
        <w:t>(DATE)</w:t>
      </w:r>
    </w:p>
    <w:p>
      <w:pPr>
        <w:pStyle w:val="BodyText"/>
        <w:spacing w:before="0"/>
        <w:rPr>
          <w:rFonts w:ascii="Arial"/>
          <w:sz w:val="20"/>
        </w:rPr>
      </w:pPr>
    </w:p>
    <w:p>
      <w:pPr>
        <w:tabs>
          <w:tab w:pos="9264" w:val="left" w:leader="none"/>
        </w:tabs>
        <w:spacing w:before="0"/>
        <w:ind w:left="263" w:right="411" w:firstLine="0"/>
        <w:jc w:val="left"/>
        <w:rPr>
          <w:rFonts w:ascii="Arial"/>
          <w:sz w:val="20"/>
        </w:rPr>
      </w:pPr>
      <w:r>
        <w:rPr>
          <w:rFonts w:ascii="Arial"/>
          <w:sz w:val="20"/>
        </w:rPr>
        <w:t>Notice</w:t>
      </w:r>
      <w:r>
        <w:rPr>
          <w:rFonts w:ascii="Arial"/>
          <w:spacing w:val="-1"/>
          <w:sz w:val="20"/>
        </w:rPr>
        <w:t> </w:t>
      </w:r>
      <w:r>
        <w:rPr>
          <w:rFonts w:ascii="Arial"/>
          <w:sz w:val="20"/>
        </w:rPr>
        <w:t>Contract Time:</w:t>
      </w:r>
      <w:r>
        <w:rPr>
          <w:rFonts w:ascii="Arial"/>
          <w:sz w:val="20"/>
          <w:u w:val="single"/>
        </w:rPr>
        <w:t> </w:t>
        <w:tab/>
      </w:r>
      <w:r>
        <w:rPr>
          <w:rFonts w:ascii="Arial"/>
          <w:sz w:val="20"/>
        </w:rPr>
        <w:t>(CALENDAR DAYS) Additional Contract</w:t>
      </w:r>
      <w:r>
        <w:rPr>
          <w:rFonts w:ascii="Arial"/>
          <w:spacing w:val="-2"/>
          <w:sz w:val="20"/>
        </w:rPr>
        <w:t> </w:t>
      </w:r>
      <w:r>
        <w:rPr>
          <w:rFonts w:ascii="Arial"/>
          <w:sz w:val="20"/>
        </w:rPr>
        <w:t>Time</w:t>
      </w:r>
    </w:p>
    <w:p>
      <w:pPr>
        <w:tabs>
          <w:tab w:pos="9274" w:val="left" w:leader="none"/>
        </w:tabs>
        <w:spacing w:before="1"/>
        <w:ind w:left="263" w:right="1068" w:firstLine="0"/>
        <w:jc w:val="left"/>
        <w:rPr>
          <w:rFonts w:ascii="Arial"/>
          <w:sz w:val="20"/>
        </w:rPr>
      </w:pPr>
      <w:r>
        <w:rPr>
          <w:rFonts w:ascii="Arial"/>
          <w:sz w:val="20"/>
        </w:rPr>
        <w:t>Approved by</w:t>
      </w:r>
      <w:r>
        <w:rPr>
          <w:rFonts w:ascii="Arial"/>
          <w:spacing w:val="-5"/>
          <w:sz w:val="20"/>
        </w:rPr>
        <w:t> </w:t>
      </w:r>
      <w:r>
        <w:rPr>
          <w:rFonts w:ascii="Arial"/>
          <w:sz w:val="20"/>
        </w:rPr>
        <w:t>Change</w:t>
      </w:r>
      <w:r>
        <w:rPr>
          <w:rFonts w:ascii="Arial"/>
          <w:spacing w:val="-1"/>
          <w:sz w:val="20"/>
        </w:rPr>
        <w:t> </w:t>
      </w:r>
      <w:r>
        <w:rPr>
          <w:rFonts w:ascii="Arial"/>
          <w:sz w:val="20"/>
        </w:rPr>
        <w:t>Order:</w:t>
      </w:r>
      <w:r>
        <w:rPr>
          <w:rFonts w:ascii="Arial"/>
          <w:sz w:val="20"/>
          <w:u w:val="single"/>
        </w:rPr>
        <w:t> </w:t>
        <w:tab/>
      </w:r>
      <w:r>
        <w:rPr>
          <w:rFonts w:ascii="Arial"/>
          <w:spacing w:val="-3"/>
          <w:sz w:val="20"/>
        </w:rPr>
        <w:t>(CALENDAR </w:t>
      </w:r>
      <w:r>
        <w:rPr>
          <w:rFonts w:ascii="Arial"/>
          <w:sz w:val="20"/>
        </w:rPr>
        <w:t>DAYS)</w:t>
      </w:r>
    </w:p>
    <w:p>
      <w:pPr>
        <w:pStyle w:val="BodyText"/>
        <w:spacing w:before="0"/>
        <w:rPr>
          <w:rFonts w:ascii="Arial"/>
          <w:sz w:val="20"/>
        </w:rPr>
      </w:pPr>
    </w:p>
    <w:p>
      <w:pPr>
        <w:tabs>
          <w:tab w:pos="9274" w:val="left" w:leader="none"/>
        </w:tabs>
        <w:spacing w:before="0"/>
        <w:ind w:left="263" w:right="1068" w:firstLine="0"/>
        <w:jc w:val="left"/>
        <w:rPr>
          <w:rFonts w:ascii="Arial"/>
          <w:sz w:val="20"/>
        </w:rPr>
      </w:pPr>
      <w:r>
        <w:rPr>
          <w:rFonts w:ascii="Arial"/>
          <w:sz w:val="20"/>
        </w:rPr>
        <w:t>Total Approved</w:t>
      </w:r>
      <w:r>
        <w:rPr>
          <w:rFonts w:ascii="Arial"/>
          <w:spacing w:val="-1"/>
          <w:sz w:val="20"/>
        </w:rPr>
        <w:t> </w:t>
      </w:r>
      <w:r>
        <w:rPr>
          <w:rFonts w:ascii="Arial"/>
          <w:sz w:val="20"/>
        </w:rPr>
        <w:t>Contract</w:t>
      </w:r>
      <w:r>
        <w:rPr>
          <w:rFonts w:ascii="Arial"/>
          <w:spacing w:val="-1"/>
          <w:sz w:val="20"/>
        </w:rPr>
        <w:t> </w:t>
      </w:r>
      <w:r>
        <w:rPr>
          <w:rFonts w:ascii="Arial"/>
          <w:sz w:val="20"/>
        </w:rPr>
        <w:t>Time:</w:t>
      </w:r>
      <w:r>
        <w:rPr>
          <w:rFonts w:ascii="Arial"/>
          <w:sz w:val="20"/>
          <w:u w:val="single"/>
        </w:rPr>
        <w:t> </w:t>
        <w:tab/>
      </w:r>
      <w:r>
        <w:rPr>
          <w:rFonts w:ascii="Arial"/>
          <w:spacing w:val="-3"/>
          <w:sz w:val="20"/>
        </w:rPr>
        <w:t>(CALENDAR </w:t>
      </w:r>
      <w:r>
        <w:rPr>
          <w:rFonts w:ascii="Arial"/>
          <w:sz w:val="20"/>
        </w:rPr>
        <w:t>DAYS)</w:t>
      </w:r>
    </w:p>
    <w:p>
      <w:pPr>
        <w:pStyle w:val="BodyText"/>
        <w:spacing w:before="0"/>
        <w:rPr>
          <w:rFonts w:ascii="Arial"/>
          <w:sz w:val="20"/>
        </w:rPr>
      </w:pPr>
    </w:p>
    <w:p>
      <w:pPr>
        <w:tabs>
          <w:tab w:pos="9253" w:val="left" w:leader="none"/>
          <w:tab w:pos="11065" w:val="left" w:leader="none"/>
        </w:tabs>
        <w:spacing w:line="480" w:lineRule="auto" w:before="0"/>
        <w:ind w:left="263" w:right="417" w:firstLine="0"/>
        <w:jc w:val="both"/>
        <w:rPr>
          <w:rFonts w:ascii="Times New Roman"/>
          <w:sz w:val="20"/>
        </w:rPr>
      </w:pPr>
      <w:r>
        <w:rPr>
          <w:rFonts w:ascii="Arial"/>
          <w:sz w:val="20"/>
        </w:rPr>
        <w:t>Actual</w:t>
      </w:r>
      <w:r>
        <w:rPr>
          <w:rFonts w:ascii="Arial"/>
          <w:spacing w:val="-1"/>
          <w:sz w:val="20"/>
        </w:rPr>
        <w:t> </w:t>
      </w:r>
      <w:r>
        <w:rPr>
          <w:rFonts w:ascii="Arial"/>
          <w:sz w:val="20"/>
        </w:rPr>
        <w:t>Contract Time:</w:t>
      </w:r>
      <w:r>
        <w:rPr>
          <w:rFonts w:ascii="Arial"/>
          <w:sz w:val="20"/>
          <w:u w:val="single"/>
        </w:rPr>
        <w:t> </w:t>
        <w:tab/>
      </w:r>
      <w:r>
        <w:rPr>
          <w:rFonts w:ascii="Arial"/>
          <w:sz w:val="20"/>
        </w:rPr>
        <w:t>(CALENDAR DAYS) Unapproved</w:t>
      </w:r>
      <w:r>
        <w:rPr>
          <w:rFonts w:ascii="Arial"/>
          <w:spacing w:val="-3"/>
          <w:sz w:val="20"/>
        </w:rPr>
        <w:t> </w:t>
      </w:r>
      <w:r>
        <w:rPr>
          <w:rFonts w:ascii="Arial"/>
          <w:sz w:val="20"/>
        </w:rPr>
        <w:t>Construction</w:t>
      </w:r>
      <w:r>
        <w:rPr>
          <w:rFonts w:ascii="Arial"/>
          <w:spacing w:val="-2"/>
          <w:sz w:val="20"/>
        </w:rPr>
        <w:t> </w:t>
      </w:r>
      <w:r>
        <w:rPr>
          <w:rFonts w:ascii="Arial"/>
          <w:sz w:val="20"/>
        </w:rPr>
        <w:t>Time:</w:t>
      </w:r>
      <w:r>
        <w:rPr>
          <w:rFonts w:ascii="Arial"/>
          <w:sz w:val="20"/>
          <w:u w:val="single"/>
        </w:rPr>
        <w:t> </w:t>
        <w:tab/>
      </w:r>
      <w:r>
        <w:rPr>
          <w:rFonts w:ascii="Arial"/>
          <w:sz w:val="20"/>
        </w:rPr>
        <w:t>(CALENDAR </w:t>
      </w:r>
      <w:r>
        <w:rPr>
          <w:rFonts w:ascii="Arial"/>
          <w:spacing w:val="-5"/>
          <w:sz w:val="20"/>
        </w:rPr>
        <w:t>DAYS) </w:t>
      </w:r>
      <w:r>
        <w:rPr>
          <w:rFonts w:ascii="Arial"/>
          <w:sz w:val="20"/>
        </w:rPr>
        <w:t>A warranty inspection will be held</w:t>
      </w:r>
      <w:r>
        <w:rPr>
          <w:rFonts w:ascii="Arial"/>
          <w:spacing w:val="-16"/>
          <w:sz w:val="20"/>
        </w:rPr>
        <w:t> </w:t>
      </w:r>
      <w:r>
        <w:rPr>
          <w:rFonts w:ascii="Arial"/>
          <w:sz w:val="20"/>
        </w:rPr>
        <w:t>on: </w:t>
      </w:r>
      <w:r>
        <w:rPr>
          <w:rFonts w:ascii="Times New Roman"/>
          <w:w w:val="100"/>
          <w:sz w:val="20"/>
          <w:u w:val="single"/>
        </w:rPr>
        <w:t> </w:t>
      </w:r>
      <w:r>
        <w:rPr>
          <w:rFonts w:ascii="Times New Roman"/>
          <w:sz w:val="20"/>
          <w:u w:val="single"/>
        </w:rPr>
        <w:tab/>
        <w:tab/>
      </w:r>
    </w:p>
    <w:p>
      <w:pPr>
        <w:tabs>
          <w:tab w:pos="11029" w:val="left" w:leader="none"/>
        </w:tabs>
        <w:spacing w:before="0"/>
        <w:ind w:left="263" w:right="0" w:firstLine="0"/>
        <w:jc w:val="left"/>
        <w:rPr>
          <w:rFonts w:ascii="Times New Roman"/>
          <w:sz w:val="20"/>
        </w:rPr>
      </w:pPr>
      <w:r>
        <w:rPr>
          <w:rFonts w:ascii="Arial"/>
          <w:sz w:val="20"/>
        </w:rPr>
        <w:t>The Warranty will expire</w:t>
      </w:r>
      <w:r>
        <w:rPr>
          <w:rFonts w:ascii="Arial"/>
          <w:spacing w:val="-5"/>
          <w:sz w:val="20"/>
        </w:rPr>
        <w:t> </w:t>
      </w:r>
      <w:r>
        <w:rPr>
          <w:rFonts w:ascii="Arial"/>
          <w:sz w:val="20"/>
        </w:rPr>
        <w:t>on: </w:t>
      </w:r>
      <w:r>
        <w:rPr>
          <w:rFonts w:ascii="Times New Roman"/>
          <w:w w:val="100"/>
          <w:sz w:val="20"/>
          <w:u w:val="single"/>
        </w:rPr>
        <w:t> </w:t>
      </w:r>
      <w:r>
        <w:rPr>
          <w:rFonts w:ascii="Times New Roman"/>
          <w:sz w:val="20"/>
          <w:u w:val="single"/>
        </w:rPr>
        <w:tab/>
      </w:r>
    </w:p>
    <w:p>
      <w:pPr>
        <w:pStyle w:val="BodyText"/>
        <w:spacing w:before="2"/>
        <w:rPr>
          <w:rFonts w:ascii="Times New Roman"/>
          <w:sz w:val="15"/>
        </w:rPr>
      </w:pPr>
      <w:r>
        <w:rPr/>
        <w:pict>
          <v:line style="position:absolute;mso-position-horizontal-relative:page;mso-position-vertical-relative:paragraph;z-index:1544;mso-wrap-distance-left:0;mso-wrap-distance-right:0" from="43.200001pt,11.072595pt" to="582.830657pt,11.072595pt" stroked="true" strokeweight=".631260pt" strokecolor="#000000">
            <v:stroke dashstyle="solid"/>
            <w10:wrap type="topAndBottom"/>
          </v:line>
        </w:pict>
      </w:r>
    </w:p>
    <w:p>
      <w:pPr>
        <w:pStyle w:val="BodyText"/>
        <w:spacing w:before="5"/>
        <w:rPr>
          <w:rFonts w:ascii="Times New Roman"/>
          <w:sz w:val="9"/>
        </w:rPr>
      </w:pPr>
    </w:p>
    <w:p>
      <w:pPr>
        <w:tabs>
          <w:tab w:pos="11040" w:val="left" w:leader="none"/>
        </w:tabs>
        <w:spacing w:before="94"/>
        <w:ind w:left="263" w:right="0" w:firstLine="0"/>
        <w:jc w:val="left"/>
        <w:rPr>
          <w:rFonts w:ascii="Times New Roman"/>
          <w:sz w:val="20"/>
        </w:rPr>
      </w:pPr>
      <w:r>
        <w:rPr>
          <w:rFonts w:ascii="Arial"/>
          <w:sz w:val="20"/>
        </w:rPr>
        <w:t>The following documents are attached to and made a part of this</w:t>
      </w:r>
      <w:r>
        <w:rPr>
          <w:rFonts w:ascii="Arial"/>
          <w:spacing w:val="-30"/>
          <w:sz w:val="20"/>
        </w:rPr>
        <w:t> </w:t>
      </w:r>
      <w:r>
        <w:rPr>
          <w:rFonts w:ascii="Arial"/>
          <w:sz w:val="20"/>
        </w:rPr>
        <w:t>Certificate: </w:t>
      </w:r>
      <w:r>
        <w:rPr>
          <w:rFonts w:ascii="Times New Roman"/>
          <w:w w:val="100"/>
          <w:sz w:val="20"/>
          <w:u w:val="single"/>
        </w:rPr>
        <w:t> </w:t>
      </w:r>
      <w:r>
        <w:rPr>
          <w:rFonts w:ascii="Times New Roman"/>
          <w:sz w:val="20"/>
          <w:u w:val="single"/>
        </w:rPr>
        <w:tab/>
      </w:r>
    </w:p>
    <w:p>
      <w:pPr>
        <w:pStyle w:val="BodyText"/>
        <w:spacing w:before="3"/>
        <w:rPr>
          <w:rFonts w:ascii="Times New Roman"/>
          <w:sz w:val="15"/>
        </w:rPr>
      </w:pPr>
      <w:r>
        <w:rPr/>
        <w:pict>
          <v:line style="position:absolute;mso-position-horizontal-relative:page;mso-position-vertical-relative:paragraph;z-index:1568;mso-wrap-distance-left:0;mso-wrap-distance-right:0" from="43.200001pt,11.085297pt" to="582.830657pt,11.085297pt" stroked="true" strokeweight=".631260pt" strokecolor="#000000">
            <v:stroke dashstyle="solid"/>
            <w10:wrap type="topAndBottom"/>
          </v:line>
        </w:pict>
      </w:r>
    </w:p>
    <w:p>
      <w:pPr>
        <w:pStyle w:val="BodyText"/>
        <w:spacing w:before="5"/>
        <w:rPr>
          <w:rFonts w:ascii="Times New Roman"/>
          <w:sz w:val="9"/>
        </w:rPr>
      </w:pPr>
    </w:p>
    <w:p>
      <w:pPr>
        <w:spacing w:before="94"/>
        <w:ind w:left="264" w:right="1444" w:firstLine="0"/>
        <w:jc w:val="left"/>
        <w:rPr>
          <w:rFonts w:ascii="Arial"/>
          <w:sz w:val="20"/>
        </w:rPr>
      </w:pPr>
      <w:r>
        <w:rPr>
          <w:rFonts w:ascii="Arial"/>
          <w:sz w:val="20"/>
        </w:rPr>
        <w:t>This certificate constitutes an acceptance of work in accordance with the Contract Documents. However, this certification shall not release the Contractor or its sureties from any obligations under the Contract Documents.</w:t>
      </w:r>
    </w:p>
    <w:p>
      <w:pPr>
        <w:tabs>
          <w:tab w:pos="11063" w:val="left" w:leader="none"/>
        </w:tabs>
        <w:spacing w:before="1"/>
        <w:ind w:left="174" w:right="0" w:firstLine="0"/>
        <w:jc w:val="left"/>
        <w:rPr>
          <w:rFonts w:ascii="Arial"/>
          <w:sz w:val="20"/>
        </w:rPr>
      </w:pPr>
      <w:r>
        <w:rPr>
          <w:rFonts w:ascii="Times New Roman"/>
          <w:w w:val="100"/>
          <w:sz w:val="20"/>
          <w:u w:val="thick"/>
        </w:rPr>
        <w:t> </w:t>
      </w:r>
      <w:r>
        <w:rPr>
          <w:rFonts w:ascii="Times New Roman"/>
          <w:spacing w:val="-10"/>
          <w:sz w:val="20"/>
          <w:u w:val="thick"/>
        </w:rPr>
        <w:t> </w:t>
      </w:r>
      <w:r>
        <w:rPr>
          <w:rFonts w:ascii="Arial"/>
          <w:sz w:val="20"/>
          <w:u w:val="thick"/>
        </w:rPr>
        <w:t>The</w:t>
      </w:r>
      <w:r>
        <w:rPr>
          <w:rFonts w:ascii="Arial"/>
          <w:spacing w:val="-4"/>
          <w:sz w:val="20"/>
          <w:u w:val="thick"/>
        </w:rPr>
        <w:t> </w:t>
      </w:r>
      <w:r>
        <w:rPr>
          <w:rFonts w:ascii="Arial"/>
          <w:sz w:val="20"/>
          <w:u w:val="thick"/>
        </w:rPr>
        <w:t>Performance</w:t>
      </w:r>
      <w:r>
        <w:rPr>
          <w:rFonts w:ascii="Arial"/>
          <w:spacing w:val="-3"/>
          <w:sz w:val="20"/>
          <w:u w:val="thick"/>
        </w:rPr>
        <w:t> </w:t>
      </w:r>
      <w:r>
        <w:rPr>
          <w:rFonts w:ascii="Arial"/>
          <w:sz w:val="20"/>
          <w:u w:val="thick"/>
        </w:rPr>
        <w:t>Bond</w:t>
      </w:r>
      <w:r>
        <w:rPr>
          <w:rFonts w:ascii="Arial"/>
          <w:spacing w:val="-4"/>
          <w:sz w:val="20"/>
          <w:u w:val="thick"/>
        </w:rPr>
        <w:t> </w:t>
      </w:r>
      <w:r>
        <w:rPr>
          <w:rFonts w:ascii="Arial"/>
          <w:sz w:val="20"/>
          <w:u w:val="thick"/>
        </w:rPr>
        <w:t>remains</w:t>
      </w:r>
      <w:r>
        <w:rPr>
          <w:rFonts w:ascii="Arial"/>
          <w:spacing w:val="-3"/>
          <w:sz w:val="20"/>
          <w:u w:val="thick"/>
        </w:rPr>
        <w:t> </w:t>
      </w:r>
      <w:r>
        <w:rPr>
          <w:rFonts w:ascii="Arial"/>
          <w:sz w:val="20"/>
          <w:u w:val="thick"/>
        </w:rPr>
        <w:t>in</w:t>
      </w:r>
      <w:r>
        <w:rPr>
          <w:rFonts w:ascii="Arial"/>
          <w:spacing w:val="-4"/>
          <w:sz w:val="20"/>
          <w:u w:val="thick"/>
        </w:rPr>
        <w:t> </w:t>
      </w:r>
      <w:r>
        <w:rPr>
          <w:rFonts w:ascii="Arial"/>
          <w:sz w:val="20"/>
          <w:u w:val="thick"/>
        </w:rPr>
        <w:t>full</w:t>
      </w:r>
      <w:r>
        <w:rPr>
          <w:rFonts w:ascii="Arial"/>
          <w:spacing w:val="-3"/>
          <w:sz w:val="20"/>
          <w:u w:val="thick"/>
        </w:rPr>
        <w:t> </w:t>
      </w:r>
      <w:r>
        <w:rPr>
          <w:rFonts w:ascii="Arial"/>
          <w:sz w:val="20"/>
          <w:u w:val="thick"/>
        </w:rPr>
        <w:t>force</w:t>
      </w:r>
      <w:r>
        <w:rPr>
          <w:rFonts w:ascii="Arial"/>
          <w:spacing w:val="-4"/>
          <w:sz w:val="20"/>
          <w:u w:val="thick"/>
        </w:rPr>
        <w:t> </w:t>
      </w:r>
      <w:r>
        <w:rPr>
          <w:rFonts w:ascii="Arial"/>
          <w:sz w:val="20"/>
          <w:u w:val="thick"/>
        </w:rPr>
        <w:t>and</w:t>
      </w:r>
      <w:r>
        <w:rPr>
          <w:rFonts w:ascii="Arial"/>
          <w:spacing w:val="-3"/>
          <w:sz w:val="20"/>
          <w:u w:val="thick"/>
        </w:rPr>
        <w:t> </w:t>
      </w:r>
      <w:r>
        <w:rPr>
          <w:rFonts w:ascii="Arial"/>
          <w:sz w:val="20"/>
          <w:u w:val="thick"/>
        </w:rPr>
        <w:t>effect</w:t>
      </w:r>
      <w:r>
        <w:rPr>
          <w:rFonts w:ascii="Arial"/>
          <w:spacing w:val="-3"/>
          <w:sz w:val="20"/>
          <w:u w:val="thick"/>
        </w:rPr>
        <w:t> </w:t>
      </w:r>
      <w:r>
        <w:rPr>
          <w:rFonts w:ascii="Arial"/>
          <w:sz w:val="20"/>
          <w:u w:val="thick"/>
        </w:rPr>
        <w:t>through</w:t>
      </w:r>
      <w:r>
        <w:rPr>
          <w:rFonts w:ascii="Arial"/>
          <w:spacing w:val="-4"/>
          <w:sz w:val="20"/>
          <w:u w:val="thick"/>
        </w:rPr>
        <w:t> </w:t>
      </w:r>
      <w:r>
        <w:rPr>
          <w:rFonts w:ascii="Arial"/>
          <w:sz w:val="20"/>
          <w:u w:val="thick"/>
        </w:rPr>
        <w:t>the</w:t>
      </w:r>
      <w:r>
        <w:rPr>
          <w:rFonts w:ascii="Arial"/>
          <w:spacing w:val="-3"/>
          <w:sz w:val="20"/>
          <w:u w:val="thick"/>
        </w:rPr>
        <w:t> </w:t>
      </w:r>
      <w:r>
        <w:rPr>
          <w:rFonts w:ascii="Arial"/>
          <w:sz w:val="20"/>
          <w:u w:val="thick"/>
        </w:rPr>
        <w:t>one</w:t>
      </w:r>
      <w:r>
        <w:rPr>
          <w:rFonts w:ascii="Arial"/>
          <w:spacing w:val="-3"/>
          <w:sz w:val="20"/>
          <w:u w:val="thick"/>
        </w:rPr>
        <w:t> </w:t>
      </w:r>
      <w:r>
        <w:rPr>
          <w:rFonts w:ascii="Arial"/>
          <w:sz w:val="20"/>
          <w:u w:val="thick"/>
        </w:rPr>
        <w:t>(1)</w:t>
      </w:r>
      <w:r>
        <w:rPr>
          <w:rFonts w:ascii="Arial"/>
          <w:spacing w:val="-2"/>
          <w:sz w:val="20"/>
          <w:u w:val="thick"/>
        </w:rPr>
        <w:t> </w:t>
      </w:r>
      <w:r>
        <w:rPr>
          <w:rFonts w:ascii="Arial"/>
          <w:sz w:val="20"/>
          <w:u w:val="thick"/>
        </w:rPr>
        <w:t>year</w:t>
      </w:r>
      <w:r>
        <w:rPr>
          <w:rFonts w:ascii="Arial"/>
          <w:spacing w:val="-5"/>
          <w:sz w:val="20"/>
          <w:u w:val="thick"/>
        </w:rPr>
        <w:t> </w:t>
      </w:r>
      <w:r>
        <w:rPr>
          <w:rFonts w:ascii="Arial"/>
          <w:sz w:val="20"/>
          <w:u w:val="thick"/>
        </w:rPr>
        <w:t>warranty</w:t>
      </w:r>
      <w:r>
        <w:rPr>
          <w:rFonts w:ascii="Arial"/>
          <w:spacing w:val="-2"/>
          <w:sz w:val="20"/>
          <w:u w:val="thick"/>
        </w:rPr>
        <w:t> </w:t>
      </w:r>
      <w:r>
        <w:rPr>
          <w:rFonts w:ascii="Arial"/>
          <w:sz w:val="20"/>
          <w:u w:val="thick"/>
        </w:rPr>
        <w:t>period.</w:t>
        <w:tab/>
      </w:r>
    </w:p>
    <w:p>
      <w:pPr>
        <w:pStyle w:val="BodyText"/>
        <w:tabs>
          <w:tab w:pos="4883" w:val="left" w:leader="none"/>
          <w:tab w:pos="8662" w:val="left" w:leader="none"/>
        </w:tabs>
        <w:spacing w:before="27"/>
        <w:ind w:left="717"/>
      </w:pPr>
      <w:r>
        <w:rPr/>
        <w:t>EXECUTED</w:t>
      </w:r>
      <w:r>
        <w:rPr>
          <w:spacing w:val="-2"/>
        </w:rPr>
        <w:t> </w:t>
      </w:r>
      <w:r>
        <w:rPr/>
        <w:t>BY</w:t>
      </w:r>
      <w:r>
        <w:rPr>
          <w:spacing w:val="-3"/>
        </w:rPr>
        <w:t> </w:t>
      </w:r>
      <w:r>
        <w:rPr/>
        <w:t>ENGINEER:</w:t>
        <w:tab/>
        <w:t>RECEIVED:</w:t>
        <w:tab/>
        <w:t>RECEIVED:</w:t>
      </w:r>
    </w:p>
    <w:p>
      <w:pPr>
        <w:tabs>
          <w:tab w:pos="893" w:val="left" w:leader="none"/>
          <w:tab w:pos="3503" w:val="left" w:leader="none"/>
          <w:tab w:pos="4223" w:val="left" w:leader="none"/>
          <w:tab w:pos="7193" w:val="left" w:leader="none"/>
          <w:tab w:pos="7913" w:val="left" w:leader="none"/>
          <w:tab w:pos="11063" w:val="left" w:leader="none"/>
        </w:tabs>
        <w:spacing w:before="120"/>
        <w:ind w:left="282" w:right="0" w:firstLine="0"/>
        <w:jc w:val="left"/>
        <w:rPr>
          <w:rFonts w:ascii="Times New Roman"/>
          <w:sz w:val="20"/>
        </w:rPr>
      </w:pPr>
      <w:r>
        <w:rPr>
          <w:rFonts w:ascii="Times New Roman"/>
          <w:sz w:val="20"/>
        </w:rPr>
        <w:t>By:</w:t>
        <w:tab/>
      </w:r>
      <w:r>
        <w:rPr>
          <w:rFonts w:ascii="Times New Roman"/>
          <w:sz w:val="20"/>
          <w:u w:val="single"/>
        </w:rPr>
        <w:t> </w:t>
        <w:tab/>
      </w:r>
      <w:r>
        <w:rPr>
          <w:rFonts w:ascii="Times New Roman"/>
          <w:sz w:val="20"/>
        </w:rPr>
        <w:t>By:</w:t>
        <w:tab/>
      </w:r>
      <w:r>
        <w:rPr>
          <w:rFonts w:ascii="Times New Roman"/>
          <w:sz w:val="20"/>
          <w:u w:val="single"/>
        </w:rPr>
        <w:t> </w:t>
        <w:tab/>
      </w:r>
      <w:r>
        <w:rPr>
          <w:rFonts w:ascii="Times New Roman"/>
          <w:sz w:val="20"/>
        </w:rPr>
        <w:t>By:</w:t>
        <w:tab/>
      </w:r>
      <w:r>
        <w:rPr>
          <w:rFonts w:ascii="Times New Roman"/>
          <w:w w:val="100"/>
          <w:sz w:val="20"/>
          <w:u w:val="single"/>
        </w:rPr>
        <w:t> </w:t>
      </w:r>
      <w:r>
        <w:rPr>
          <w:rFonts w:ascii="Times New Roman"/>
          <w:sz w:val="20"/>
          <w:u w:val="single"/>
        </w:rPr>
        <w:tab/>
      </w:r>
    </w:p>
    <w:p>
      <w:pPr>
        <w:tabs>
          <w:tab w:pos="3503" w:val="left" w:leader="none"/>
          <w:tab w:pos="4331" w:val="left" w:leader="none"/>
          <w:tab w:pos="7193" w:val="left" w:leader="none"/>
          <w:tab w:pos="8022" w:val="left" w:leader="none"/>
          <w:tab w:pos="11063" w:val="left" w:leader="none"/>
        </w:tabs>
        <w:spacing w:line="388" w:lineRule="auto" w:before="34"/>
        <w:ind w:left="281" w:right="435" w:firstLine="720"/>
        <w:jc w:val="left"/>
        <w:rPr>
          <w:rFonts w:ascii="Times New Roman"/>
          <w:sz w:val="20"/>
        </w:rPr>
      </w:pPr>
      <w:r>
        <w:rPr>
          <w:rFonts w:ascii="Times New Roman"/>
          <w:sz w:val="20"/>
        </w:rPr>
        <w:t>(Authorized</w:t>
      </w:r>
      <w:r>
        <w:rPr>
          <w:rFonts w:ascii="Times New Roman"/>
          <w:spacing w:val="-2"/>
          <w:sz w:val="20"/>
        </w:rPr>
        <w:t> </w:t>
      </w:r>
      <w:r>
        <w:rPr>
          <w:rFonts w:ascii="Times New Roman"/>
          <w:sz w:val="20"/>
        </w:rPr>
        <w:t>signature)</w:t>
        <w:tab/>
        <w:tab/>
        <w:t>Owner</w:t>
      </w:r>
      <w:r>
        <w:rPr>
          <w:rFonts w:ascii="Times New Roman"/>
          <w:spacing w:val="-3"/>
          <w:sz w:val="20"/>
        </w:rPr>
        <w:t> </w:t>
      </w:r>
      <w:r>
        <w:rPr>
          <w:rFonts w:ascii="Times New Roman"/>
          <w:sz w:val="20"/>
        </w:rPr>
        <w:t>(Authorized</w:t>
      </w:r>
      <w:r>
        <w:rPr>
          <w:rFonts w:ascii="Times New Roman"/>
          <w:spacing w:val="-2"/>
          <w:sz w:val="20"/>
        </w:rPr>
        <w:t> </w:t>
      </w:r>
      <w:r>
        <w:rPr>
          <w:rFonts w:ascii="Times New Roman"/>
          <w:sz w:val="20"/>
        </w:rPr>
        <w:t>Signature)</w:t>
        <w:tab/>
        <w:tab/>
        <w:t>Contractor (Authorized Signature) Title:</w:t>
      </w:r>
      <w:r>
        <w:rPr>
          <w:rFonts w:ascii="Times New Roman"/>
          <w:sz w:val="20"/>
          <w:u w:val="single"/>
        </w:rPr>
        <w:t> </w:t>
        <w:tab/>
      </w:r>
      <w:r>
        <w:rPr>
          <w:rFonts w:ascii="Times New Roman"/>
          <w:sz w:val="20"/>
        </w:rPr>
        <w:t>Title:</w:t>
      </w:r>
      <w:r>
        <w:rPr>
          <w:rFonts w:ascii="Times New Roman"/>
          <w:sz w:val="20"/>
          <w:u w:val="single"/>
        </w:rPr>
        <w:t> </w:t>
        <w:tab/>
        <w:tab/>
      </w:r>
      <w:r>
        <w:rPr>
          <w:rFonts w:ascii="Times New Roman"/>
          <w:sz w:val="20"/>
        </w:rPr>
        <w:t>Title:</w:t>
      </w:r>
      <w:r>
        <w:rPr>
          <w:rFonts w:ascii="Times New Roman"/>
          <w:sz w:val="20"/>
          <w:u w:val="single"/>
        </w:rPr>
        <w:tab/>
        <w:tab/>
      </w:r>
      <w:r>
        <w:rPr>
          <w:rFonts w:ascii="Times New Roman"/>
          <w:sz w:val="20"/>
        </w:rPr>
        <w:t> Date:</w:t>
      </w:r>
      <w:r>
        <w:rPr>
          <w:rFonts w:ascii="Times New Roman"/>
          <w:sz w:val="20"/>
          <w:u w:val="single"/>
        </w:rPr>
        <w:t> </w:t>
        <w:tab/>
      </w:r>
      <w:r>
        <w:rPr>
          <w:rFonts w:ascii="Times New Roman"/>
          <w:sz w:val="20"/>
        </w:rPr>
        <w:t>Date:</w:t>
      </w:r>
      <w:r>
        <w:rPr>
          <w:rFonts w:ascii="Times New Roman"/>
          <w:sz w:val="20"/>
          <w:u w:val="single"/>
        </w:rPr>
        <w:t> </w:t>
        <w:tab/>
        <w:tab/>
      </w:r>
      <w:r>
        <w:rPr>
          <w:rFonts w:ascii="Times New Roman"/>
          <w:sz w:val="20"/>
        </w:rPr>
        <w:t>Date:  </w:t>
      </w:r>
      <w:r>
        <w:rPr>
          <w:rFonts w:ascii="Times New Roman"/>
          <w:spacing w:val="13"/>
          <w:sz w:val="20"/>
        </w:rPr>
        <w:t> </w:t>
      </w:r>
      <w:r>
        <w:rPr>
          <w:rFonts w:ascii="Times New Roman"/>
          <w:w w:val="100"/>
          <w:sz w:val="20"/>
          <w:u w:val="single"/>
        </w:rPr>
        <w:t> </w:t>
      </w:r>
      <w:r>
        <w:rPr>
          <w:rFonts w:ascii="Times New Roman"/>
          <w:sz w:val="20"/>
          <w:u w:val="single"/>
        </w:rPr>
        <w:tab/>
        <w:tab/>
      </w: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2"/>
        <w:rPr>
          <w:rFonts w:ascii="Times New Roman"/>
          <w:sz w:val="16"/>
        </w:rPr>
      </w:pPr>
    </w:p>
    <w:p>
      <w:pPr>
        <w:spacing w:before="63"/>
        <w:ind w:left="3237" w:right="3379" w:firstLine="0"/>
        <w:jc w:val="center"/>
        <w:rPr>
          <w:b/>
          <w:sz w:val="18"/>
        </w:rPr>
      </w:pPr>
      <w:r>
        <w:rPr>
          <w:b/>
          <w:sz w:val="18"/>
        </w:rPr>
        <w:t>C‐641, Certificate of Final Completion.</w:t>
      </w:r>
    </w:p>
    <w:p>
      <w:pPr>
        <w:spacing w:after="0"/>
        <w:jc w:val="center"/>
        <w:rPr>
          <w:sz w:val="18"/>
        </w:rPr>
        <w:sectPr>
          <w:footerReference w:type="default" r:id="rId26"/>
          <w:pgSz w:w="12240" w:h="15840"/>
          <w:pgMar w:footer="756" w:header="0" w:top="680" w:bottom="940" w:left="600" w:right="140"/>
        </w:sectPr>
      </w:pPr>
    </w:p>
    <w:p>
      <w:pPr>
        <w:pStyle w:val="BodyText"/>
        <w:spacing w:before="0"/>
        <w:ind w:left="721"/>
        <w:rPr>
          <w:sz w:val="20"/>
        </w:rPr>
      </w:pPr>
      <w:r>
        <w:rPr>
          <w:sz w:val="20"/>
        </w:rPr>
        <w:pict>
          <v:shape style="width:479.4pt;height:42.7pt;mso-position-horizontal-relative:char;mso-position-vertical-relative:line" type="#_x0000_t202" filled="false" stroked="true" strokeweight=".48pt" strokecolor="#000000">
            <w10:anchorlock/>
            <v:textbox inset="0,0,0,0">
              <w:txbxContent>
                <w:p>
                  <w:pPr>
                    <w:pStyle w:val="BodyText"/>
                    <w:spacing w:before="19"/>
                    <w:ind w:left="109" w:right="104"/>
                    <w:jc w:val="both"/>
                  </w:pPr>
                  <w:r>
                    <w:rPr/>
                    <w:t>This document has important legal consequences; consultation with an attorney is encouraged with respect to its use or modification. This document should be adapted to the particular circumstances of the contemplated Project and the controlling Laws and Regulations.</w:t>
                  </w:r>
                </w:p>
              </w:txbxContent>
            </v:textbox>
            <v:stroke dashstyle="solid"/>
          </v:shape>
        </w:pict>
      </w:r>
      <w:r>
        <w:rPr>
          <w:sz w:val="20"/>
        </w:rPr>
      </w:r>
    </w:p>
    <w:p>
      <w:pPr>
        <w:pStyle w:val="BodyText"/>
        <w:spacing w:before="0"/>
        <w:rPr>
          <w:b/>
          <w:sz w:val="20"/>
        </w:rPr>
      </w:pPr>
    </w:p>
    <w:p>
      <w:pPr>
        <w:pStyle w:val="BodyText"/>
        <w:spacing w:before="2"/>
        <w:rPr>
          <w:b/>
          <w:sz w:val="16"/>
        </w:rPr>
      </w:pPr>
    </w:p>
    <w:p>
      <w:pPr>
        <w:spacing w:before="36"/>
        <w:ind w:left="3175" w:right="3510" w:firstLine="55"/>
        <w:jc w:val="left"/>
        <w:rPr>
          <w:b/>
          <w:sz w:val="32"/>
        </w:rPr>
      </w:pPr>
      <w:r>
        <w:rPr>
          <w:b/>
          <w:sz w:val="32"/>
        </w:rPr>
        <w:t>STANDARD GENERAL CONDITIONS OF THE CONSTRUCTION CONTRACT</w:t>
      </w:r>
    </w:p>
    <w:p>
      <w:pPr>
        <w:pStyle w:val="BodyText"/>
        <w:spacing w:before="0"/>
        <w:rPr>
          <w:b/>
          <w:sz w:val="20"/>
        </w:rPr>
      </w:pPr>
    </w:p>
    <w:p>
      <w:pPr>
        <w:pStyle w:val="BodyText"/>
        <w:spacing w:before="3"/>
        <w:rPr>
          <w:b/>
          <w:sz w:val="27"/>
        </w:rPr>
      </w:pPr>
      <w:r>
        <w:rPr/>
        <w:drawing>
          <wp:anchor distT="0" distB="0" distL="0" distR="0" allowOverlap="1" layoutInCell="1" locked="0" behindDoc="0" simplePos="0" relativeHeight="111">
            <wp:simplePos x="0" y="0"/>
            <wp:positionH relativeFrom="page">
              <wp:posOffset>2523885</wp:posOffset>
            </wp:positionH>
            <wp:positionV relativeFrom="paragraph">
              <wp:posOffset>236153</wp:posOffset>
            </wp:positionV>
            <wp:extent cx="2651121" cy="4849368"/>
            <wp:effectExtent l="0" t="0" r="0" b="0"/>
            <wp:wrapTopAndBottom/>
            <wp:docPr id="7" name="image5.jpeg" descr=""/>
            <wp:cNvGraphicFramePr>
              <a:graphicFrameLocks noChangeAspect="1"/>
            </wp:cNvGraphicFramePr>
            <a:graphic>
              <a:graphicData uri="http://schemas.openxmlformats.org/drawingml/2006/picture">
                <pic:pic>
                  <pic:nvPicPr>
                    <pic:cNvPr id="8" name="image5.jpeg"/>
                    <pic:cNvPicPr/>
                  </pic:nvPicPr>
                  <pic:blipFill>
                    <a:blip r:embed="rId28" cstate="print"/>
                    <a:stretch>
                      <a:fillRect/>
                    </a:stretch>
                  </pic:blipFill>
                  <pic:spPr>
                    <a:xfrm>
                      <a:off x="0" y="0"/>
                      <a:ext cx="2651121" cy="4849368"/>
                    </a:xfrm>
                    <a:prstGeom prst="rect">
                      <a:avLst/>
                    </a:prstGeom>
                  </pic:spPr>
                </pic:pic>
              </a:graphicData>
            </a:graphic>
          </wp:anchor>
        </w:drawing>
      </w:r>
    </w:p>
    <w:p>
      <w:pPr>
        <w:spacing w:after="0"/>
        <w:rPr>
          <w:sz w:val="27"/>
        </w:rPr>
        <w:sectPr>
          <w:footerReference w:type="default" r:id="rId27"/>
          <w:pgSz w:w="12240" w:h="15840"/>
          <w:pgMar w:footer="940" w:header="0" w:top="1200" w:bottom="1140" w:left="600" w:right="140"/>
        </w:sectPr>
      </w:pPr>
    </w:p>
    <w:p>
      <w:pPr>
        <w:pStyle w:val="BodyText"/>
        <w:spacing w:before="0"/>
        <w:ind w:left="721"/>
        <w:rPr>
          <w:sz w:val="20"/>
        </w:rPr>
      </w:pPr>
      <w:r>
        <w:rPr>
          <w:sz w:val="20"/>
        </w:rPr>
        <w:pict>
          <v:shape style="width:479.4pt;height:102.45pt;mso-position-horizontal-relative:char;mso-position-vertical-relative:line" type="#_x0000_t202" filled="false" stroked="true" strokeweight=".48pt" strokecolor="#000000">
            <w10:anchorlock/>
            <v:textbox inset="0,0,0,0">
              <w:txbxContent>
                <w:p>
                  <w:pPr>
                    <w:pStyle w:val="BodyText"/>
                    <w:spacing w:before="19"/>
                    <w:ind w:left="109" w:right="106"/>
                    <w:jc w:val="both"/>
                  </w:pPr>
                  <w:r>
                    <w:rPr/>
                    <w:t>These General Conditions have been prepared for use with the Agreement Between Owner and Contractor for Construction Contract (EJCDC® C‐520, Stipulated Sum, or C‐525, Cost‐Plus, 2013 Editions). Their provisions are interrelated and a change in one may necessitate a change in the other.</w:t>
                  </w:r>
                </w:p>
                <w:p>
                  <w:pPr>
                    <w:pStyle w:val="BodyText"/>
                    <w:ind w:left="109" w:right="108"/>
                    <w:jc w:val="both"/>
                  </w:pPr>
                  <w:r>
                    <w:rPr/>
                    <w:t>To prepare supplementary conditions that are coordinated with the General Conditions, use EJCDC’s Guide to the Preparation of Supplementary Conditions (EJCDC® C‐800, 2013 Edition). The full EJCDC Construction series of documents is discussed in the Commentary on the 2013 EJCDC Construction Documents (EJCDC® C‐001, 2013 Edition).</w:t>
                  </w:r>
                </w:p>
              </w:txbxContent>
            </v:textbox>
            <v:stroke dashstyle="solid"/>
          </v:shape>
        </w:pict>
      </w:r>
      <w:r>
        <w:rPr>
          <w:sz w:val="20"/>
        </w:rPr>
      </w:r>
    </w:p>
    <w:p>
      <w:pPr>
        <w:pStyle w:val="BodyText"/>
        <w:spacing w:before="0"/>
        <w:rPr>
          <w:b/>
          <w:sz w:val="20"/>
        </w:rPr>
      </w:pPr>
    </w:p>
    <w:p>
      <w:pPr>
        <w:pStyle w:val="BodyText"/>
        <w:spacing w:before="0"/>
        <w:rPr>
          <w:b/>
          <w:sz w:val="20"/>
        </w:rPr>
      </w:pPr>
    </w:p>
    <w:p>
      <w:pPr>
        <w:pStyle w:val="BodyText"/>
        <w:spacing w:before="12"/>
        <w:rPr>
          <w:b/>
          <w:sz w:val="25"/>
        </w:rPr>
      </w:pPr>
    </w:p>
    <w:p>
      <w:pPr>
        <w:pStyle w:val="BodyText"/>
        <w:spacing w:before="55"/>
        <w:ind w:left="3237" w:right="3697"/>
        <w:jc w:val="center"/>
      </w:pPr>
      <w:r>
        <w:rPr/>
        <w:t>Copyright © 2013:</w:t>
      </w:r>
    </w:p>
    <w:p>
      <w:pPr>
        <w:pStyle w:val="BodyText"/>
        <w:spacing w:before="0"/>
      </w:pPr>
    </w:p>
    <w:p>
      <w:pPr>
        <w:pStyle w:val="BodyText"/>
        <w:spacing w:before="8"/>
        <w:rPr>
          <w:sz w:val="19"/>
        </w:rPr>
      </w:pPr>
    </w:p>
    <w:p>
      <w:pPr>
        <w:pStyle w:val="BodyText"/>
        <w:spacing w:line="348" w:lineRule="auto" w:before="0"/>
        <w:ind w:left="3516" w:right="3972" w:hanging="4"/>
        <w:jc w:val="center"/>
      </w:pPr>
      <w:r>
        <w:rPr/>
        <w:t>National Society of Professional Engineers 1420 King Street, Alexandria, VA</w:t>
      </w:r>
      <w:r>
        <w:rPr>
          <w:spacing w:val="-10"/>
        </w:rPr>
        <w:t> </w:t>
      </w:r>
      <w:r>
        <w:rPr/>
        <w:t>22314‐2794 (703)</w:t>
      </w:r>
      <w:r>
        <w:rPr>
          <w:spacing w:val="-1"/>
        </w:rPr>
        <w:t> </w:t>
      </w:r>
      <w:r>
        <w:rPr/>
        <w:t>684‐2882</w:t>
      </w:r>
    </w:p>
    <w:p>
      <w:pPr>
        <w:pStyle w:val="BodyText"/>
        <w:spacing w:line="265" w:lineRule="exact" w:before="0"/>
        <w:ind w:left="3237" w:right="3694"/>
        <w:jc w:val="center"/>
      </w:pPr>
      <w:hyperlink r:id="rId29">
        <w:r>
          <w:rPr>
            <w:color w:val="0000FF"/>
            <w:u w:val="single" w:color="0000FF"/>
          </w:rPr>
          <w:t>www.nspe.org</w:t>
        </w:r>
      </w:hyperlink>
    </w:p>
    <w:p>
      <w:pPr>
        <w:pStyle w:val="BodyText"/>
        <w:spacing w:before="0"/>
        <w:rPr>
          <w:sz w:val="20"/>
        </w:rPr>
      </w:pPr>
    </w:p>
    <w:p>
      <w:pPr>
        <w:pStyle w:val="BodyText"/>
        <w:spacing w:before="3"/>
        <w:rPr>
          <w:sz w:val="17"/>
        </w:rPr>
      </w:pPr>
    </w:p>
    <w:p>
      <w:pPr>
        <w:pStyle w:val="BodyText"/>
        <w:spacing w:line="348" w:lineRule="auto" w:before="55"/>
        <w:ind w:left="3446" w:right="3901" w:hanging="1"/>
        <w:jc w:val="center"/>
      </w:pPr>
      <w:r>
        <w:rPr/>
        <w:t>American Council of Engineering Companies 1015 15th Street N.W., Washington, DC</w:t>
      </w:r>
      <w:r>
        <w:rPr>
          <w:spacing w:val="-8"/>
        </w:rPr>
        <w:t> </w:t>
      </w:r>
      <w:r>
        <w:rPr/>
        <w:t>20005 (202)</w:t>
      </w:r>
      <w:r>
        <w:rPr>
          <w:spacing w:val="-1"/>
        </w:rPr>
        <w:t> </w:t>
      </w:r>
      <w:r>
        <w:rPr/>
        <w:t>347‐7474</w:t>
      </w:r>
    </w:p>
    <w:p>
      <w:pPr>
        <w:pStyle w:val="BodyText"/>
        <w:spacing w:line="265" w:lineRule="exact" w:before="0"/>
        <w:ind w:left="3237" w:right="3694"/>
        <w:jc w:val="center"/>
      </w:pPr>
      <w:hyperlink r:id="rId30">
        <w:r>
          <w:rPr>
            <w:color w:val="0000FF"/>
            <w:u w:val="single" w:color="0000FF"/>
          </w:rPr>
          <w:t>www.acec.org</w:t>
        </w:r>
      </w:hyperlink>
    </w:p>
    <w:p>
      <w:pPr>
        <w:pStyle w:val="BodyText"/>
        <w:spacing w:before="0"/>
        <w:rPr>
          <w:sz w:val="20"/>
        </w:rPr>
      </w:pPr>
    </w:p>
    <w:p>
      <w:pPr>
        <w:pStyle w:val="BodyText"/>
        <w:spacing w:before="2"/>
        <w:rPr>
          <w:sz w:val="17"/>
        </w:rPr>
      </w:pPr>
    </w:p>
    <w:p>
      <w:pPr>
        <w:pStyle w:val="BodyText"/>
        <w:spacing w:before="56"/>
        <w:ind w:left="3236" w:right="3699"/>
        <w:jc w:val="center"/>
      </w:pPr>
      <w:r>
        <w:rPr/>
        <w:t>American Society of Civil Engineers</w:t>
      </w:r>
    </w:p>
    <w:p>
      <w:pPr>
        <w:pStyle w:val="BodyText"/>
        <w:spacing w:line="345" w:lineRule="auto"/>
        <w:ind w:left="3237" w:right="3694"/>
        <w:jc w:val="center"/>
      </w:pPr>
      <w:r>
        <w:rPr/>
        <w:t>1801 Alexander Bell Drive, Reston, VA 20191‐4400 (800) 548‐2723</w:t>
      </w:r>
    </w:p>
    <w:p>
      <w:pPr>
        <w:pStyle w:val="BodyText"/>
        <w:spacing w:before="3"/>
        <w:ind w:left="3237" w:right="3695"/>
        <w:jc w:val="center"/>
      </w:pPr>
      <w:hyperlink r:id="rId31">
        <w:r>
          <w:rPr>
            <w:color w:val="0000FF"/>
            <w:u w:val="single" w:color="0000FF"/>
          </w:rPr>
          <w:t>www.asce.org</w:t>
        </w:r>
      </w:hyperlink>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9"/>
        <w:rPr>
          <w:sz w:val="20"/>
        </w:rPr>
      </w:pPr>
    </w:p>
    <w:p>
      <w:pPr>
        <w:pStyle w:val="BodyText"/>
        <w:spacing w:before="56"/>
        <w:ind w:left="839" w:right="1300"/>
        <w:jc w:val="both"/>
      </w:pPr>
      <w:r>
        <w:rPr/>
        <w:t>The copyright for this document is owned jointly by the three sponsoring organizations listed above.  The National Society of Professional Engineers is the Copyright Administrator for the EJCDC documents; please direct all inquiries regarding EJCDC copyrights to</w:t>
      </w:r>
      <w:r>
        <w:rPr>
          <w:spacing w:val="-1"/>
        </w:rPr>
        <w:t> </w:t>
      </w:r>
      <w:r>
        <w:rPr/>
        <w:t>NSPE.</w:t>
      </w:r>
    </w:p>
    <w:p>
      <w:pPr>
        <w:pStyle w:val="BodyText"/>
        <w:spacing w:before="0"/>
      </w:pPr>
    </w:p>
    <w:p>
      <w:pPr>
        <w:pStyle w:val="BodyText"/>
        <w:spacing w:before="7"/>
        <w:rPr>
          <w:sz w:val="19"/>
        </w:rPr>
      </w:pPr>
    </w:p>
    <w:p>
      <w:pPr>
        <w:pStyle w:val="BodyText"/>
        <w:spacing w:before="0"/>
        <w:ind w:left="840" w:right="1300" w:hanging="1"/>
        <w:jc w:val="both"/>
      </w:pPr>
      <w:r>
        <w:rPr/>
        <w:t>NOTE: EJCDC publications may be purchased at </w:t>
      </w:r>
      <w:hyperlink r:id="rId32">
        <w:r>
          <w:rPr>
            <w:color w:val="0000FF"/>
            <w:u w:val="single" w:color="0000FF"/>
          </w:rPr>
          <w:t>www.ejcdc.org</w:t>
        </w:r>
        <w:r>
          <w:rPr/>
          <w:t>,</w:t>
        </w:r>
      </w:hyperlink>
      <w:r>
        <w:rPr/>
        <w:t> or from any of the sponsoring organizations above.</w:t>
      </w:r>
    </w:p>
    <w:p>
      <w:pPr>
        <w:spacing w:after="0"/>
        <w:jc w:val="both"/>
        <w:sectPr>
          <w:pgSz w:w="12240" w:h="15840"/>
          <w:pgMar w:header="0" w:footer="940" w:top="1080" w:bottom="1140" w:left="600" w:right="140"/>
        </w:sectPr>
      </w:pPr>
    </w:p>
    <w:p>
      <w:pPr>
        <w:spacing w:before="19"/>
        <w:ind w:left="3916" w:right="3510" w:hanging="849"/>
        <w:jc w:val="left"/>
        <w:rPr>
          <w:b/>
          <w:sz w:val="28"/>
        </w:rPr>
      </w:pPr>
      <w:r>
        <w:rPr>
          <w:b/>
          <w:sz w:val="28"/>
        </w:rPr>
        <w:t>STANDARD GENERAL CONDITIONS OF THE CONSTRUCTION CONTRACT</w:t>
      </w:r>
    </w:p>
    <w:p>
      <w:pPr>
        <w:pStyle w:val="BodyText"/>
        <w:spacing w:before="10"/>
        <w:rPr>
          <w:b/>
          <w:sz w:val="19"/>
        </w:rPr>
      </w:pPr>
    </w:p>
    <w:p>
      <w:pPr>
        <w:spacing w:before="51"/>
        <w:ind w:left="3237" w:right="3698" w:firstLine="0"/>
        <w:jc w:val="center"/>
        <w:rPr>
          <w:b/>
          <w:sz w:val="24"/>
        </w:rPr>
      </w:pPr>
      <w:r>
        <w:rPr>
          <w:b/>
          <w:sz w:val="24"/>
        </w:rPr>
        <w:t>TABLE OF CONTENTS</w:t>
      </w:r>
    </w:p>
    <w:p>
      <w:pPr>
        <w:spacing w:before="120"/>
        <w:ind w:left="0" w:right="1298" w:firstLine="0"/>
        <w:jc w:val="right"/>
        <w:rPr>
          <w:b/>
          <w:sz w:val="24"/>
        </w:rPr>
      </w:pPr>
      <w:r>
        <w:rPr>
          <w:b/>
          <w:spacing w:val="-2"/>
          <w:sz w:val="24"/>
        </w:rPr>
        <w:t>Page</w:t>
      </w:r>
    </w:p>
    <w:p>
      <w:pPr>
        <w:tabs>
          <w:tab w:pos="10068" w:val="left" w:leader="dot"/>
        </w:tabs>
        <w:spacing w:before="0"/>
        <w:ind w:left="840" w:right="0" w:firstLine="0"/>
        <w:jc w:val="left"/>
        <w:rPr>
          <w:sz w:val="24"/>
        </w:rPr>
      </w:pPr>
      <w:r>
        <w:rPr>
          <w:sz w:val="24"/>
        </w:rPr>
        <w:t>Article 1 – Definitions</w:t>
      </w:r>
      <w:r>
        <w:rPr>
          <w:spacing w:val="-4"/>
          <w:sz w:val="24"/>
        </w:rPr>
        <w:t> </w:t>
      </w:r>
      <w:r>
        <w:rPr>
          <w:sz w:val="24"/>
        </w:rPr>
        <w:t>and</w:t>
      </w:r>
      <w:r>
        <w:rPr>
          <w:spacing w:val="-1"/>
          <w:sz w:val="24"/>
        </w:rPr>
        <w:t> </w:t>
      </w:r>
      <w:r>
        <w:rPr>
          <w:sz w:val="24"/>
        </w:rPr>
        <w:t>Terminology</w:t>
        <w:tab/>
        <w:t>1</w:t>
      </w:r>
    </w:p>
    <w:p>
      <w:pPr>
        <w:pStyle w:val="ListParagraph"/>
        <w:numPr>
          <w:ilvl w:val="1"/>
          <w:numId w:val="35"/>
        </w:numPr>
        <w:tabs>
          <w:tab w:pos="2099" w:val="left" w:leader="none"/>
          <w:tab w:pos="2101" w:val="left" w:leader="none"/>
          <w:tab w:pos="10076" w:val="left" w:leader="dot"/>
        </w:tabs>
        <w:spacing w:line="240" w:lineRule="auto" w:before="121" w:after="0"/>
        <w:ind w:left="2100" w:right="0" w:hanging="720"/>
        <w:jc w:val="left"/>
        <w:rPr>
          <w:sz w:val="22"/>
        </w:rPr>
      </w:pPr>
      <w:r>
        <w:rPr>
          <w:sz w:val="22"/>
        </w:rPr>
        <w:t>Defined</w:t>
      </w:r>
      <w:r>
        <w:rPr>
          <w:spacing w:val="-3"/>
          <w:sz w:val="22"/>
        </w:rPr>
        <w:t> </w:t>
      </w:r>
      <w:r>
        <w:rPr>
          <w:sz w:val="22"/>
        </w:rPr>
        <w:t>Terms</w:t>
        <w:tab/>
        <w:t>1</w:t>
      </w:r>
    </w:p>
    <w:p>
      <w:pPr>
        <w:pStyle w:val="ListParagraph"/>
        <w:numPr>
          <w:ilvl w:val="1"/>
          <w:numId w:val="35"/>
        </w:numPr>
        <w:tabs>
          <w:tab w:pos="2098" w:val="left" w:leader="none"/>
          <w:tab w:pos="2099" w:val="left" w:leader="none"/>
          <w:tab w:pos="10076" w:val="left" w:leader="dot"/>
        </w:tabs>
        <w:spacing w:line="240" w:lineRule="auto" w:before="120" w:after="0"/>
        <w:ind w:left="2098" w:right="0" w:hanging="719"/>
        <w:jc w:val="left"/>
        <w:rPr>
          <w:sz w:val="22"/>
        </w:rPr>
      </w:pPr>
      <w:r>
        <w:rPr>
          <w:sz w:val="22"/>
        </w:rPr>
        <w:t>Terminology</w:t>
        <w:tab/>
        <w:t>5</w:t>
      </w:r>
    </w:p>
    <w:p>
      <w:pPr>
        <w:tabs>
          <w:tab w:pos="10067" w:val="left" w:leader="dot"/>
        </w:tabs>
        <w:spacing w:before="119"/>
        <w:ind w:left="840" w:right="0" w:firstLine="0"/>
        <w:jc w:val="left"/>
        <w:rPr>
          <w:sz w:val="24"/>
        </w:rPr>
      </w:pPr>
      <w:r>
        <w:rPr>
          <w:sz w:val="24"/>
        </w:rPr>
        <w:t>Article 2 –</w:t>
      </w:r>
      <w:r>
        <w:rPr>
          <w:spacing w:val="-2"/>
          <w:sz w:val="24"/>
        </w:rPr>
        <w:t> </w:t>
      </w:r>
      <w:r>
        <w:rPr>
          <w:sz w:val="24"/>
        </w:rPr>
        <w:t>Preliminary</w:t>
      </w:r>
      <w:r>
        <w:rPr>
          <w:spacing w:val="-2"/>
          <w:sz w:val="24"/>
        </w:rPr>
        <w:t> </w:t>
      </w:r>
      <w:r>
        <w:rPr>
          <w:sz w:val="24"/>
        </w:rPr>
        <w:t>Matters</w:t>
        <w:tab/>
        <w:t>6</w:t>
      </w:r>
    </w:p>
    <w:p>
      <w:pPr>
        <w:pStyle w:val="ListParagraph"/>
        <w:numPr>
          <w:ilvl w:val="1"/>
          <w:numId w:val="36"/>
        </w:numPr>
        <w:tabs>
          <w:tab w:pos="2099" w:val="left" w:leader="none"/>
          <w:tab w:pos="2101" w:val="left" w:leader="none"/>
          <w:tab w:pos="10068" w:val="left" w:leader="dot"/>
        </w:tabs>
        <w:spacing w:line="240" w:lineRule="auto" w:before="121" w:after="0"/>
        <w:ind w:left="2100" w:right="0" w:hanging="720"/>
        <w:jc w:val="left"/>
        <w:rPr>
          <w:sz w:val="22"/>
        </w:rPr>
      </w:pPr>
      <w:r>
        <w:rPr>
          <w:sz w:val="22"/>
        </w:rPr>
        <w:t>Delivery of Bonds and Evidence</w:t>
      </w:r>
      <w:r>
        <w:rPr>
          <w:spacing w:val="-8"/>
          <w:sz w:val="22"/>
        </w:rPr>
        <w:t> </w:t>
      </w:r>
      <w:r>
        <w:rPr>
          <w:sz w:val="22"/>
        </w:rPr>
        <w:t>of</w:t>
      </w:r>
      <w:r>
        <w:rPr>
          <w:spacing w:val="-2"/>
          <w:sz w:val="22"/>
        </w:rPr>
        <w:t> </w:t>
      </w:r>
      <w:r>
        <w:rPr>
          <w:sz w:val="22"/>
        </w:rPr>
        <w:t>Insurance</w:t>
        <w:tab/>
        <w:t>6</w:t>
      </w:r>
    </w:p>
    <w:p>
      <w:pPr>
        <w:pStyle w:val="ListParagraph"/>
        <w:numPr>
          <w:ilvl w:val="1"/>
          <w:numId w:val="36"/>
        </w:numPr>
        <w:tabs>
          <w:tab w:pos="2100" w:val="left" w:leader="none"/>
          <w:tab w:pos="2101" w:val="left" w:leader="none"/>
          <w:tab w:pos="10077" w:val="left" w:leader="dot"/>
        </w:tabs>
        <w:spacing w:line="240" w:lineRule="auto" w:before="120" w:after="0"/>
        <w:ind w:left="2100" w:right="0" w:hanging="720"/>
        <w:jc w:val="left"/>
        <w:rPr>
          <w:sz w:val="22"/>
        </w:rPr>
      </w:pPr>
      <w:r>
        <w:rPr>
          <w:sz w:val="22"/>
        </w:rPr>
        <w:t>Copies</w:t>
      </w:r>
      <w:r>
        <w:rPr>
          <w:spacing w:val="-3"/>
          <w:sz w:val="22"/>
        </w:rPr>
        <w:t> </w:t>
      </w:r>
      <w:r>
        <w:rPr>
          <w:sz w:val="22"/>
        </w:rPr>
        <w:t>of</w:t>
      </w:r>
      <w:r>
        <w:rPr>
          <w:spacing w:val="-3"/>
          <w:sz w:val="22"/>
        </w:rPr>
        <w:t> </w:t>
      </w:r>
      <w:r>
        <w:rPr>
          <w:sz w:val="22"/>
        </w:rPr>
        <w:t>Documents</w:t>
        <w:tab/>
        <w:t>6</w:t>
      </w:r>
    </w:p>
    <w:p>
      <w:pPr>
        <w:pStyle w:val="ListParagraph"/>
        <w:numPr>
          <w:ilvl w:val="1"/>
          <w:numId w:val="36"/>
        </w:numPr>
        <w:tabs>
          <w:tab w:pos="2099" w:val="left" w:leader="none"/>
          <w:tab w:pos="2101" w:val="left" w:leader="none"/>
          <w:tab w:pos="10078" w:val="left" w:leader="dot"/>
        </w:tabs>
        <w:spacing w:line="240" w:lineRule="auto" w:before="121" w:after="0"/>
        <w:ind w:left="2100" w:right="0" w:hanging="720"/>
        <w:jc w:val="left"/>
        <w:rPr>
          <w:sz w:val="22"/>
        </w:rPr>
      </w:pPr>
      <w:r>
        <w:rPr>
          <w:sz w:val="22"/>
        </w:rPr>
        <w:t>Before</w:t>
      </w:r>
      <w:r>
        <w:rPr>
          <w:spacing w:val="-3"/>
          <w:sz w:val="22"/>
        </w:rPr>
        <w:t> </w:t>
      </w:r>
      <w:r>
        <w:rPr>
          <w:sz w:val="22"/>
        </w:rPr>
        <w:t>Starting</w:t>
      </w:r>
      <w:r>
        <w:rPr>
          <w:spacing w:val="-4"/>
          <w:sz w:val="22"/>
        </w:rPr>
        <w:t> </w:t>
      </w:r>
      <w:r>
        <w:rPr>
          <w:sz w:val="22"/>
        </w:rPr>
        <w:t>Construction</w:t>
        <w:tab/>
        <w:t>6</w:t>
      </w:r>
    </w:p>
    <w:p>
      <w:pPr>
        <w:pStyle w:val="ListParagraph"/>
        <w:numPr>
          <w:ilvl w:val="1"/>
          <w:numId w:val="36"/>
        </w:numPr>
        <w:tabs>
          <w:tab w:pos="2100" w:val="left" w:leader="none"/>
          <w:tab w:pos="2101" w:val="left" w:leader="none"/>
          <w:tab w:pos="10074" w:val="left" w:leader="dot"/>
        </w:tabs>
        <w:spacing w:line="240" w:lineRule="auto" w:before="119" w:after="0"/>
        <w:ind w:left="2100" w:right="0" w:hanging="720"/>
        <w:jc w:val="left"/>
        <w:rPr>
          <w:sz w:val="22"/>
        </w:rPr>
      </w:pPr>
      <w:r>
        <w:rPr>
          <w:sz w:val="22"/>
        </w:rPr>
        <w:t>Preconstruction Conference; Designation of</w:t>
      </w:r>
      <w:r>
        <w:rPr>
          <w:spacing w:val="-14"/>
          <w:sz w:val="22"/>
        </w:rPr>
        <w:t> </w:t>
      </w:r>
      <w:r>
        <w:rPr>
          <w:sz w:val="22"/>
        </w:rPr>
        <w:t>Authorized</w:t>
      </w:r>
      <w:r>
        <w:rPr>
          <w:spacing w:val="-2"/>
          <w:sz w:val="22"/>
        </w:rPr>
        <w:t> </w:t>
      </w:r>
      <w:r>
        <w:rPr>
          <w:sz w:val="22"/>
        </w:rPr>
        <w:t>Representatives</w:t>
        <w:tab/>
        <w:t>7</w:t>
      </w:r>
    </w:p>
    <w:p>
      <w:pPr>
        <w:pStyle w:val="ListParagraph"/>
        <w:numPr>
          <w:ilvl w:val="1"/>
          <w:numId w:val="36"/>
        </w:numPr>
        <w:tabs>
          <w:tab w:pos="2099" w:val="left" w:leader="none"/>
          <w:tab w:pos="2100" w:val="left" w:leader="none"/>
          <w:tab w:pos="10078" w:val="left" w:leader="dot"/>
        </w:tabs>
        <w:spacing w:line="240" w:lineRule="auto" w:before="120" w:after="0"/>
        <w:ind w:left="2099" w:right="0" w:hanging="719"/>
        <w:jc w:val="left"/>
        <w:rPr>
          <w:sz w:val="22"/>
        </w:rPr>
      </w:pPr>
      <w:r>
        <w:rPr>
          <w:sz w:val="22"/>
        </w:rPr>
        <w:t>Initial Acceptance</w:t>
      </w:r>
      <w:r>
        <w:rPr>
          <w:spacing w:val="-11"/>
          <w:sz w:val="22"/>
        </w:rPr>
        <w:t> </w:t>
      </w:r>
      <w:r>
        <w:rPr>
          <w:sz w:val="22"/>
        </w:rPr>
        <w:t>of</w:t>
      </w:r>
      <w:r>
        <w:rPr>
          <w:spacing w:val="-5"/>
          <w:sz w:val="22"/>
        </w:rPr>
        <w:t> </w:t>
      </w:r>
      <w:r>
        <w:rPr>
          <w:sz w:val="22"/>
        </w:rPr>
        <w:t>Schedules</w:t>
        <w:tab/>
        <w:t>7</w:t>
      </w:r>
    </w:p>
    <w:p>
      <w:pPr>
        <w:pStyle w:val="ListParagraph"/>
        <w:numPr>
          <w:ilvl w:val="1"/>
          <w:numId w:val="36"/>
        </w:numPr>
        <w:tabs>
          <w:tab w:pos="2100" w:val="left" w:leader="none"/>
          <w:tab w:pos="2101" w:val="left" w:leader="none"/>
          <w:tab w:pos="10077" w:val="left" w:leader="dot"/>
        </w:tabs>
        <w:spacing w:line="240" w:lineRule="auto" w:before="120" w:after="0"/>
        <w:ind w:left="2100" w:right="0" w:hanging="720"/>
        <w:jc w:val="left"/>
        <w:rPr>
          <w:sz w:val="22"/>
        </w:rPr>
      </w:pPr>
      <w:r>
        <w:rPr>
          <w:sz w:val="22"/>
        </w:rPr>
        <w:t>Electronic</w:t>
      </w:r>
      <w:r>
        <w:rPr>
          <w:spacing w:val="-7"/>
          <w:sz w:val="22"/>
        </w:rPr>
        <w:t> </w:t>
      </w:r>
      <w:r>
        <w:rPr>
          <w:sz w:val="22"/>
        </w:rPr>
        <w:t>Transmittals</w:t>
        <w:tab/>
        <w:t>7</w:t>
      </w:r>
    </w:p>
    <w:p>
      <w:pPr>
        <w:tabs>
          <w:tab w:pos="10057" w:val="left" w:leader="dot"/>
        </w:tabs>
        <w:spacing w:before="120"/>
        <w:ind w:left="840" w:right="0" w:firstLine="0"/>
        <w:jc w:val="left"/>
        <w:rPr>
          <w:sz w:val="24"/>
        </w:rPr>
      </w:pPr>
      <w:r>
        <w:rPr>
          <w:sz w:val="24"/>
        </w:rPr>
        <w:t>Article 3 – Documents: Intent,</w:t>
      </w:r>
      <w:r>
        <w:rPr>
          <w:spacing w:val="-6"/>
          <w:sz w:val="24"/>
        </w:rPr>
        <w:t> </w:t>
      </w:r>
      <w:r>
        <w:rPr>
          <w:sz w:val="24"/>
        </w:rPr>
        <w:t>Requirements,</w:t>
      </w:r>
      <w:r>
        <w:rPr>
          <w:spacing w:val="-1"/>
          <w:sz w:val="24"/>
        </w:rPr>
        <w:t> </w:t>
      </w:r>
      <w:r>
        <w:rPr>
          <w:sz w:val="24"/>
        </w:rPr>
        <w:t>Reuse</w:t>
        <w:tab/>
        <w:t>8</w:t>
      </w:r>
    </w:p>
    <w:p>
      <w:pPr>
        <w:pStyle w:val="ListParagraph"/>
        <w:numPr>
          <w:ilvl w:val="1"/>
          <w:numId w:val="37"/>
        </w:numPr>
        <w:tabs>
          <w:tab w:pos="2098" w:val="left" w:leader="none"/>
          <w:tab w:pos="2099" w:val="left" w:leader="none"/>
          <w:tab w:pos="10075" w:val="left" w:leader="dot"/>
        </w:tabs>
        <w:spacing w:line="240" w:lineRule="auto" w:before="120" w:after="0"/>
        <w:ind w:left="2098" w:right="0" w:hanging="718"/>
        <w:jc w:val="left"/>
        <w:rPr>
          <w:sz w:val="22"/>
        </w:rPr>
      </w:pPr>
      <w:r>
        <w:rPr>
          <w:sz w:val="22"/>
        </w:rPr>
        <w:t>Intent</w:t>
        <w:tab/>
        <w:t>8</w:t>
      </w:r>
    </w:p>
    <w:p>
      <w:pPr>
        <w:pStyle w:val="ListParagraph"/>
        <w:numPr>
          <w:ilvl w:val="1"/>
          <w:numId w:val="37"/>
        </w:numPr>
        <w:tabs>
          <w:tab w:pos="2099" w:val="left" w:leader="none"/>
          <w:tab w:pos="2100" w:val="left" w:leader="none"/>
          <w:tab w:pos="10077" w:val="left" w:leader="dot"/>
        </w:tabs>
        <w:spacing w:line="240" w:lineRule="auto" w:before="121" w:after="0"/>
        <w:ind w:left="2099" w:right="0" w:hanging="719"/>
        <w:jc w:val="left"/>
        <w:rPr>
          <w:sz w:val="22"/>
        </w:rPr>
      </w:pPr>
      <w:r>
        <w:rPr>
          <w:sz w:val="22"/>
        </w:rPr>
        <w:t>Reference</w:t>
      </w:r>
      <w:r>
        <w:rPr>
          <w:spacing w:val="-4"/>
          <w:sz w:val="22"/>
        </w:rPr>
        <w:t> </w:t>
      </w:r>
      <w:r>
        <w:rPr>
          <w:sz w:val="22"/>
        </w:rPr>
        <w:t>Standards</w:t>
        <w:tab/>
        <w:t>8</w:t>
      </w:r>
    </w:p>
    <w:p>
      <w:pPr>
        <w:pStyle w:val="ListParagraph"/>
        <w:numPr>
          <w:ilvl w:val="1"/>
          <w:numId w:val="37"/>
        </w:numPr>
        <w:tabs>
          <w:tab w:pos="2099" w:val="left" w:leader="none"/>
          <w:tab w:pos="2100" w:val="left" w:leader="none"/>
          <w:tab w:pos="10066" w:val="left" w:leader="dot"/>
        </w:tabs>
        <w:spacing w:line="240" w:lineRule="auto" w:before="119" w:after="0"/>
        <w:ind w:left="2099" w:right="0" w:hanging="719"/>
        <w:jc w:val="left"/>
        <w:rPr>
          <w:sz w:val="22"/>
        </w:rPr>
      </w:pPr>
      <w:r>
        <w:rPr>
          <w:sz w:val="22"/>
        </w:rPr>
        <w:t>Reporting and</w:t>
      </w:r>
      <w:r>
        <w:rPr>
          <w:spacing w:val="-12"/>
          <w:sz w:val="22"/>
        </w:rPr>
        <w:t> </w:t>
      </w:r>
      <w:r>
        <w:rPr>
          <w:sz w:val="22"/>
        </w:rPr>
        <w:t>Resolving</w:t>
      </w:r>
      <w:r>
        <w:rPr>
          <w:spacing w:val="-6"/>
          <w:sz w:val="22"/>
        </w:rPr>
        <w:t> </w:t>
      </w:r>
      <w:r>
        <w:rPr>
          <w:sz w:val="22"/>
        </w:rPr>
        <w:t>Discrepancies</w:t>
        <w:tab/>
        <w:t>8</w:t>
      </w:r>
    </w:p>
    <w:p>
      <w:pPr>
        <w:pStyle w:val="ListParagraph"/>
        <w:numPr>
          <w:ilvl w:val="1"/>
          <w:numId w:val="37"/>
        </w:numPr>
        <w:tabs>
          <w:tab w:pos="2099" w:val="left" w:leader="none"/>
          <w:tab w:pos="2100" w:val="left" w:leader="none"/>
          <w:tab w:pos="10068" w:val="left" w:leader="dot"/>
        </w:tabs>
        <w:spacing w:line="240" w:lineRule="auto" w:before="120" w:after="0"/>
        <w:ind w:left="2099" w:right="0" w:hanging="719"/>
        <w:jc w:val="left"/>
        <w:rPr>
          <w:sz w:val="22"/>
        </w:rPr>
      </w:pPr>
      <w:r>
        <w:rPr>
          <w:sz w:val="22"/>
        </w:rPr>
        <w:t>Requirements of the</w:t>
      </w:r>
      <w:r>
        <w:rPr>
          <w:spacing w:val="-12"/>
          <w:sz w:val="22"/>
        </w:rPr>
        <w:t> </w:t>
      </w:r>
      <w:r>
        <w:rPr>
          <w:sz w:val="22"/>
        </w:rPr>
        <w:t>Contract</w:t>
      </w:r>
      <w:r>
        <w:rPr>
          <w:spacing w:val="-5"/>
          <w:sz w:val="22"/>
        </w:rPr>
        <w:t> </w:t>
      </w:r>
      <w:r>
        <w:rPr>
          <w:sz w:val="22"/>
        </w:rPr>
        <w:t>Documents</w:t>
        <w:tab/>
        <w:t>9</w:t>
      </w:r>
    </w:p>
    <w:p>
      <w:pPr>
        <w:pStyle w:val="ListParagraph"/>
        <w:numPr>
          <w:ilvl w:val="1"/>
          <w:numId w:val="37"/>
        </w:numPr>
        <w:tabs>
          <w:tab w:pos="2098" w:val="left" w:leader="none"/>
          <w:tab w:pos="2100" w:val="left" w:leader="none"/>
          <w:tab w:pos="9966" w:val="left" w:leader="dot"/>
        </w:tabs>
        <w:spacing w:line="240" w:lineRule="auto" w:before="120" w:after="0"/>
        <w:ind w:left="2099" w:right="0" w:hanging="719"/>
        <w:jc w:val="left"/>
        <w:rPr>
          <w:sz w:val="22"/>
        </w:rPr>
      </w:pPr>
      <w:r>
        <w:rPr>
          <w:sz w:val="22"/>
        </w:rPr>
        <w:t>Reuse</w:t>
      </w:r>
      <w:r>
        <w:rPr>
          <w:spacing w:val="-5"/>
          <w:sz w:val="22"/>
        </w:rPr>
        <w:t> </w:t>
      </w:r>
      <w:r>
        <w:rPr>
          <w:sz w:val="22"/>
        </w:rPr>
        <w:t>of</w:t>
      </w:r>
      <w:r>
        <w:rPr>
          <w:spacing w:val="-2"/>
          <w:sz w:val="22"/>
        </w:rPr>
        <w:t> </w:t>
      </w:r>
      <w:r>
        <w:rPr>
          <w:sz w:val="22"/>
        </w:rPr>
        <w:t>Documents</w:t>
        <w:tab/>
        <w:t>10</w:t>
      </w:r>
    </w:p>
    <w:p>
      <w:pPr>
        <w:tabs>
          <w:tab w:pos="9934" w:val="left" w:leader="dot"/>
        </w:tabs>
        <w:spacing w:before="119"/>
        <w:ind w:left="840" w:right="0" w:firstLine="0"/>
        <w:jc w:val="left"/>
        <w:rPr>
          <w:sz w:val="24"/>
        </w:rPr>
      </w:pPr>
      <w:r>
        <w:rPr>
          <w:sz w:val="24"/>
        </w:rPr>
        <w:t>Article 4 – Commencement and Progress of</w:t>
      </w:r>
      <w:r>
        <w:rPr>
          <w:spacing w:val="-13"/>
          <w:sz w:val="24"/>
        </w:rPr>
        <w:t> </w:t>
      </w:r>
      <w:r>
        <w:rPr>
          <w:sz w:val="24"/>
        </w:rPr>
        <w:t>the</w:t>
      </w:r>
      <w:r>
        <w:rPr>
          <w:spacing w:val="-2"/>
          <w:sz w:val="24"/>
        </w:rPr>
        <w:t> </w:t>
      </w:r>
      <w:r>
        <w:rPr>
          <w:sz w:val="24"/>
        </w:rPr>
        <w:t>Work</w:t>
        <w:tab/>
        <w:t>10</w:t>
      </w:r>
    </w:p>
    <w:p>
      <w:pPr>
        <w:pStyle w:val="ListParagraph"/>
        <w:numPr>
          <w:ilvl w:val="1"/>
          <w:numId w:val="38"/>
        </w:numPr>
        <w:tabs>
          <w:tab w:pos="2099" w:val="left" w:leader="none"/>
          <w:tab w:pos="2100" w:val="left" w:leader="none"/>
          <w:tab w:pos="9959" w:val="left" w:leader="dot"/>
        </w:tabs>
        <w:spacing w:line="240" w:lineRule="auto" w:before="121" w:after="0"/>
        <w:ind w:left="2099" w:right="0" w:hanging="719"/>
        <w:jc w:val="left"/>
        <w:rPr>
          <w:sz w:val="22"/>
        </w:rPr>
      </w:pPr>
      <w:r>
        <w:rPr>
          <w:sz w:val="22"/>
        </w:rPr>
        <w:t>Commencement of Contract Times; Notice</w:t>
      </w:r>
      <w:r>
        <w:rPr>
          <w:spacing w:val="-8"/>
          <w:sz w:val="22"/>
        </w:rPr>
        <w:t> </w:t>
      </w:r>
      <w:r>
        <w:rPr>
          <w:sz w:val="22"/>
        </w:rPr>
        <w:t>to</w:t>
      </w:r>
      <w:r>
        <w:rPr>
          <w:spacing w:val="-3"/>
          <w:sz w:val="22"/>
        </w:rPr>
        <w:t> </w:t>
      </w:r>
      <w:r>
        <w:rPr>
          <w:sz w:val="22"/>
        </w:rPr>
        <w:t>Proceed</w:t>
        <w:tab/>
        <w:t>10</w:t>
      </w:r>
    </w:p>
    <w:p>
      <w:pPr>
        <w:pStyle w:val="ListParagraph"/>
        <w:numPr>
          <w:ilvl w:val="1"/>
          <w:numId w:val="38"/>
        </w:numPr>
        <w:tabs>
          <w:tab w:pos="2098" w:val="left" w:leader="none"/>
          <w:tab w:pos="2100" w:val="left" w:leader="none"/>
          <w:tab w:pos="9966" w:val="left" w:leader="dot"/>
        </w:tabs>
        <w:spacing w:line="240" w:lineRule="auto" w:before="120" w:after="0"/>
        <w:ind w:left="2099" w:right="0" w:hanging="719"/>
        <w:jc w:val="left"/>
        <w:rPr>
          <w:sz w:val="22"/>
        </w:rPr>
      </w:pPr>
      <w:r>
        <w:rPr>
          <w:sz w:val="22"/>
        </w:rPr>
        <w:t>Starting</w:t>
      </w:r>
      <w:r>
        <w:rPr>
          <w:spacing w:val="-3"/>
          <w:sz w:val="22"/>
        </w:rPr>
        <w:t> </w:t>
      </w:r>
      <w:r>
        <w:rPr>
          <w:sz w:val="22"/>
        </w:rPr>
        <w:t>the</w:t>
      </w:r>
      <w:r>
        <w:rPr>
          <w:spacing w:val="-3"/>
          <w:sz w:val="22"/>
        </w:rPr>
        <w:t> </w:t>
      </w:r>
      <w:r>
        <w:rPr>
          <w:sz w:val="22"/>
        </w:rPr>
        <w:t>Work</w:t>
        <w:tab/>
        <w:t>10</w:t>
      </w:r>
    </w:p>
    <w:p>
      <w:pPr>
        <w:pStyle w:val="ListParagraph"/>
        <w:numPr>
          <w:ilvl w:val="1"/>
          <w:numId w:val="38"/>
        </w:numPr>
        <w:tabs>
          <w:tab w:pos="2099" w:val="left" w:leader="none"/>
          <w:tab w:pos="2100" w:val="left" w:leader="none"/>
          <w:tab w:pos="9966" w:val="left" w:leader="dot"/>
        </w:tabs>
        <w:spacing w:line="240" w:lineRule="auto" w:before="121" w:after="0"/>
        <w:ind w:left="2099" w:right="0" w:hanging="719"/>
        <w:jc w:val="left"/>
        <w:rPr>
          <w:sz w:val="22"/>
        </w:rPr>
      </w:pPr>
      <w:r>
        <w:rPr>
          <w:sz w:val="22"/>
        </w:rPr>
        <w:t>Reference</w:t>
      </w:r>
      <w:r>
        <w:rPr>
          <w:spacing w:val="-3"/>
          <w:sz w:val="22"/>
        </w:rPr>
        <w:t> </w:t>
      </w:r>
      <w:r>
        <w:rPr>
          <w:sz w:val="22"/>
        </w:rPr>
        <w:t>Points</w:t>
        <w:tab/>
        <w:t>10</w:t>
      </w:r>
    </w:p>
    <w:p>
      <w:pPr>
        <w:pStyle w:val="ListParagraph"/>
        <w:numPr>
          <w:ilvl w:val="1"/>
          <w:numId w:val="38"/>
        </w:numPr>
        <w:tabs>
          <w:tab w:pos="2098" w:val="left" w:leader="none"/>
          <w:tab w:pos="2100" w:val="left" w:leader="none"/>
          <w:tab w:pos="9966" w:val="left" w:leader="dot"/>
        </w:tabs>
        <w:spacing w:line="240" w:lineRule="auto" w:before="119" w:after="0"/>
        <w:ind w:left="2099" w:right="0" w:hanging="719"/>
        <w:jc w:val="left"/>
        <w:rPr>
          <w:sz w:val="22"/>
        </w:rPr>
      </w:pPr>
      <w:r>
        <w:rPr>
          <w:sz w:val="22"/>
        </w:rPr>
        <w:t>Progress</w:t>
      </w:r>
      <w:r>
        <w:rPr>
          <w:spacing w:val="-4"/>
          <w:sz w:val="22"/>
        </w:rPr>
        <w:t> </w:t>
      </w:r>
      <w:r>
        <w:rPr>
          <w:sz w:val="22"/>
        </w:rPr>
        <w:t>Schedule</w:t>
        <w:tab/>
        <w:t>10</w:t>
      </w:r>
    </w:p>
    <w:p>
      <w:pPr>
        <w:pStyle w:val="ListParagraph"/>
        <w:numPr>
          <w:ilvl w:val="1"/>
          <w:numId w:val="38"/>
        </w:numPr>
        <w:tabs>
          <w:tab w:pos="2100" w:val="left" w:leader="none"/>
          <w:tab w:pos="2101" w:val="left" w:leader="none"/>
          <w:tab w:pos="9967" w:val="left" w:leader="dot"/>
        </w:tabs>
        <w:spacing w:line="240" w:lineRule="auto" w:before="120" w:after="0"/>
        <w:ind w:left="2100" w:right="0" w:hanging="720"/>
        <w:jc w:val="left"/>
        <w:rPr>
          <w:sz w:val="22"/>
        </w:rPr>
      </w:pPr>
      <w:r>
        <w:rPr>
          <w:sz w:val="22"/>
        </w:rPr>
        <w:t>Delays in</w:t>
      </w:r>
      <w:r>
        <w:rPr>
          <w:spacing w:val="-6"/>
          <w:sz w:val="22"/>
        </w:rPr>
        <w:t> </w:t>
      </w:r>
      <w:r>
        <w:rPr>
          <w:sz w:val="22"/>
        </w:rPr>
        <w:t>Contractor’s</w:t>
      </w:r>
      <w:r>
        <w:rPr>
          <w:spacing w:val="-2"/>
          <w:sz w:val="22"/>
        </w:rPr>
        <w:t> </w:t>
      </w:r>
      <w:r>
        <w:rPr>
          <w:sz w:val="22"/>
        </w:rPr>
        <w:t>Progress</w:t>
        <w:tab/>
        <w:t>11</w:t>
      </w:r>
    </w:p>
    <w:p>
      <w:pPr>
        <w:tabs>
          <w:tab w:pos="9941" w:val="left" w:leader="dot"/>
        </w:tabs>
        <w:spacing w:before="119"/>
        <w:ind w:left="840" w:right="1311" w:firstLine="0"/>
        <w:jc w:val="left"/>
        <w:rPr>
          <w:sz w:val="24"/>
        </w:rPr>
      </w:pPr>
      <w:r>
        <w:rPr>
          <w:sz w:val="24"/>
        </w:rPr>
        <w:t>Article 5 – Availability of Lands; Subsurface and Physical Conditions; Hazardous Environmental Conditions</w:t>
        <w:tab/>
      </w:r>
      <w:r>
        <w:rPr>
          <w:spacing w:val="-8"/>
          <w:sz w:val="24"/>
        </w:rPr>
        <w:t>12</w:t>
      </w:r>
    </w:p>
    <w:p>
      <w:pPr>
        <w:pStyle w:val="ListParagraph"/>
        <w:numPr>
          <w:ilvl w:val="1"/>
          <w:numId w:val="39"/>
        </w:numPr>
        <w:tabs>
          <w:tab w:pos="2100" w:val="left" w:leader="none"/>
          <w:tab w:pos="2101" w:val="left" w:leader="none"/>
          <w:tab w:pos="9966" w:val="left" w:leader="dot"/>
        </w:tabs>
        <w:spacing w:line="240" w:lineRule="auto" w:before="121" w:after="0"/>
        <w:ind w:left="2100" w:right="0" w:hanging="720"/>
        <w:jc w:val="left"/>
        <w:rPr>
          <w:sz w:val="22"/>
        </w:rPr>
      </w:pPr>
      <w:r>
        <w:rPr>
          <w:sz w:val="22"/>
        </w:rPr>
        <w:t>Availability</w:t>
      </w:r>
      <w:r>
        <w:rPr>
          <w:spacing w:val="-3"/>
          <w:sz w:val="22"/>
        </w:rPr>
        <w:t> </w:t>
      </w:r>
      <w:r>
        <w:rPr>
          <w:sz w:val="22"/>
        </w:rPr>
        <w:t>of</w:t>
      </w:r>
      <w:r>
        <w:rPr>
          <w:spacing w:val="-1"/>
          <w:sz w:val="22"/>
        </w:rPr>
        <w:t> </w:t>
      </w:r>
      <w:r>
        <w:rPr>
          <w:sz w:val="22"/>
        </w:rPr>
        <w:t>Lands</w:t>
        <w:tab/>
        <w:t>12</w:t>
      </w:r>
    </w:p>
    <w:p>
      <w:pPr>
        <w:pStyle w:val="ListParagraph"/>
        <w:numPr>
          <w:ilvl w:val="1"/>
          <w:numId w:val="39"/>
        </w:numPr>
        <w:tabs>
          <w:tab w:pos="2099" w:val="left" w:leader="none"/>
          <w:tab w:pos="2100" w:val="left" w:leader="none"/>
          <w:tab w:pos="9967" w:val="left" w:leader="dot"/>
        </w:tabs>
        <w:spacing w:line="240" w:lineRule="auto" w:before="120" w:after="0"/>
        <w:ind w:left="2099" w:right="0" w:hanging="719"/>
        <w:jc w:val="left"/>
        <w:rPr>
          <w:sz w:val="22"/>
        </w:rPr>
      </w:pPr>
      <w:r>
        <w:rPr>
          <w:sz w:val="22"/>
        </w:rPr>
        <w:t>Use of Site and</w:t>
      </w:r>
      <w:r>
        <w:rPr>
          <w:spacing w:val="-7"/>
          <w:sz w:val="22"/>
        </w:rPr>
        <w:t> </w:t>
      </w:r>
      <w:r>
        <w:rPr>
          <w:sz w:val="22"/>
        </w:rPr>
        <w:t>Other</w:t>
      </w:r>
      <w:r>
        <w:rPr>
          <w:spacing w:val="-2"/>
          <w:sz w:val="22"/>
        </w:rPr>
        <w:t> </w:t>
      </w:r>
      <w:r>
        <w:rPr>
          <w:sz w:val="22"/>
        </w:rPr>
        <w:t>Areas</w:t>
        <w:tab/>
        <w:t>12</w:t>
      </w:r>
    </w:p>
    <w:p>
      <w:pPr>
        <w:pStyle w:val="ListParagraph"/>
        <w:numPr>
          <w:ilvl w:val="1"/>
          <w:numId w:val="39"/>
        </w:numPr>
        <w:tabs>
          <w:tab w:pos="2099" w:val="left" w:leader="none"/>
          <w:tab w:pos="2100" w:val="left" w:leader="none"/>
          <w:tab w:pos="9967" w:val="left" w:leader="dot"/>
        </w:tabs>
        <w:spacing w:line="240" w:lineRule="auto" w:before="120" w:after="0"/>
        <w:ind w:left="2099" w:right="0" w:hanging="719"/>
        <w:jc w:val="left"/>
        <w:rPr>
          <w:sz w:val="22"/>
        </w:rPr>
      </w:pPr>
      <w:r>
        <w:rPr>
          <w:sz w:val="22"/>
        </w:rPr>
        <w:t>Subsurface and</w:t>
      </w:r>
      <w:r>
        <w:rPr>
          <w:spacing w:val="-10"/>
          <w:sz w:val="22"/>
        </w:rPr>
        <w:t> </w:t>
      </w:r>
      <w:r>
        <w:rPr>
          <w:sz w:val="22"/>
        </w:rPr>
        <w:t>Physical</w:t>
      </w:r>
      <w:r>
        <w:rPr>
          <w:spacing w:val="-3"/>
          <w:sz w:val="22"/>
        </w:rPr>
        <w:t> </w:t>
      </w:r>
      <w:r>
        <w:rPr>
          <w:sz w:val="22"/>
        </w:rPr>
        <w:t>Conditions</w:t>
        <w:tab/>
        <w:t>13</w:t>
      </w:r>
    </w:p>
    <w:p>
      <w:pPr>
        <w:pStyle w:val="ListParagraph"/>
        <w:numPr>
          <w:ilvl w:val="1"/>
          <w:numId w:val="39"/>
        </w:numPr>
        <w:tabs>
          <w:tab w:pos="2099" w:val="left" w:leader="none"/>
          <w:tab w:pos="2100" w:val="left" w:leader="none"/>
          <w:tab w:pos="9956" w:val="left" w:leader="dot"/>
        </w:tabs>
        <w:spacing w:line="240" w:lineRule="auto" w:before="120" w:after="0"/>
        <w:ind w:left="2099" w:right="0" w:hanging="719"/>
        <w:jc w:val="left"/>
        <w:rPr>
          <w:sz w:val="22"/>
        </w:rPr>
      </w:pPr>
      <w:r>
        <w:rPr>
          <w:sz w:val="22"/>
        </w:rPr>
        <w:t>Differing Subsurface or</w:t>
      </w:r>
      <w:r>
        <w:rPr>
          <w:spacing w:val="-15"/>
          <w:sz w:val="22"/>
        </w:rPr>
        <w:t> </w:t>
      </w:r>
      <w:r>
        <w:rPr>
          <w:sz w:val="22"/>
        </w:rPr>
        <w:t>Physical</w:t>
      </w:r>
      <w:r>
        <w:rPr>
          <w:spacing w:val="-4"/>
          <w:sz w:val="22"/>
        </w:rPr>
        <w:t> </w:t>
      </w:r>
      <w:r>
        <w:rPr>
          <w:sz w:val="22"/>
        </w:rPr>
        <w:t>Conditions</w:t>
        <w:tab/>
        <w:t>14</w:t>
      </w:r>
    </w:p>
    <w:p>
      <w:pPr>
        <w:pStyle w:val="ListParagraph"/>
        <w:numPr>
          <w:ilvl w:val="1"/>
          <w:numId w:val="39"/>
        </w:numPr>
        <w:tabs>
          <w:tab w:pos="2098" w:val="left" w:leader="none"/>
          <w:tab w:pos="2099" w:val="left" w:leader="none"/>
          <w:tab w:pos="9966" w:val="left" w:leader="dot"/>
        </w:tabs>
        <w:spacing w:line="240" w:lineRule="auto" w:before="119" w:after="0"/>
        <w:ind w:left="2098" w:right="0" w:hanging="718"/>
        <w:jc w:val="left"/>
        <w:rPr>
          <w:sz w:val="22"/>
        </w:rPr>
      </w:pPr>
      <w:r>
        <w:rPr>
          <w:sz w:val="22"/>
        </w:rPr>
        <w:t>Underground</w:t>
      </w:r>
      <w:r>
        <w:rPr>
          <w:spacing w:val="-6"/>
          <w:sz w:val="22"/>
        </w:rPr>
        <w:t> </w:t>
      </w:r>
      <w:r>
        <w:rPr>
          <w:sz w:val="22"/>
        </w:rPr>
        <w:t>Facilities</w:t>
        <w:tab/>
        <w:t>15</w:t>
      </w:r>
    </w:p>
    <w:p>
      <w:pPr>
        <w:spacing w:after="0" w:line="240" w:lineRule="auto"/>
        <w:jc w:val="left"/>
        <w:rPr>
          <w:sz w:val="22"/>
        </w:rPr>
        <w:sectPr>
          <w:footerReference w:type="default" r:id="rId33"/>
          <w:pgSz w:w="12240" w:h="15840"/>
          <w:pgMar w:footer="1419" w:header="0" w:top="1060" w:bottom="1600" w:left="600" w:right="140"/>
          <w:pgNumType w:start="1"/>
        </w:sectPr>
      </w:pPr>
    </w:p>
    <w:p>
      <w:pPr>
        <w:pStyle w:val="ListParagraph"/>
        <w:numPr>
          <w:ilvl w:val="1"/>
          <w:numId w:val="39"/>
        </w:numPr>
        <w:tabs>
          <w:tab w:pos="2099" w:val="left" w:leader="none"/>
          <w:tab w:pos="2100" w:val="left" w:leader="none"/>
          <w:tab w:pos="10179" w:val="right" w:leader="dot"/>
        </w:tabs>
        <w:spacing w:line="240" w:lineRule="auto" w:before="40" w:after="0"/>
        <w:ind w:left="2099" w:right="0" w:hanging="719"/>
        <w:jc w:val="left"/>
        <w:rPr>
          <w:sz w:val="22"/>
        </w:rPr>
      </w:pPr>
      <w:r>
        <w:rPr>
          <w:sz w:val="22"/>
        </w:rPr>
        <w:t>Hazardous Environmental Conditions</w:t>
      </w:r>
      <w:r>
        <w:rPr>
          <w:spacing w:val="-4"/>
          <w:sz w:val="22"/>
        </w:rPr>
        <w:t> </w:t>
      </w:r>
      <w:r>
        <w:rPr>
          <w:sz w:val="22"/>
        </w:rPr>
        <w:t>at</w:t>
      </w:r>
      <w:r>
        <w:rPr>
          <w:spacing w:val="-1"/>
          <w:sz w:val="22"/>
        </w:rPr>
        <w:t> </w:t>
      </w:r>
      <w:r>
        <w:rPr>
          <w:sz w:val="22"/>
        </w:rPr>
        <w:t>Site</w:t>
        <w:tab/>
        <w:t>17</w:t>
      </w:r>
    </w:p>
    <w:p>
      <w:pPr>
        <w:tabs>
          <w:tab w:pos="10188" w:val="right" w:leader="dot"/>
        </w:tabs>
        <w:spacing w:before="119"/>
        <w:ind w:left="840" w:right="0" w:firstLine="0"/>
        <w:jc w:val="left"/>
        <w:rPr>
          <w:sz w:val="24"/>
        </w:rPr>
      </w:pPr>
      <w:r>
        <w:rPr>
          <w:sz w:val="24"/>
        </w:rPr>
        <w:t>Article 6 – Bonds</w:t>
      </w:r>
      <w:r>
        <w:rPr>
          <w:spacing w:val="-2"/>
          <w:sz w:val="24"/>
        </w:rPr>
        <w:t> </w:t>
      </w:r>
      <w:r>
        <w:rPr>
          <w:sz w:val="24"/>
        </w:rPr>
        <w:t>and</w:t>
      </w:r>
      <w:r>
        <w:rPr>
          <w:spacing w:val="-1"/>
          <w:sz w:val="24"/>
        </w:rPr>
        <w:t> </w:t>
      </w:r>
      <w:r>
        <w:rPr>
          <w:sz w:val="24"/>
        </w:rPr>
        <w:t>Insurance</w:t>
        <w:tab/>
        <w:t>19</w:t>
      </w:r>
    </w:p>
    <w:p>
      <w:pPr>
        <w:pStyle w:val="ListParagraph"/>
        <w:numPr>
          <w:ilvl w:val="1"/>
          <w:numId w:val="40"/>
        </w:numPr>
        <w:tabs>
          <w:tab w:pos="2099" w:val="left" w:leader="none"/>
          <w:tab w:pos="2100" w:val="left" w:leader="none"/>
          <w:tab w:pos="10179" w:val="right" w:leader="dot"/>
        </w:tabs>
        <w:spacing w:line="240" w:lineRule="auto" w:before="121" w:after="0"/>
        <w:ind w:left="2099" w:right="0" w:hanging="719"/>
        <w:jc w:val="left"/>
        <w:rPr>
          <w:sz w:val="22"/>
        </w:rPr>
      </w:pPr>
      <w:r>
        <w:rPr>
          <w:sz w:val="22"/>
        </w:rPr>
        <w:t>Performance, Payment, and</w:t>
      </w:r>
      <w:r>
        <w:rPr>
          <w:spacing w:val="-1"/>
          <w:sz w:val="22"/>
        </w:rPr>
        <w:t> </w:t>
      </w:r>
      <w:r>
        <w:rPr>
          <w:sz w:val="22"/>
        </w:rPr>
        <w:t>Other</w:t>
      </w:r>
      <w:r>
        <w:rPr>
          <w:spacing w:val="-1"/>
          <w:sz w:val="22"/>
        </w:rPr>
        <w:t> </w:t>
      </w:r>
      <w:r>
        <w:rPr>
          <w:sz w:val="22"/>
        </w:rPr>
        <w:t>Bonds</w:t>
        <w:tab/>
        <w:t>19</w:t>
      </w:r>
    </w:p>
    <w:p>
      <w:pPr>
        <w:pStyle w:val="ListParagraph"/>
        <w:numPr>
          <w:ilvl w:val="1"/>
          <w:numId w:val="40"/>
        </w:numPr>
        <w:tabs>
          <w:tab w:pos="2099" w:val="left" w:leader="none"/>
          <w:tab w:pos="2100" w:val="left" w:leader="none"/>
          <w:tab w:pos="10190" w:val="right" w:leader="dot"/>
        </w:tabs>
        <w:spacing w:line="240" w:lineRule="auto" w:before="120" w:after="0"/>
        <w:ind w:left="2099" w:right="0" w:hanging="719"/>
        <w:jc w:val="left"/>
        <w:rPr>
          <w:sz w:val="22"/>
        </w:rPr>
      </w:pPr>
      <w:r>
        <w:rPr>
          <w:sz w:val="22"/>
        </w:rPr>
        <w:t>Insurance—General</w:t>
      </w:r>
      <w:r>
        <w:rPr>
          <w:spacing w:val="-1"/>
          <w:sz w:val="22"/>
        </w:rPr>
        <w:t> </w:t>
      </w:r>
      <w:r>
        <w:rPr>
          <w:sz w:val="22"/>
        </w:rPr>
        <w:t>Provisions</w:t>
        <w:tab/>
        <w:t>19</w:t>
      </w:r>
    </w:p>
    <w:p>
      <w:pPr>
        <w:pStyle w:val="ListParagraph"/>
        <w:numPr>
          <w:ilvl w:val="1"/>
          <w:numId w:val="40"/>
        </w:numPr>
        <w:tabs>
          <w:tab w:pos="2100" w:val="left" w:leader="none"/>
          <w:tab w:pos="2101" w:val="left" w:leader="none"/>
          <w:tab w:pos="10189" w:val="right" w:leader="dot"/>
        </w:tabs>
        <w:spacing w:line="240" w:lineRule="auto" w:before="121" w:after="0"/>
        <w:ind w:left="2100" w:right="0" w:hanging="720"/>
        <w:jc w:val="left"/>
        <w:rPr>
          <w:sz w:val="22"/>
        </w:rPr>
      </w:pPr>
      <w:r>
        <w:rPr>
          <w:sz w:val="22"/>
        </w:rPr>
        <w:t>Contractor’s</w:t>
      </w:r>
      <w:r>
        <w:rPr>
          <w:spacing w:val="-2"/>
          <w:sz w:val="22"/>
        </w:rPr>
        <w:t> </w:t>
      </w:r>
      <w:r>
        <w:rPr>
          <w:sz w:val="22"/>
        </w:rPr>
        <w:t>Insurance</w:t>
        <w:tab/>
        <w:t>20</w:t>
      </w:r>
    </w:p>
    <w:p>
      <w:pPr>
        <w:pStyle w:val="ListParagraph"/>
        <w:numPr>
          <w:ilvl w:val="1"/>
          <w:numId w:val="40"/>
        </w:numPr>
        <w:tabs>
          <w:tab w:pos="2099" w:val="left" w:leader="none"/>
          <w:tab w:pos="2100" w:val="left" w:leader="none"/>
          <w:tab w:pos="10189" w:val="right" w:leader="dot"/>
        </w:tabs>
        <w:spacing w:line="240" w:lineRule="auto" w:before="119" w:after="0"/>
        <w:ind w:left="2099" w:right="0" w:hanging="719"/>
        <w:jc w:val="left"/>
        <w:rPr>
          <w:sz w:val="22"/>
        </w:rPr>
      </w:pPr>
      <w:r>
        <w:rPr>
          <w:sz w:val="22"/>
        </w:rPr>
        <w:t>Owner’s</w:t>
      </w:r>
      <w:r>
        <w:rPr>
          <w:spacing w:val="-2"/>
          <w:sz w:val="22"/>
        </w:rPr>
        <w:t> </w:t>
      </w:r>
      <w:r>
        <w:rPr>
          <w:sz w:val="22"/>
        </w:rPr>
        <w:t>Liability</w:t>
      </w:r>
      <w:r>
        <w:rPr>
          <w:spacing w:val="-1"/>
          <w:sz w:val="22"/>
        </w:rPr>
        <w:t> </w:t>
      </w:r>
      <w:r>
        <w:rPr>
          <w:sz w:val="22"/>
        </w:rPr>
        <w:t>Insurance</w:t>
        <w:tab/>
        <w:t>23</w:t>
      </w:r>
    </w:p>
    <w:p>
      <w:pPr>
        <w:pStyle w:val="ListParagraph"/>
        <w:numPr>
          <w:ilvl w:val="1"/>
          <w:numId w:val="40"/>
        </w:numPr>
        <w:tabs>
          <w:tab w:pos="2098" w:val="left" w:leader="none"/>
          <w:tab w:pos="2100" w:val="left" w:leader="none"/>
          <w:tab w:pos="10189" w:val="right" w:leader="dot"/>
        </w:tabs>
        <w:spacing w:line="240" w:lineRule="auto" w:before="120" w:after="0"/>
        <w:ind w:left="2099" w:right="0" w:hanging="719"/>
        <w:jc w:val="left"/>
        <w:rPr>
          <w:sz w:val="22"/>
        </w:rPr>
      </w:pPr>
      <w:r>
        <w:rPr>
          <w:sz w:val="22"/>
        </w:rPr>
        <w:t>Property</w:t>
      </w:r>
      <w:r>
        <w:rPr>
          <w:spacing w:val="-2"/>
          <w:sz w:val="22"/>
        </w:rPr>
        <w:t> </w:t>
      </w:r>
      <w:r>
        <w:rPr>
          <w:sz w:val="22"/>
        </w:rPr>
        <w:t>Insurance</w:t>
        <w:tab/>
        <w:t>23</w:t>
      </w:r>
    </w:p>
    <w:p>
      <w:pPr>
        <w:pStyle w:val="ListParagraph"/>
        <w:numPr>
          <w:ilvl w:val="1"/>
          <w:numId w:val="40"/>
        </w:numPr>
        <w:tabs>
          <w:tab w:pos="2099" w:val="left" w:leader="none"/>
          <w:tab w:pos="2101" w:val="left" w:leader="none"/>
          <w:tab w:pos="10188" w:val="right" w:leader="dot"/>
        </w:tabs>
        <w:spacing w:line="240" w:lineRule="auto" w:before="120" w:after="0"/>
        <w:ind w:left="2100" w:right="0" w:hanging="720"/>
        <w:jc w:val="left"/>
        <w:rPr>
          <w:sz w:val="22"/>
        </w:rPr>
      </w:pPr>
      <w:r>
        <w:rPr>
          <w:sz w:val="22"/>
        </w:rPr>
        <w:t>Waiver</w:t>
      </w:r>
      <w:r>
        <w:rPr>
          <w:spacing w:val="-1"/>
          <w:sz w:val="22"/>
        </w:rPr>
        <w:t> </w:t>
      </w:r>
      <w:r>
        <w:rPr>
          <w:sz w:val="22"/>
        </w:rPr>
        <w:t>of</w:t>
      </w:r>
      <w:r>
        <w:rPr>
          <w:spacing w:val="-1"/>
          <w:sz w:val="22"/>
        </w:rPr>
        <w:t> </w:t>
      </w:r>
      <w:r>
        <w:rPr>
          <w:sz w:val="22"/>
        </w:rPr>
        <w:t>Rights</w:t>
        <w:tab/>
        <w:t>25</w:t>
      </w:r>
    </w:p>
    <w:p>
      <w:pPr>
        <w:pStyle w:val="ListParagraph"/>
        <w:numPr>
          <w:ilvl w:val="1"/>
          <w:numId w:val="40"/>
        </w:numPr>
        <w:tabs>
          <w:tab w:pos="2099" w:val="left" w:leader="none"/>
          <w:tab w:pos="2100" w:val="left" w:leader="none"/>
          <w:tab w:pos="10183" w:val="right" w:leader="dot"/>
        </w:tabs>
        <w:spacing w:line="240" w:lineRule="auto" w:before="120" w:after="0"/>
        <w:ind w:left="2099" w:right="0" w:hanging="720"/>
        <w:jc w:val="left"/>
        <w:rPr>
          <w:sz w:val="22"/>
        </w:rPr>
      </w:pPr>
      <w:r>
        <w:rPr>
          <w:sz w:val="22"/>
        </w:rPr>
        <w:t>Receipt and Application of Property</w:t>
      </w:r>
      <w:r>
        <w:rPr>
          <w:spacing w:val="-4"/>
          <w:sz w:val="22"/>
        </w:rPr>
        <w:t> </w:t>
      </w:r>
      <w:r>
        <w:rPr>
          <w:sz w:val="22"/>
        </w:rPr>
        <w:t>Insurance</w:t>
      </w:r>
      <w:r>
        <w:rPr>
          <w:spacing w:val="-1"/>
          <w:sz w:val="22"/>
        </w:rPr>
        <w:t> </w:t>
      </w:r>
      <w:r>
        <w:rPr>
          <w:sz w:val="22"/>
        </w:rPr>
        <w:t>Proceeds</w:t>
        <w:tab/>
        <w:t>25</w:t>
      </w:r>
    </w:p>
    <w:p>
      <w:pPr>
        <w:tabs>
          <w:tab w:pos="10189" w:val="right" w:leader="dot"/>
        </w:tabs>
        <w:spacing w:before="120"/>
        <w:ind w:left="840" w:right="0" w:firstLine="0"/>
        <w:jc w:val="left"/>
        <w:rPr>
          <w:sz w:val="24"/>
        </w:rPr>
      </w:pPr>
      <w:r>
        <w:rPr>
          <w:sz w:val="24"/>
        </w:rPr>
        <w:t>Article 7 –</w:t>
      </w:r>
      <w:r>
        <w:rPr>
          <w:spacing w:val="-1"/>
          <w:sz w:val="24"/>
        </w:rPr>
        <w:t> </w:t>
      </w:r>
      <w:r>
        <w:rPr>
          <w:sz w:val="24"/>
        </w:rPr>
        <w:t>Contractor’s</w:t>
      </w:r>
      <w:r>
        <w:rPr>
          <w:spacing w:val="-2"/>
          <w:sz w:val="24"/>
        </w:rPr>
        <w:t> </w:t>
      </w:r>
      <w:r>
        <w:rPr>
          <w:sz w:val="24"/>
        </w:rPr>
        <w:t>Responsibilities</w:t>
        <w:tab/>
        <w:t>26</w:t>
      </w:r>
    </w:p>
    <w:p>
      <w:pPr>
        <w:pStyle w:val="ListParagraph"/>
        <w:numPr>
          <w:ilvl w:val="1"/>
          <w:numId w:val="41"/>
        </w:numPr>
        <w:tabs>
          <w:tab w:pos="2099" w:val="left" w:leader="none"/>
          <w:tab w:pos="2100" w:val="left" w:leader="none"/>
          <w:tab w:pos="10190" w:val="right" w:leader="dot"/>
        </w:tabs>
        <w:spacing w:line="240" w:lineRule="auto" w:before="121" w:after="0"/>
        <w:ind w:left="2099" w:right="0" w:hanging="719"/>
        <w:jc w:val="left"/>
        <w:rPr>
          <w:sz w:val="22"/>
        </w:rPr>
      </w:pPr>
      <w:r>
        <w:rPr>
          <w:sz w:val="22"/>
        </w:rPr>
        <w:t>Supervision</w:t>
      </w:r>
      <w:r>
        <w:rPr>
          <w:spacing w:val="-2"/>
          <w:sz w:val="22"/>
        </w:rPr>
        <w:t> </w:t>
      </w:r>
      <w:r>
        <w:rPr>
          <w:sz w:val="22"/>
        </w:rPr>
        <w:t>and</w:t>
      </w:r>
      <w:r>
        <w:rPr>
          <w:spacing w:val="-1"/>
          <w:sz w:val="22"/>
        </w:rPr>
        <w:t> </w:t>
      </w:r>
      <w:r>
        <w:rPr>
          <w:sz w:val="22"/>
        </w:rPr>
        <w:t>Superintendence</w:t>
        <w:tab/>
      </w:r>
      <w:r>
        <w:rPr>
          <w:spacing w:val="6"/>
          <w:sz w:val="22"/>
        </w:rPr>
        <w:t>26</w:t>
      </w:r>
    </w:p>
    <w:p>
      <w:pPr>
        <w:pStyle w:val="ListParagraph"/>
        <w:numPr>
          <w:ilvl w:val="1"/>
          <w:numId w:val="41"/>
        </w:numPr>
        <w:tabs>
          <w:tab w:pos="2100" w:val="left" w:leader="none"/>
          <w:tab w:pos="2101" w:val="left" w:leader="none"/>
          <w:tab w:pos="10189" w:val="right" w:leader="dot"/>
        </w:tabs>
        <w:spacing w:line="240" w:lineRule="auto" w:before="119" w:after="0"/>
        <w:ind w:left="2100" w:right="0" w:hanging="720"/>
        <w:jc w:val="left"/>
        <w:rPr>
          <w:sz w:val="22"/>
        </w:rPr>
      </w:pPr>
      <w:r>
        <w:rPr>
          <w:sz w:val="22"/>
        </w:rPr>
        <w:t>Labor;</w:t>
      </w:r>
      <w:r>
        <w:rPr>
          <w:spacing w:val="-1"/>
          <w:sz w:val="22"/>
        </w:rPr>
        <w:t> </w:t>
      </w:r>
      <w:r>
        <w:rPr>
          <w:sz w:val="22"/>
        </w:rPr>
        <w:t>Working</w:t>
      </w:r>
      <w:r>
        <w:rPr>
          <w:spacing w:val="-1"/>
          <w:sz w:val="22"/>
        </w:rPr>
        <w:t> </w:t>
      </w:r>
      <w:r>
        <w:rPr>
          <w:sz w:val="22"/>
        </w:rPr>
        <w:t>Hours</w:t>
        <w:tab/>
        <w:t>26</w:t>
      </w:r>
    </w:p>
    <w:p>
      <w:pPr>
        <w:pStyle w:val="ListParagraph"/>
        <w:numPr>
          <w:ilvl w:val="1"/>
          <w:numId w:val="41"/>
        </w:numPr>
        <w:tabs>
          <w:tab w:pos="2100" w:val="left" w:leader="none"/>
          <w:tab w:pos="2101" w:val="left" w:leader="none"/>
          <w:tab w:pos="10190" w:val="right" w:leader="dot"/>
        </w:tabs>
        <w:spacing w:line="240" w:lineRule="auto" w:before="120" w:after="0"/>
        <w:ind w:left="2100" w:right="0" w:hanging="720"/>
        <w:jc w:val="left"/>
        <w:rPr>
          <w:sz w:val="22"/>
        </w:rPr>
      </w:pPr>
      <w:r>
        <w:rPr>
          <w:sz w:val="22"/>
        </w:rPr>
        <w:t>Services, Materials,</w:t>
      </w:r>
      <w:r>
        <w:rPr>
          <w:spacing w:val="-2"/>
          <w:sz w:val="22"/>
        </w:rPr>
        <w:t> </w:t>
      </w:r>
      <w:r>
        <w:rPr>
          <w:sz w:val="22"/>
        </w:rPr>
        <w:t>and</w:t>
      </w:r>
      <w:r>
        <w:rPr>
          <w:spacing w:val="-1"/>
          <w:sz w:val="22"/>
        </w:rPr>
        <w:t> </w:t>
      </w:r>
      <w:r>
        <w:rPr>
          <w:sz w:val="22"/>
        </w:rPr>
        <w:t>Equipment</w:t>
        <w:tab/>
        <w:t>26</w:t>
      </w:r>
    </w:p>
    <w:p>
      <w:pPr>
        <w:pStyle w:val="ListParagraph"/>
        <w:numPr>
          <w:ilvl w:val="1"/>
          <w:numId w:val="41"/>
        </w:numPr>
        <w:tabs>
          <w:tab w:pos="2098" w:val="left" w:leader="none"/>
          <w:tab w:pos="2099" w:val="left" w:leader="none"/>
          <w:tab w:pos="10187" w:val="right" w:leader="dot"/>
        </w:tabs>
        <w:spacing w:line="240" w:lineRule="auto" w:before="120" w:after="0"/>
        <w:ind w:left="2098" w:right="0" w:hanging="718"/>
        <w:jc w:val="left"/>
        <w:rPr>
          <w:sz w:val="22"/>
        </w:rPr>
      </w:pPr>
      <w:r>
        <w:rPr>
          <w:sz w:val="22"/>
        </w:rPr>
        <w:t>“Or</w:t>
      </w:r>
      <w:r>
        <w:rPr>
          <w:spacing w:val="-2"/>
          <w:sz w:val="22"/>
        </w:rPr>
        <w:t> </w:t>
      </w:r>
      <w:r>
        <w:rPr>
          <w:sz w:val="22"/>
        </w:rPr>
        <w:t>Equals”</w:t>
        <w:tab/>
        <w:t>27</w:t>
      </w:r>
    </w:p>
    <w:p>
      <w:pPr>
        <w:pStyle w:val="ListParagraph"/>
        <w:numPr>
          <w:ilvl w:val="1"/>
          <w:numId w:val="41"/>
        </w:numPr>
        <w:tabs>
          <w:tab w:pos="2098" w:val="left" w:leader="none"/>
          <w:tab w:pos="2099" w:val="left" w:leader="none"/>
          <w:tab w:pos="10187" w:val="right" w:leader="dot"/>
        </w:tabs>
        <w:spacing w:line="240" w:lineRule="auto" w:before="120" w:after="0"/>
        <w:ind w:left="2098" w:right="0" w:hanging="718"/>
        <w:jc w:val="left"/>
        <w:rPr>
          <w:sz w:val="22"/>
        </w:rPr>
      </w:pPr>
      <w:r>
        <w:rPr>
          <w:sz w:val="22"/>
        </w:rPr>
        <w:t>Substitutes</w:t>
        <w:tab/>
        <w:t>28</w:t>
      </w:r>
    </w:p>
    <w:p>
      <w:pPr>
        <w:pStyle w:val="ListParagraph"/>
        <w:numPr>
          <w:ilvl w:val="1"/>
          <w:numId w:val="41"/>
        </w:numPr>
        <w:tabs>
          <w:tab w:pos="2099" w:val="left" w:leader="none"/>
          <w:tab w:pos="2100" w:val="left" w:leader="none"/>
          <w:tab w:pos="10180" w:val="right" w:leader="dot"/>
        </w:tabs>
        <w:spacing w:line="240" w:lineRule="auto" w:before="120" w:after="0"/>
        <w:ind w:left="2099" w:right="0" w:hanging="719"/>
        <w:jc w:val="left"/>
        <w:rPr>
          <w:sz w:val="22"/>
        </w:rPr>
      </w:pPr>
      <w:r>
        <w:rPr>
          <w:sz w:val="22"/>
        </w:rPr>
        <w:t>Concerning Subcontractors, Suppliers,</w:t>
      </w:r>
      <w:r>
        <w:rPr>
          <w:spacing w:val="-3"/>
          <w:sz w:val="22"/>
        </w:rPr>
        <w:t> </w:t>
      </w:r>
      <w:r>
        <w:rPr>
          <w:sz w:val="22"/>
        </w:rPr>
        <w:t>and</w:t>
      </w:r>
      <w:r>
        <w:rPr>
          <w:spacing w:val="-2"/>
          <w:sz w:val="22"/>
        </w:rPr>
        <w:t> </w:t>
      </w:r>
      <w:r>
        <w:rPr>
          <w:sz w:val="22"/>
        </w:rPr>
        <w:t>Others</w:t>
        <w:tab/>
        <w:t>29</w:t>
      </w:r>
    </w:p>
    <w:p>
      <w:pPr>
        <w:pStyle w:val="ListParagraph"/>
        <w:numPr>
          <w:ilvl w:val="1"/>
          <w:numId w:val="41"/>
        </w:numPr>
        <w:tabs>
          <w:tab w:pos="2099" w:val="left" w:leader="none"/>
          <w:tab w:pos="2100" w:val="left" w:leader="none"/>
          <w:tab w:pos="10189" w:val="right" w:leader="dot"/>
        </w:tabs>
        <w:spacing w:line="240" w:lineRule="auto" w:before="119" w:after="0"/>
        <w:ind w:left="2099" w:right="0" w:hanging="719"/>
        <w:jc w:val="left"/>
        <w:rPr>
          <w:sz w:val="22"/>
        </w:rPr>
      </w:pPr>
      <w:r>
        <w:rPr>
          <w:sz w:val="22"/>
        </w:rPr>
        <w:t>Patent Fees</w:t>
      </w:r>
      <w:r>
        <w:rPr>
          <w:spacing w:val="-2"/>
          <w:sz w:val="22"/>
        </w:rPr>
        <w:t> </w:t>
      </w:r>
      <w:r>
        <w:rPr>
          <w:sz w:val="22"/>
        </w:rPr>
        <w:t>and</w:t>
      </w:r>
      <w:r>
        <w:rPr>
          <w:spacing w:val="-1"/>
          <w:sz w:val="22"/>
        </w:rPr>
        <w:t> </w:t>
      </w:r>
      <w:r>
        <w:rPr>
          <w:sz w:val="22"/>
        </w:rPr>
        <w:t>Royalties</w:t>
        <w:tab/>
        <w:t>31</w:t>
      </w:r>
    </w:p>
    <w:p>
      <w:pPr>
        <w:pStyle w:val="ListParagraph"/>
        <w:numPr>
          <w:ilvl w:val="1"/>
          <w:numId w:val="41"/>
        </w:numPr>
        <w:tabs>
          <w:tab w:pos="2098" w:val="left" w:leader="none"/>
          <w:tab w:pos="2099" w:val="left" w:leader="none"/>
          <w:tab w:pos="10187" w:val="right" w:leader="dot"/>
        </w:tabs>
        <w:spacing w:line="240" w:lineRule="auto" w:before="120" w:after="0"/>
        <w:ind w:left="2098" w:right="0" w:hanging="718"/>
        <w:jc w:val="left"/>
        <w:rPr>
          <w:sz w:val="22"/>
        </w:rPr>
      </w:pPr>
      <w:r>
        <w:rPr>
          <w:sz w:val="22"/>
        </w:rPr>
        <w:t>Permits</w:t>
        <w:tab/>
        <w:t>31</w:t>
      </w:r>
    </w:p>
    <w:p>
      <w:pPr>
        <w:pStyle w:val="ListParagraph"/>
        <w:numPr>
          <w:ilvl w:val="1"/>
          <w:numId w:val="41"/>
        </w:numPr>
        <w:tabs>
          <w:tab w:pos="2098" w:val="left" w:leader="none"/>
          <w:tab w:pos="2099" w:val="left" w:leader="none"/>
          <w:tab w:pos="10187" w:val="right" w:leader="dot"/>
        </w:tabs>
        <w:spacing w:line="240" w:lineRule="auto" w:before="121" w:after="0"/>
        <w:ind w:left="2098" w:right="0" w:hanging="718"/>
        <w:jc w:val="left"/>
        <w:rPr>
          <w:sz w:val="22"/>
        </w:rPr>
      </w:pPr>
      <w:r>
        <w:rPr>
          <w:sz w:val="22"/>
        </w:rPr>
        <w:t>Taxes</w:t>
        <w:tab/>
        <w:t>32</w:t>
      </w:r>
    </w:p>
    <w:p>
      <w:pPr>
        <w:pStyle w:val="ListParagraph"/>
        <w:numPr>
          <w:ilvl w:val="1"/>
          <w:numId w:val="42"/>
        </w:numPr>
        <w:tabs>
          <w:tab w:pos="2099" w:val="left" w:leader="none"/>
          <w:tab w:pos="2101" w:val="left" w:leader="none"/>
          <w:tab w:pos="10189" w:val="right" w:leader="dot"/>
        </w:tabs>
        <w:spacing w:line="240" w:lineRule="auto" w:before="120" w:after="0"/>
        <w:ind w:left="2100" w:right="0" w:hanging="720"/>
        <w:jc w:val="left"/>
        <w:rPr>
          <w:sz w:val="22"/>
        </w:rPr>
      </w:pPr>
      <w:r>
        <w:rPr>
          <w:sz w:val="22"/>
        </w:rPr>
        <w:t>Laws</w:t>
      </w:r>
      <w:r>
        <w:rPr>
          <w:spacing w:val="-2"/>
          <w:sz w:val="22"/>
        </w:rPr>
        <w:t> </w:t>
      </w:r>
      <w:r>
        <w:rPr>
          <w:sz w:val="22"/>
        </w:rPr>
        <w:t>and Regulations</w:t>
        <w:tab/>
        <w:t>32</w:t>
      </w:r>
    </w:p>
    <w:p>
      <w:pPr>
        <w:pStyle w:val="ListParagraph"/>
        <w:numPr>
          <w:ilvl w:val="1"/>
          <w:numId w:val="42"/>
        </w:numPr>
        <w:tabs>
          <w:tab w:pos="2098" w:val="left" w:leader="none"/>
          <w:tab w:pos="2099" w:val="left" w:leader="none"/>
          <w:tab w:pos="10189" w:val="right" w:leader="dot"/>
        </w:tabs>
        <w:spacing w:line="240" w:lineRule="auto" w:before="120" w:after="0"/>
        <w:ind w:left="2098" w:right="0" w:hanging="718"/>
        <w:jc w:val="left"/>
        <w:rPr>
          <w:sz w:val="22"/>
        </w:rPr>
      </w:pPr>
      <w:r>
        <w:rPr>
          <w:sz w:val="22"/>
        </w:rPr>
        <w:t>Record</w:t>
      </w:r>
      <w:r>
        <w:rPr>
          <w:spacing w:val="-1"/>
          <w:sz w:val="22"/>
        </w:rPr>
        <w:t> </w:t>
      </w:r>
      <w:r>
        <w:rPr>
          <w:sz w:val="22"/>
        </w:rPr>
        <w:t>Documents</w:t>
        <w:tab/>
        <w:t>32</w:t>
      </w:r>
    </w:p>
    <w:p>
      <w:pPr>
        <w:pStyle w:val="ListParagraph"/>
        <w:numPr>
          <w:ilvl w:val="1"/>
          <w:numId w:val="42"/>
        </w:numPr>
        <w:tabs>
          <w:tab w:pos="2098" w:val="left" w:leader="none"/>
          <w:tab w:pos="2100" w:val="left" w:leader="none"/>
          <w:tab w:pos="10189" w:val="right" w:leader="dot"/>
        </w:tabs>
        <w:spacing w:line="240" w:lineRule="auto" w:before="119" w:after="0"/>
        <w:ind w:left="2099" w:right="0" w:hanging="719"/>
        <w:jc w:val="left"/>
        <w:rPr>
          <w:sz w:val="22"/>
        </w:rPr>
      </w:pPr>
      <w:r>
        <w:rPr>
          <w:sz w:val="22"/>
        </w:rPr>
        <w:t>Safety</w:t>
      </w:r>
      <w:r>
        <w:rPr>
          <w:spacing w:val="-2"/>
          <w:sz w:val="22"/>
        </w:rPr>
        <w:t> </w:t>
      </w:r>
      <w:r>
        <w:rPr>
          <w:sz w:val="22"/>
        </w:rPr>
        <w:t>and Protection</w:t>
        <w:tab/>
        <w:t>32</w:t>
      </w:r>
    </w:p>
    <w:p>
      <w:pPr>
        <w:pStyle w:val="ListParagraph"/>
        <w:numPr>
          <w:ilvl w:val="1"/>
          <w:numId w:val="42"/>
        </w:numPr>
        <w:tabs>
          <w:tab w:pos="2098" w:val="left" w:leader="none"/>
          <w:tab w:pos="2099" w:val="left" w:leader="none"/>
          <w:tab w:pos="10189" w:val="right" w:leader="dot"/>
        </w:tabs>
        <w:spacing w:line="240" w:lineRule="auto" w:before="120" w:after="0"/>
        <w:ind w:left="2098" w:right="0" w:hanging="719"/>
        <w:jc w:val="left"/>
        <w:rPr>
          <w:sz w:val="22"/>
        </w:rPr>
      </w:pPr>
      <w:r>
        <w:rPr>
          <w:sz w:val="22"/>
        </w:rPr>
        <w:t>Safety</w:t>
      </w:r>
      <w:r>
        <w:rPr>
          <w:spacing w:val="-2"/>
          <w:sz w:val="22"/>
        </w:rPr>
        <w:t> </w:t>
      </w:r>
      <w:r>
        <w:rPr>
          <w:sz w:val="22"/>
        </w:rPr>
        <w:t>Representative</w:t>
        <w:tab/>
        <w:t>33</w:t>
      </w:r>
    </w:p>
    <w:p>
      <w:pPr>
        <w:pStyle w:val="ListParagraph"/>
        <w:numPr>
          <w:ilvl w:val="1"/>
          <w:numId w:val="42"/>
        </w:numPr>
        <w:tabs>
          <w:tab w:pos="2099" w:val="left" w:leader="none"/>
          <w:tab w:pos="2100" w:val="left" w:leader="none"/>
          <w:tab w:pos="10178" w:val="right" w:leader="dot"/>
        </w:tabs>
        <w:spacing w:line="240" w:lineRule="auto" w:before="120" w:after="0"/>
        <w:ind w:left="2099" w:right="0" w:hanging="720"/>
        <w:jc w:val="left"/>
        <w:rPr>
          <w:sz w:val="22"/>
        </w:rPr>
      </w:pPr>
      <w:r>
        <w:rPr>
          <w:sz w:val="22"/>
        </w:rPr>
        <w:t>Hazard</w:t>
      </w:r>
      <w:r>
        <w:rPr>
          <w:spacing w:val="-1"/>
          <w:sz w:val="22"/>
        </w:rPr>
        <w:t> </w:t>
      </w:r>
      <w:r>
        <w:rPr>
          <w:sz w:val="22"/>
        </w:rPr>
        <w:t>Communication</w:t>
      </w:r>
      <w:r>
        <w:rPr>
          <w:spacing w:val="-1"/>
          <w:sz w:val="22"/>
        </w:rPr>
        <w:t> </w:t>
      </w:r>
      <w:r>
        <w:rPr>
          <w:sz w:val="22"/>
        </w:rPr>
        <w:t>Programs</w:t>
        <w:tab/>
        <w:t>33</w:t>
      </w:r>
    </w:p>
    <w:p>
      <w:pPr>
        <w:pStyle w:val="ListParagraph"/>
        <w:numPr>
          <w:ilvl w:val="1"/>
          <w:numId w:val="42"/>
        </w:numPr>
        <w:tabs>
          <w:tab w:pos="2098" w:val="left" w:leader="none"/>
          <w:tab w:pos="2099" w:val="left" w:leader="none"/>
          <w:tab w:pos="10188" w:val="right" w:leader="dot"/>
        </w:tabs>
        <w:spacing w:line="240" w:lineRule="auto" w:before="120" w:after="0"/>
        <w:ind w:left="2098" w:right="0" w:hanging="719"/>
        <w:jc w:val="left"/>
        <w:rPr>
          <w:sz w:val="22"/>
        </w:rPr>
      </w:pPr>
      <w:r>
        <w:rPr>
          <w:sz w:val="22"/>
        </w:rPr>
        <w:t>Emergencies</w:t>
        <w:tab/>
        <w:t>34</w:t>
      </w:r>
    </w:p>
    <w:p>
      <w:pPr>
        <w:pStyle w:val="ListParagraph"/>
        <w:numPr>
          <w:ilvl w:val="1"/>
          <w:numId w:val="42"/>
        </w:numPr>
        <w:tabs>
          <w:tab w:pos="2099" w:val="left" w:leader="none"/>
          <w:tab w:pos="2100" w:val="left" w:leader="none"/>
          <w:tab w:pos="10179" w:val="right" w:leader="dot"/>
        </w:tabs>
        <w:spacing w:line="240" w:lineRule="auto" w:before="120" w:after="0"/>
        <w:ind w:left="2099" w:right="0" w:hanging="720"/>
        <w:jc w:val="left"/>
        <w:rPr>
          <w:sz w:val="22"/>
        </w:rPr>
      </w:pPr>
      <w:r>
        <w:rPr>
          <w:sz w:val="22"/>
        </w:rPr>
        <w:t>Shop Drawings, Samples, and</w:t>
      </w:r>
      <w:r>
        <w:rPr>
          <w:spacing w:val="-5"/>
          <w:sz w:val="22"/>
        </w:rPr>
        <w:t> </w:t>
      </w:r>
      <w:r>
        <w:rPr>
          <w:sz w:val="22"/>
        </w:rPr>
        <w:t>Other Submittals</w:t>
        <w:tab/>
        <w:t>34</w:t>
      </w:r>
    </w:p>
    <w:p>
      <w:pPr>
        <w:pStyle w:val="ListParagraph"/>
        <w:numPr>
          <w:ilvl w:val="1"/>
          <w:numId w:val="42"/>
        </w:numPr>
        <w:tabs>
          <w:tab w:pos="2099" w:val="left" w:leader="none"/>
          <w:tab w:pos="2100" w:val="left" w:leader="none"/>
          <w:tab w:pos="10179" w:val="right" w:leader="dot"/>
        </w:tabs>
        <w:spacing w:line="240" w:lineRule="auto" w:before="119" w:after="0"/>
        <w:ind w:left="2099" w:right="0" w:hanging="720"/>
        <w:jc w:val="left"/>
        <w:rPr>
          <w:sz w:val="22"/>
        </w:rPr>
      </w:pPr>
      <w:r>
        <w:rPr>
          <w:sz w:val="22"/>
        </w:rPr>
        <w:t>Contractor’s General Warranty</w:t>
      </w:r>
      <w:r>
        <w:rPr>
          <w:spacing w:val="-1"/>
          <w:sz w:val="22"/>
        </w:rPr>
        <w:t> </w:t>
      </w:r>
      <w:r>
        <w:rPr>
          <w:sz w:val="22"/>
        </w:rPr>
        <w:t>and Guarantee</w:t>
        <w:tab/>
        <w:t>36</w:t>
      </w:r>
    </w:p>
    <w:p>
      <w:pPr>
        <w:pStyle w:val="ListParagraph"/>
        <w:numPr>
          <w:ilvl w:val="1"/>
          <w:numId w:val="42"/>
        </w:numPr>
        <w:tabs>
          <w:tab w:pos="2098" w:val="left" w:leader="none"/>
          <w:tab w:pos="2099" w:val="left" w:leader="none"/>
          <w:tab w:pos="10188" w:val="right" w:leader="dot"/>
        </w:tabs>
        <w:spacing w:line="240" w:lineRule="auto" w:before="121" w:after="0"/>
        <w:ind w:left="2098" w:right="0" w:hanging="719"/>
        <w:jc w:val="left"/>
        <w:rPr>
          <w:sz w:val="22"/>
        </w:rPr>
      </w:pPr>
      <w:r>
        <w:rPr>
          <w:sz w:val="22"/>
        </w:rPr>
        <w:t>Indemnification</w:t>
        <w:tab/>
        <w:t>37</w:t>
      </w:r>
    </w:p>
    <w:p>
      <w:pPr>
        <w:pStyle w:val="ListParagraph"/>
        <w:numPr>
          <w:ilvl w:val="1"/>
          <w:numId w:val="42"/>
        </w:numPr>
        <w:tabs>
          <w:tab w:pos="2099" w:val="left" w:leader="none"/>
          <w:tab w:pos="2100" w:val="left" w:leader="none"/>
          <w:tab w:pos="10178" w:val="right" w:leader="dot"/>
        </w:tabs>
        <w:spacing w:line="240" w:lineRule="auto" w:before="120" w:after="0"/>
        <w:ind w:left="2099" w:right="0" w:hanging="720"/>
        <w:jc w:val="left"/>
        <w:rPr>
          <w:sz w:val="22"/>
        </w:rPr>
      </w:pPr>
      <w:r>
        <w:rPr>
          <w:sz w:val="22"/>
        </w:rPr>
        <w:t>Delegation of Professional</w:t>
      </w:r>
      <w:r>
        <w:rPr>
          <w:spacing w:val="-2"/>
          <w:sz w:val="22"/>
        </w:rPr>
        <w:t> </w:t>
      </w:r>
      <w:r>
        <w:rPr>
          <w:sz w:val="22"/>
        </w:rPr>
        <w:t>Design</w:t>
      </w:r>
      <w:r>
        <w:rPr>
          <w:spacing w:val="-2"/>
          <w:sz w:val="22"/>
        </w:rPr>
        <w:t> </w:t>
      </w:r>
      <w:r>
        <w:rPr>
          <w:sz w:val="22"/>
        </w:rPr>
        <w:t>Services</w:t>
        <w:tab/>
        <w:t>37</w:t>
      </w:r>
    </w:p>
    <w:p>
      <w:pPr>
        <w:tabs>
          <w:tab w:pos="10188" w:val="right" w:leader="dot"/>
        </w:tabs>
        <w:spacing w:before="120"/>
        <w:ind w:left="840" w:right="0" w:firstLine="0"/>
        <w:jc w:val="left"/>
        <w:rPr>
          <w:sz w:val="24"/>
        </w:rPr>
      </w:pPr>
      <w:r>
        <w:rPr>
          <w:sz w:val="24"/>
        </w:rPr>
        <w:t>Article 8 – Other Work at</w:t>
      </w:r>
      <w:r>
        <w:rPr>
          <w:spacing w:val="-2"/>
          <w:sz w:val="24"/>
        </w:rPr>
        <w:t> </w:t>
      </w:r>
      <w:r>
        <w:rPr>
          <w:sz w:val="24"/>
        </w:rPr>
        <w:t>the Site</w:t>
        <w:tab/>
        <w:t>38</w:t>
      </w:r>
    </w:p>
    <w:p>
      <w:pPr>
        <w:pStyle w:val="ListParagraph"/>
        <w:numPr>
          <w:ilvl w:val="1"/>
          <w:numId w:val="43"/>
        </w:numPr>
        <w:tabs>
          <w:tab w:pos="2098" w:val="left" w:leader="none"/>
          <w:tab w:pos="2099" w:val="left" w:leader="none"/>
          <w:tab w:pos="10188" w:val="right" w:leader="dot"/>
        </w:tabs>
        <w:spacing w:line="240" w:lineRule="auto" w:before="121" w:after="0"/>
        <w:ind w:left="2098" w:right="0" w:hanging="718"/>
        <w:jc w:val="left"/>
        <w:rPr>
          <w:sz w:val="22"/>
        </w:rPr>
      </w:pPr>
      <w:r>
        <w:rPr>
          <w:sz w:val="22"/>
        </w:rPr>
        <w:t>Other</w:t>
      </w:r>
      <w:r>
        <w:rPr>
          <w:spacing w:val="-1"/>
          <w:sz w:val="22"/>
        </w:rPr>
        <w:t> </w:t>
      </w:r>
      <w:r>
        <w:rPr>
          <w:sz w:val="22"/>
        </w:rPr>
        <w:t>Work</w:t>
        <w:tab/>
        <w:t>38</w:t>
      </w:r>
    </w:p>
    <w:p>
      <w:pPr>
        <w:pStyle w:val="ListParagraph"/>
        <w:numPr>
          <w:ilvl w:val="1"/>
          <w:numId w:val="43"/>
        </w:numPr>
        <w:tabs>
          <w:tab w:pos="2100" w:val="left" w:leader="none"/>
          <w:tab w:pos="2101" w:val="left" w:leader="none"/>
          <w:tab w:pos="10188" w:val="right" w:leader="dot"/>
        </w:tabs>
        <w:spacing w:line="240" w:lineRule="auto" w:before="121" w:after="0"/>
        <w:ind w:left="2100" w:right="0" w:hanging="720"/>
        <w:jc w:val="left"/>
        <w:rPr>
          <w:sz w:val="22"/>
        </w:rPr>
      </w:pPr>
      <w:r>
        <w:rPr>
          <w:sz w:val="22"/>
        </w:rPr>
        <w:t>Coordination</w:t>
        <w:tab/>
        <w:t>39</w:t>
      </w:r>
    </w:p>
    <w:p>
      <w:pPr>
        <w:pStyle w:val="ListParagraph"/>
        <w:numPr>
          <w:ilvl w:val="1"/>
          <w:numId w:val="43"/>
        </w:numPr>
        <w:tabs>
          <w:tab w:pos="2099" w:val="left" w:leader="none"/>
          <w:tab w:pos="2101" w:val="left" w:leader="none"/>
          <w:tab w:pos="10188" w:val="right" w:leader="dot"/>
        </w:tabs>
        <w:spacing w:line="240" w:lineRule="auto" w:before="119" w:after="0"/>
        <w:ind w:left="2100" w:right="0" w:hanging="720"/>
        <w:jc w:val="left"/>
        <w:rPr>
          <w:sz w:val="22"/>
        </w:rPr>
      </w:pPr>
      <w:r>
        <w:rPr>
          <w:sz w:val="22"/>
        </w:rPr>
        <w:t>Legal</w:t>
      </w:r>
      <w:r>
        <w:rPr>
          <w:spacing w:val="-2"/>
          <w:sz w:val="22"/>
        </w:rPr>
        <w:t> </w:t>
      </w:r>
      <w:r>
        <w:rPr>
          <w:sz w:val="22"/>
        </w:rPr>
        <w:t>Relationships</w:t>
        <w:tab/>
        <w:t>39</w:t>
      </w:r>
    </w:p>
    <w:p>
      <w:pPr>
        <w:spacing w:after="0" w:line="240" w:lineRule="auto"/>
        <w:jc w:val="left"/>
        <w:rPr>
          <w:sz w:val="22"/>
        </w:rPr>
        <w:sectPr>
          <w:pgSz w:w="12240" w:h="15840"/>
          <w:pgMar w:header="0" w:footer="1419" w:top="1040" w:bottom="1600" w:left="600" w:right="140"/>
        </w:sectPr>
      </w:pPr>
    </w:p>
    <w:p>
      <w:pPr>
        <w:tabs>
          <w:tab w:pos="10188" w:val="right" w:leader="dot"/>
        </w:tabs>
        <w:spacing w:before="39"/>
        <w:ind w:left="840" w:right="0" w:firstLine="0"/>
        <w:jc w:val="left"/>
        <w:rPr>
          <w:sz w:val="24"/>
        </w:rPr>
      </w:pPr>
      <w:r>
        <w:rPr>
          <w:sz w:val="24"/>
        </w:rPr>
        <w:t>Article 9 –</w:t>
      </w:r>
      <w:r>
        <w:rPr>
          <w:spacing w:val="-1"/>
          <w:sz w:val="24"/>
        </w:rPr>
        <w:t> </w:t>
      </w:r>
      <w:r>
        <w:rPr>
          <w:sz w:val="24"/>
        </w:rPr>
        <w:t>Owner’s</w:t>
      </w:r>
      <w:r>
        <w:rPr>
          <w:spacing w:val="-1"/>
          <w:sz w:val="24"/>
        </w:rPr>
        <w:t> </w:t>
      </w:r>
      <w:r>
        <w:rPr>
          <w:sz w:val="24"/>
        </w:rPr>
        <w:t>Responsibilities</w:t>
        <w:tab/>
        <w:t>40</w:t>
      </w:r>
    </w:p>
    <w:p>
      <w:pPr>
        <w:pStyle w:val="ListParagraph"/>
        <w:numPr>
          <w:ilvl w:val="1"/>
          <w:numId w:val="44"/>
        </w:numPr>
        <w:tabs>
          <w:tab w:pos="2099" w:val="left" w:leader="none"/>
          <w:tab w:pos="2100" w:val="left" w:leader="none"/>
          <w:tab w:pos="10190" w:val="right" w:leader="dot"/>
        </w:tabs>
        <w:spacing w:line="240" w:lineRule="auto" w:before="121" w:after="0"/>
        <w:ind w:left="2099" w:right="0" w:hanging="719"/>
        <w:jc w:val="left"/>
        <w:rPr>
          <w:sz w:val="22"/>
        </w:rPr>
      </w:pPr>
      <w:r>
        <w:rPr>
          <w:sz w:val="22"/>
        </w:rPr>
        <w:t>Communications</w:t>
      </w:r>
      <w:r>
        <w:rPr>
          <w:spacing w:val="-2"/>
          <w:sz w:val="22"/>
        </w:rPr>
        <w:t> </w:t>
      </w:r>
      <w:r>
        <w:rPr>
          <w:sz w:val="22"/>
        </w:rPr>
        <w:t>to</w:t>
      </w:r>
      <w:r>
        <w:rPr>
          <w:spacing w:val="-1"/>
          <w:sz w:val="22"/>
        </w:rPr>
        <w:t> </w:t>
      </w:r>
      <w:r>
        <w:rPr>
          <w:sz w:val="22"/>
        </w:rPr>
        <w:t>Contractor</w:t>
        <w:tab/>
        <w:t>40</w:t>
      </w:r>
    </w:p>
    <w:p>
      <w:pPr>
        <w:pStyle w:val="ListParagraph"/>
        <w:numPr>
          <w:ilvl w:val="1"/>
          <w:numId w:val="44"/>
        </w:numPr>
        <w:tabs>
          <w:tab w:pos="2100" w:val="left" w:leader="none"/>
          <w:tab w:pos="2101" w:val="left" w:leader="none"/>
          <w:tab w:pos="10189" w:val="right" w:leader="dot"/>
        </w:tabs>
        <w:spacing w:line="240" w:lineRule="auto" w:before="120" w:after="0"/>
        <w:ind w:left="2100" w:right="0" w:hanging="721"/>
        <w:jc w:val="left"/>
        <w:rPr>
          <w:sz w:val="22"/>
        </w:rPr>
      </w:pPr>
      <w:r>
        <w:rPr>
          <w:sz w:val="22"/>
        </w:rPr>
        <w:t>Replacement</w:t>
      </w:r>
      <w:r>
        <w:rPr>
          <w:spacing w:val="-2"/>
          <w:sz w:val="22"/>
        </w:rPr>
        <w:t> </w:t>
      </w:r>
      <w:r>
        <w:rPr>
          <w:sz w:val="22"/>
        </w:rPr>
        <w:t>of</w:t>
      </w:r>
      <w:r>
        <w:rPr>
          <w:spacing w:val="-1"/>
          <w:sz w:val="22"/>
        </w:rPr>
        <w:t> </w:t>
      </w:r>
      <w:r>
        <w:rPr>
          <w:sz w:val="22"/>
        </w:rPr>
        <w:t>Engineer</w:t>
        <w:tab/>
        <w:t>40</w:t>
      </w:r>
    </w:p>
    <w:p>
      <w:pPr>
        <w:pStyle w:val="ListParagraph"/>
        <w:numPr>
          <w:ilvl w:val="1"/>
          <w:numId w:val="44"/>
        </w:numPr>
        <w:tabs>
          <w:tab w:pos="2098" w:val="left" w:leader="none"/>
          <w:tab w:pos="2099" w:val="left" w:leader="none"/>
          <w:tab w:pos="10187" w:val="right" w:leader="dot"/>
        </w:tabs>
        <w:spacing w:line="240" w:lineRule="auto" w:before="120" w:after="0"/>
        <w:ind w:left="2098" w:right="0" w:hanging="719"/>
        <w:jc w:val="left"/>
        <w:rPr>
          <w:sz w:val="22"/>
        </w:rPr>
      </w:pPr>
      <w:r>
        <w:rPr>
          <w:sz w:val="22"/>
        </w:rPr>
        <w:t>Furnish</w:t>
      </w:r>
      <w:r>
        <w:rPr>
          <w:spacing w:val="-2"/>
          <w:sz w:val="22"/>
        </w:rPr>
        <w:t> </w:t>
      </w:r>
      <w:r>
        <w:rPr>
          <w:sz w:val="22"/>
        </w:rPr>
        <w:t>Data</w:t>
        <w:tab/>
        <w:t>40</w:t>
      </w:r>
    </w:p>
    <w:p>
      <w:pPr>
        <w:pStyle w:val="ListParagraph"/>
        <w:numPr>
          <w:ilvl w:val="1"/>
          <w:numId w:val="44"/>
        </w:numPr>
        <w:tabs>
          <w:tab w:pos="2098" w:val="left" w:leader="none"/>
          <w:tab w:pos="2099" w:val="left" w:leader="none"/>
          <w:tab w:pos="10188" w:val="right" w:leader="dot"/>
        </w:tabs>
        <w:spacing w:line="240" w:lineRule="auto" w:before="121" w:after="0"/>
        <w:ind w:left="2098" w:right="0" w:hanging="719"/>
        <w:jc w:val="left"/>
        <w:rPr>
          <w:sz w:val="22"/>
        </w:rPr>
      </w:pPr>
      <w:r>
        <w:rPr>
          <w:sz w:val="22"/>
        </w:rPr>
        <w:t>Pay</w:t>
      </w:r>
      <w:r>
        <w:rPr>
          <w:spacing w:val="-2"/>
          <w:sz w:val="22"/>
        </w:rPr>
        <w:t> </w:t>
      </w:r>
      <w:r>
        <w:rPr>
          <w:sz w:val="22"/>
        </w:rPr>
        <w:t>When</w:t>
      </w:r>
      <w:r>
        <w:rPr>
          <w:spacing w:val="-1"/>
          <w:sz w:val="22"/>
        </w:rPr>
        <w:t> </w:t>
      </w:r>
      <w:r>
        <w:rPr>
          <w:sz w:val="22"/>
        </w:rPr>
        <w:t>Due</w:t>
        <w:tab/>
        <w:t>40</w:t>
      </w:r>
    </w:p>
    <w:p>
      <w:pPr>
        <w:pStyle w:val="ListParagraph"/>
        <w:numPr>
          <w:ilvl w:val="1"/>
          <w:numId w:val="44"/>
        </w:numPr>
        <w:tabs>
          <w:tab w:pos="2099" w:val="left" w:leader="none"/>
          <w:tab w:pos="2100" w:val="left" w:leader="none"/>
          <w:tab w:pos="10180" w:val="right" w:leader="dot"/>
        </w:tabs>
        <w:spacing w:line="240" w:lineRule="auto" w:before="119" w:after="0"/>
        <w:ind w:left="2099" w:right="0" w:hanging="720"/>
        <w:jc w:val="left"/>
        <w:rPr>
          <w:sz w:val="22"/>
        </w:rPr>
      </w:pPr>
      <w:r>
        <w:rPr>
          <w:sz w:val="22"/>
        </w:rPr>
        <w:t>Lands and Easements; Reports, Tests,</w:t>
      </w:r>
      <w:r>
        <w:rPr>
          <w:spacing w:val="-4"/>
          <w:sz w:val="22"/>
        </w:rPr>
        <w:t> </w:t>
      </w:r>
      <w:r>
        <w:rPr>
          <w:sz w:val="22"/>
        </w:rPr>
        <w:t>and</w:t>
      </w:r>
      <w:r>
        <w:rPr>
          <w:spacing w:val="-1"/>
          <w:sz w:val="22"/>
        </w:rPr>
        <w:t> </w:t>
      </w:r>
      <w:r>
        <w:rPr>
          <w:sz w:val="22"/>
        </w:rPr>
        <w:t>Drawings</w:t>
        <w:tab/>
        <w:t>40</w:t>
      </w:r>
    </w:p>
    <w:p>
      <w:pPr>
        <w:pStyle w:val="ListParagraph"/>
        <w:numPr>
          <w:ilvl w:val="1"/>
          <w:numId w:val="44"/>
        </w:numPr>
        <w:tabs>
          <w:tab w:pos="2098" w:val="left" w:leader="none"/>
          <w:tab w:pos="2099" w:val="left" w:leader="none"/>
          <w:tab w:pos="10187" w:val="right" w:leader="dot"/>
        </w:tabs>
        <w:spacing w:line="240" w:lineRule="auto" w:before="120" w:after="0"/>
        <w:ind w:left="2098" w:right="0" w:hanging="718"/>
        <w:jc w:val="left"/>
        <w:rPr>
          <w:sz w:val="22"/>
        </w:rPr>
      </w:pPr>
      <w:r>
        <w:rPr>
          <w:sz w:val="22"/>
        </w:rPr>
        <w:t>Insurance</w:t>
        <w:tab/>
        <w:t>40</w:t>
      </w:r>
    </w:p>
    <w:p>
      <w:pPr>
        <w:pStyle w:val="ListParagraph"/>
        <w:numPr>
          <w:ilvl w:val="1"/>
          <w:numId w:val="44"/>
        </w:numPr>
        <w:tabs>
          <w:tab w:pos="2099" w:val="left" w:leader="none"/>
          <w:tab w:pos="2101" w:val="left" w:leader="none"/>
          <w:tab w:pos="10188" w:val="right" w:leader="dot"/>
        </w:tabs>
        <w:spacing w:line="240" w:lineRule="auto" w:before="120" w:after="0"/>
        <w:ind w:left="2100" w:right="0" w:hanging="720"/>
        <w:jc w:val="left"/>
        <w:rPr>
          <w:sz w:val="22"/>
        </w:rPr>
      </w:pPr>
      <w:r>
        <w:rPr>
          <w:sz w:val="22"/>
        </w:rPr>
        <w:t>Change</w:t>
      </w:r>
      <w:r>
        <w:rPr>
          <w:spacing w:val="-2"/>
          <w:sz w:val="22"/>
        </w:rPr>
        <w:t> </w:t>
      </w:r>
      <w:r>
        <w:rPr>
          <w:sz w:val="22"/>
        </w:rPr>
        <w:t>Orders</w:t>
        <w:tab/>
        <w:t>40</w:t>
      </w:r>
    </w:p>
    <w:p>
      <w:pPr>
        <w:pStyle w:val="ListParagraph"/>
        <w:numPr>
          <w:ilvl w:val="1"/>
          <w:numId w:val="44"/>
        </w:numPr>
        <w:tabs>
          <w:tab w:pos="2099" w:val="left" w:leader="none"/>
          <w:tab w:pos="2101" w:val="left" w:leader="none"/>
          <w:tab w:pos="10189" w:val="right" w:leader="dot"/>
        </w:tabs>
        <w:spacing w:line="240" w:lineRule="auto" w:before="120" w:after="0"/>
        <w:ind w:left="2100" w:right="0" w:hanging="721"/>
        <w:jc w:val="left"/>
        <w:rPr>
          <w:sz w:val="22"/>
        </w:rPr>
      </w:pPr>
      <w:r>
        <w:rPr>
          <w:sz w:val="22"/>
        </w:rPr>
        <w:t>Inspections, Tests,</w:t>
      </w:r>
      <w:r>
        <w:rPr>
          <w:spacing w:val="-2"/>
          <w:sz w:val="22"/>
        </w:rPr>
        <w:t> </w:t>
      </w:r>
      <w:r>
        <w:rPr>
          <w:sz w:val="22"/>
        </w:rPr>
        <w:t>and</w:t>
      </w:r>
      <w:r>
        <w:rPr>
          <w:spacing w:val="-1"/>
          <w:sz w:val="22"/>
        </w:rPr>
        <w:t> </w:t>
      </w:r>
      <w:r>
        <w:rPr>
          <w:sz w:val="22"/>
        </w:rPr>
        <w:t>Approvals</w:t>
        <w:tab/>
        <w:t>41</w:t>
      </w:r>
    </w:p>
    <w:p>
      <w:pPr>
        <w:pStyle w:val="ListParagraph"/>
        <w:numPr>
          <w:ilvl w:val="1"/>
          <w:numId w:val="44"/>
        </w:numPr>
        <w:tabs>
          <w:tab w:pos="2099" w:val="left" w:leader="none"/>
          <w:tab w:pos="2100" w:val="left" w:leader="none"/>
          <w:tab w:pos="10178" w:val="right" w:leader="dot"/>
        </w:tabs>
        <w:spacing w:line="240" w:lineRule="auto" w:before="120" w:after="0"/>
        <w:ind w:left="2099" w:right="0" w:hanging="720"/>
        <w:jc w:val="left"/>
        <w:rPr>
          <w:sz w:val="22"/>
        </w:rPr>
      </w:pPr>
      <w:r>
        <w:rPr>
          <w:sz w:val="22"/>
        </w:rPr>
        <w:t>Limitations on</w:t>
      </w:r>
      <w:r>
        <w:rPr>
          <w:spacing w:val="-2"/>
          <w:sz w:val="22"/>
        </w:rPr>
        <w:t> </w:t>
      </w:r>
      <w:r>
        <w:rPr>
          <w:sz w:val="22"/>
        </w:rPr>
        <w:t>Owner’s</w:t>
      </w:r>
      <w:r>
        <w:rPr>
          <w:spacing w:val="-2"/>
          <w:sz w:val="22"/>
        </w:rPr>
        <w:t> </w:t>
      </w:r>
      <w:r>
        <w:rPr>
          <w:sz w:val="22"/>
        </w:rPr>
        <w:t>Responsibilities</w:t>
        <w:tab/>
        <w:t>41</w:t>
      </w:r>
    </w:p>
    <w:p>
      <w:pPr>
        <w:pStyle w:val="ListParagraph"/>
        <w:numPr>
          <w:ilvl w:val="1"/>
          <w:numId w:val="45"/>
        </w:numPr>
        <w:tabs>
          <w:tab w:pos="2099" w:val="left" w:leader="none"/>
          <w:tab w:pos="2100" w:val="left" w:leader="none"/>
          <w:tab w:pos="10180" w:val="right" w:leader="dot"/>
        </w:tabs>
        <w:spacing w:line="240" w:lineRule="auto" w:before="119" w:after="0"/>
        <w:ind w:left="2099" w:right="0" w:hanging="719"/>
        <w:jc w:val="left"/>
        <w:rPr>
          <w:sz w:val="22"/>
        </w:rPr>
      </w:pPr>
      <w:r>
        <w:rPr>
          <w:sz w:val="22"/>
        </w:rPr>
        <w:t>Undisclosed Hazardous</w:t>
      </w:r>
      <w:r>
        <w:rPr>
          <w:spacing w:val="-3"/>
          <w:sz w:val="22"/>
        </w:rPr>
        <w:t> </w:t>
      </w:r>
      <w:r>
        <w:rPr>
          <w:sz w:val="22"/>
        </w:rPr>
        <w:t>Environmental Condition</w:t>
        <w:tab/>
        <w:t>41</w:t>
      </w:r>
    </w:p>
    <w:p>
      <w:pPr>
        <w:pStyle w:val="ListParagraph"/>
        <w:numPr>
          <w:ilvl w:val="1"/>
          <w:numId w:val="45"/>
        </w:numPr>
        <w:tabs>
          <w:tab w:pos="2099" w:val="left" w:leader="none"/>
          <w:tab w:pos="2100" w:val="left" w:leader="none"/>
          <w:tab w:pos="10190" w:val="right" w:leader="dot"/>
        </w:tabs>
        <w:spacing w:line="240" w:lineRule="auto" w:before="120" w:after="0"/>
        <w:ind w:left="2099" w:right="0" w:hanging="719"/>
        <w:jc w:val="left"/>
        <w:rPr>
          <w:sz w:val="22"/>
        </w:rPr>
      </w:pPr>
      <w:r>
        <w:rPr>
          <w:sz w:val="22"/>
        </w:rPr>
        <w:t>Evidence of</w:t>
      </w:r>
      <w:r>
        <w:rPr>
          <w:spacing w:val="-2"/>
          <w:sz w:val="22"/>
        </w:rPr>
        <w:t> </w:t>
      </w:r>
      <w:r>
        <w:rPr>
          <w:sz w:val="22"/>
        </w:rPr>
        <w:t>Financial</w:t>
      </w:r>
      <w:r>
        <w:rPr>
          <w:spacing w:val="-1"/>
          <w:sz w:val="22"/>
        </w:rPr>
        <w:t> </w:t>
      </w:r>
      <w:r>
        <w:rPr>
          <w:sz w:val="22"/>
        </w:rPr>
        <w:t>Arrangements</w:t>
        <w:tab/>
      </w:r>
      <w:r>
        <w:rPr>
          <w:spacing w:val="6"/>
          <w:sz w:val="22"/>
        </w:rPr>
        <w:t>41</w:t>
      </w:r>
    </w:p>
    <w:p>
      <w:pPr>
        <w:pStyle w:val="ListParagraph"/>
        <w:numPr>
          <w:ilvl w:val="1"/>
          <w:numId w:val="45"/>
        </w:numPr>
        <w:tabs>
          <w:tab w:pos="2099" w:val="left" w:leader="none"/>
          <w:tab w:pos="2100" w:val="left" w:leader="none"/>
          <w:tab w:pos="10188" w:val="right" w:leader="dot"/>
        </w:tabs>
        <w:spacing w:line="240" w:lineRule="auto" w:before="120" w:after="0"/>
        <w:ind w:left="2099" w:right="0" w:hanging="719"/>
        <w:jc w:val="left"/>
        <w:rPr>
          <w:sz w:val="22"/>
        </w:rPr>
      </w:pPr>
      <w:r>
        <w:rPr>
          <w:sz w:val="22"/>
        </w:rPr>
        <w:t>Safety</w:t>
      </w:r>
      <w:r>
        <w:rPr>
          <w:spacing w:val="-2"/>
          <w:sz w:val="22"/>
        </w:rPr>
        <w:t> </w:t>
      </w:r>
      <w:r>
        <w:rPr>
          <w:sz w:val="22"/>
        </w:rPr>
        <w:t>Programs</w:t>
        <w:tab/>
        <w:t>41</w:t>
      </w:r>
    </w:p>
    <w:p>
      <w:pPr>
        <w:tabs>
          <w:tab w:pos="10178" w:val="right" w:leader="dot"/>
        </w:tabs>
        <w:spacing w:before="121"/>
        <w:ind w:left="840" w:right="0" w:firstLine="0"/>
        <w:jc w:val="left"/>
        <w:rPr>
          <w:sz w:val="24"/>
        </w:rPr>
      </w:pPr>
      <w:r>
        <w:rPr>
          <w:sz w:val="24"/>
        </w:rPr>
        <w:t>Article 10 – Engineer’s Status</w:t>
      </w:r>
      <w:r>
        <w:rPr>
          <w:spacing w:val="-1"/>
          <w:sz w:val="24"/>
        </w:rPr>
        <w:t> </w:t>
      </w:r>
      <w:r>
        <w:rPr>
          <w:sz w:val="24"/>
        </w:rPr>
        <w:t>During</w:t>
      </w:r>
      <w:r>
        <w:rPr>
          <w:spacing w:val="-2"/>
          <w:sz w:val="24"/>
        </w:rPr>
        <w:t> </w:t>
      </w:r>
      <w:r>
        <w:rPr>
          <w:sz w:val="24"/>
        </w:rPr>
        <w:t>Construction</w:t>
        <w:tab/>
        <w:t>41</w:t>
      </w:r>
    </w:p>
    <w:p>
      <w:pPr>
        <w:pStyle w:val="ListParagraph"/>
        <w:numPr>
          <w:ilvl w:val="1"/>
          <w:numId w:val="46"/>
        </w:numPr>
        <w:tabs>
          <w:tab w:pos="2099" w:val="left" w:leader="none"/>
          <w:tab w:pos="2100" w:val="left" w:leader="none"/>
          <w:tab w:pos="10189" w:val="right" w:leader="dot"/>
        </w:tabs>
        <w:spacing w:line="240" w:lineRule="auto" w:before="120" w:after="0"/>
        <w:ind w:left="2100" w:right="0" w:hanging="720"/>
        <w:jc w:val="left"/>
        <w:rPr>
          <w:sz w:val="22"/>
        </w:rPr>
      </w:pPr>
      <w:r>
        <w:rPr>
          <w:sz w:val="22"/>
        </w:rPr>
        <w:t>Owner’s</w:t>
      </w:r>
      <w:r>
        <w:rPr>
          <w:spacing w:val="-1"/>
          <w:sz w:val="22"/>
        </w:rPr>
        <w:t> </w:t>
      </w:r>
      <w:r>
        <w:rPr>
          <w:sz w:val="22"/>
        </w:rPr>
        <w:t>Representative</w:t>
        <w:tab/>
        <w:t>41</w:t>
      </w:r>
    </w:p>
    <w:p>
      <w:pPr>
        <w:pStyle w:val="ListParagraph"/>
        <w:numPr>
          <w:ilvl w:val="1"/>
          <w:numId w:val="46"/>
        </w:numPr>
        <w:tabs>
          <w:tab w:pos="2098" w:val="left" w:leader="none"/>
          <w:tab w:pos="2099" w:val="left" w:leader="none"/>
          <w:tab w:pos="10187" w:val="right" w:leader="dot"/>
        </w:tabs>
        <w:spacing w:line="240" w:lineRule="auto" w:before="121" w:after="0"/>
        <w:ind w:left="2098" w:right="0" w:hanging="718"/>
        <w:jc w:val="left"/>
        <w:rPr>
          <w:sz w:val="22"/>
        </w:rPr>
      </w:pPr>
      <w:r>
        <w:rPr>
          <w:sz w:val="22"/>
        </w:rPr>
        <w:t>Visits</w:t>
      </w:r>
      <w:r>
        <w:rPr>
          <w:spacing w:val="-2"/>
          <w:sz w:val="22"/>
        </w:rPr>
        <w:t> </w:t>
      </w:r>
      <w:r>
        <w:rPr>
          <w:sz w:val="22"/>
        </w:rPr>
        <w:t>to</w:t>
      </w:r>
      <w:r>
        <w:rPr>
          <w:spacing w:val="-1"/>
          <w:sz w:val="22"/>
        </w:rPr>
        <w:t> </w:t>
      </w:r>
      <w:r>
        <w:rPr>
          <w:sz w:val="22"/>
        </w:rPr>
        <w:t>Site</w:t>
        <w:tab/>
        <w:t>41</w:t>
      </w:r>
    </w:p>
    <w:p>
      <w:pPr>
        <w:pStyle w:val="ListParagraph"/>
        <w:numPr>
          <w:ilvl w:val="1"/>
          <w:numId w:val="46"/>
        </w:numPr>
        <w:tabs>
          <w:tab w:pos="2100" w:val="left" w:leader="none"/>
          <w:tab w:pos="2101" w:val="left" w:leader="none"/>
          <w:tab w:pos="10189" w:val="right" w:leader="dot"/>
        </w:tabs>
        <w:spacing w:line="240" w:lineRule="auto" w:before="119" w:after="0"/>
        <w:ind w:left="2100" w:right="0" w:hanging="720"/>
        <w:jc w:val="left"/>
        <w:rPr>
          <w:sz w:val="22"/>
        </w:rPr>
      </w:pPr>
      <w:r>
        <w:rPr>
          <w:sz w:val="22"/>
        </w:rPr>
        <w:t>Project</w:t>
      </w:r>
      <w:r>
        <w:rPr>
          <w:spacing w:val="-1"/>
          <w:sz w:val="22"/>
        </w:rPr>
        <w:t> </w:t>
      </w:r>
      <w:r>
        <w:rPr>
          <w:sz w:val="22"/>
        </w:rPr>
        <w:t>Representative</w:t>
        <w:tab/>
        <w:t>42</w:t>
      </w:r>
    </w:p>
    <w:p>
      <w:pPr>
        <w:pStyle w:val="ListParagraph"/>
        <w:numPr>
          <w:ilvl w:val="1"/>
          <w:numId w:val="46"/>
        </w:numPr>
        <w:tabs>
          <w:tab w:pos="2100" w:val="left" w:leader="none"/>
          <w:tab w:pos="2101" w:val="left" w:leader="none"/>
          <w:tab w:pos="10189" w:val="right" w:leader="dot"/>
        </w:tabs>
        <w:spacing w:line="240" w:lineRule="auto" w:before="120" w:after="0"/>
        <w:ind w:left="2100" w:right="0" w:hanging="720"/>
        <w:jc w:val="left"/>
        <w:rPr>
          <w:sz w:val="22"/>
        </w:rPr>
      </w:pPr>
      <w:r>
        <w:rPr>
          <w:sz w:val="22"/>
        </w:rPr>
        <w:t>Rejecting</w:t>
      </w:r>
      <w:r>
        <w:rPr>
          <w:spacing w:val="-1"/>
          <w:sz w:val="22"/>
        </w:rPr>
        <w:t> </w:t>
      </w:r>
      <w:r>
        <w:rPr>
          <w:sz w:val="22"/>
        </w:rPr>
        <w:t>Defective Work</w:t>
        <w:tab/>
        <w:t>42</w:t>
      </w:r>
    </w:p>
    <w:p>
      <w:pPr>
        <w:pStyle w:val="ListParagraph"/>
        <w:numPr>
          <w:ilvl w:val="1"/>
          <w:numId w:val="46"/>
        </w:numPr>
        <w:tabs>
          <w:tab w:pos="2099" w:val="left" w:leader="none"/>
          <w:tab w:pos="2100" w:val="left" w:leader="none"/>
          <w:tab w:pos="10180" w:val="right" w:leader="dot"/>
        </w:tabs>
        <w:spacing w:line="240" w:lineRule="auto" w:before="120" w:after="0"/>
        <w:ind w:left="2099" w:right="0" w:hanging="719"/>
        <w:jc w:val="left"/>
        <w:rPr>
          <w:sz w:val="22"/>
        </w:rPr>
      </w:pPr>
      <w:r>
        <w:rPr>
          <w:sz w:val="22"/>
        </w:rPr>
        <w:t>Shop Drawings, Change Orders</w:t>
      </w:r>
      <w:r>
        <w:rPr>
          <w:spacing w:val="-5"/>
          <w:sz w:val="22"/>
        </w:rPr>
        <w:t> </w:t>
      </w:r>
      <w:r>
        <w:rPr>
          <w:sz w:val="22"/>
        </w:rPr>
        <w:t>and</w:t>
      </w:r>
      <w:r>
        <w:rPr>
          <w:spacing w:val="-1"/>
          <w:sz w:val="22"/>
        </w:rPr>
        <w:t> </w:t>
      </w:r>
      <w:r>
        <w:rPr>
          <w:sz w:val="22"/>
        </w:rPr>
        <w:t>Payments</w:t>
        <w:tab/>
        <w:t>42</w:t>
      </w:r>
    </w:p>
    <w:p>
      <w:pPr>
        <w:pStyle w:val="ListParagraph"/>
        <w:numPr>
          <w:ilvl w:val="1"/>
          <w:numId w:val="46"/>
        </w:numPr>
        <w:tabs>
          <w:tab w:pos="2099" w:val="left" w:leader="none"/>
          <w:tab w:pos="2100" w:val="left" w:leader="none"/>
          <w:tab w:pos="10190" w:val="right" w:leader="dot"/>
        </w:tabs>
        <w:spacing w:line="240" w:lineRule="auto" w:before="120" w:after="0"/>
        <w:ind w:left="2099" w:right="0" w:hanging="719"/>
        <w:jc w:val="left"/>
        <w:rPr>
          <w:sz w:val="22"/>
        </w:rPr>
      </w:pPr>
      <w:r>
        <w:rPr>
          <w:sz w:val="22"/>
        </w:rPr>
        <w:t>Determinations for Unit</w:t>
      </w:r>
      <w:r>
        <w:rPr>
          <w:spacing w:val="-4"/>
          <w:sz w:val="22"/>
        </w:rPr>
        <w:t> </w:t>
      </w:r>
      <w:r>
        <w:rPr>
          <w:sz w:val="22"/>
        </w:rPr>
        <w:t>Price</w:t>
      </w:r>
      <w:r>
        <w:rPr>
          <w:spacing w:val="-1"/>
          <w:sz w:val="22"/>
        </w:rPr>
        <w:t> </w:t>
      </w:r>
      <w:r>
        <w:rPr>
          <w:sz w:val="22"/>
        </w:rPr>
        <w:t>Work</w:t>
        <w:tab/>
        <w:t>42</w:t>
      </w:r>
    </w:p>
    <w:p>
      <w:pPr>
        <w:pStyle w:val="ListParagraph"/>
        <w:numPr>
          <w:ilvl w:val="1"/>
          <w:numId w:val="46"/>
        </w:numPr>
        <w:tabs>
          <w:tab w:pos="2100" w:val="left" w:leader="none"/>
          <w:tab w:pos="2101" w:val="left" w:leader="none"/>
          <w:tab w:pos="10187" w:val="right" w:leader="dot"/>
        </w:tabs>
        <w:spacing w:line="240" w:lineRule="auto" w:before="120" w:after="0"/>
        <w:ind w:left="2100" w:right="0" w:hanging="720"/>
        <w:jc w:val="left"/>
        <w:rPr>
          <w:sz w:val="22"/>
        </w:rPr>
      </w:pPr>
      <w:r>
        <w:rPr>
          <w:sz w:val="22"/>
        </w:rPr>
        <w:t>Decisions on Requirements of Contract Documents and Acceptability</w:t>
      </w:r>
      <w:r>
        <w:rPr>
          <w:spacing w:val="-11"/>
          <w:sz w:val="22"/>
        </w:rPr>
        <w:t> </w:t>
      </w:r>
      <w:r>
        <w:rPr>
          <w:sz w:val="22"/>
        </w:rPr>
        <w:t>of</w:t>
      </w:r>
      <w:r>
        <w:rPr>
          <w:spacing w:val="-2"/>
          <w:sz w:val="22"/>
        </w:rPr>
        <w:t> </w:t>
      </w:r>
      <w:r>
        <w:rPr>
          <w:sz w:val="22"/>
        </w:rPr>
        <w:t>Work</w:t>
        <w:tab/>
        <w:t>42</w:t>
      </w:r>
    </w:p>
    <w:p>
      <w:pPr>
        <w:pStyle w:val="ListParagraph"/>
        <w:numPr>
          <w:ilvl w:val="1"/>
          <w:numId w:val="46"/>
        </w:numPr>
        <w:tabs>
          <w:tab w:pos="2100" w:val="left" w:leader="none"/>
          <w:tab w:pos="2101" w:val="left" w:leader="none"/>
          <w:tab w:pos="10180" w:val="right" w:leader="dot"/>
        </w:tabs>
        <w:spacing w:line="240" w:lineRule="auto" w:before="119" w:after="0"/>
        <w:ind w:left="2100" w:right="0" w:hanging="720"/>
        <w:jc w:val="left"/>
        <w:rPr>
          <w:sz w:val="22"/>
        </w:rPr>
      </w:pPr>
      <w:r>
        <w:rPr>
          <w:sz w:val="22"/>
        </w:rPr>
        <w:t>Limitations on Engineer’s Authority and</w:t>
      </w:r>
      <w:r>
        <w:rPr>
          <w:spacing w:val="-1"/>
          <w:sz w:val="22"/>
        </w:rPr>
        <w:t> </w:t>
      </w:r>
      <w:r>
        <w:rPr>
          <w:sz w:val="22"/>
        </w:rPr>
        <w:t>Responsibilities</w:t>
        <w:tab/>
        <w:t>42</w:t>
      </w:r>
    </w:p>
    <w:p>
      <w:pPr>
        <w:pStyle w:val="ListParagraph"/>
        <w:numPr>
          <w:ilvl w:val="1"/>
          <w:numId w:val="46"/>
        </w:numPr>
        <w:tabs>
          <w:tab w:pos="2100" w:val="left" w:leader="none"/>
          <w:tab w:pos="2101" w:val="left" w:leader="none"/>
          <w:tab w:pos="10190" w:val="right" w:leader="dot"/>
        </w:tabs>
        <w:spacing w:line="240" w:lineRule="auto" w:before="120" w:after="0"/>
        <w:ind w:left="2100" w:right="0" w:hanging="720"/>
        <w:jc w:val="left"/>
        <w:rPr>
          <w:sz w:val="22"/>
        </w:rPr>
      </w:pPr>
      <w:r>
        <w:rPr>
          <w:sz w:val="22"/>
        </w:rPr>
        <w:t>Compliance with</w:t>
      </w:r>
      <w:r>
        <w:rPr>
          <w:spacing w:val="-1"/>
          <w:sz w:val="22"/>
        </w:rPr>
        <w:t> </w:t>
      </w:r>
      <w:r>
        <w:rPr>
          <w:sz w:val="22"/>
        </w:rPr>
        <w:t>Safety</w:t>
      </w:r>
      <w:r>
        <w:rPr>
          <w:spacing w:val="-1"/>
          <w:sz w:val="22"/>
        </w:rPr>
        <w:t> </w:t>
      </w:r>
      <w:r>
        <w:rPr>
          <w:sz w:val="22"/>
        </w:rPr>
        <w:t>Program</w:t>
        <w:tab/>
        <w:t>43</w:t>
      </w:r>
    </w:p>
    <w:p>
      <w:pPr>
        <w:tabs>
          <w:tab w:pos="10181" w:val="right" w:leader="dot"/>
        </w:tabs>
        <w:spacing w:before="120"/>
        <w:ind w:left="840" w:right="0" w:firstLine="0"/>
        <w:jc w:val="left"/>
        <w:rPr>
          <w:sz w:val="24"/>
        </w:rPr>
      </w:pPr>
      <w:r>
        <w:rPr>
          <w:sz w:val="24"/>
        </w:rPr>
        <w:t>Article 11 – Amending the Contract Documents; Changes in</w:t>
      </w:r>
      <w:r>
        <w:rPr>
          <w:spacing w:val="-10"/>
          <w:sz w:val="24"/>
        </w:rPr>
        <w:t> </w:t>
      </w:r>
      <w:r>
        <w:rPr>
          <w:sz w:val="24"/>
        </w:rPr>
        <w:t>the</w:t>
      </w:r>
      <w:r>
        <w:rPr>
          <w:spacing w:val="-1"/>
          <w:sz w:val="24"/>
        </w:rPr>
        <w:t> </w:t>
      </w:r>
      <w:r>
        <w:rPr>
          <w:sz w:val="24"/>
        </w:rPr>
        <w:t>Work</w:t>
        <w:tab/>
        <w:t>43</w:t>
      </w:r>
    </w:p>
    <w:p>
      <w:pPr>
        <w:pStyle w:val="ListParagraph"/>
        <w:numPr>
          <w:ilvl w:val="1"/>
          <w:numId w:val="47"/>
        </w:numPr>
        <w:tabs>
          <w:tab w:pos="2099" w:val="left" w:leader="none"/>
          <w:tab w:pos="2100" w:val="left" w:leader="none"/>
          <w:tab w:pos="10180" w:val="right" w:leader="dot"/>
        </w:tabs>
        <w:spacing w:line="240" w:lineRule="auto" w:before="121" w:after="0"/>
        <w:ind w:left="2099" w:right="0" w:hanging="719"/>
        <w:jc w:val="left"/>
        <w:rPr>
          <w:sz w:val="22"/>
        </w:rPr>
      </w:pPr>
      <w:r>
        <w:rPr>
          <w:sz w:val="22"/>
        </w:rPr>
        <w:t>Amending and Supplementing</w:t>
      </w:r>
      <w:r>
        <w:rPr>
          <w:spacing w:val="-4"/>
          <w:sz w:val="22"/>
        </w:rPr>
        <w:t> </w:t>
      </w:r>
      <w:r>
        <w:rPr>
          <w:sz w:val="22"/>
        </w:rPr>
        <w:t>Contract</w:t>
      </w:r>
      <w:r>
        <w:rPr>
          <w:spacing w:val="-1"/>
          <w:sz w:val="22"/>
        </w:rPr>
        <w:t> </w:t>
      </w:r>
      <w:r>
        <w:rPr>
          <w:sz w:val="22"/>
        </w:rPr>
        <w:t>Documents</w:t>
        <w:tab/>
        <w:t>43</w:t>
      </w:r>
    </w:p>
    <w:p>
      <w:pPr>
        <w:pStyle w:val="ListParagraph"/>
        <w:numPr>
          <w:ilvl w:val="1"/>
          <w:numId w:val="47"/>
        </w:numPr>
        <w:tabs>
          <w:tab w:pos="2099" w:val="left" w:leader="none"/>
          <w:tab w:pos="2100" w:val="left" w:leader="none"/>
          <w:tab w:pos="10179" w:val="right" w:leader="dot"/>
        </w:tabs>
        <w:spacing w:line="240" w:lineRule="auto" w:before="120" w:after="0"/>
        <w:ind w:left="2099" w:right="0" w:hanging="719"/>
        <w:jc w:val="left"/>
        <w:rPr>
          <w:sz w:val="22"/>
        </w:rPr>
      </w:pPr>
      <w:r>
        <w:rPr>
          <w:sz w:val="22"/>
        </w:rPr>
        <w:t>Owner‐Authorized Changes in</w:t>
      </w:r>
      <w:r>
        <w:rPr>
          <w:spacing w:val="-4"/>
          <w:sz w:val="22"/>
        </w:rPr>
        <w:t> </w:t>
      </w:r>
      <w:r>
        <w:rPr>
          <w:sz w:val="22"/>
        </w:rPr>
        <w:t>the</w:t>
      </w:r>
      <w:r>
        <w:rPr>
          <w:spacing w:val="-2"/>
          <w:sz w:val="22"/>
        </w:rPr>
        <w:t> </w:t>
      </w:r>
      <w:r>
        <w:rPr>
          <w:sz w:val="22"/>
        </w:rPr>
        <w:t>Work</w:t>
        <w:tab/>
        <w:t>44</w:t>
      </w:r>
    </w:p>
    <w:p>
      <w:pPr>
        <w:pStyle w:val="ListParagraph"/>
        <w:numPr>
          <w:ilvl w:val="1"/>
          <w:numId w:val="47"/>
        </w:numPr>
        <w:tabs>
          <w:tab w:pos="2099" w:val="left" w:leader="none"/>
          <w:tab w:pos="2100" w:val="left" w:leader="none"/>
          <w:tab w:pos="10190" w:val="right" w:leader="dot"/>
        </w:tabs>
        <w:spacing w:line="240" w:lineRule="auto" w:before="120" w:after="0"/>
        <w:ind w:left="2099" w:right="0" w:hanging="719"/>
        <w:jc w:val="left"/>
        <w:rPr>
          <w:sz w:val="22"/>
        </w:rPr>
      </w:pPr>
      <w:r>
        <w:rPr>
          <w:sz w:val="22"/>
        </w:rPr>
        <w:t>Unauthorized Changes in</w:t>
      </w:r>
      <w:r>
        <w:rPr>
          <w:spacing w:val="-2"/>
          <w:sz w:val="22"/>
        </w:rPr>
        <w:t> </w:t>
      </w:r>
      <w:r>
        <w:rPr>
          <w:sz w:val="22"/>
        </w:rPr>
        <w:t>the</w:t>
      </w:r>
      <w:r>
        <w:rPr>
          <w:spacing w:val="-1"/>
          <w:sz w:val="22"/>
        </w:rPr>
        <w:t> </w:t>
      </w:r>
      <w:r>
        <w:rPr>
          <w:sz w:val="22"/>
        </w:rPr>
        <w:t>Work</w:t>
        <w:tab/>
      </w:r>
      <w:r>
        <w:rPr>
          <w:spacing w:val="6"/>
          <w:sz w:val="22"/>
        </w:rPr>
        <w:t>44</w:t>
      </w:r>
    </w:p>
    <w:p>
      <w:pPr>
        <w:pStyle w:val="ListParagraph"/>
        <w:numPr>
          <w:ilvl w:val="1"/>
          <w:numId w:val="47"/>
        </w:numPr>
        <w:tabs>
          <w:tab w:pos="2100" w:val="left" w:leader="none"/>
          <w:tab w:pos="2101" w:val="left" w:leader="none"/>
          <w:tab w:pos="10189" w:val="right" w:leader="dot"/>
        </w:tabs>
        <w:spacing w:line="240" w:lineRule="auto" w:before="121" w:after="0"/>
        <w:ind w:left="2100" w:right="0" w:hanging="720"/>
        <w:jc w:val="left"/>
        <w:rPr>
          <w:sz w:val="22"/>
        </w:rPr>
      </w:pPr>
      <w:r>
        <w:rPr>
          <w:sz w:val="22"/>
        </w:rPr>
        <w:t>Change of</w:t>
      </w:r>
      <w:r>
        <w:rPr>
          <w:spacing w:val="-1"/>
          <w:sz w:val="22"/>
        </w:rPr>
        <w:t> </w:t>
      </w:r>
      <w:r>
        <w:rPr>
          <w:sz w:val="22"/>
        </w:rPr>
        <w:t>Contract</w:t>
      </w:r>
      <w:r>
        <w:rPr>
          <w:spacing w:val="-1"/>
          <w:sz w:val="22"/>
        </w:rPr>
        <w:t> </w:t>
      </w:r>
      <w:r>
        <w:rPr>
          <w:sz w:val="22"/>
        </w:rPr>
        <w:t>Price</w:t>
        <w:tab/>
        <w:t>44</w:t>
      </w:r>
    </w:p>
    <w:p>
      <w:pPr>
        <w:pStyle w:val="ListParagraph"/>
        <w:numPr>
          <w:ilvl w:val="1"/>
          <w:numId w:val="47"/>
        </w:numPr>
        <w:tabs>
          <w:tab w:pos="2100" w:val="left" w:leader="none"/>
          <w:tab w:pos="2101" w:val="left" w:leader="none"/>
          <w:tab w:pos="10190" w:val="right" w:leader="dot"/>
        </w:tabs>
        <w:spacing w:line="240" w:lineRule="auto" w:before="119" w:after="0"/>
        <w:ind w:left="2100" w:right="0" w:hanging="720"/>
        <w:jc w:val="left"/>
        <w:rPr>
          <w:sz w:val="22"/>
        </w:rPr>
      </w:pPr>
      <w:r>
        <w:rPr>
          <w:sz w:val="22"/>
        </w:rPr>
        <w:t>Change of</w:t>
      </w:r>
      <w:r>
        <w:rPr>
          <w:spacing w:val="-1"/>
          <w:sz w:val="22"/>
        </w:rPr>
        <w:t> </w:t>
      </w:r>
      <w:r>
        <w:rPr>
          <w:sz w:val="22"/>
        </w:rPr>
        <w:t>Contract</w:t>
      </w:r>
      <w:r>
        <w:rPr>
          <w:spacing w:val="-1"/>
          <w:sz w:val="22"/>
        </w:rPr>
        <w:t> </w:t>
      </w:r>
      <w:r>
        <w:rPr>
          <w:sz w:val="22"/>
        </w:rPr>
        <w:t>Times</w:t>
        <w:tab/>
        <w:t>45</w:t>
      </w:r>
    </w:p>
    <w:p>
      <w:pPr>
        <w:pStyle w:val="ListParagraph"/>
        <w:numPr>
          <w:ilvl w:val="1"/>
          <w:numId w:val="47"/>
        </w:numPr>
        <w:tabs>
          <w:tab w:pos="2099" w:val="left" w:leader="none"/>
          <w:tab w:pos="2101" w:val="left" w:leader="none"/>
          <w:tab w:pos="10189" w:val="right" w:leader="dot"/>
        </w:tabs>
        <w:spacing w:line="240" w:lineRule="auto" w:before="120" w:after="0"/>
        <w:ind w:left="2100" w:right="0" w:hanging="720"/>
        <w:jc w:val="left"/>
        <w:rPr>
          <w:sz w:val="22"/>
        </w:rPr>
      </w:pPr>
      <w:r>
        <w:rPr>
          <w:sz w:val="22"/>
        </w:rPr>
        <w:t>Change</w:t>
      </w:r>
      <w:r>
        <w:rPr>
          <w:spacing w:val="-2"/>
          <w:sz w:val="22"/>
        </w:rPr>
        <w:t> </w:t>
      </w:r>
      <w:r>
        <w:rPr>
          <w:sz w:val="22"/>
        </w:rPr>
        <w:t>Proposals</w:t>
        <w:tab/>
        <w:t>45</w:t>
      </w:r>
    </w:p>
    <w:p>
      <w:pPr>
        <w:pStyle w:val="ListParagraph"/>
        <w:numPr>
          <w:ilvl w:val="1"/>
          <w:numId w:val="47"/>
        </w:numPr>
        <w:tabs>
          <w:tab w:pos="2100" w:val="left" w:leader="none"/>
          <w:tab w:pos="2101" w:val="left" w:leader="none"/>
          <w:tab w:pos="10190" w:val="right" w:leader="dot"/>
        </w:tabs>
        <w:spacing w:line="240" w:lineRule="auto" w:before="120" w:after="0"/>
        <w:ind w:left="2100" w:right="0" w:hanging="720"/>
        <w:jc w:val="left"/>
        <w:rPr>
          <w:sz w:val="22"/>
        </w:rPr>
      </w:pPr>
      <w:r>
        <w:rPr>
          <w:sz w:val="22"/>
        </w:rPr>
        <w:t>Execution of</w:t>
      </w:r>
      <w:r>
        <w:rPr>
          <w:spacing w:val="-2"/>
          <w:sz w:val="22"/>
        </w:rPr>
        <w:t> </w:t>
      </w:r>
      <w:r>
        <w:rPr>
          <w:sz w:val="22"/>
        </w:rPr>
        <w:t>Change</w:t>
      </w:r>
      <w:r>
        <w:rPr>
          <w:spacing w:val="-1"/>
          <w:sz w:val="22"/>
        </w:rPr>
        <w:t> </w:t>
      </w:r>
      <w:r>
        <w:rPr>
          <w:sz w:val="22"/>
        </w:rPr>
        <w:t>Orders</w:t>
        <w:tab/>
        <w:t>46</w:t>
      </w:r>
    </w:p>
    <w:p>
      <w:pPr>
        <w:pStyle w:val="ListParagraph"/>
        <w:numPr>
          <w:ilvl w:val="1"/>
          <w:numId w:val="47"/>
        </w:numPr>
        <w:tabs>
          <w:tab w:pos="2100" w:val="left" w:leader="none"/>
          <w:tab w:pos="2101" w:val="left" w:leader="none"/>
          <w:tab w:pos="10189" w:val="right" w:leader="dot"/>
        </w:tabs>
        <w:spacing w:line="240" w:lineRule="auto" w:before="120" w:after="0"/>
        <w:ind w:left="2100" w:right="0" w:hanging="720"/>
        <w:jc w:val="left"/>
        <w:rPr>
          <w:sz w:val="22"/>
        </w:rPr>
      </w:pPr>
      <w:r>
        <w:rPr>
          <w:sz w:val="22"/>
        </w:rPr>
        <w:t>Notification</w:t>
      </w:r>
      <w:r>
        <w:rPr>
          <w:spacing w:val="-3"/>
          <w:sz w:val="22"/>
        </w:rPr>
        <w:t> </w:t>
      </w:r>
      <w:r>
        <w:rPr>
          <w:sz w:val="22"/>
        </w:rPr>
        <w:t>to</w:t>
      </w:r>
      <w:r>
        <w:rPr>
          <w:spacing w:val="-1"/>
          <w:sz w:val="22"/>
        </w:rPr>
        <w:t> </w:t>
      </w:r>
      <w:r>
        <w:rPr>
          <w:sz w:val="22"/>
        </w:rPr>
        <w:t>Surety</w:t>
        <w:tab/>
        <w:t>47</w:t>
      </w:r>
    </w:p>
    <w:p>
      <w:pPr>
        <w:tabs>
          <w:tab w:pos="10186" w:val="right" w:leader="dot"/>
        </w:tabs>
        <w:spacing w:before="119"/>
        <w:ind w:left="840" w:right="0" w:firstLine="0"/>
        <w:jc w:val="left"/>
        <w:rPr>
          <w:sz w:val="24"/>
        </w:rPr>
      </w:pPr>
      <w:r>
        <w:rPr>
          <w:sz w:val="24"/>
        </w:rPr>
        <w:t>Article 12</w:t>
      </w:r>
      <w:r>
        <w:rPr>
          <w:spacing w:val="-1"/>
          <w:sz w:val="24"/>
        </w:rPr>
        <w:t> </w:t>
      </w:r>
      <w:r>
        <w:rPr>
          <w:sz w:val="24"/>
        </w:rPr>
        <w:t>–</w:t>
      </w:r>
      <w:r>
        <w:rPr>
          <w:spacing w:val="-2"/>
          <w:sz w:val="24"/>
        </w:rPr>
        <w:t> </w:t>
      </w:r>
      <w:r>
        <w:rPr>
          <w:sz w:val="24"/>
        </w:rPr>
        <w:t>Claims</w:t>
        <w:tab/>
        <w:t>47</w:t>
      </w:r>
    </w:p>
    <w:p>
      <w:pPr>
        <w:spacing w:after="0"/>
        <w:jc w:val="left"/>
        <w:rPr>
          <w:sz w:val="24"/>
        </w:rPr>
        <w:sectPr>
          <w:pgSz w:w="12240" w:h="15840"/>
          <w:pgMar w:header="0" w:footer="1419" w:top="1040" w:bottom="1600" w:left="600" w:right="140"/>
        </w:sectPr>
      </w:pPr>
    </w:p>
    <w:p>
      <w:pPr>
        <w:pStyle w:val="BodyText"/>
        <w:tabs>
          <w:tab w:pos="2098" w:val="left" w:leader="none"/>
          <w:tab w:pos="10187" w:val="right" w:leader="dot"/>
        </w:tabs>
        <w:spacing w:before="40"/>
        <w:ind w:left="1379"/>
      </w:pPr>
      <w:r>
        <w:rPr/>
        <w:t>12.01</w:t>
        <w:tab/>
        <w:t>Claims</w:t>
        <w:tab/>
        <w:t>47</w:t>
      </w:r>
    </w:p>
    <w:p>
      <w:pPr>
        <w:tabs>
          <w:tab w:pos="10178" w:val="right" w:leader="dot"/>
        </w:tabs>
        <w:spacing w:before="119"/>
        <w:ind w:left="840" w:right="0" w:firstLine="0"/>
        <w:jc w:val="left"/>
        <w:rPr>
          <w:sz w:val="24"/>
        </w:rPr>
      </w:pPr>
      <w:r>
        <w:rPr>
          <w:sz w:val="24"/>
        </w:rPr>
        <w:t>Article 13 – Cost of the Work; Allowances; Unit</w:t>
      </w:r>
      <w:r>
        <w:rPr>
          <w:spacing w:val="-7"/>
          <w:sz w:val="24"/>
        </w:rPr>
        <w:t> </w:t>
      </w:r>
      <w:r>
        <w:rPr>
          <w:sz w:val="24"/>
        </w:rPr>
        <w:t>Price Work</w:t>
        <w:tab/>
        <w:t>48</w:t>
      </w:r>
    </w:p>
    <w:p>
      <w:pPr>
        <w:pStyle w:val="ListParagraph"/>
        <w:numPr>
          <w:ilvl w:val="1"/>
          <w:numId w:val="48"/>
        </w:numPr>
        <w:tabs>
          <w:tab w:pos="2100" w:val="left" w:leader="none"/>
          <w:tab w:pos="2101" w:val="left" w:leader="none"/>
          <w:tab w:pos="10188" w:val="right" w:leader="dot"/>
        </w:tabs>
        <w:spacing w:line="240" w:lineRule="auto" w:before="121" w:after="0"/>
        <w:ind w:left="2100" w:right="0" w:hanging="720"/>
        <w:jc w:val="left"/>
        <w:rPr>
          <w:sz w:val="22"/>
        </w:rPr>
      </w:pPr>
      <w:r>
        <w:rPr>
          <w:sz w:val="22"/>
        </w:rPr>
        <w:t>Cost of</w:t>
      </w:r>
      <w:r>
        <w:rPr>
          <w:spacing w:val="-2"/>
          <w:sz w:val="22"/>
        </w:rPr>
        <w:t> </w:t>
      </w:r>
      <w:r>
        <w:rPr>
          <w:sz w:val="22"/>
        </w:rPr>
        <w:t>the</w:t>
      </w:r>
      <w:r>
        <w:rPr>
          <w:spacing w:val="-1"/>
          <w:sz w:val="22"/>
        </w:rPr>
        <w:t> </w:t>
      </w:r>
      <w:r>
        <w:rPr>
          <w:sz w:val="22"/>
        </w:rPr>
        <w:t>Work</w:t>
        <w:tab/>
        <w:t>48</w:t>
      </w:r>
    </w:p>
    <w:p>
      <w:pPr>
        <w:pStyle w:val="ListParagraph"/>
        <w:numPr>
          <w:ilvl w:val="1"/>
          <w:numId w:val="48"/>
        </w:numPr>
        <w:tabs>
          <w:tab w:pos="2098" w:val="left" w:leader="none"/>
          <w:tab w:pos="2099" w:val="left" w:leader="none"/>
          <w:tab w:pos="10187" w:val="right" w:leader="dot"/>
        </w:tabs>
        <w:spacing w:line="240" w:lineRule="auto" w:before="120" w:after="0"/>
        <w:ind w:left="2098" w:right="0" w:hanging="719"/>
        <w:jc w:val="left"/>
        <w:rPr>
          <w:sz w:val="22"/>
        </w:rPr>
      </w:pPr>
      <w:r>
        <w:rPr>
          <w:sz w:val="22"/>
        </w:rPr>
        <w:t>Allowances</w:t>
        <w:tab/>
        <w:t>50</w:t>
      </w:r>
    </w:p>
    <w:p>
      <w:pPr>
        <w:pStyle w:val="ListParagraph"/>
        <w:numPr>
          <w:ilvl w:val="1"/>
          <w:numId w:val="48"/>
        </w:numPr>
        <w:tabs>
          <w:tab w:pos="2098" w:val="left" w:leader="none"/>
          <w:tab w:pos="2099" w:val="left" w:leader="none"/>
          <w:tab w:pos="10188" w:val="right" w:leader="dot"/>
        </w:tabs>
        <w:spacing w:line="240" w:lineRule="auto" w:before="121" w:after="0"/>
        <w:ind w:left="2098" w:right="0" w:hanging="719"/>
        <w:jc w:val="left"/>
        <w:rPr>
          <w:sz w:val="22"/>
        </w:rPr>
      </w:pPr>
      <w:r>
        <w:rPr>
          <w:sz w:val="22"/>
        </w:rPr>
        <w:t>Unit</w:t>
      </w:r>
      <w:r>
        <w:rPr>
          <w:spacing w:val="-2"/>
          <w:sz w:val="22"/>
        </w:rPr>
        <w:t> </w:t>
      </w:r>
      <w:r>
        <w:rPr>
          <w:sz w:val="22"/>
        </w:rPr>
        <w:t>Price</w:t>
      </w:r>
      <w:r>
        <w:rPr>
          <w:spacing w:val="1"/>
          <w:sz w:val="22"/>
        </w:rPr>
        <w:t> </w:t>
      </w:r>
      <w:r>
        <w:rPr>
          <w:sz w:val="22"/>
        </w:rPr>
        <w:t>Work</w:t>
        <w:tab/>
        <w:t>51</w:t>
      </w:r>
    </w:p>
    <w:p>
      <w:pPr>
        <w:tabs>
          <w:tab w:pos="10187" w:val="right" w:leader="dot"/>
        </w:tabs>
        <w:spacing w:before="118"/>
        <w:ind w:left="840" w:right="0" w:firstLine="0"/>
        <w:jc w:val="left"/>
        <w:rPr>
          <w:sz w:val="24"/>
        </w:rPr>
      </w:pPr>
      <w:r>
        <w:rPr>
          <w:sz w:val="24"/>
        </w:rPr>
        <w:t>Article 14 – Tests and Inspections; Correction, Removal or Acceptance of</w:t>
      </w:r>
      <w:r>
        <w:rPr>
          <w:spacing w:val="-15"/>
          <w:sz w:val="24"/>
        </w:rPr>
        <w:t> </w:t>
      </w:r>
      <w:r>
        <w:rPr>
          <w:sz w:val="24"/>
        </w:rPr>
        <w:t>Defective</w:t>
      </w:r>
      <w:r>
        <w:rPr>
          <w:spacing w:val="-3"/>
          <w:sz w:val="24"/>
        </w:rPr>
        <w:t> </w:t>
      </w:r>
      <w:r>
        <w:rPr>
          <w:sz w:val="24"/>
        </w:rPr>
        <w:t>Work</w:t>
        <w:tab/>
        <w:t>52</w:t>
      </w:r>
    </w:p>
    <w:p>
      <w:pPr>
        <w:pStyle w:val="ListParagraph"/>
        <w:numPr>
          <w:ilvl w:val="1"/>
          <w:numId w:val="49"/>
        </w:numPr>
        <w:tabs>
          <w:tab w:pos="2100" w:val="left" w:leader="none"/>
          <w:tab w:pos="2101" w:val="left" w:leader="none"/>
          <w:tab w:pos="10188" w:val="right" w:leader="dot"/>
        </w:tabs>
        <w:spacing w:line="240" w:lineRule="auto" w:before="121" w:after="0"/>
        <w:ind w:left="2100" w:right="0" w:hanging="720"/>
        <w:jc w:val="left"/>
        <w:rPr>
          <w:sz w:val="22"/>
        </w:rPr>
      </w:pPr>
      <w:r>
        <w:rPr>
          <w:sz w:val="22"/>
        </w:rPr>
        <w:t>Access</w:t>
      </w:r>
      <w:r>
        <w:rPr>
          <w:spacing w:val="-2"/>
          <w:sz w:val="22"/>
        </w:rPr>
        <w:t> </w:t>
      </w:r>
      <w:r>
        <w:rPr>
          <w:sz w:val="22"/>
        </w:rPr>
        <w:t>to</w:t>
      </w:r>
      <w:r>
        <w:rPr>
          <w:spacing w:val="-1"/>
          <w:sz w:val="22"/>
        </w:rPr>
        <w:t> </w:t>
      </w:r>
      <w:r>
        <w:rPr>
          <w:sz w:val="22"/>
        </w:rPr>
        <w:t>Work</w:t>
        <w:tab/>
        <w:t>52</w:t>
      </w:r>
    </w:p>
    <w:p>
      <w:pPr>
        <w:pStyle w:val="ListParagraph"/>
        <w:numPr>
          <w:ilvl w:val="1"/>
          <w:numId w:val="49"/>
        </w:numPr>
        <w:tabs>
          <w:tab w:pos="2099" w:val="left" w:leader="none"/>
          <w:tab w:pos="2100" w:val="left" w:leader="none"/>
          <w:tab w:pos="10190" w:val="right" w:leader="dot"/>
        </w:tabs>
        <w:spacing w:line="240" w:lineRule="auto" w:before="120" w:after="0"/>
        <w:ind w:left="2099" w:right="0" w:hanging="719"/>
        <w:jc w:val="left"/>
        <w:rPr>
          <w:sz w:val="22"/>
        </w:rPr>
      </w:pPr>
      <w:r>
        <w:rPr>
          <w:sz w:val="22"/>
        </w:rPr>
        <w:t>Tests, Inspections,</w:t>
      </w:r>
      <w:r>
        <w:rPr>
          <w:spacing w:val="-3"/>
          <w:sz w:val="22"/>
        </w:rPr>
        <w:t> </w:t>
      </w:r>
      <w:r>
        <w:rPr>
          <w:sz w:val="22"/>
        </w:rPr>
        <w:t>and</w:t>
      </w:r>
      <w:r>
        <w:rPr>
          <w:spacing w:val="-1"/>
          <w:sz w:val="22"/>
        </w:rPr>
        <w:t> </w:t>
      </w:r>
      <w:r>
        <w:rPr>
          <w:sz w:val="22"/>
        </w:rPr>
        <w:t>Approvals</w:t>
        <w:tab/>
        <w:t>52</w:t>
      </w:r>
    </w:p>
    <w:p>
      <w:pPr>
        <w:pStyle w:val="ListParagraph"/>
        <w:numPr>
          <w:ilvl w:val="1"/>
          <w:numId w:val="49"/>
        </w:numPr>
        <w:tabs>
          <w:tab w:pos="2099" w:val="left" w:leader="none"/>
          <w:tab w:pos="2100" w:val="left" w:leader="none"/>
          <w:tab w:pos="10188" w:val="right" w:leader="dot"/>
        </w:tabs>
        <w:spacing w:line="240" w:lineRule="auto" w:before="120" w:after="0"/>
        <w:ind w:left="2099" w:right="0" w:hanging="719"/>
        <w:jc w:val="left"/>
        <w:rPr>
          <w:sz w:val="22"/>
        </w:rPr>
      </w:pPr>
      <w:r>
        <w:rPr>
          <w:sz w:val="22"/>
        </w:rPr>
        <w:t>Defective</w:t>
      </w:r>
      <w:r>
        <w:rPr>
          <w:spacing w:val="-1"/>
          <w:sz w:val="22"/>
        </w:rPr>
        <w:t> </w:t>
      </w:r>
      <w:r>
        <w:rPr>
          <w:sz w:val="22"/>
        </w:rPr>
        <w:t>Work.</w:t>
        <w:tab/>
        <w:t>53</w:t>
      </w:r>
    </w:p>
    <w:p>
      <w:pPr>
        <w:pStyle w:val="ListParagraph"/>
        <w:numPr>
          <w:ilvl w:val="1"/>
          <w:numId w:val="49"/>
        </w:numPr>
        <w:tabs>
          <w:tab w:pos="2098" w:val="left" w:leader="none"/>
          <w:tab w:pos="2099" w:val="left" w:leader="none"/>
          <w:tab w:pos="10190" w:val="right" w:leader="dot"/>
        </w:tabs>
        <w:spacing w:line="240" w:lineRule="auto" w:before="120" w:after="0"/>
        <w:ind w:left="2098" w:right="0" w:hanging="718"/>
        <w:jc w:val="left"/>
        <w:rPr>
          <w:sz w:val="22"/>
        </w:rPr>
      </w:pPr>
      <w:r>
        <w:rPr>
          <w:sz w:val="22"/>
        </w:rPr>
        <w:t>Acceptance of</w:t>
      </w:r>
      <w:r>
        <w:rPr>
          <w:spacing w:val="-3"/>
          <w:sz w:val="22"/>
        </w:rPr>
        <w:t> </w:t>
      </w:r>
      <w:r>
        <w:rPr>
          <w:sz w:val="22"/>
        </w:rPr>
        <w:t>Defective</w:t>
      </w:r>
      <w:r>
        <w:rPr>
          <w:spacing w:val="-1"/>
          <w:sz w:val="22"/>
        </w:rPr>
        <w:t> </w:t>
      </w:r>
      <w:r>
        <w:rPr>
          <w:sz w:val="22"/>
        </w:rPr>
        <w:t>Work</w:t>
        <w:tab/>
        <w:t>53</w:t>
      </w:r>
    </w:p>
    <w:p>
      <w:pPr>
        <w:pStyle w:val="ListParagraph"/>
        <w:numPr>
          <w:ilvl w:val="1"/>
          <w:numId w:val="49"/>
        </w:numPr>
        <w:tabs>
          <w:tab w:pos="2099" w:val="left" w:leader="none"/>
          <w:tab w:pos="2100" w:val="left" w:leader="none"/>
          <w:tab w:pos="10189" w:val="right" w:leader="dot"/>
        </w:tabs>
        <w:spacing w:line="240" w:lineRule="auto" w:before="120" w:after="0"/>
        <w:ind w:left="2100" w:right="0" w:hanging="720"/>
        <w:jc w:val="left"/>
        <w:rPr>
          <w:sz w:val="22"/>
        </w:rPr>
      </w:pPr>
      <w:r>
        <w:rPr>
          <w:sz w:val="22"/>
        </w:rPr>
        <w:t>Uncovering</w:t>
      </w:r>
      <w:r>
        <w:rPr>
          <w:spacing w:val="-2"/>
          <w:sz w:val="22"/>
        </w:rPr>
        <w:t> </w:t>
      </w:r>
      <w:r>
        <w:rPr>
          <w:sz w:val="22"/>
        </w:rPr>
        <w:t>Work</w:t>
        <w:tab/>
        <w:t>53</w:t>
      </w:r>
    </w:p>
    <w:p>
      <w:pPr>
        <w:pStyle w:val="ListParagraph"/>
        <w:numPr>
          <w:ilvl w:val="1"/>
          <w:numId w:val="49"/>
        </w:numPr>
        <w:tabs>
          <w:tab w:pos="2100" w:val="left" w:leader="none"/>
          <w:tab w:pos="2101" w:val="left" w:leader="none"/>
          <w:tab w:pos="10190" w:val="right" w:leader="dot"/>
        </w:tabs>
        <w:spacing w:line="240" w:lineRule="auto" w:before="119" w:after="0"/>
        <w:ind w:left="2100" w:right="0" w:hanging="720"/>
        <w:jc w:val="left"/>
        <w:rPr>
          <w:sz w:val="22"/>
        </w:rPr>
      </w:pPr>
      <w:r>
        <w:rPr>
          <w:sz w:val="22"/>
        </w:rPr>
        <w:t>Owner May Stop</w:t>
      </w:r>
      <w:r>
        <w:rPr>
          <w:spacing w:val="-2"/>
          <w:sz w:val="22"/>
        </w:rPr>
        <w:t> </w:t>
      </w:r>
      <w:r>
        <w:rPr>
          <w:sz w:val="22"/>
        </w:rPr>
        <w:t>the</w:t>
      </w:r>
      <w:r>
        <w:rPr>
          <w:spacing w:val="-1"/>
          <w:sz w:val="22"/>
        </w:rPr>
        <w:t> </w:t>
      </w:r>
      <w:r>
        <w:rPr>
          <w:sz w:val="22"/>
        </w:rPr>
        <w:t>Work</w:t>
        <w:tab/>
        <w:t>54</w:t>
      </w:r>
    </w:p>
    <w:p>
      <w:pPr>
        <w:pStyle w:val="ListParagraph"/>
        <w:numPr>
          <w:ilvl w:val="1"/>
          <w:numId w:val="49"/>
        </w:numPr>
        <w:tabs>
          <w:tab w:pos="2099" w:val="left" w:leader="none"/>
          <w:tab w:pos="2100" w:val="left" w:leader="none"/>
          <w:tab w:pos="10178" w:val="right" w:leader="dot"/>
        </w:tabs>
        <w:spacing w:line="240" w:lineRule="auto" w:before="120" w:after="0"/>
        <w:ind w:left="2099" w:right="0" w:hanging="719"/>
        <w:jc w:val="left"/>
        <w:rPr>
          <w:sz w:val="22"/>
        </w:rPr>
      </w:pPr>
      <w:r>
        <w:rPr>
          <w:sz w:val="22"/>
        </w:rPr>
        <w:t>Owner May Correct</w:t>
      </w:r>
      <w:r>
        <w:rPr>
          <w:spacing w:val="-3"/>
          <w:sz w:val="22"/>
        </w:rPr>
        <w:t> </w:t>
      </w:r>
      <w:r>
        <w:rPr>
          <w:sz w:val="22"/>
        </w:rPr>
        <w:t>Defective</w:t>
      </w:r>
      <w:r>
        <w:rPr>
          <w:spacing w:val="-1"/>
          <w:sz w:val="22"/>
        </w:rPr>
        <w:t> </w:t>
      </w:r>
      <w:r>
        <w:rPr>
          <w:sz w:val="22"/>
        </w:rPr>
        <w:t>Work</w:t>
        <w:tab/>
        <w:t>54</w:t>
      </w:r>
    </w:p>
    <w:p>
      <w:pPr>
        <w:tabs>
          <w:tab w:pos="10183" w:val="right" w:leader="dot"/>
        </w:tabs>
        <w:spacing w:before="120"/>
        <w:ind w:left="840" w:right="0" w:firstLine="0"/>
        <w:jc w:val="left"/>
        <w:rPr>
          <w:sz w:val="24"/>
        </w:rPr>
      </w:pPr>
      <w:r>
        <w:rPr>
          <w:sz w:val="24"/>
        </w:rPr>
        <w:t>Article 15 – Payments to Contractor; Set‐Offs; Completion;</w:t>
      </w:r>
      <w:r>
        <w:rPr>
          <w:spacing w:val="-7"/>
          <w:sz w:val="24"/>
        </w:rPr>
        <w:t> </w:t>
      </w:r>
      <w:r>
        <w:rPr>
          <w:sz w:val="24"/>
        </w:rPr>
        <w:t>Correction Period</w:t>
        <w:tab/>
        <w:t>55</w:t>
      </w:r>
    </w:p>
    <w:p>
      <w:pPr>
        <w:pStyle w:val="ListParagraph"/>
        <w:numPr>
          <w:ilvl w:val="1"/>
          <w:numId w:val="50"/>
        </w:numPr>
        <w:tabs>
          <w:tab w:pos="2100" w:val="left" w:leader="none"/>
          <w:tab w:pos="2101" w:val="left" w:leader="none"/>
          <w:tab w:pos="10189" w:val="right" w:leader="dot"/>
        </w:tabs>
        <w:spacing w:line="240" w:lineRule="auto" w:before="121" w:after="0"/>
        <w:ind w:left="2100" w:right="0" w:hanging="720"/>
        <w:jc w:val="left"/>
        <w:rPr>
          <w:sz w:val="22"/>
        </w:rPr>
      </w:pPr>
      <w:r>
        <w:rPr>
          <w:sz w:val="22"/>
        </w:rPr>
        <w:t>Progress</w:t>
      </w:r>
      <w:r>
        <w:rPr>
          <w:spacing w:val="-4"/>
          <w:sz w:val="22"/>
        </w:rPr>
        <w:t> </w:t>
      </w:r>
      <w:r>
        <w:rPr>
          <w:sz w:val="22"/>
        </w:rPr>
        <w:t>Payments</w:t>
        <w:tab/>
        <w:t>55</w:t>
      </w:r>
    </w:p>
    <w:p>
      <w:pPr>
        <w:pStyle w:val="ListParagraph"/>
        <w:numPr>
          <w:ilvl w:val="1"/>
          <w:numId w:val="50"/>
        </w:numPr>
        <w:tabs>
          <w:tab w:pos="2100" w:val="left" w:leader="none"/>
          <w:tab w:pos="2101" w:val="left" w:leader="none"/>
          <w:tab w:pos="10189" w:val="right" w:leader="dot"/>
        </w:tabs>
        <w:spacing w:line="240" w:lineRule="auto" w:before="120" w:after="0"/>
        <w:ind w:left="2100" w:right="0" w:hanging="720"/>
        <w:jc w:val="left"/>
        <w:rPr>
          <w:sz w:val="22"/>
        </w:rPr>
      </w:pPr>
      <w:r>
        <w:rPr>
          <w:sz w:val="22"/>
        </w:rPr>
        <w:t>Contractor’s Warranty</w:t>
      </w:r>
      <w:r>
        <w:rPr>
          <w:spacing w:val="-2"/>
          <w:sz w:val="22"/>
        </w:rPr>
        <w:t> </w:t>
      </w:r>
      <w:r>
        <w:rPr>
          <w:sz w:val="22"/>
        </w:rPr>
        <w:t>of</w:t>
      </w:r>
      <w:r>
        <w:rPr>
          <w:spacing w:val="-1"/>
          <w:sz w:val="22"/>
        </w:rPr>
        <w:t> </w:t>
      </w:r>
      <w:r>
        <w:rPr>
          <w:sz w:val="22"/>
        </w:rPr>
        <w:t>Title</w:t>
        <w:tab/>
        <w:t>58</w:t>
      </w:r>
    </w:p>
    <w:p>
      <w:pPr>
        <w:pStyle w:val="ListParagraph"/>
        <w:numPr>
          <w:ilvl w:val="1"/>
          <w:numId w:val="50"/>
        </w:numPr>
        <w:tabs>
          <w:tab w:pos="2099" w:val="left" w:leader="none"/>
          <w:tab w:pos="2100" w:val="left" w:leader="none"/>
          <w:tab w:pos="10189" w:val="right" w:leader="dot"/>
        </w:tabs>
        <w:spacing w:line="240" w:lineRule="auto" w:before="120" w:after="0"/>
        <w:ind w:left="2100" w:right="0" w:hanging="720"/>
        <w:jc w:val="left"/>
        <w:rPr>
          <w:sz w:val="22"/>
        </w:rPr>
      </w:pPr>
      <w:r>
        <w:rPr>
          <w:sz w:val="22"/>
        </w:rPr>
        <w:t>Substantial</w:t>
      </w:r>
      <w:r>
        <w:rPr>
          <w:spacing w:val="-2"/>
          <w:sz w:val="22"/>
        </w:rPr>
        <w:t> </w:t>
      </w:r>
      <w:r>
        <w:rPr>
          <w:sz w:val="22"/>
        </w:rPr>
        <w:t>Completion</w:t>
        <w:tab/>
        <w:t>58</w:t>
      </w:r>
    </w:p>
    <w:p>
      <w:pPr>
        <w:pStyle w:val="ListParagraph"/>
        <w:numPr>
          <w:ilvl w:val="1"/>
          <w:numId w:val="50"/>
        </w:numPr>
        <w:tabs>
          <w:tab w:pos="2098" w:val="left" w:leader="none"/>
          <w:tab w:pos="2099" w:val="left" w:leader="none"/>
          <w:tab w:pos="10189" w:val="right" w:leader="dot"/>
        </w:tabs>
        <w:spacing w:line="240" w:lineRule="auto" w:before="120" w:after="0"/>
        <w:ind w:left="2098" w:right="0" w:hanging="718"/>
        <w:jc w:val="left"/>
        <w:rPr>
          <w:sz w:val="22"/>
        </w:rPr>
      </w:pPr>
      <w:r>
        <w:rPr>
          <w:sz w:val="22"/>
        </w:rPr>
        <w:t>Partial Use</w:t>
      </w:r>
      <w:r>
        <w:rPr>
          <w:spacing w:val="-3"/>
          <w:sz w:val="22"/>
        </w:rPr>
        <w:t> </w:t>
      </w:r>
      <w:r>
        <w:rPr>
          <w:sz w:val="22"/>
        </w:rPr>
        <w:t>or</w:t>
      </w:r>
      <w:r>
        <w:rPr>
          <w:spacing w:val="1"/>
          <w:sz w:val="22"/>
        </w:rPr>
        <w:t> </w:t>
      </w:r>
      <w:r>
        <w:rPr>
          <w:sz w:val="22"/>
        </w:rPr>
        <w:t>Occupancy</w:t>
        <w:tab/>
        <w:t>59</w:t>
      </w:r>
    </w:p>
    <w:p>
      <w:pPr>
        <w:pStyle w:val="ListParagraph"/>
        <w:numPr>
          <w:ilvl w:val="1"/>
          <w:numId w:val="50"/>
        </w:numPr>
        <w:tabs>
          <w:tab w:pos="2098" w:val="left" w:leader="none"/>
          <w:tab w:pos="2099" w:val="left" w:leader="none"/>
          <w:tab w:pos="10188" w:val="right" w:leader="dot"/>
        </w:tabs>
        <w:spacing w:line="240" w:lineRule="auto" w:before="120" w:after="0"/>
        <w:ind w:left="2098" w:right="0" w:hanging="718"/>
        <w:jc w:val="left"/>
        <w:rPr>
          <w:sz w:val="22"/>
        </w:rPr>
      </w:pPr>
      <w:r>
        <w:rPr>
          <w:sz w:val="22"/>
        </w:rPr>
        <w:t>Final</w:t>
      </w:r>
      <w:r>
        <w:rPr>
          <w:spacing w:val="-2"/>
          <w:sz w:val="22"/>
        </w:rPr>
        <w:t> </w:t>
      </w:r>
      <w:r>
        <w:rPr>
          <w:sz w:val="22"/>
        </w:rPr>
        <w:t>Inspection</w:t>
        <w:tab/>
        <w:t>59</w:t>
      </w:r>
    </w:p>
    <w:p>
      <w:pPr>
        <w:pStyle w:val="ListParagraph"/>
        <w:numPr>
          <w:ilvl w:val="1"/>
          <w:numId w:val="50"/>
        </w:numPr>
        <w:tabs>
          <w:tab w:pos="2098" w:val="left" w:leader="none"/>
          <w:tab w:pos="2099" w:val="left" w:leader="none"/>
          <w:tab w:pos="10188" w:val="right" w:leader="dot"/>
        </w:tabs>
        <w:spacing w:line="240" w:lineRule="auto" w:before="120" w:after="0"/>
        <w:ind w:left="2098" w:right="0" w:hanging="718"/>
        <w:jc w:val="left"/>
        <w:rPr>
          <w:sz w:val="22"/>
        </w:rPr>
      </w:pPr>
      <w:r>
        <w:rPr>
          <w:sz w:val="22"/>
        </w:rPr>
        <w:t>Final</w:t>
      </w:r>
      <w:r>
        <w:rPr>
          <w:spacing w:val="-2"/>
          <w:sz w:val="22"/>
        </w:rPr>
        <w:t> </w:t>
      </w:r>
      <w:r>
        <w:rPr>
          <w:sz w:val="22"/>
        </w:rPr>
        <w:t>Payment</w:t>
        <w:tab/>
        <w:t>59</w:t>
      </w:r>
    </w:p>
    <w:p>
      <w:pPr>
        <w:pStyle w:val="ListParagraph"/>
        <w:numPr>
          <w:ilvl w:val="1"/>
          <w:numId w:val="50"/>
        </w:numPr>
        <w:tabs>
          <w:tab w:pos="2099" w:val="left" w:leader="none"/>
          <w:tab w:pos="2100" w:val="left" w:leader="none"/>
          <w:tab w:pos="10188" w:val="right" w:leader="dot"/>
        </w:tabs>
        <w:spacing w:line="240" w:lineRule="auto" w:before="120" w:after="0"/>
        <w:ind w:left="2100" w:right="0" w:hanging="720"/>
        <w:jc w:val="left"/>
        <w:rPr>
          <w:sz w:val="22"/>
        </w:rPr>
      </w:pPr>
      <w:r>
        <w:rPr>
          <w:sz w:val="22"/>
        </w:rPr>
        <w:t>Waiver</w:t>
      </w:r>
      <w:r>
        <w:rPr>
          <w:spacing w:val="-1"/>
          <w:sz w:val="22"/>
        </w:rPr>
        <w:t> </w:t>
      </w:r>
      <w:r>
        <w:rPr>
          <w:sz w:val="22"/>
        </w:rPr>
        <w:t>of</w:t>
      </w:r>
      <w:r>
        <w:rPr>
          <w:spacing w:val="-1"/>
          <w:sz w:val="22"/>
        </w:rPr>
        <w:t> </w:t>
      </w:r>
      <w:r>
        <w:rPr>
          <w:sz w:val="22"/>
        </w:rPr>
        <w:t>Claims</w:t>
        <w:tab/>
        <w:t>61</w:t>
      </w:r>
    </w:p>
    <w:p>
      <w:pPr>
        <w:pStyle w:val="ListParagraph"/>
        <w:numPr>
          <w:ilvl w:val="1"/>
          <w:numId w:val="50"/>
        </w:numPr>
        <w:tabs>
          <w:tab w:pos="2099" w:val="left" w:leader="none"/>
          <w:tab w:pos="2100" w:val="left" w:leader="none"/>
          <w:tab w:pos="10188" w:val="right" w:leader="dot"/>
        </w:tabs>
        <w:spacing w:line="240" w:lineRule="auto" w:before="120" w:after="0"/>
        <w:ind w:left="2099" w:right="0" w:hanging="720"/>
        <w:jc w:val="left"/>
        <w:rPr>
          <w:sz w:val="22"/>
        </w:rPr>
      </w:pPr>
      <w:r>
        <w:rPr>
          <w:sz w:val="22"/>
        </w:rPr>
        <w:t>Correction</w:t>
      </w:r>
      <w:r>
        <w:rPr>
          <w:spacing w:val="-2"/>
          <w:sz w:val="22"/>
        </w:rPr>
        <w:t> </w:t>
      </w:r>
      <w:r>
        <w:rPr>
          <w:sz w:val="22"/>
        </w:rPr>
        <w:t>Period</w:t>
        <w:tab/>
        <w:t>61</w:t>
      </w:r>
    </w:p>
    <w:p>
      <w:pPr>
        <w:tabs>
          <w:tab w:pos="10177" w:val="right" w:leader="dot"/>
        </w:tabs>
        <w:spacing w:before="120"/>
        <w:ind w:left="840" w:right="0" w:firstLine="0"/>
        <w:jc w:val="left"/>
        <w:rPr>
          <w:sz w:val="24"/>
        </w:rPr>
      </w:pPr>
      <w:r>
        <w:rPr>
          <w:sz w:val="24"/>
        </w:rPr>
        <w:t>Article 16 – Suspension of Work</w:t>
      </w:r>
      <w:r>
        <w:rPr>
          <w:spacing w:val="-1"/>
          <w:sz w:val="24"/>
        </w:rPr>
        <w:t> </w:t>
      </w:r>
      <w:r>
        <w:rPr>
          <w:sz w:val="24"/>
        </w:rPr>
        <w:t>and</w:t>
      </w:r>
      <w:r>
        <w:rPr>
          <w:spacing w:val="-2"/>
          <w:sz w:val="24"/>
        </w:rPr>
        <w:t> </w:t>
      </w:r>
      <w:r>
        <w:rPr>
          <w:sz w:val="24"/>
        </w:rPr>
        <w:t>Termination</w:t>
        <w:tab/>
        <w:t>62</w:t>
      </w:r>
    </w:p>
    <w:p>
      <w:pPr>
        <w:pStyle w:val="ListParagraph"/>
        <w:numPr>
          <w:ilvl w:val="1"/>
          <w:numId w:val="51"/>
        </w:numPr>
        <w:tabs>
          <w:tab w:pos="2100" w:val="left" w:leader="none"/>
          <w:tab w:pos="2101" w:val="left" w:leader="none"/>
          <w:tab w:pos="10190" w:val="right" w:leader="dot"/>
        </w:tabs>
        <w:spacing w:line="240" w:lineRule="auto" w:before="121" w:after="0"/>
        <w:ind w:left="2100" w:right="0" w:hanging="720"/>
        <w:jc w:val="left"/>
        <w:rPr>
          <w:sz w:val="22"/>
        </w:rPr>
      </w:pPr>
      <w:r>
        <w:rPr>
          <w:sz w:val="22"/>
        </w:rPr>
        <w:t>Owner May</w:t>
      </w:r>
      <w:r>
        <w:rPr>
          <w:spacing w:val="-1"/>
          <w:sz w:val="22"/>
        </w:rPr>
        <w:t> </w:t>
      </w:r>
      <w:r>
        <w:rPr>
          <w:sz w:val="22"/>
        </w:rPr>
        <w:t>Suspend Work</w:t>
        <w:tab/>
        <w:t>62</w:t>
      </w:r>
    </w:p>
    <w:p>
      <w:pPr>
        <w:pStyle w:val="ListParagraph"/>
        <w:numPr>
          <w:ilvl w:val="1"/>
          <w:numId w:val="51"/>
        </w:numPr>
        <w:tabs>
          <w:tab w:pos="2100" w:val="left" w:leader="none"/>
          <w:tab w:pos="2101" w:val="left" w:leader="none"/>
          <w:tab w:pos="10190" w:val="right" w:leader="dot"/>
        </w:tabs>
        <w:spacing w:line="240" w:lineRule="auto" w:before="119" w:after="0"/>
        <w:ind w:left="2100" w:right="0" w:hanging="720"/>
        <w:jc w:val="left"/>
        <w:rPr>
          <w:sz w:val="22"/>
        </w:rPr>
      </w:pPr>
      <w:r>
        <w:rPr>
          <w:sz w:val="22"/>
        </w:rPr>
        <w:t>Owner May Terminate</w:t>
      </w:r>
      <w:r>
        <w:rPr>
          <w:spacing w:val="-1"/>
          <w:sz w:val="22"/>
        </w:rPr>
        <w:t> </w:t>
      </w:r>
      <w:r>
        <w:rPr>
          <w:sz w:val="22"/>
        </w:rPr>
        <w:t>for</w:t>
      </w:r>
      <w:r>
        <w:rPr>
          <w:spacing w:val="-1"/>
          <w:sz w:val="22"/>
        </w:rPr>
        <w:t> </w:t>
      </w:r>
      <w:r>
        <w:rPr>
          <w:sz w:val="22"/>
        </w:rPr>
        <w:t>Cause</w:t>
        <w:tab/>
        <w:t>62</w:t>
      </w:r>
    </w:p>
    <w:p>
      <w:pPr>
        <w:pStyle w:val="ListParagraph"/>
        <w:numPr>
          <w:ilvl w:val="1"/>
          <w:numId w:val="51"/>
        </w:numPr>
        <w:tabs>
          <w:tab w:pos="2100" w:val="left" w:leader="none"/>
          <w:tab w:pos="2101" w:val="left" w:leader="none"/>
          <w:tab w:pos="10179" w:val="right" w:leader="dot"/>
        </w:tabs>
        <w:spacing w:line="240" w:lineRule="auto" w:before="120" w:after="0"/>
        <w:ind w:left="2100" w:right="0" w:hanging="720"/>
        <w:jc w:val="left"/>
        <w:rPr>
          <w:sz w:val="22"/>
        </w:rPr>
      </w:pPr>
      <w:r>
        <w:rPr>
          <w:sz w:val="22"/>
        </w:rPr>
        <w:t>Owner May Terminate</w:t>
      </w:r>
      <w:r>
        <w:rPr>
          <w:spacing w:val="-1"/>
          <w:sz w:val="22"/>
        </w:rPr>
        <w:t> </w:t>
      </w:r>
      <w:r>
        <w:rPr>
          <w:sz w:val="22"/>
        </w:rPr>
        <w:t>For</w:t>
      </w:r>
      <w:r>
        <w:rPr>
          <w:spacing w:val="-2"/>
          <w:sz w:val="22"/>
        </w:rPr>
        <w:t> </w:t>
      </w:r>
      <w:r>
        <w:rPr>
          <w:sz w:val="22"/>
        </w:rPr>
        <w:t>Convenience</w:t>
        <w:tab/>
        <w:t>63</w:t>
      </w:r>
    </w:p>
    <w:p>
      <w:pPr>
        <w:pStyle w:val="ListParagraph"/>
        <w:numPr>
          <w:ilvl w:val="1"/>
          <w:numId w:val="51"/>
        </w:numPr>
        <w:tabs>
          <w:tab w:pos="2099" w:val="left" w:leader="none"/>
          <w:tab w:pos="2100" w:val="left" w:leader="none"/>
          <w:tab w:pos="10179" w:val="right" w:leader="dot"/>
        </w:tabs>
        <w:spacing w:line="240" w:lineRule="auto" w:before="120" w:after="0"/>
        <w:ind w:left="2099" w:right="0" w:hanging="719"/>
        <w:jc w:val="left"/>
        <w:rPr>
          <w:sz w:val="22"/>
        </w:rPr>
      </w:pPr>
      <w:r>
        <w:rPr>
          <w:sz w:val="22"/>
        </w:rPr>
        <w:t>Contractor May Stop Work</w:t>
      </w:r>
      <w:r>
        <w:rPr>
          <w:spacing w:val="-5"/>
          <w:sz w:val="22"/>
        </w:rPr>
        <w:t> </w:t>
      </w:r>
      <w:r>
        <w:rPr>
          <w:sz w:val="22"/>
        </w:rPr>
        <w:t>or</w:t>
      </w:r>
      <w:r>
        <w:rPr>
          <w:spacing w:val="-1"/>
          <w:sz w:val="22"/>
        </w:rPr>
        <w:t> </w:t>
      </w:r>
      <w:r>
        <w:rPr>
          <w:sz w:val="22"/>
        </w:rPr>
        <w:t>Terminate</w:t>
        <w:tab/>
        <w:t>63</w:t>
      </w:r>
    </w:p>
    <w:p>
      <w:pPr>
        <w:tabs>
          <w:tab w:pos="10189" w:val="right" w:leader="dot"/>
        </w:tabs>
        <w:spacing w:before="119"/>
        <w:ind w:left="840" w:right="0" w:firstLine="0"/>
        <w:jc w:val="left"/>
        <w:rPr>
          <w:sz w:val="24"/>
        </w:rPr>
      </w:pPr>
      <w:r>
        <w:rPr>
          <w:sz w:val="24"/>
        </w:rPr>
        <w:t>Article 17 – Final Resolution</w:t>
      </w:r>
      <w:r>
        <w:rPr>
          <w:spacing w:val="-4"/>
          <w:sz w:val="24"/>
        </w:rPr>
        <w:t> </w:t>
      </w:r>
      <w:r>
        <w:rPr>
          <w:sz w:val="24"/>
        </w:rPr>
        <w:t>of</w:t>
      </w:r>
      <w:r>
        <w:rPr>
          <w:spacing w:val="-1"/>
          <w:sz w:val="24"/>
        </w:rPr>
        <w:t> </w:t>
      </w:r>
      <w:r>
        <w:rPr>
          <w:sz w:val="24"/>
        </w:rPr>
        <w:t>Disputes</w:t>
        <w:tab/>
        <w:t>64</w:t>
      </w:r>
    </w:p>
    <w:p>
      <w:pPr>
        <w:pStyle w:val="BodyText"/>
        <w:tabs>
          <w:tab w:pos="2100" w:val="left" w:leader="none"/>
          <w:tab w:pos="10189" w:val="right" w:leader="dot"/>
        </w:tabs>
        <w:spacing w:before="121"/>
        <w:ind w:left="1380"/>
      </w:pPr>
      <w:r>
        <w:rPr/>
        <w:t>17.01</w:t>
        <w:tab/>
        <w:t>Methods</w:t>
      </w:r>
      <w:r>
        <w:rPr>
          <w:spacing w:val="-1"/>
        </w:rPr>
        <w:t> </w:t>
      </w:r>
      <w:r>
        <w:rPr/>
        <w:t>and</w:t>
      </w:r>
      <w:r>
        <w:rPr>
          <w:spacing w:val="-1"/>
        </w:rPr>
        <w:t> </w:t>
      </w:r>
      <w:r>
        <w:rPr/>
        <w:t>Procedures</w:t>
        <w:tab/>
        <w:t>64</w:t>
      </w:r>
    </w:p>
    <w:p>
      <w:pPr>
        <w:tabs>
          <w:tab w:pos="10187" w:val="right" w:leader="dot"/>
        </w:tabs>
        <w:spacing w:before="119"/>
        <w:ind w:left="840" w:right="0" w:firstLine="0"/>
        <w:jc w:val="left"/>
        <w:rPr>
          <w:sz w:val="24"/>
        </w:rPr>
      </w:pPr>
      <w:r>
        <w:rPr>
          <w:sz w:val="24"/>
        </w:rPr>
        <w:t>Article 18</w:t>
      </w:r>
      <w:r>
        <w:rPr>
          <w:spacing w:val="-1"/>
          <w:sz w:val="24"/>
        </w:rPr>
        <w:t> </w:t>
      </w:r>
      <w:r>
        <w:rPr>
          <w:sz w:val="24"/>
        </w:rPr>
        <w:t>–</w:t>
      </w:r>
      <w:r>
        <w:rPr>
          <w:spacing w:val="-1"/>
          <w:sz w:val="24"/>
        </w:rPr>
        <w:t> </w:t>
      </w:r>
      <w:r>
        <w:rPr>
          <w:sz w:val="24"/>
        </w:rPr>
        <w:t>Miscellaneous</w:t>
        <w:tab/>
        <w:t>64</w:t>
      </w:r>
    </w:p>
    <w:p>
      <w:pPr>
        <w:pStyle w:val="ListParagraph"/>
        <w:numPr>
          <w:ilvl w:val="1"/>
          <w:numId w:val="52"/>
        </w:numPr>
        <w:tabs>
          <w:tab w:pos="2098" w:val="left" w:leader="none"/>
          <w:tab w:pos="2099" w:val="left" w:leader="none"/>
          <w:tab w:pos="10187" w:val="right" w:leader="dot"/>
        </w:tabs>
        <w:spacing w:line="240" w:lineRule="auto" w:before="121" w:after="0"/>
        <w:ind w:left="2098" w:right="0" w:hanging="718"/>
        <w:jc w:val="left"/>
        <w:rPr>
          <w:sz w:val="22"/>
        </w:rPr>
      </w:pPr>
      <w:r>
        <w:rPr>
          <w:sz w:val="22"/>
        </w:rPr>
        <w:t>Giving</w:t>
      </w:r>
      <w:r>
        <w:rPr>
          <w:spacing w:val="-1"/>
          <w:sz w:val="22"/>
        </w:rPr>
        <w:t> </w:t>
      </w:r>
      <w:r>
        <w:rPr>
          <w:sz w:val="22"/>
        </w:rPr>
        <w:t>Notice</w:t>
        <w:tab/>
        <w:t>64</w:t>
      </w:r>
    </w:p>
    <w:p>
      <w:pPr>
        <w:pStyle w:val="ListParagraph"/>
        <w:numPr>
          <w:ilvl w:val="1"/>
          <w:numId w:val="52"/>
        </w:numPr>
        <w:tabs>
          <w:tab w:pos="2099" w:val="left" w:leader="none"/>
          <w:tab w:pos="2100" w:val="left" w:leader="none"/>
          <w:tab w:pos="10189" w:val="right" w:leader="dot"/>
        </w:tabs>
        <w:spacing w:line="240" w:lineRule="auto" w:before="120" w:after="0"/>
        <w:ind w:left="2099" w:right="0" w:hanging="719"/>
        <w:jc w:val="left"/>
        <w:rPr>
          <w:sz w:val="22"/>
        </w:rPr>
      </w:pPr>
      <w:r>
        <w:rPr>
          <w:sz w:val="22"/>
        </w:rPr>
        <w:t>Computation of</w:t>
      </w:r>
      <w:r>
        <w:rPr>
          <w:spacing w:val="-1"/>
          <w:sz w:val="22"/>
        </w:rPr>
        <w:t> </w:t>
      </w:r>
      <w:r>
        <w:rPr>
          <w:sz w:val="22"/>
        </w:rPr>
        <w:t>Times</w:t>
        <w:tab/>
        <w:t>64</w:t>
      </w:r>
    </w:p>
    <w:p>
      <w:pPr>
        <w:pStyle w:val="ListParagraph"/>
        <w:numPr>
          <w:ilvl w:val="1"/>
          <w:numId w:val="52"/>
        </w:numPr>
        <w:tabs>
          <w:tab w:pos="2100" w:val="left" w:leader="none"/>
          <w:tab w:pos="2101" w:val="left" w:leader="none"/>
          <w:tab w:pos="10189" w:val="right" w:leader="dot"/>
        </w:tabs>
        <w:spacing w:line="240" w:lineRule="auto" w:before="121" w:after="0"/>
        <w:ind w:left="2100" w:right="0" w:hanging="720"/>
        <w:jc w:val="left"/>
        <w:rPr>
          <w:sz w:val="22"/>
        </w:rPr>
      </w:pPr>
      <w:r>
        <w:rPr>
          <w:sz w:val="22"/>
        </w:rPr>
        <w:t>Cumulative</w:t>
      </w:r>
      <w:r>
        <w:rPr>
          <w:spacing w:val="-1"/>
          <w:sz w:val="22"/>
        </w:rPr>
        <w:t> </w:t>
      </w:r>
      <w:r>
        <w:rPr>
          <w:sz w:val="22"/>
        </w:rPr>
        <w:t>Remedies</w:t>
        <w:tab/>
        <w:t>64</w:t>
      </w:r>
    </w:p>
    <w:p>
      <w:pPr>
        <w:spacing w:after="0" w:line="240" w:lineRule="auto"/>
        <w:jc w:val="left"/>
        <w:rPr>
          <w:sz w:val="22"/>
        </w:rPr>
        <w:sectPr>
          <w:pgSz w:w="12240" w:h="15840"/>
          <w:pgMar w:header="0" w:footer="1419" w:top="1040" w:bottom="1600" w:left="600" w:right="140"/>
        </w:sectPr>
      </w:pPr>
    </w:p>
    <w:p>
      <w:pPr>
        <w:pStyle w:val="ListParagraph"/>
        <w:numPr>
          <w:ilvl w:val="1"/>
          <w:numId w:val="52"/>
        </w:numPr>
        <w:tabs>
          <w:tab w:pos="2099" w:val="left" w:leader="none"/>
          <w:tab w:pos="2101" w:val="left" w:leader="none"/>
          <w:tab w:pos="10189" w:val="right" w:leader="dot"/>
        </w:tabs>
        <w:spacing w:line="240" w:lineRule="auto" w:before="40" w:after="0"/>
        <w:ind w:left="2100" w:right="0" w:hanging="720"/>
        <w:jc w:val="left"/>
        <w:rPr>
          <w:sz w:val="22"/>
        </w:rPr>
      </w:pPr>
      <w:r>
        <w:rPr>
          <w:sz w:val="22"/>
        </w:rPr>
        <w:t>Limitation</w:t>
      </w:r>
      <w:r>
        <w:rPr>
          <w:spacing w:val="-1"/>
          <w:sz w:val="22"/>
        </w:rPr>
        <w:t> </w:t>
      </w:r>
      <w:r>
        <w:rPr>
          <w:sz w:val="22"/>
        </w:rPr>
        <w:t>of Damages</w:t>
        <w:tab/>
        <w:t>65</w:t>
      </w:r>
    </w:p>
    <w:p>
      <w:pPr>
        <w:pStyle w:val="ListParagraph"/>
        <w:numPr>
          <w:ilvl w:val="1"/>
          <w:numId w:val="52"/>
        </w:numPr>
        <w:tabs>
          <w:tab w:pos="2099" w:val="left" w:leader="none"/>
          <w:tab w:pos="2100" w:val="left" w:leader="none"/>
          <w:tab w:pos="10187" w:val="right" w:leader="dot"/>
        </w:tabs>
        <w:spacing w:line="240" w:lineRule="auto" w:before="120" w:after="0"/>
        <w:ind w:left="2099" w:right="0" w:hanging="719"/>
        <w:jc w:val="left"/>
        <w:rPr>
          <w:sz w:val="22"/>
        </w:rPr>
      </w:pPr>
      <w:r>
        <w:rPr>
          <w:sz w:val="22"/>
        </w:rPr>
        <w:t>No</w:t>
      </w:r>
      <w:r>
        <w:rPr>
          <w:spacing w:val="-1"/>
          <w:sz w:val="22"/>
        </w:rPr>
        <w:t> </w:t>
      </w:r>
      <w:r>
        <w:rPr>
          <w:sz w:val="22"/>
        </w:rPr>
        <w:t>Waiver</w:t>
        <w:tab/>
        <w:t>65</w:t>
      </w:r>
    </w:p>
    <w:p>
      <w:pPr>
        <w:pStyle w:val="ListParagraph"/>
        <w:numPr>
          <w:ilvl w:val="1"/>
          <w:numId w:val="52"/>
        </w:numPr>
        <w:tabs>
          <w:tab w:pos="2100" w:val="left" w:leader="none"/>
          <w:tab w:pos="2101" w:val="left" w:leader="none"/>
          <w:tab w:pos="10189" w:val="right" w:leader="dot"/>
        </w:tabs>
        <w:spacing w:line="240" w:lineRule="auto" w:before="120" w:after="0"/>
        <w:ind w:left="2100" w:right="0" w:hanging="720"/>
        <w:jc w:val="left"/>
        <w:rPr>
          <w:sz w:val="22"/>
        </w:rPr>
      </w:pPr>
      <w:r>
        <w:rPr>
          <w:sz w:val="22"/>
        </w:rPr>
        <w:t>Survival</w:t>
      </w:r>
      <w:r>
        <w:rPr>
          <w:spacing w:val="-1"/>
          <w:sz w:val="22"/>
        </w:rPr>
        <w:t> </w:t>
      </w:r>
      <w:r>
        <w:rPr>
          <w:sz w:val="22"/>
        </w:rPr>
        <w:t>of Obligations</w:t>
        <w:tab/>
        <w:t>65</w:t>
      </w:r>
    </w:p>
    <w:p>
      <w:pPr>
        <w:pStyle w:val="ListParagraph"/>
        <w:numPr>
          <w:ilvl w:val="1"/>
          <w:numId w:val="52"/>
        </w:numPr>
        <w:tabs>
          <w:tab w:pos="2100" w:val="left" w:leader="none"/>
          <w:tab w:pos="2101" w:val="left" w:leader="none"/>
          <w:tab w:pos="10188" w:val="right" w:leader="dot"/>
        </w:tabs>
        <w:spacing w:line="240" w:lineRule="auto" w:before="119" w:after="0"/>
        <w:ind w:left="2100" w:right="0" w:hanging="720"/>
        <w:jc w:val="left"/>
        <w:rPr>
          <w:sz w:val="22"/>
        </w:rPr>
      </w:pPr>
      <w:r>
        <w:rPr>
          <w:sz w:val="22"/>
        </w:rPr>
        <w:t>Controlling</w:t>
      </w:r>
      <w:r>
        <w:rPr>
          <w:spacing w:val="-2"/>
          <w:sz w:val="22"/>
        </w:rPr>
        <w:t> </w:t>
      </w:r>
      <w:r>
        <w:rPr>
          <w:sz w:val="22"/>
        </w:rPr>
        <w:t>Law</w:t>
        <w:tab/>
        <w:t>65</w:t>
      </w:r>
    </w:p>
    <w:p>
      <w:pPr>
        <w:pStyle w:val="ListParagraph"/>
        <w:numPr>
          <w:ilvl w:val="1"/>
          <w:numId w:val="52"/>
        </w:numPr>
        <w:tabs>
          <w:tab w:pos="2098" w:val="left" w:leader="none"/>
          <w:tab w:pos="2099" w:val="left" w:leader="none"/>
          <w:tab w:pos="10187" w:val="right" w:leader="dot"/>
        </w:tabs>
        <w:spacing w:line="240" w:lineRule="auto" w:before="121" w:after="0"/>
        <w:ind w:left="2098" w:right="0" w:hanging="718"/>
        <w:jc w:val="left"/>
        <w:rPr>
          <w:sz w:val="22"/>
        </w:rPr>
      </w:pPr>
      <w:r>
        <w:rPr>
          <w:sz w:val="22"/>
        </w:rPr>
        <w:t>Headings</w:t>
        <w:tab/>
        <w:t>65</w:t>
      </w:r>
    </w:p>
    <w:p>
      <w:pPr>
        <w:spacing w:after="0" w:line="240" w:lineRule="auto"/>
        <w:jc w:val="left"/>
        <w:rPr>
          <w:sz w:val="22"/>
        </w:rPr>
        <w:sectPr>
          <w:pgSz w:w="12240" w:h="15840"/>
          <w:pgMar w:header="0" w:footer="1419" w:top="1040" w:bottom="1600" w:left="600" w:right="140"/>
        </w:sectPr>
      </w:pPr>
    </w:p>
    <w:p>
      <w:pPr>
        <w:spacing w:before="40"/>
        <w:ind w:left="840" w:right="0" w:firstLine="0"/>
        <w:jc w:val="left"/>
        <w:rPr>
          <w:b/>
          <w:sz w:val="22"/>
        </w:rPr>
      </w:pPr>
      <w:r>
        <w:rPr>
          <w:b/>
          <w:sz w:val="22"/>
        </w:rPr>
        <w:t>ARTICLE 1 – DEFINITIONS AND TERMINOLOGY</w:t>
      </w:r>
    </w:p>
    <w:p>
      <w:pPr>
        <w:pStyle w:val="BodyText"/>
        <w:spacing w:before="8"/>
        <w:rPr>
          <w:b/>
          <w:sz w:val="19"/>
        </w:rPr>
      </w:pPr>
    </w:p>
    <w:p>
      <w:pPr>
        <w:pStyle w:val="ListParagraph"/>
        <w:numPr>
          <w:ilvl w:val="1"/>
          <w:numId w:val="53"/>
        </w:numPr>
        <w:tabs>
          <w:tab w:pos="1559" w:val="left" w:leader="none"/>
          <w:tab w:pos="1561" w:val="left" w:leader="none"/>
        </w:tabs>
        <w:spacing w:line="240" w:lineRule="auto" w:before="1" w:after="0"/>
        <w:ind w:left="1560" w:right="0" w:hanging="720"/>
        <w:jc w:val="left"/>
        <w:rPr>
          <w:i/>
          <w:sz w:val="22"/>
        </w:rPr>
      </w:pPr>
      <w:r>
        <w:rPr>
          <w:i/>
          <w:sz w:val="22"/>
        </w:rPr>
        <w:t>Defined</w:t>
      </w:r>
      <w:r>
        <w:rPr>
          <w:i/>
          <w:spacing w:val="-1"/>
          <w:sz w:val="22"/>
        </w:rPr>
        <w:t> </w:t>
      </w:r>
      <w:r>
        <w:rPr>
          <w:i/>
          <w:sz w:val="22"/>
        </w:rPr>
        <w:t>Terms</w:t>
      </w:r>
    </w:p>
    <w:p>
      <w:pPr>
        <w:pStyle w:val="ListParagraph"/>
        <w:numPr>
          <w:ilvl w:val="2"/>
          <w:numId w:val="53"/>
        </w:numPr>
        <w:tabs>
          <w:tab w:pos="1993" w:val="left" w:leader="none"/>
        </w:tabs>
        <w:spacing w:line="240" w:lineRule="auto" w:before="119" w:after="0"/>
        <w:ind w:left="1992" w:right="1296" w:hanging="432"/>
        <w:jc w:val="both"/>
        <w:rPr>
          <w:sz w:val="22"/>
        </w:rPr>
      </w:pPr>
      <w:r>
        <w:rPr>
          <w:sz w:val="22"/>
        </w:rPr>
        <w:t>Wherever used in the Bidding Requirements or Contract Documents, a term printed with initial capital letters, including the term’s singular and plural forms, will have the meaning indicated in the definitions below. In addition to terms specifically defined, terms with initial capital letters in the Contract Documents include references to identified articles and paragraphs, and the titles of other documents or</w:t>
      </w:r>
      <w:r>
        <w:rPr>
          <w:spacing w:val="-6"/>
          <w:sz w:val="22"/>
        </w:rPr>
        <w:t> </w:t>
      </w:r>
      <w:r>
        <w:rPr>
          <w:sz w:val="22"/>
        </w:rPr>
        <w:t>forms.</w:t>
      </w:r>
    </w:p>
    <w:p>
      <w:pPr>
        <w:pStyle w:val="ListParagraph"/>
        <w:numPr>
          <w:ilvl w:val="3"/>
          <w:numId w:val="53"/>
        </w:numPr>
        <w:tabs>
          <w:tab w:pos="2425" w:val="left" w:leader="none"/>
        </w:tabs>
        <w:spacing w:line="240" w:lineRule="auto" w:before="120" w:after="0"/>
        <w:ind w:left="2424" w:right="1298" w:hanging="432"/>
        <w:jc w:val="both"/>
        <w:rPr>
          <w:sz w:val="22"/>
        </w:rPr>
      </w:pPr>
      <w:r>
        <w:rPr>
          <w:i/>
          <w:sz w:val="22"/>
        </w:rPr>
        <w:t>Addenda</w:t>
      </w:r>
      <w:r>
        <w:rPr>
          <w:sz w:val="22"/>
        </w:rPr>
        <w:t>—Written or graphic instruments issued prior to the opening of Bids which clarify, correct, or change the Bidding Requirements or the proposed Contract Documents.</w:t>
      </w:r>
    </w:p>
    <w:p>
      <w:pPr>
        <w:pStyle w:val="ListParagraph"/>
        <w:numPr>
          <w:ilvl w:val="3"/>
          <w:numId w:val="53"/>
        </w:numPr>
        <w:tabs>
          <w:tab w:pos="2425" w:val="left" w:leader="none"/>
        </w:tabs>
        <w:spacing w:line="240" w:lineRule="auto" w:before="120" w:after="0"/>
        <w:ind w:left="2424" w:right="1298" w:hanging="432"/>
        <w:jc w:val="both"/>
        <w:rPr>
          <w:sz w:val="22"/>
        </w:rPr>
      </w:pPr>
      <w:r>
        <w:rPr>
          <w:i/>
          <w:sz w:val="22"/>
        </w:rPr>
        <w:t>Agreement</w:t>
      </w:r>
      <w:r>
        <w:rPr>
          <w:sz w:val="22"/>
        </w:rPr>
        <w:t>—The written instrument, executed by Owner and Contractor, that sets forth the Contract Price and Contract Times, identifies the parties and the Engineer, and designates the specific items that are Contract</w:t>
      </w:r>
      <w:r>
        <w:rPr>
          <w:spacing w:val="-5"/>
          <w:sz w:val="22"/>
        </w:rPr>
        <w:t> </w:t>
      </w:r>
      <w:r>
        <w:rPr>
          <w:sz w:val="22"/>
        </w:rPr>
        <w:t>Documents.</w:t>
      </w:r>
    </w:p>
    <w:p>
      <w:pPr>
        <w:pStyle w:val="ListParagraph"/>
        <w:numPr>
          <w:ilvl w:val="3"/>
          <w:numId w:val="53"/>
        </w:numPr>
        <w:tabs>
          <w:tab w:pos="2425" w:val="left" w:leader="none"/>
        </w:tabs>
        <w:spacing w:line="240" w:lineRule="auto" w:before="120" w:after="0"/>
        <w:ind w:left="2424" w:right="1300" w:hanging="432"/>
        <w:jc w:val="both"/>
        <w:rPr>
          <w:sz w:val="22"/>
        </w:rPr>
      </w:pPr>
      <w:r>
        <w:rPr>
          <w:i/>
          <w:sz w:val="22"/>
        </w:rPr>
        <w:t>Application for Payment</w:t>
      </w:r>
      <w:r>
        <w:rPr>
          <w:sz w:val="22"/>
        </w:rPr>
        <w:t>—The form acceptable to Engineer which is to be used by Contractor during the course of the Work in requesting progress or final payments and which is to be accompanied by such supporting documentation as is required by the Contract</w:t>
      </w:r>
      <w:r>
        <w:rPr>
          <w:spacing w:val="-2"/>
          <w:sz w:val="22"/>
        </w:rPr>
        <w:t> </w:t>
      </w:r>
      <w:r>
        <w:rPr>
          <w:sz w:val="22"/>
        </w:rPr>
        <w:t>Documents.</w:t>
      </w:r>
    </w:p>
    <w:p>
      <w:pPr>
        <w:pStyle w:val="ListParagraph"/>
        <w:numPr>
          <w:ilvl w:val="3"/>
          <w:numId w:val="53"/>
        </w:numPr>
        <w:tabs>
          <w:tab w:pos="2425" w:val="left" w:leader="none"/>
        </w:tabs>
        <w:spacing w:line="240" w:lineRule="auto" w:before="119" w:after="0"/>
        <w:ind w:left="2424" w:right="1299" w:hanging="432"/>
        <w:jc w:val="both"/>
        <w:rPr>
          <w:sz w:val="22"/>
        </w:rPr>
      </w:pPr>
      <w:r>
        <w:rPr>
          <w:i/>
          <w:sz w:val="22"/>
        </w:rPr>
        <w:t>Bid</w:t>
      </w:r>
      <w:r>
        <w:rPr>
          <w:sz w:val="22"/>
        </w:rPr>
        <w:t>—The offer of a Bidder submitted on the prescribed form setting forth the prices for the Work to be</w:t>
      </w:r>
      <w:r>
        <w:rPr>
          <w:spacing w:val="-1"/>
          <w:sz w:val="22"/>
        </w:rPr>
        <w:t> </w:t>
      </w:r>
      <w:r>
        <w:rPr>
          <w:sz w:val="22"/>
        </w:rPr>
        <w:t>performed.</w:t>
      </w:r>
    </w:p>
    <w:p>
      <w:pPr>
        <w:pStyle w:val="ListParagraph"/>
        <w:numPr>
          <w:ilvl w:val="3"/>
          <w:numId w:val="53"/>
        </w:numPr>
        <w:tabs>
          <w:tab w:pos="2424" w:val="left" w:leader="none"/>
          <w:tab w:pos="2425" w:val="left" w:leader="none"/>
        </w:tabs>
        <w:spacing w:line="240" w:lineRule="auto" w:before="121" w:after="0"/>
        <w:ind w:left="2424" w:right="0" w:hanging="432"/>
        <w:jc w:val="left"/>
        <w:rPr>
          <w:sz w:val="22"/>
        </w:rPr>
      </w:pPr>
      <w:r>
        <w:rPr>
          <w:i/>
          <w:sz w:val="22"/>
        </w:rPr>
        <w:t>Bidder</w:t>
      </w:r>
      <w:r>
        <w:rPr>
          <w:sz w:val="22"/>
        </w:rPr>
        <w:t>—An individual or entity that submits a Bid to</w:t>
      </w:r>
      <w:r>
        <w:rPr>
          <w:spacing w:val="-3"/>
          <w:sz w:val="22"/>
        </w:rPr>
        <w:t> </w:t>
      </w:r>
      <w:r>
        <w:rPr>
          <w:sz w:val="22"/>
        </w:rPr>
        <w:t>Owner.</w:t>
      </w:r>
    </w:p>
    <w:p>
      <w:pPr>
        <w:pStyle w:val="ListParagraph"/>
        <w:numPr>
          <w:ilvl w:val="3"/>
          <w:numId w:val="53"/>
        </w:numPr>
        <w:tabs>
          <w:tab w:pos="2426" w:val="left" w:leader="none"/>
        </w:tabs>
        <w:spacing w:line="240" w:lineRule="auto" w:before="120" w:after="0"/>
        <w:ind w:left="2425" w:right="1300" w:hanging="433"/>
        <w:jc w:val="both"/>
        <w:rPr>
          <w:sz w:val="22"/>
        </w:rPr>
      </w:pPr>
      <w:r>
        <w:rPr>
          <w:i/>
          <w:sz w:val="22"/>
        </w:rPr>
        <w:t>Bidding Documents</w:t>
      </w:r>
      <w:r>
        <w:rPr>
          <w:sz w:val="22"/>
        </w:rPr>
        <w:t>—The Bidding Requirements, the proposed Contract Documents, and all</w:t>
      </w:r>
      <w:r>
        <w:rPr>
          <w:spacing w:val="-3"/>
          <w:sz w:val="22"/>
        </w:rPr>
        <w:t> </w:t>
      </w:r>
      <w:r>
        <w:rPr>
          <w:sz w:val="22"/>
        </w:rPr>
        <w:t>Addenda.</w:t>
      </w:r>
    </w:p>
    <w:p>
      <w:pPr>
        <w:pStyle w:val="ListParagraph"/>
        <w:numPr>
          <w:ilvl w:val="3"/>
          <w:numId w:val="53"/>
        </w:numPr>
        <w:tabs>
          <w:tab w:pos="2426" w:val="left" w:leader="none"/>
        </w:tabs>
        <w:spacing w:line="240" w:lineRule="auto" w:before="119" w:after="0"/>
        <w:ind w:left="2425" w:right="1296" w:hanging="432"/>
        <w:jc w:val="both"/>
        <w:rPr>
          <w:sz w:val="22"/>
        </w:rPr>
      </w:pPr>
      <w:r>
        <w:rPr>
          <w:i/>
          <w:sz w:val="22"/>
        </w:rPr>
        <w:t>Bidding Requirements</w:t>
      </w:r>
      <w:r>
        <w:rPr>
          <w:sz w:val="22"/>
        </w:rPr>
        <w:t>—The advertisement or invitation to bid, Instructions to Bidders, Bid</w:t>
      </w:r>
      <w:r>
        <w:rPr>
          <w:spacing w:val="-3"/>
          <w:sz w:val="22"/>
        </w:rPr>
        <w:t> </w:t>
      </w:r>
      <w:r>
        <w:rPr>
          <w:sz w:val="22"/>
        </w:rPr>
        <w:t>Bond</w:t>
      </w:r>
      <w:r>
        <w:rPr>
          <w:spacing w:val="-3"/>
          <w:sz w:val="22"/>
        </w:rPr>
        <w:t> </w:t>
      </w:r>
      <w:r>
        <w:rPr>
          <w:sz w:val="22"/>
        </w:rPr>
        <w:t>or</w:t>
      </w:r>
      <w:r>
        <w:rPr>
          <w:spacing w:val="-3"/>
          <w:sz w:val="22"/>
        </w:rPr>
        <w:t> </w:t>
      </w:r>
      <w:r>
        <w:rPr>
          <w:sz w:val="22"/>
        </w:rPr>
        <w:t>other</w:t>
      </w:r>
      <w:r>
        <w:rPr>
          <w:spacing w:val="-3"/>
          <w:sz w:val="22"/>
        </w:rPr>
        <w:t> </w:t>
      </w:r>
      <w:r>
        <w:rPr>
          <w:sz w:val="22"/>
        </w:rPr>
        <w:t>Bid</w:t>
      </w:r>
      <w:r>
        <w:rPr>
          <w:spacing w:val="-2"/>
          <w:sz w:val="22"/>
        </w:rPr>
        <w:t> </w:t>
      </w:r>
      <w:r>
        <w:rPr>
          <w:sz w:val="22"/>
        </w:rPr>
        <w:t>security,</w:t>
      </w:r>
      <w:r>
        <w:rPr>
          <w:spacing w:val="-3"/>
          <w:sz w:val="22"/>
        </w:rPr>
        <w:t> </w:t>
      </w:r>
      <w:r>
        <w:rPr>
          <w:sz w:val="22"/>
        </w:rPr>
        <w:t>if</w:t>
      </w:r>
      <w:r>
        <w:rPr>
          <w:spacing w:val="-3"/>
          <w:sz w:val="22"/>
        </w:rPr>
        <w:t> </w:t>
      </w:r>
      <w:r>
        <w:rPr>
          <w:sz w:val="22"/>
        </w:rPr>
        <w:t>any,</w:t>
      </w:r>
      <w:r>
        <w:rPr>
          <w:spacing w:val="-1"/>
          <w:sz w:val="22"/>
        </w:rPr>
        <w:t> </w:t>
      </w:r>
      <w:r>
        <w:rPr>
          <w:sz w:val="22"/>
        </w:rPr>
        <w:t>the</w:t>
      </w:r>
      <w:r>
        <w:rPr>
          <w:spacing w:val="-2"/>
          <w:sz w:val="22"/>
        </w:rPr>
        <w:t> </w:t>
      </w:r>
      <w:r>
        <w:rPr>
          <w:sz w:val="22"/>
        </w:rPr>
        <w:t>Bid</w:t>
      </w:r>
      <w:r>
        <w:rPr>
          <w:spacing w:val="-3"/>
          <w:sz w:val="22"/>
        </w:rPr>
        <w:t> </w:t>
      </w:r>
      <w:r>
        <w:rPr>
          <w:sz w:val="22"/>
        </w:rPr>
        <w:t>Form,</w:t>
      </w:r>
      <w:r>
        <w:rPr>
          <w:spacing w:val="-1"/>
          <w:sz w:val="22"/>
        </w:rPr>
        <w:t> </w:t>
      </w:r>
      <w:r>
        <w:rPr>
          <w:sz w:val="22"/>
        </w:rPr>
        <w:t>and</w:t>
      </w:r>
      <w:r>
        <w:rPr>
          <w:spacing w:val="-3"/>
          <w:sz w:val="22"/>
        </w:rPr>
        <w:t> </w:t>
      </w:r>
      <w:r>
        <w:rPr>
          <w:sz w:val="22"/>
        </w:rPr>
        <w:t>the</w:t>
      </w:r>
      <w:r>
        <w:rPr>
          <w:spacing w:val="-2"/>
          <w:sz w:val="22"/>
        </w:rPr>
        <w:t> </w:t>
      </w:r>
      <w:r>
        <w:rPr>
          <w:sz w:val="22"/>
        </w:rPr>
        <w:t>Bid</w:t>
      </w:r>
      <w:r>
        <w:rPr>
          <w:spacing w:val="-3"/>
          <w:sz w:val="22"/>
        </w:rPr>
        <w:t> </w:t>
      </w:r>
      <w:r>
        <w:rPr>
          <w:sz w:val="22"/>
        </w:rPr>
        <w:t>with</w:t>
      </w:r>
      <w:r>
        <w:rPr>
          <w:spacing w:val="-3"/>
          <w:sz w:val="22"/>
        </w:rPr>
        <w:t> </w:t>
      </w:r>
      <w:r>
        <w:rPr>
          <w:sz w:val="22"/>
        </w:rPr>
        <w:t>any</w:t>
      </w:r>
      <w:r>
        <w:rPr>
          <w:spacing w:val="-1"/>
          <w:sz w:val="22"/>
        </w:rPr>
        <w:t> </w:t>
      </w:r>
      <w:r>
        <w:rPr>
          <w:sz w:val="22"/>
        </w:rPr>
        <w:t>attachments.</w:t>
      </w:r>
    </w:p>
    <w:p>
      <w:pPr>
        <w:pStyle w:val="ListParagraph"/>
        <w:numPr>
          <w:ilvl w:val="3"/>
          <w:numId w:val="53"/>
        </w:numPr>
        <w:tabs>
          <w:tab w:pos="2426" w:val="left" w:leader="none"/>
        </w:tabs>
        <w:spacing w:line="240" w:lineRule="auto" w:before="121" w:after="0"/>
        <w:ind w:left="2425" w:right="1295" w:hanging="432"/>
        <w:jc w:val="both"/>
        <w:rPr>
          <w:sz w:val="22"/>
        </w:rPr>
      </w:pPr>
      <w:r>
        <w:rPr>
          <w:i/>
          <w:sz w:val="22"/>
        </w:rPr>
        <w:t>Change Order</w:t>
      </w:r>
      <w:r>
        <w:rPr>
          <w:sz w:val="22"/>
        </w:rPr>
        <w:t>—A document which is signed by Contractor and Owner and authorizes an addition, deletion, or revision in the Work or an adjustment in the Contract Price or the Contract Times, or other revision to the Contract, issued on or after the Effective Date of the</w:t>
      </w:r>
      <w:r>
        <w:rPr>
          <w:spacing w:val="-4"/>
          <w:sz w:val="22"/>
        </w:rPr>
        <w:t> </w:t>
      </w:r>
      <w:r>
        <w:rPr>
          <w:sz w:val="22"/>
        </w:rPr>
        <w:t>Contract.</w:t>
      </w:r>
    </w:p>
    <w:p>
      <w:pPr>
        <w:pStyle w:val="ListParagraph"/>
        <w:numPr>
          <w:ilvl w:val="3"/>
          <w:numId w:val="53"/>
        </w:numPr>
        <w:tabs>
          <w:tab w:pos="2426" w:val="left" w:leader="none"/>
        </w:tabs>
        <w:spacing w:line="240" w:lineRule="auto" w:before="119" w:after="0"/>
        <w:ind w:left="2425" w:right="1296" w:hanging="432"/>
        <w:jc w:val="both"/>
        <w:rPr>
          <w:sz w:val="22"/>
        </w:rPr>
      </w:pPr>
      <w:r>
        <w:rPr>
          <w:i/>
          <w:sz w:val="22"/>
        </w:rPr>
        <w:t>Change Proposal</w:t>
      </w:r>
      <w:r>
        <w:rPr>
          <w:sz w:val="22"/>
        </w:rPr>
        <w:t>—A written request by Contractor, duly submitted in compliance with the procedural requirements set forth herein, seeking an adjustment in Contract Price or Contract Times, or both; contesting an initial decision by Engineer concerning the requirements of the Contract Documents or the acceptability of Work under the Contract Documents; challenging a set‐off against payments due; or seeking other relief with respect to the terms of the</w:t>
      </w:r>
      <w:r>
        <w:rPr>
          <w:spacing w:val="-8"/>
          <w:sz w:val="22"/>
        </w:rPr>
        <w:t> </w:t>
      </w:r>
      <w:r>
        <w:rPr>
          <w:sz w:val="22"/>
        </w:rPr>
        <w:t>Contract.</w:t>
      </w:r>
    </w:p>
    <w:p>
      <w:pPr>
        <w:pStyle w:val="ListParagraph"/>
        <w:numPr>
          <w:ilvl w:val="3"/>
          <w:numId w:val="53"/>
        </w:numPr>
        <w:tabs>
          <w:tab w:pos="2426" w:val="left" w:leader="none"/>
        </w:tabs>
        <w:spacing w:line="240" w:lineRule="auto" w:before="121" w:after="0"/>
        <w:ind w:left="2424" w:right="1294" w:hanging="431"/>
        <w:jc w:val="both"/>
        <w:rPr>
          <w:sz w:val="22"/>
        </w:rPr>
      </w:pPr>
      <w:r>
        <w:rPr>
          <w:i/>
          <w:sz w:val="22"/>
        </w:rPr>
        <w:t>Claim</w:t>
      </w:r>
      <w:r>
        <w:rPr>
          <w:sz w:val="22"/>
        </w:rPr>
        <w:t>—(a) A demand or assertion by Owner directly to Contractor, duly submitted in compliance with the procedural requirements set forth herein: seeking an adjustment of Contract Price or Contract Times, or both; contesting an initial decision by Engineer concerning the requirements of the Contract Documents or the acceptability of Work under the Contract Documents; contesting Engineer’s decision regarding a Change Proposal; seeking resolution of a contractual issue that Engineer has declined to address; or seeking other relief with respect to the terms of the Contract; or (b) a demand or assertion by Contractor directly to Owner, duly submitted in compliance with the procedural requirements set forth herein, contesting Engineer’s decision regarding a Change Proposal; or seeking resolution of a contractual issue that</w:t>
      </w:r>
      <w:r>
        <w:rPr>
          <w:spacing w:val="-5"/>
          <w:sz w:val="22"/>
        </w:rPr>
        <w:t> </w:t>
      </w:r>
      <w:r>
        <w:rPr>
          <w:sz w:val="22"/>
        </w:rPr>
        <w:t>Engineer</w:t>
      </w:r>
    </w:p>
    <w:p>
      <w:pPr>
        <w:spacing w:after="0" w:line="240" w:lineRule="auto"/>
        <w:jc w:val="both"/>
        <w:rPr>
          <w:sz w:val="22"/>
        </w:rPr>
        <w:sectPr>
          <w:footerReference w:type="default" r:id="rId34"/>
          <w:pgSz w:w="12240" w:h="15840"/>
          <w:pgMar w:footer="910" w:header="0" w:top="1160" w:bottom="1100" w:left="600" w:right="140"/>
          <w:pgNumType w:start="1"/>
        </w:sectPr>
      </w:pPr>
    </w:p>
    <w:p>
      <w:pPr>
        <w:pStyle w:val="BodyText"/>
        <w:spacing w:before="40"/>
        <w:ind w:left="2423" w:right="1444"/>
      </w:pPr>
      <w:r>
        <w:rPr/>
        <w:t>has declined to address. A demand for money or services by a third party is not a Claim.</w:t>
      </w:r>
    </w:p>
    <w:p>
      <w:pPr>
        <w:pStyle w:val="ListParagraph"/>
        <w:numPr>
          <w:ilvl w:val="3"/>
          <w:numId w:val="53"/>
        </w:numPr>
        <w:tabs>
          <w:tab w:pos="2425" w:val="left" w:leader="none"/>
        </w:tabs>
        <w:spacing w:line="240" w:lineRule="auto" w:before="120" w:after="0"/>
        <w:ind w:left="2424" w:right="1296" w:hanging="432"/>
        <w:jc w:val="both"/>
        <w:rPr>
          <w:sz w:val="22"/>
        </w:rPr>
      </w:pPr>
      <w:r>
        <w:rPr>
          <w:i/>
          <w:sz w:val="22"/>
        </w:rPr>
        <w:t>Constituent of Concern</w:t>
      </w:r>
      <w:r>
        <w:rPr>
          <w:sz w:val="22"/>
        </w:rPr>
        <w:t>—Asbestos, petroleum, radioactive materials, polychlorinated biphenyls (PCBs), hazardous waste, and any substance, product, waste, or other material of any nature whatsoever that is or becomes listed, regulated, or addressed pursuant to (a) the Comprehensive Environmental Response, Compensation and Liability Act, 42 U.S.C. §§9601 et seq. (“CERCLA”); (b) the Hazardous Materials Transportation Act, 49 U.S.C. §§5501 et seq.; (c) the Resource Conservation and Recovery Act, 42 U.S.C. §§6901 et seq. (“RCRA”); (d) the Toxic Substances Control Act, 15 U.S.C. §§2601 et seq.; (e) the Clean Water Act, 33 U.S.C. §§1251 et seq.; (f) the Clean Air Act, 42 U.S.C. §§7401 et seq.; or (g) any other federal, state, or local statute, law, rule, regulation, ordinance, resolution, code, order, or decree regulating, relating to, or imposing liability or standards of conduct concerning, any hazardous, toxic, or dangerous waste, substance, or</w:t>
      </w:r>
      <w:r>
        <w:rPr>
          <w:spacing w:val="-4"/>
          <w:sz w:val="22"/>
        </w:rPr>
        <w:t> </w:t>
      </w:r>
      <w:r>
        <w:rPr>
          <w:sz w:val="22"/>
        </w:rPr>
        <w:t>material.</w:t>
      </w:r>
    </w:p>
    <w:p>
      <w:pPr>
        <w:pStyle w:val="ListParagraph"/>
        <w:numPr>
          <w:ilvl w:val="3"/>
          <w:numId w:val="53"/>
        </w:numPr>
        <w:tabs>
          <w:tab w:pos="2425" w:val="left" w:leader="none"/>
        </w:tabs>
        <w:spacing w:line="240" w:lineRule="auto" w:before="120" w:after="0"/>
        <w:ind w:left="2424" w:right="1300" w:hanging="432"/>
        <w:jc w:val="both"/>
        <w:rPr>
          <w:sz w:val="22"/>
        </w:rPr>
      </w:pPr>
      <w:r>
        <w:rPr>
          <w:i/>
          <w:sz w:val="22"/>
        </w:rPr>
        <w:t>Contract</w:t>
      </w:r>
      <w:r>
        <w:rPr>
          <w:sz w:val="22"/>
        </w:rPr>
        <w:t>—The entire and integrated written contract between the Owner and Contractor concerning the</w:t>
      </w:r>
      <w:r>
        <w:rPr>
          <w:spacing w:val="-1"/>
          <w:sz w:val="22"/>
        </w:rPr>
        <w:t> </w:t>
      </w:r>
      <w:r>
        <w:rPr>
          <w:sz w:val="22"/>
        </w:rPr>
        <w:t>Work.</w:t>
      </w:r>
    </w:p>
    <w:p>
      <w:pPr>
        <w:pStyle w:val="ListParagraph"/>
        <w:numPr>
          <w:ilvl w:val="3"/>
          <w:numId w:val="53"/>
        </w:numPr>
        <w:tabs>
          <w:tab w:pos="2425" w:val="left" w:leader="none"/>
        </w:tabs>
        <w:spacing w:line="240" w:lineRule="auto" w:before="120" w:after="0"/>
        <w:ind w:left="2424" w:right="1301" w:hanging="432"/>
        <w:jc w:val="both"/>
        <w:rPr>
          <w:sz w:val="22"/>
        </w:rPr>
      </w:pPr>
      <w:r>
        <w:rPr>
          <w:i/>
          <w:sz w:val="22"/>
        </w:rPr>
        <w:t>Contract Documents</w:t>
      </w:r>
      <w:r>
        <w:rPr>
          <w:sz w:val="22"/>
        </w:rPr>
        <w:t>—Those items so designated in the Agreement, and which together comprise the</w:t>
      </w:r>
      <w:r>
        <w:rPr>
          <w:spacing w:val="-4"/>
          <w:sz w:val="22"/>
        </w:rPr>
        <w:t> </w:t>
      </w:r>
      <w:r>
        <w:rPr>
          <w:sz w:val="22"/>
        </w:rPr>
        <w:t>Contract.</w:t>
      </w:r>
    </w:p>
    <w:p>
      <w:pPr>
        <w:pStyle w:val="ListParagraph"/>
        <w:numPr>
          <w:ilvl w:val="3"/>
          <w:numId w:val="53"/>
        </w:numPr>
        <w:tabs>
          <w:tab w:pos="2425" w:val="left" w:leader="none"/>
        </w:tabs>
        <w:spacing w:line="240" w:lineRule="auto" w:before="120" w:after="0"/>
        <w:ind w:left="2424" w:right="1297" w:hanging="432"/>
        <w:jc w:val="both"/>
        <w:rPr>
          <w:sz w:val="22"/>
        </w:rPr>
      </w:pPr>
      <w:r>
        <w:rPr>
          <w:i/>
          <w:sz w:val="22"/>
        </w:rPr>
        <w:t>Contract Price</w:t>
      </w:r>
      <w:r>
        <w:rPr>
          <w:sz w:val="22"/>
        </w:rPr>
        <w:t>—The money that Owner has agreed to pay Contractor for completion of the Work in accordance with the Contract Documents.</w:t>
      </w:r>
      <w:r>
        <w:rPr>
          <w:spacing w:val="-9"/>
          <w:sz w:val="22"/>
        </w:rPr>
        <w:t> </w:t>
      </w:r>
      <w:r>
        <w:rPr>
          <w:sz w:val="22"/>
        </w:rPr>
        <w:t>.</w:t>
      </w:r>
    </w:p>
    <w:p>
      <w:pPr>
        <w:pStyle w:val="ListParagraph"/>
        <w:numPr>
          <w:ilvl w:val="3"/>
          <w:numId w:val="53"/>
        </w:numPr>
        <w:tabs>
          <w:tab w:pos="2426" w:val="left" w:leader="none"/>
        </w:tabs>
        <w:spacing w:line="240" w:lineRule="auto" w:before="120" w:after="0"/>
        <w:ind w:left="2425" w:right="1297" w:hanging="433"/>
        <w:jc w:val="both"/>
        <w:rPr>
          <w:sz w:val="22"/>
        </w:rPr>
      </w:pPr>
      <w:r>
        <w:rPr>
          <w:i/>
          <w:sz w:val="22"/>
        </w:rPr>
        <w:t>Contract Times</w:t>
      </w:r>
      <w:r>
        <w:rPr>
          <w:sz w:val="22"/>
        </w:rPr>
        <w:t>—The number of days or the dates by which Contractor shall: (a) achieve Milestones, if any; (b) achieve Substantial Completion; and (c) complete the Work.</w:t>
      </w:r>
    </w:p>
    <w:p>
      <w:pPr>
        <w:pStyle w:val="ListParagraph"/>
        <w:numPr>
          <w:ilvl w:val="3"/>
          <w:numId w:val="53"/>
        </w:numPr>
        <w:tabs>
          <w:tab w:pos="2426" w:val="left" w:leader="none"/>
        </w:tabs>
        <w:spacing w:line="240" w:lineRule="auto" w:before="120" w:after="0"/>
        <w:ind w:left="2425" w:right="1298" w:hanging="432"/>
        <w:jc w:val="both"/>
        <w:rPr>
          <w:sz w:val="22"/>
        </w:rPr>
      </w:pPr>
      <w:r>
        <w:rPr>
          <w:i/>
          <w:sz w:val="22"/>
        </w:rPr>
        <w:t>Contractor</w:t>
      </w:r>
      <w:r>
        <w:rPr>
          <w:sz w:val="22"/>
        </w:rPr>
        <w:t>—The individual or entity with which Owner has contracted for performance of the</w:t>
      </w:r>
      <w:r>
        <w:rPr>
          <w:spacing w:val="-1"/>
          <w:sz w:val="22"/>
        </w:rPr>
        <w:t> </w:t>
      </w:r>
      <w:r>
        <w:rPr>
          <w:sz w:val="22"/>
        </w:rPr>
        <w:t>Work.</w:t>
      </w:r>
    </w:p>
    <w:p>
      <w:pPr>
        <w:pStyle w:val="ListParagraph"/>
        <w:numPr>
          <w:ilvl w:val="3"/>
          <w:numId w:val="53"/>
        </w:numPr>
        <w:tabs>
          <w:tab w:pos="2426" w:val="left" w:leader="none"/>
        </w:tabs>
        <w:spacing w:line="240" w:lineRule="auto" w:before="120" w:after="0"/>
        <w:ind w:left="2425" w:right="0" w:hanging="432"/>
        <w:jc w:val="left"/>
        <w:rPr>
          <w:sz w:val="22"/>
        </w:rPr>
      </w:pPr>
      <w:r>
        <w:rPr>
          <w:i/>
          <w:sz w:val="22"/>
        </w:rPr>
        <w:t>Cost of the Work</w:t>
      </w:r>
      <w:r>
        <w:rPr>
          <w:sz w:val="22"/>
        </w:rPr>
        <w:t>—See Paragraph 13.01 for</w:t>
      </w:r>
      <w:r>
        <w:rPr>
          <w:spacing w:val="-2"/>
          <w:sz w:val="22"/>
        </w:rPr>
        <w:t> </w:t>
      </w:r>
      <w:r>
        <w:rPr>
          <w:sz w:val="22"/>
        </w:rPr>
        <w:t>definition.</w:t>
      </w:r>
    </w:p>
    <w:p>
      <w:pPr>
        <w:pStyle w:val="ListParagraph"/>
        <w:numPr>
          <w:ilvl w:val="3"/>
          <w:numId w:val="53"/>
        </w:numPr>
        <w:tabs>
          <w:tab w:pos="2426" w:val="left" w:leader="none"/>
        </w:tabs>
        <w:spacing w:line="240" w:lineRule="auto" w:before="119" w:after="0"/>
        <w:ind w:left="2425" w:right="1296" w:hanging="432"/>
        <w:jc w:val="both"/>
        <w:rPr>
          <w:sz w:val="22"/>
        </w:rPr>
      </w:pPr>
      <w:r>
        <w:rPr>
          <w:i/>
          <w:sz w:val="22"/>
        </w:rPr>
        <w:t>Drawings</w:t>
      </w:r>
      <w:r>
        <w:rPr>
          <w:sz w:val="22"/>
        </w:rPr>
        <w:t>—The part of the Contract that graphically shows the scope, extent, and character of the Work to be performed by</w:t>
      </w:r>
      <w:r>
        <w:rPr>
          <w:spacing w:val="-8"/>
          <w:sz w:val="22"/>
        </w:rPr>
        <w:t> </w:t>
      </w:r>
      <w:r>
        <w:rPr>
          <w:sz w:val="22"/>
        </w:rPr>
        <w:t>Contractor.</w:t>
      </w:r>
    </w:p>
    <w:p>
      <w:pPr>
        <w:pStyle w:val="ListParagraph"/>
        <w:numPr>
          <w:ilvl w:val="3"/>
          <w:numId w:val="53"/>
        </w:numPr>
        <w:tabs>
          <w:tab w:pos="2426" w:val="left" w:leader="none"/>
        </w:tabs>
        <w:spacing w:line="240" w:lineRule="auto" w:before="120" w:after="0"/>
        <w:ind w:left="2425" w:right="1300" w:hanging="432"/>
        <w:jc w:val="both"/>
        <w:rPr>
          <w:sz w:val="22"/>
        </w:rPr>
      </w:pPr>
      <w:r>
        <w:rPr>
          <w:i/>
          <w:sz w:val="22"/>
        </w:rPr>
        <w:t>Effective Date of the Contract</w:t>
      </w:r>
      <w:r>
        <w:rPr>
          <w:sz w:val="22"/>
        </w:rPr>
        <w:t>—The date, indicated in the Agreement, on which the Contract becomes</w:t>
      </w:r>
      <w:r>
        <w:rPr>
          <w:spacing w:val="-3"/>
          <w:sz w:val="22"/>
        </w:rPr>
        <w:t> </w:t>
      </w:r>
      <w:r>
        <w:rPr>
          <w:sz w:val="22"/>
        </w:rPr>
        <w:t>effective.</w:t>
      </w:r>
    </w:p>
    <w:p>
      <w:pPr>
        <w:pStyle w:val="ListParagraph"/>
        <w:numPr>
          <w:ilvl w:val="3"/>
          <w:numId w:val="53"/>
        </w:numPr>
        <w:tabs>
          <w:tab w:pos="2426" w:val="left" w:leader="none"/>
        </w:tabs>
        <w:spacing w:line="240" w:lineRule="auto" w:before="121" w:after="0"/>
        <w:ind w:left="2425" w:right="0" w:hanging="432"/>
        <w:jc w:val="left"/>
        <w:rPr>
          <w:sz w:val="22"/>
        </w:rPr>
      </w:pPr>
      <w:r>
        <w:rPr>
          <w:i/>
          <w:sz w:val="22"/>
        </w:rPr>
        <w:t>Engineer</w:t>
      </w:r>
      <w:r>
        <w:rPr>
          <w:sz w:val="22"/>
        </w:rPr>
        <w:t>—The individual or entity named as such in the</w:t>
      </w:r>
      <w:r>
        <w:rPr>
          <w:spacing w:val="-9"/>
          <w:sz w:val="22"/>
        </w:rPr>
        <w:t> </w:t>
      </w:r>
      <w:r>
        <w:rPr>
          <w:sz w:val="22"/>
        </w:rPr>
        <w:t>Agreement.</w:t>
      </w:r>
    </w:p>
    <w:p>
      <w:pPr>
        <w:pStyle w:val="ListParagraph"/>
        <w:numPr>
          <w:ilvl w:val="3"/>
          <w:numId w:val="53"/>
        </w:numPr>
        <w:tabs>
          <w:tab w:pos="2426" w:val="left" w:leader="none"/>
        </w:tabs>
        <w:spacing w:line="240" w:lineRule="auto" w:before="119" w:after="0"/>
        <w:ind w:left="2425" w:right="1299" w:hanging="432"/>
        <w:jc w:val="both"/>
        <w:rPr>
          <w:sz w:val="22"/>
        </w:rPr>
      </w:pPr>
      <w:r>
        <w:rPr>
          <w:i/>
          <w:sz w:val="22"/>
        </w:rPr>
        <w:t>Field Order</w:t>
      </w:r>
      <w:r>
        <w:rPr>
          <w:sz w:val="22"/>
        </w:rPr>
        <w:t>—A written order issued by Engineer which requires minor changes in the Work but does not change the Contract Price or the Contract</w:t>
      </w:r>
      <w:r>
        <w:rPr>
          <w:spacing w:val="-12"/>
          <w:sz w:val="22"/>
        </w:rPr>
        <w:t> </w:t>
      </w:r>
      <w:r>
        <w:rPr>
          <w:sz w:val="22"/>
        </w:rPr>
        <w:t>Times.</w:t>
      </w:r>
    </w:p>
    <w:p>
      <w:pPr>
        <w:pStyle w:val="ListParagraph"/>
        <w:numPr>
          <w:ilvl w:val="3"/>
          <w:numId w:val="53"/>
        </w:numPr>
        <w:tabs>
          <w:tab w:pos="2426" w:val="left" w:leader="none"/>
        </w:tabs>
        <w:spacing w:line="240" w:lineRule="auto" w:before="120" w:after="0"/>
        <w:ind w:left="2425" w:right="1295" w:hanging="432"/>
        <w:jc w:val="both"/>
        <w:rPr>
          <w:sz w:val="22"/>
        </w:rPr>
      </w:pPr>
      <w:r>
        <w:rPr>
          <w:i/>
          <w:sz w:val="22"/>
        </w:rPr>
        <w:t>Hazardous Environmental Condition</w:t>
      </w:r>
      <w:r>
        <w:rPr>
          <w:sz w:val="22"/>
        </w:rPr>
        <w:t>—The presence at the Site of Constituents of Concern in such quantities or circumstances that may present a danger to persons or property exposed thereto. The presence at the Site of materials that are necessary for the execution of the Work, or that are to be incorporated in the Work, and that are controlled and contained pursuant to industry practices, Laws and Regulations, and the requirements of the Contract, does not establish a Hazardous Environmental Condition.</w:t>
      </w:r>
    </w:p>
    <w:p>
      <w:pPr>
        <w:pStyle w:val="ListParagraph"/>
        <w:numPr>
          <w:ilvl w:val="3"/>
          <w:numId w:val="53"/>
        </w:numPr>
        <w:tabs>
          <w:tab w:pos="2426" w:val="left" w:leader="none"/>
        </w:tabs>
        <w:spacing w:line="240" w:lineRule="auto" w:before="121" w:after="0"/>
        <w:ind w:left="2424" w:right="1294" w:hanging="431"/>
        <w:jc w:val="both"/>
        <w:rPr>
          <w:sz w:val="22"/>
        </w:rPr>
      </w:pPr>
      <w:r>
        <w:rPr>
          <w:i/>
          <w:sz w:val="22"/>
        </w:rPr>
        <w:t>Laws and Regulations; Laws or Regulations</w:t>
      </w:r>
      <w:r>
        <w:rPr>
          <w:sz w:val="22"/>
        </w:rPr>
        <w:t>—Any and all applicable laws, statutes, rules, regulations, ordinances, codes, and orders of any and all governmental bodies, agencies, authorities, and courts having</w:t>
      </w:r>
      <w:r>
        <w:rPr>
          <w:spacing w:val="-1"/>
          <w:sz w:val="22"/>
        </w:rPr>
        <w:t> </w:t>
      </w:r>
      <w:r>
        <w:rPr>
          <w:sz w:val="22"/>
        </w:rPr>
        <w:t>jurisdiction.</w:t>
      </w:r>
    </w:p>
    <w:p>
      <w:pPr>
        <w:spacing w:after="0" w:line="240" w:lineRule="auto"/>
        <w:jc w:val="both"/>
        <w:rPr>
          <w:sz w:val="22"/>
        </w:rPr>
        <w:sectPr>
          <w:pgSz w:w="12240" w:h="15840"/>
          <w:pgMar w:header="0" w:footer="910" w:top="1040" w:bottom="1100" w:left="600" w:right="140"/>
        </w:sectPr>
      </w:pPr>
    </w:p>
    <w:p>
      <w:pPr>
        <w:pStyle w:val="ListParagraph"/>
        <w:numPr>
          <w:ilvl w:val="3"/>
          <w:numId w:val="53"/>
        </w:numPr>
        <w:tabs>
          <w:tab w:pos="2425" w:val="left" w:leader="none"/>
        </w:tabs>
        <w:spacing w:line="240" w:lineRule="auto" w:before="40" w:after="0"/>
        <w:ind w:left="2424" w:right="1299" w:hanging="432"/>
        <w:jc w:val="both"/>
        <w:rPr>
          <w:sz w:val="22"/>
        </w:rPr>
      </w:pPr>
      <w:r>
        <w:rPr>
          <w:i/>
          <w:sz w:val="22"/>
        </w:rPr>
        <w:t>Liens</w:t>
      </w:r>
      <w:r>
        <w:rPr>
          <w:sz w:val="22"/>
        </w:rPr>
        <w:t>—Charges, security interests, or encumbrances upon Contract‐related funds, real property, or personal</w:t>
      </w:r>
      <w:r>
        <w:rPr>
          <w:spacing w:val="-4"/>
          <w:sz w:val="22"/>
        </w:rPr>
        <w:t> </w:t>
      </w:r>
      <w:r>
        <w:rPr>
          <w:sz w:val="22"/>
        </w:rPr>
        <w:t>property.</w:t>
      </w:r>
    </w:p>
    <w:p>
      <w:pPr>
        <w:pStyle w:val="ListParagraph"/>
        <w:numPr>
          <w:ilvl w:val="3"/>
          <w:numId w:val="53"/>
        </w:numPr>
        <w:tabs>
          <w:tab w:pos="2425" w:val="left" w:leader="none"/>
        </w:tabs>
        <w:spacing w:line="240" w:lineRule="auto" w:before="120" w:after="0"/>
        <w:ind w:left="2424" w:right="1297" w:hanging="432"/>
        <w:jc w:val="both"/>
        <w:rPr>
          <w:sz w:val="22"/>
        </w:rPr>
      </w:pPr>
      <w:r>
        <w:rPr>
          <w:i/>
          <w:sz w:val="22"/>
        </w:rPr>
        <w:t>Milestone</w:t>
      </w:r>
      <w:r>
        <w:rPr>
          <w:sz w:val="22"/>
        </w:rPr>
        <w:t>—A principal event in the performance of the Work that the Contract requires Contractor to achieve by an intermediate completion date or by a time prior to Substantial Completion of all the</w:t>
      </w:r>
      <w:r>
        <w:rPr>
          <w:spacing w:val="-4"/>
          <w:sz w:val="22"/>
        </w:rPr>
        <w:t> </w:t>
      </w:r>
      <w:r>
        <w:rPr>
          <w:sz w:val="22"/>
        </w:rPr>
        <w:t>Work.</w:t>
      </w:r>
    </w:p>
    <w:p>
      <w:pPr>
        <w:pStyle w:val="ListParagraph"/>
        <w:numPr>
          <w:ilvl w:val="3"/>
          <w:numId w:val="53"/>
        </w:numPr>
        <w:tabs>
          <w:tab w:pos="2425" w:val="left" w:leader="none"/>
        </w:tabs>
        <w:spacing w:line="240" w:lineRule="auto" w:before="120" w:after="0"/>
        <w:ind w:left="2424" w:right="1297" w:hanging="432"/>
        <w:jc w:val="both"/>
        <w:rPr>
          <w:sz w:val="22"/>
        </w:rPr>
      </w:pPr>
      <w:r>
        <w:rPr>
          <w:i/>
          <w:sz w:val="22"/>
        </w:rPr>
        <w:t>Notice of Award</w:t>
      </w:r>
      <w:r>
        <w:rPr>
          <w:sz w:val="22"/>
        </w:rPr>
        <w:t>—The written notice by Owner to a Bidder of Owner’s acceptance of the</w:t>
      </w:r>
      <w:r>
        <w:rPr>
          <w:spacing w:val="-2"/>
          <w:sz w:val="22"/>
        </w:rPr>
        <w:t> </w:t>
      </w:r>
      <w:r>
        <w:rPr>
          <w:sz w:val="22"/>
        </w:rPr>
        <w:t>Bid.</w:t>
      </w:r>
    </w:p>
    <w:p>
      <w:pPr>
        <w:pStyle w:val="ListParagraph"/>
        <w:numPr>
          <w:ilvl w:val="3"/>
          <w:numId w:val="53"/>
        </w:numPr>
        <w:tabs>
          <w:tab w:pos="2425" w:val="left" w:leader="none"/>
        </w:tabs>
        <w:spacing w:line="240" w:lineRule="auto" w:before="119" w:after="0"/>
        <w:ind w:left="2424" w:right="1297" w:hanging="432"/>
        <w:jc w:val="both"/>
        <w:rPr>
          <w:sz w:val="22"/>
        </w:rPr>
      </w:pPr>
      <w:r>
        <w:rPr>
          <w:i/>
          <w:sz w:val="22"/>
        </w:rPr>
        <w:t>Notice to Proceed</w:t>
      </w:r>
      <w:r>
        <w:rPr>
          <w:sz w:val="22"/>
        </w:rPr>
        <w:t>—A written notice by Owner to Contractor fixing the date on which the Contract Times will commence to run and on which Contractor shall start to perform the</w:t>
      </w:r>
      <w:r>
        <w:rPr>
          <w:spacing w:val="-2"/>
          <w:sz w:val="22"/>
        </w:rPr>
        <w:t> </w:t>
      </w:r>
      <w:r>
        <w:rPr>
          <w:sz w:val="22"/>
        </w:rPr>
        <w:t>Work.</w:t>
      </w:r>
    </w:p>
    <w:p>
      <w:pPr>
        <w:pStyle w:val="ListParagraph"/>
        <w:numPr>
          <w:ilvl w:val="3"/>
          <w:numId w:val="53"/>
        </w:numPr>
        <w:tabs>
          <w:tab w:pos="2425" w:val="left" w:leader="none"/>
        </w:tabs>
        <w:spacing w:line="240" w:lineRule="auto" w:before="121" w:after="0"/>
        <w:ind w:left="2424" w:right="1295" w:hanging="432"/>
        <w:jc w:val="both"/>
        <w:rPr>
          <w:sz w:val="22"/>
        </w:rPr>
      </w:pPr>
      <w:r>
        <w:rPr>
          <w:i/>
          <w:sz w:val="22"/>
        </w:rPr>
        <w:t>Owner</w:t>
      </w:r>
      <w:r>
        <w:rPr>
          <w:sz w:val="22"/>
        </w:rPr>
        <w:t>—The individual or entity with which Contractor has contracted regarding the Work, and which has agreed to pay Contractor for the performance of the Work, pursuant to the terms of the</w:t>
      </w:r>
      <w:r>
        <w:rPr>
          <w:spacing w:val="-2"/>
          <w:sz w:val="22"/>
        </w:rPr>
        <w:t> </w:t>
      </w:r>
      <w:r>
        <w:rPr>
          <w:sz w:val="22"/>
        </w:rPr>
        <w:t>Contract.</w:t>
      </w:r>
    </w:p>
    <w:p>
      <w:pPr>
        <w:pStyle w:val="ListParagraph"/>
        <w:numPr>
          <w:ilvl w:val="3"/>
          <w:numId w:val="53"/>
        </w:numPr>
        <w:tabs>
          <w:tab w:pos="2425" w:val="left" w:leader="none"/>
        </w:tabs>
        <w:spacing w:line="240" w:lineRule="auto" w:before="120" w:after="0"/>
        <w:ind w:left="2424" w:right="1298" w:hanging="432"/>
        <w:jc w:val="both"/>
        <w:rPr>
          <w:sz w:val="22"/>
        </w:rPr>
      </w:pPr>
      <w:r>
        <w:rPr>
          <w:i/>
          <w:sz w:val="22"/>
        </w:rPr>
        <w:t>Progress Schedule</w:t>
      </w:r>
      <w:r>
        <w:rPr>
          <w:sz w:val="22"/>
        </w:rPr>
        <w:t>—A schedule, prepared and maintained by Contractor, describing the sequence and duration of the activities comprising the Contractor’s plan to accomplish the Work within the Contract</w:t>
      </w:r>
      <w:r>
        <w:rPr>
          <w:spacing w:val="-4"/>
          <w:sz w:val="22"/>
        </w:rPr>
        <w:t> </w:t>
      </w:r>
      <w:r>
        <w:rPr>
          <w:sz w:val="22"/>
        </w:rPr>
        <w:t>Times.</w:t>
      </w:r>
    </w:p>
    <w:p>
      <w:pPr>
        <w:pStyle w:val="ListParagraph"/>
        <w:numPr>
          <w:ilvl w:val="3"/>
          <w:numId w:val="53"/>
        </w:numPr>
        <w:tabs>
          <w:tab w:pos="2426" w:val="left" w:leader="none"/>
        </w:tabs>
        <w:spacing w:line="240" w:lineRule="auto" w:before="120" w:after="0"/>
        <w:ind w:left="2425" w:right="1297" w:hanging="433"/>
        <w:jc w:val="both"/>
        <w:rPr>
          <w:sz w:val="22"/>
        </w:rPr>
      </w:pPr>
      <w:r>
        <w:rPr>
          <w:i/>
          <w:sz w:val="22"/>
        </w:rPr>
        <w:t>Project</w:t>
      </w:r>
      <w:r>
        <w:rPr>
          <w:sz w:val="22"/>
        </w:rPr>
        <w:t>—The total undertaking to be accomplished for Owner by engineers, contractors, and others, including planning, study, design, construction, testing, commissioning, and start‐up, and of which the Work to be performed under the Contract Documents is a</w:t>
      </w:r>
      <w:r>
        <w:rPr>
          <w:spacing w:val="-3"/>
          <w:sz w:val="22"/>
        </w:rPr>
        <w:t> </w:t>
      </w:r>
      <w:r>
        <w:rPr>
          <w:sz w:val="22"/>
        </w:rPr>
        <w:t>part.</w:t>
      </w:r>
    </w:p>
    <w:p>
      <w:pPr>
        <w:pStyle w:val="ListParagraph"/>
        <w:numPr>
          <w:ilvl w:val="3"/>
          <w:numId w:val="53"/>
        </w:numPr>
        <w:tabs>
          <w:tab w:pos="2426" w:val="left" w:leader="none"/>
        </w:tabs>
        <w:spacing w:line="240" w:lineRule="auto" w:before="120" w:after="0"/>
        <w:ind w:left="2425" w:right="1296" w:hanging="432"/>
        <w:jc w:val="both"/>
        <w:rPr>
          <w:sz w:val="22"/>
        </w:rPr>
      </w:pPr>
      <w:r>
        <w:rPr>
          <w:i/>
          <w:sz w:val="22"/>
        </w:rPr>
        <w:t>Project Manual</w:t>
      </w:r>
      <w:r>
        <w:rPr>
          <w:sz w:val="22"/>
        </w:rPr>
        <w:t>—The written documents prepared for, or made available for, procuring and constructing the Work, including but not limited to the Bidding Documents or other construction procurement documents, geotechnical and existing conditions information, the Agreement, bond forms, General Conditions, Supplementary Conditions, and Specifications. The contents of the Project Manual may be bound in one or more</w:t>
      </w:r>
      <w:r>
        <w:rPr>
          <w:spacing w:val="-3"/>
          <w:sz w:val="22"/>
        </w:rPr>
        <w:t> </w:t>
      </w:r>
      <w:r>
        <w:rPr>
          <w:sz w:val="22"/>
        </w:rPr>
        <w:t>volumes.</w:t>
      </w:r>
    </w:p>
    <w:p>
      <w:pPr>
        <w:pStyle w:val="ListParagraph"/>
        <w:numPr>
          <w:ilvl w:val="3"/>
          <w:numId w:val="53"/>
        </w:numPr>
        <w:tabs>
          <w:tab w:pos="2426" w:val="left" w:leader="none"/>
        </w:tabs>
        <w:spacing w:line="240" w:lineRule="auto" w:before="119" w:after="0"/>
        <w:ind w:left="2425" w:right="1298" w:hanging="432"/>
        <w:jc w:val="both"/>
        <w:rPr>
          <w:sz w:val="22"/>
        </w:rPr>
      </w:pPr>
      <w:r>
        <w:rPr>
          <w:i/>
          <w:sz w:val="22"/>
        </w:rPr>
        <w:t>Resident Project Representative</w:t>
      </w:r>
      <w:r>
        <w:rPr>
          <w:sz w:val="22"/>
        </w:rPr>
        <w:t>—The authorized representative of Engineer assigned to assist Engineer at the Site. As used herein, the term Resident Project Representative or “RPR” includes any assistants or field staff of Resident Project</w:t>
      </w:r>
      <w:r>
        <w:rPr>
          <w:spacing w:val="-15"/>
          <w:sz w:val="22"/>
        </w:rPr>
        <w:t> </w:t>
      </w:r>
      <w:r>
        <w:rPr>
          <w:sz w:val="22"/>
        </w:rPr>
        <w:t>Representative.</w:t>
      </w:r>
    </w:p>
    <w:p>
      <w:pPr>
        <w:pStyle w:val="ListParagraph"/>
        <w:numPr>
          <w:ilvl w:val="3"/>
          <w:numId w:val="53"/>
        </w:numPr>
        <w:tabs>
          <w:tab w:pos="2426" w:val="left" w:leader="none"/>
        </w:tabs>
        <w:spacing w:line="240" w:lineRule="auto" w:before="121" w:after="0"/>
        <w:ind w:left="2425" w:right="1297" w:hanging="432"/>
        <w:jc w:val="both"/>
        <w:rPr>
          <w:sz w:val="22"/>
        </w:rPr>
      </w:pPr>
      <w:r>
        <w:rPr>
          <w:i/>
          <w:sz w:val="22"/>
        </w:rPr>
        <w:t>Samples</w:t>
      </w:r>
      <w:r>
        <w:rPr>
          <w:sz w:val="22"/>
        </w:rPr>
        <w:t>—Physical examples of materials, equipment, or workmanship that are representative of some portion of the Work and that establish the standards by which such portion of the Work will be judged.</w:t>
      </w:r>
    </w:p>
    <w:p>
      <w:pPr>
        <w:pStyle w:val="ListParagraph"/>
        <w:numPr>
          <w:ilvl w:val="3"/>
          <w:numId w:val="53"/>
        </w:numPr>
        <w:tabs>
          <w:tab w:pos="2426" w:val="left" w:leader="none"/>
        </w:tabs>
        <w:spacing w:line="240" w:lineRule="auto" w:before="119" w:after="0"/>
        <w:ind w:left="2425" w:right="1296" w:hanging="432"/>
        <w:jc w:val="both"/>
        <w:rPr>
          <w:sz w:val="22"/>
        </w:rPr>
      </w:pPr>
      <w:r>
        <w:rPr>
          <w:i/>
          <w:sz w:val="22"/>
        </w:rPr>
        <w:t>Schedule of Submittals</w:t>
      </w:r>
      <w:r>
        <w:rPr>
          <w:sz w:val="22"/>
        </w:rPr>
        <w:t>—A schedule, prepared and maintained by Contractor, of required submittals and the time requirements for Engineer’s review of the submittals and the performance of related construction</w:t>
      </w:r>
      <w:r>
        <w:rPr>
          <w:spacing w:val="-3"/>
          <w:sz w:val="22"/>
        </w:rPr>
        <w:t> </w:t>
      </w:r>
      <w:r>
        <w:rPr>
          <w:sz w:val="22"/>
        </w:rPr>
        <w:t>activities.</w:t>
      </w:r>
    </w:p>
    <w:p>
      <w:pPr>
        <w:pStyle w:val="ListParagraph"/>
        <w:numPr>
          <w:ilvl w:val="3"/>
          <w:numId w:val="53"/>
        </w:numPr>
        <w:tabs>
          <w:tab w:pos="2426" w:val="left" w:leader="none"/>
        </w:tabs>
        <w:spacing w:line="240" w:lineRule="auto" w:before="121" w:after="0"/>
        <w:ind w:left="2425" w:right="1298" w:hanging="432"/>
        <w:jc w:val="both"/>
        <w:rPr>
          <w:sz w:val="22"/>
        </w:rPr>
      </w:pPr>
      <w:r>
        <w:rPr>
          <w:i/>
          <w:sz w:val="22"/>
        </w:rPr>
        <w:t>Schedule of Values</w:t>
      </w:r>
      <w:r>
        <w:rPr>
          <w:sz w:val="22"/>
        </w:rPr>
        <w:t>—A schedule, prepared and maintained by Contractor, allocating portions of the Contract Price to various portions of the Work and used as the basis for reviewing Contractor’s Applications for</w:t>
      </w:r>
      <w:r>
        <w:rPr>
          <w:spacing w:val="-4"/>
          <w:sz w:val="22"/>
        </w:rPr>
        <w:t> </w:t>
      </w:r>
      <w:r>
        <w:rPr>
          <w:sz w:val="22"/>
        </w:rPr>
        <w:t>Payment.</w:t>
      </w:r>
    </w:p>
    <w:p>
      <w:pPr>
        <w:pStyle w:val="ListParagraph"/>
        <w:numPr>
          <w:ilvl w:val="3"/>
          <w:numId w:val="53"/>
        </w:numPr>
        <w:tabs>
          <w:tab w:pos="2426" w:val="left" w:leader="none"/>
        </w:tabs>
        <w:spacing w:line="240" w:lineRule="auto" w:before="120" w:after="0"/>
        <w:ind w:left="2423" w:right="1298" w:hanging="430"/>
        <w:jc w:val="both"/>
        <w:rPr>
          <w:sz w:val="22"/>
        </w:rPr>
      </w:pPr>
      <w:r>
        <w:rPr>
          <w:i/>
          <w:sz w:val="22"/>
        </w:rPr>
        <w:t>Shop Drawings</w:t>
      </w:r>
      <w:r>
        <w:rPr>
          <w:sz w:val="22"/>
        </w:rPr>
        <w:t>—All drawings, diagrams, illustrations, schedules, and other data or information that are specifically prepared or assembled by or for Contractor and submitted by Contractor to illustrate some portion of the Work. Shop Drawings, whether approved or not, are not Drawings and are not Contract</w:t>
      </w:r>
      <w:r>
        <w:rPr>
          <w:spacing w:val="-15"/>
          <w:sz w:val="22"/>
        </w:rPr>
        <w:t> </w:t>
      </w:r>
      <w:r>
        <w:rPr>
          <w:sz w:val="22"/>
        </w:rPr>
        <w:t>Documents.</w:t>
      </w:r>
    </w:p>
    <w:p>
      <w:pPr>
        <w:spacing w:after="0" w:line="240" w:lineRule="auto"/>
        <w:jc w:val="both"/>
        <w:rPr>
          <w:sz w:val="22"/>
        </w:rPr>
        <w:sectPr>
          <w:pgSz w:w="12240" w:h="15840"/>
          <w:pgMar w:header="0" w:footer="910" w:top="1040" w:bottom="1100" w:left="600" w:right="140"/>
        </w:sectPr>
      </w:pPr>
    </w:p>
    <w:p>
      <w:pPr>
        <w:pStyle w:val="ListParagraph"/>
        <w:numPr>
          <w:ilvl w:val="3"/>
          <w:numId w:val="53"/>
        </w:numPr>
        <w:tabs>
          <w:tab w:pos="2425" w:val="left" w:leader="none"/>
        </w:tabs>
        <w:spacing w:line="240" w:lineRule="auto" w:before="40" w:after="0"/>
        <w:ind w:left="2424" w:right="1298" w:hanging="432"/>
        <w:jc w:val="both"/>
        <w:rPr>
          <w:sz w:val="22"/>
        </w:rPr>
      </w:pPr>
      <w:r>
        <w:rPr>
          <w:i/>
          <w:sz w:val="22"/>
        </w:rPr>
        <w:t>Site</w:t>
      </w:r>
      <w:r>
        <w:rPr>
          <w:sz w:val="22"/>
        </w:rPr>
        <w:t>—Lands or areas indicated in the Contract Documents as being furnished by Owner upon which the Work is to be performed, including rights‐of‐way and easements, and such other lands furnished by Owner which are designated for the use of</w:t>
      </w:r>
      <w:r>
        <w:rPr>
          <w:spacing w:val="-18"/>
          <w:sz w:val="22"/>
        </w:rPr>
        <w:t> </w:t>
      </w:r>
      <w:r>
        <w:rPr>
          <w:sz w:val="22"/>
        </w:rPr>
        <w:t>Contractor.</w:t>
      </w:r>
    </w:p>
    <w:p>
      <w:pPr>
        <w:pStyle w:val="ListParagraph"/>
        <w:numPr>
          <w:ilvl w:val="3"/>
          <w:numId w:val="53"/>
        </w:numPr>
        <w:tabs>
          <w:tab w:pos="2425" w:val="left" w:leader="none"/>
        </w:tabs>
        <w:spacing w:line="240" w:lineRule="auto" w:before="120" w:after="0"/>
        <w:ind w:left="2424" w:right="1297" w:hanging="432"/>
        <w:jc w:val="both"/>
        <w:rPr>
          <w:sz w:val="22"/>
        </w:rPr>
      </w:pPr>
      <w:r>
        <w:rPr>
          <w:i/>
          <w:sz w:val="22"/>
        </w:rPr>
        <w:t>Specifications</w:t>
      </w:r>
      <w:r>
        <w:rPr>
          <w:sz w:val="22"/>
        </w:rPr>
        <w:t>—The part of the Contract that consists of written requirements for materials, equipment, systems, standards, and workmanship as applied to the Work, and certain administrative requirements and procedural matters applicable to the Work.</w:t>
      </w:r>
    </w:p>
    <w:p>
      <w:pPr>
        <w:pStyle w:val="ListParagraph"/>
        <w:numPr>
          <w:ilvl w:val="3"/>
          <w:numId w:val="53"/>
        </w:numPr>
        <w:tabs>
          <w:tab w:pos="2425" w:val="left" w:leader="none"/>
        </w:tabs>
        <w:spacing w:line="240" w:lineRule="auto" w:before="119" w:after="0"/>
        <w:ind w:left="2424" w:right="1298" w:hanging="432"/>
        <w:jc w:val="both"/>
        <w:rPr>
          <w:sz w:val="22"/>
        </w:rPr>
      </w:pPr>
      <w:r>
        <w:rPr>
          <w:i/>
          <w:sz w:val="22"/>
        </w:rPr>
        <w:t>Subcontractor</w:t>
      </w:r>
      <w:r>
        <w:rPr>
          <w:sz w:val="22"/>
        </w:rPr>
        <w:t>—An individual or entity having a direct contract with Contractor or with any other Subcontractor for the performance of a part of the</w:t>
      </w:r>
      <w:r>
        <w:rPr>
          <w:spacing w:val="-12"/>
          <w:sz w:val="22"/>
        </w:rPr>
        <w:t> </w:t>
      </w:r>
      <w:r>
        <w:rPr>
          <w:sz w:val="22"/>
        </w:rPr>
        <w:t>Work.</w:t>
      </w:r>
    </w:p>
    <w:p>
      <w:pPr>
        <w:pStyle w:val="ListParagraph"/>
        <w:numPr>
          <w:ilvl w:val="3"/>
          <w:numId w:val="53"/>
        </w:numPr>
        <w:tabs>
          <w:tab w:pos="2425" w:val="left" w:leader="none"/>
        </w:tabs>
        <w:spacing w:line="240" w:lineRule="auto" w:before="121" w:after="0"/>
        <w:ind w:left="2424" w:right="1297" w:hanging="432"/>
        <w:jc w:val="both"/>
        <w:rPr>
          <w:sz w:val="22"/>
        </w:rPr>
      </w:pPr>
      <w:r>
        <w:rPr>
          <w:i/>
          <w:sz w:val="22"/>
        </w:rPr>
        <w:t>Substantial Completion</w:t>
      </w:r>
      <w:r>
        <w:rPr>
          <w:sz w:val="22"/>
        </w:rPr>
        <w:t>—The time at which the Work (or a specified part thereof) has progressed to the point where, in the opinion of Engineer, the Work (or a specified part thereof) is sufficiently complete, in accordance with the Contract Documents, so that the Work (or a specified part thereof) can be utilized for the purposes for which it is intended. The terms “substantially complete” and “substantially completed” as applied to all or part of the Work refer to Substantial Completion</w:t>
      </w:r>
      <w:r>
        <w:rPr>
          <w:spacing w:val="-7"/>
          <w:sz w:val="22"/>
        </w:rPr>
        <w:t> </w:t>
      </w:r>
      <w:r>
        <w:rPr>
          <w:sz w:val="22"/>
        </w:rPr>
        <w:t>thereof.</w:t>
      </w:r>
    </w:p>
    <w:p>
      <w:pPr>
        <w:pStyle w:val="ListParagraph"/>
        <w:numPr>
          <w:ilvl w:val="3"/>
          <w:numId w:val="53"/>
        </w:numPr>
        <w:tabs>
          <w:tab w:pos="2426" w:val="left" w:leader="none"/>
        </w:tabs>
        <w:spacing w:line="240" w:lineRule="auto" w:before="120" w:after="0"/>
        <w:ind w:left="2425" w:right="1300" w:hanging="433"/>
        <w:jc w:val="both"/>
        <w:rPr>
          <w:sz w:val="22"/>
        </w:rPr>
      </w:pPr>
      <w:r>
        <w:rPr>
          <w:i/>
          <w:sz w:val="22"/>
        </w:rPr>
        <w:t>Successful Bidder</w:t>
      </w:r>
      <w:r>
        <w:rPr>
          <w:sz w:val="22"/>
        </w:rPr>
        <w:t>—The Bidder whose Bid the Owner accepts, and to which the Owner makes an award of contract, subject to stated</w:t>
      </w:r>
      <w:r>
        <w:rPr>
          <w:spacing w:val="-3"/>
          <w:sz w:val="22"/>
        </w:rPr>
        <w:t> </w:t>
      </w:r>
      <w:r>
        <w:rPr>
          <w:sz w:val="22"/>
        </w:rPr>
        <w:t>conditions.</w:t>
      </w:r>
    </w:p>
    <w:p>
      <w:pPr>
        <w:pStyle w:val="ListParagraph"/>
        <w:numPr>
          <w:ilvl w:val="3"/>
          <w:numId w:val="53"/>
        </w:numPr>
        <w:tabs>
          <w:tab w:pos="2426" w:val="left" w:leader="none"/>
        </w:tabs>
        <w:spacing w:line="240" w:lineRule="auto" w:before="119" w:after="0"/>
        <w:ind w:left="2425" w:right="1298" w:hanging="432"/>
        <w:jc w:val="both"/>
        <w:rPr>
          <w:sz w:val="22"/>
        </w:rPr>
      </w:pPr>
      <w:r>
        <w:rPr>
          <w:i/>
          <w:sz w:val="22"/>
        </w:rPr>
        <w:t>Supplementary Conditions</w:t>
      </w:r>
      <w:r>
        <w:rPr>
          <w:sz w:val="22"/>
        </w:rPr>
        <w:t>—The part of the Contract that amends or supplements these General</w:t>
      </w:r>
      <w:r>
        <w:rPr>
          <w:spacing w:val="-1"/>
          <w:sz w:val="22"/>
        </w:rPr>
        <w:t> </w:t>
      </w:r>
      <w:r>
        <w:rPr>
          <w:sz w:val="22"/>
        </w:rPr>
        <w:t>Conditions.</w:t>
      </w:r>
    </w:p>
    <w:p>
      <w:pPr>
        <w:pStyle w:val="ListParagraph"/>
        <w:numPr>
          <w:ilvl w:val="3"/>
          <w:numId w:val="53"/>
        </w:numPr>
        <w:tabs>
          <w:tab w:pos="2426" w:val="left" w:leader="none"/>
        </w:tabs>
        <w:spacing w:line="240" w:lineRule="auto" w:before="121" w:after="0"/>
        <w:ind w:left="2425" w:right="1296" w:hanging="432"/>
        <w:jc w:val="both"/>
        <w:rPr>
          <w:sz w:val="22"/>
        </w:rPr>
      </w:pPr>
      <w:r>
        <w:rPr>
          <w:i/>
          <w:sz w:val="22"/>
        </w:rPr>
        <w:t>Supplier</w:t>
      </w:r>
      <w:r>
        <w:rPr>
          <w:sz w:val="22"/>
        </w:rPr>
        <w:t>—A manufacturer, fabricator, supplier, distributor, materialman, or vendor having a direct contract with Contractor or with any Subcontractor to furnish materials or equipment to be incorporated in the Work by Contractor or a</w:t>
      </w:r>
      <w:r>
        <w:rPr>
          <w:spacing w:val="-17"/>
          <w:sz w:val="22"/>
        </w:rPr>
        <w:t> </w:t>
      </w:r>
      <w:r>
        <w:rPr>
          <w:sz w:val="22"/>
        </w:rPr>
        <w:t>Subcontractor.</w:t>
      </w:r>
    </w:p>
    <w:p>
      <w:pPr>
        <w:pStyle w:val="ListParagraph"/>
        <w:numPr>
          <w:ilvl w:val="3"/>
          <w:numId w:val="53"/>
        </w:numPr>
        <w:tabs>
          <w:tab w:pos="2426" w:val="left" w:leader="none"/>
        </w:tabs>
        <w:spacing w:line="240" w:lineRule="auto" w:before="119" w:after="0"/>
        <w:ind w:left="2425" w:right="1296" w:hanging="432"/>
        <w:jc w:val="both"/>
        <w:rPr>
          <w:sz w:val="22"/>
        </w:rPr>
      </w:pPr>
      <w:r>
        <w:rPr>
          <w:i/>
          <w:sz w:val="22"/>
        </w:rPr>
        <w:t>Technical Data</w:t>
      </w:r>
      <w:r>
        <w:rPr>
          <w:sz w:val="22"/>
        </w:rPr>
        <w:t>—Those items expressly identified as Technical Data in the Supplementary Conditions, with respect to either (a) subsurface conditions at the Site, or physical conditions relating to existing surface or subsurface structures at the Site (except Underground Facilities) or (b) Hazardous Environmental Conditions at the Site. If no such express identifications of Technical Data have been made with respect to conditions at the Site, then the data contained in boring logs, recorded measurements of subsurface water levels, laboratory test results, and other factual, objective information regarding conditions at the Site that are set forth in any geotechnical or environmental report prepared for the Project and made available to Contractor are hereby defined as Technical Data with respect to conditions at the Site under Paragraphs 5.03, 5.04, and</w:t>
      </w:r>
      <w:r>
        <w:rPr>
          <w:spacing w:val="-1"/>
          <w:sz w:val="22"/>
        </w:rPr>
        <w:t> </w:t>
      </w:r>
      <w:r>
        <w:rPr>
          <w:sz w:val="22"/>
        </w:rPr>
        <w:t>5.06.</w:t>
      </w:r>
    </w:p>
    <w:p>
      <w:pPr>
        <w:pStyle w:val="ListParagraph"/>
        <w:numPr>
          <w:ilvl w:val="3"/>
          <w:numId w:val="53"/>
        </w:numPr>
        <w:tabs>
          <w:tab w:pos="2426" w:val="left" w:leader="none"/>
        </w:tabs>
        <w:spacing w:line="240" w:lineRule="auto" w:before="121" w:after="0"/>
        <w:ind w:left="2424" w:right="1295" w:hanging="431"/>
        <w:jc w:val="both"/>
        <w:rPr>
          <w:sz w:val="22"/>
        </w:rPr>
      </w:pPr>
      <w:r>
        <w:rPr>
          <w:i/>
          <w:sz w:val="22"/>
        </w:rPr>
        <w:t>Underground Facilities</w:t>
      </w:r>
      <w:r>
        <w:rPr>
          <w:sz w:val="22"/>
        </w:rPr>
        <w:t>—All underground pipelines, conduits, ducts, cables, wires, manholes, vaults, tanks, tunnels, or other such facilities or attachments, and any encasements containing such facilities, including but not limited to those that convey electricity, gases, steam, liquid petroleum products, telephone or other communications, fiber optic transmissions, cable television, water, wastewater, storm water, other liquids or chemicals, or traffic or other control</w:t>
      </w:r>
      <w:r>
        <w:rPr>
          <w:spacing w:val="-10"/>
          <w:sz w:val="22"/>
        </w:rPr>
        <w:t> </w:t>
      </w:r>
      <w:r>
        <w:rPr>
          <w:sz w:val="22"/>
        </w:rPr>
        <w:t>systems.</w:t>
      </w:r>
    </w:p>
    <w:p>
      <w:pPr>
        <w:pStyle w:val="ListParagraph"/>
        <w:numPr>
          <w:ilvl w:val="3"/>
          <w:numId w:val="53"/>
        </w:numPr>
        <w:tabs>
          <w:tab w:pos="2424" w:val="left" w:leader="none"/>
        </w:tabs>
        <w:spacing w:line="240" w:lineRule="auto" w:before="120" w:after="0"/>
        <w:ind w:left="2424" w:right="0" w:hanging="433"/>
        <w:jc w:val="left"/>
        <w:rPr>
          <w:sz w:val="22"/>
        </w:rPr>
      </w:pPr>
      <w:r>
        <w:rPr>
          <w:i/>
          <w:sz w:val="22"/>
        </w:rPr>
        <w:t>Unit Price Work</w:t>
      </w:r>
      <w:r>
        <w:rPr>
          <w:sz w:val="22"/>
        </w:rPr>
        <w:t>—Work to be paid for on the basis of unit</w:t>
      </w:r>
      <w:r>
        <w:rPr>
          <w:spacing w:val="-11"/>
          <w:sz w:val="22"/>
        </w:rPr>
        <w:t> </w:t>
      </w:r>
      <w:r>
        <w:rPr>
          <w:sz w:val="22"/>
        </w:rPr>
        <w:t>prices.</w:t>
      </w:r>
    </w:p>
    <w:p>
      <w:pPr>
        <w:pStyle w:val="ListParagraph"/>
        <w:numPr>
          <w:ilvl w:val="3"/>
          <w:numId w:val="53"/>
        </w:numPr>
        <w:tabs>
          <w:tab w:pos="2425" w:val="left" w:leader="none"/>
        </w:tabs>
        <w:spacing w:line="240" w:lineRule="auto" w:before="120" w:after="0"/>
        <w:ind w:left="2424" w:right="1297" w:hanging="432"/>
        <w:jc w:val="both"/>
        <w:rPr>
          <w:sz w:val="22"/>
        </w:rPr>
      </w:pPr>
      <w:r>
        <w:rPr>
          <w:i/>
          <w:sz w:val="22"/>
        </w:rPr>
        <w:t>Work</w:t>
      </w:r>
      <w:r>
        <w:rPr>
          <w:sz w:val="22"/>
        </w:rPr>
        <w:t>—The entire construction or the various separately identifiable parts thereof required to be provided under the Contract Documents. Work includes and is the result of performing or providing all labor, services, and documentation necessary to produce such construction; furnishing, installing, and incorporating all materials and equipment into such construction; and may include related services such as testing, start‐up, and commissioning, all as required by the Contract</w:t>
      </w:r>
      <w:r>
        <w:rPr>
          <w:spacing w:val="-8"/>
          <w:sz w:val="22"/>
        </w:rPr>
        <w:t> </w:t>
      </w:r>
      <w:r>
        <w:rPr>
          <w:sz w:val="22"/>
        </w:rPr>
        <w:t>Documents.</w:t>
      </w:r>
    </w:p>
    <w:p>
      <w:pPr>
        <w:spacing w:after="0" w:line="240" w:lineRule="auto"/>
        <w:jc w:val="both"/>
        <w:rPr>
          <w:sz w:val="22"/>
        </w:rPr>
        <w:sectPr>
          <w:pgSz w:w="12240" w:h="15840"/>
          <w:pgMar w:header="0" w:footer="910" w:top="1040" w:bottom="1100" w:left="600" w:right="140"/>
        </w:sectPr>
      </w:pPr>
    </w:p>
    <w:p>
      <w:pPr>
        <w:pStyle w:val="ListParagraph"/>
        <w:numPr>
          <w:ilvl w:val="3"/>
          <w:numId w:val="53"/>
        </w:numPr>
        <w:tabs>
          <w:tab w:pos="2425" w:val="left" w:leader="none"/>
        </w:tabs>
        <w:spacing w:line="240" w:lineRule="auto" w:before="40" w:after="0"/>
        <w:ind w:left="2424" w:right="1298" w:hanging="432"/>
        <w:jc w:val="both"/>
        <w:rPr>
          <w:sz w:val="22"/>
        </w:rPr>
      </w:pPr>
      <w:r>
        <w:rPr>
          <w:i/>
          <w:sz w:val="22"/>
        </w:rPr>
        <w:t>Work Change Directive</w:t>
      </w:r>
      <w:r>
        <w:rPr>
          <w:sz w:val="22"/>
        </w:rPr>
        <w:t>—A written directive to Contractor issued on or after the Effective Date of the Contract, signed by Owner and recommended by Engineer, ordering an addition, deletion, or revision in the</w:t>
      </w:r>
      <w:r>
        <w:rPr>
          <w:spacing w:val="-7"/>
          <w:sz w:val="22"/>
        </w:rPr>
        <w:t> </w:t>
      </w:r>
      <w:r>
        <w:rPr>
          <w:sz w:val="22"/>
        </w:rPr>
        <w:t>Work.</w:t>
      </w:r>
    </w:p>
    <w:p>
      <w:pPr>
        <w:pStyle w:val="ListParagraph"/>
        <w:numPr>
          <w:ilvl w:val="1"/>
          <w:numId w:val="53"/>
        </w:numPr>
        <w:tabs>
          <w:tab w:pos="1560" w:val="left" w:leader="none"/>
          <w:tab w:pos="1561" w:val="left" w:leader="none"/>
        </w:tabs>
        <w:spacing w:line="240" w:lineRule="auto" w:before="120" w:after="0"/>
        <w:ind w:left="1560" w:right="0" w:hanging="720"/>
        <w:jc w:val="left"/>
        <w:rPr>
          <w:i/>
          <w:sz w:val="22"/>
        </w:rPr>
      </w:pPr>
      <w:r>
        <w:rPr>
          <w:i/>
          <w:sz w:val="22"/>
        </w:rPr>
        <w:t>Terminology</w:t>
      </w:r>
    </w:p>
    <w:p>
      <w:pPr>
        <w:pStyle w:val="ListParagraph"/>
        <w:numPr>
          <w:ilvl w:val="2"/>
          <w:numId w:val="53"/>
        </w:numPr>
        <w:tabs>
          <w:tab w:pos="1992" w:val="left" w:leader="none"/>
          <w:tab w:pos="1993" w:val="left" w:leader="none"/>
        </w:tabs>
        <w:spacing w:line="240" w:lineRule="auto" w:before="120" w:after="0"/>
        <w:ind w:left="1992" w:right="1297" w:hanging="432"/>
        <w:jc w:val="left"/>
        <w:rPr>
          <w:sz w:val="22"/>
        </w:rPr>
      </w:pPr>
      <w:r>
        <w:rPr>
          <w:sz w:val="22"/>
        </w:rPr>
        <w:t>The words and terms discussed in the following paragraphs are not defined but, when used in the Bidding Requirements or Contract Documents, have the indicated</w:t>
      </w:r>
      <w:r>
        <w:rPr>
          <w:spacing w:val="-24"/>
          <w:sz w:val="22"/>
        </w:rPr>
        <w:t> </w:t>
      </w:r>
      <w:r>
        <w:rPr>
          <w:sz w:val="22"/>
        </w:rPr>
        <w:t>meaning.</w:t>
      </w:r>
    </w:p>
    <w:p>
      <w:pPr>
        <w:pStyle w:val="ListParagraph"/>
        <w:numPr>
          <w:ilvl w:val="2"/>
          <w:numId w:val="53"/>
        </w:numPr>
        <w:tabs>
          <w:tab w:pos="1992" w:val="left" w:leader="none"/>
          <w:tab w:pos="1993" w:val="left" w:leader="none"/>
        </w:tabs>
        <w:spacing w:line="240" w:lineRule="auto" w:before="120" w:after="0"/>
        <w:ind w:left="1992" w:right="0" w:hanging="432"/>
        <w:jc w:val="left"/>
        <w:rPr>
          <w:sz w:val="22"/>
        </w:rPr>
      </w:pPr>
      <w:r>
        <w:rPr>
          <w:i/>
          <w:sz w:val="22"/>
        </w:rPr>
        <w:t>Intent of Certain Terms or</w:t>
      </w:r>
      <w:r>
        <w:rPr>
          <w:i/>
          <w:spacing w:val="-5"/>
          <w:sz w:val="22"/>
        </w:rPr>
        <w:t> </w:t>
      </w:r>
      <w:r>
        <w:rPr>
          <w:i/>
          <w:sz w:val="22"/>
        </w:rPr>
        <w:t>Adjectives</w:t>
      </w:r>
      <w:r>
        <w:rPr>
          <w:sz w:val="22"/>
        </w:rPr>
        <w:t>:</w:t>
      </w:r>
    </w:p>
    <w:p>
      <w:pPr>
        <w:pStyle w:val="ListParagraph"/>
        <w:numPr>
          <w:ilvl w:val="3"/>
          <w:numId w:val="53"/>
        </w:numPr>
        <w:tabs>
          <w:tab w:pos="2425" w:val="left" w:leader="none"/>
        </w:tabs>
        <w:spacing w:line="240" w:lineRule="auto" w:before="119" w:after="0"/>
        <w:ind w:left="2424" w:right="1297" w:hanging="432"/>
        <w:jc w:val="both"/>
        <w:rPr>
          <w:sz w:val="22"/>
        </w:rPr>
      </w:pPr>
      <w:r>
        <w:rPr>
          <w:sz w:val="22"/>
        </w:rPr>
        <w:t>The Contract Documents include the terms “as allowed,” “as approved,” “as ordered,” “as directed” or terms of like effect or import to authorize an exercise of professional judgment by Engineer. In addition, the adjectives “reasonable,” “suitable,” “acceptable,” “proper,” “satisfactory,” or adjectives of like effect or import are used to describe an action or determination of Engineer as to the Work. It is intended that such exercise of professional judgment, action, or determination will be solely to evaluate, in general, the Work for compliance with the information in the Contract Documents and with the design concept of the Project as a functioning whole as shown or indicated in the Contract Documents (unless there is a specific statement indicating otherwise). The use of any such term or adjective is not intended to and shall not be effective to assign to Engineer any duty or authority to supervise or direct the performance of the Work, or any duty or authority to undertake responsibility contrary to the provisions of Article 10 or any other provision of the Contract Documents.</w:t>
      </w:r>
    </w:p>
    <w:p>
      <w:pPr>
        <w:pStyle w:val="ListParagraph"/>
        <w:numPr>
          <w:ilvl w:val="2"/>
          <w:numId w:val="53"/>
        </w:numPr>
        <w:tabs>
          <w:tab w:pos="1992" w:val="left" w:leader="none"/>
          <w:tab w:pos="1993" w:val="left" w:leader="none"/>
        </w:tabs>
        <w:spacing w:line="240" w:lineRule="auto" w:before="121" w:after="0"/>
        <w:ind w:left="1992" w:right="0" w:hanging="432"/>
        <w:jc w:val="left"/>
        <w:rPr>
          <w:sz w:val="22"/>
        </w:rPr>
      </w:pPr>
      <w:r>
        <w:rPr>
          <w:i/>
          <w:sz w:val="22"/>
        </w:rPr>
        <w:t>Day</w:t>
      </w:r>
      <w:r>
        <w:rPr>
          <w:sz w:val="22"/>
        </w:rPr>
        <w:t>:</w:t>
      </w:r>
    </w:p>
    <w:p>
      <w:pPr>
        <w:pStyle w:val="ListParagraph"/>
        <w:numPr>
          <w:ilvl w:val="3"/>
          <w:numId w:val="53"/>
        </w:numPr>
        <w:tabs>
          <w:tab w:pos="2425" w:val="left" w:leader="none"/>
        </w:tabs>
        <w:spacing w:line="240" w:lineRule="auto" w:before="119" w:after="0"/>
        <w:ind w:left="2424" w:right="1297" w:hanging="432"/>
        <w:jc w:val="both"/>
        <w:rPr>
          <w:sz w:val="22"/>
        </w:rPr>
      </w:pPr>
      <w:r>
        <w:rPr>
          <w:sz w:val="22"/>
        </w:rPr>
        <w:t>The word “day” means a calendar day of 24 hours measured from midnight to the next midnight.</w:t>
      </w:r>
    </w:p>
    <w:p>
      <w:pPr>
        <w:pStyle w:val="ListParagraph"/>
        <w:numPr>
          <w:ilvl w:val="2"/>
          <w:numId w:val="53"/>
        </w:numPr>
        <w:tabs>
          <w:tab w:pos="1992" w:val="left" w:leader="none"/>
          <w:tab w:pos="1993" w:val="left" w:leader="none"/>
        </w:tabs>
        <w:spacing w:line="240" w:lineRule="auto" w:before="121" w:after="0"/>
        <w:ind w:left="1992" w:right="0" w:hanging="432"/>
        <w:jc w:val="left"/>
        <w:rPr>
          <w:sz w:val="22"/>
        </w:rPr>
      </w:pPr>
      <w:r>
        <w:rPr>
          <w:i/>
          <w:sz w:val="22"/>
        </w:rPr>
        <w:t>Defective</w:t>
      </w:r>
      <w:r>
        <w:rPr>
          <w:sz w:val="22"/>
        </w:rPr>
        <w:t>:</w:t>
      </w:r>
    </w:p>
    <w:p>
      <w:pPr>
        <w:pStyle w:val="ListParagraph"/>
        <w:numPr>
          <w:ilvl w:val="3"/>
          <w:numId w:val="53"/>
        </w:numPr>
        <w:tabs>
          <w:tab w:pos="2425" w:val="left" w:leader="none"/>
        </w:tabs>
        <w:spacing w:line="240" w:lineRule="auto" w:before="120" w:after="0"/>
        <w:ind w:left="2424" w:right="1299" w:hanging="432"/>
        <w:jc w:val="both"/>
        <w:rPr>
          <w:sz w:val="22"/>
        </w:rPr>
      </w:pPr>
      <w:r>
        <w:rPr>
          <w:sz w:val="22"/>
        </w:rPr>
        <w:t>The word “defective,” when modifying the word “Work,” refers to Work that is unsatisfactory, faulty, or deficient in that</w:t>
      </w:r>
      <w:r>
        <w:rPr>
          <w:spacing w:val="-7"/>
          <w:sz w:val="22"/>
        </w:rPr>
        <w:t> </w:t>
      </w:r>
      <w:r>
        <w:rPr>
          <w:sz w:val="22"/>
        </w:rPr>
        <w:t>it:</w:t>
      </w:r>
    </w:p>
    <w:p>
      <w:pPr>
        <w:pStyle w:val="ListParagraph"/>
        <w:numPr>
          <w:ilvl w:val="4"/>
          <w:numId w:val="53"/>
        </w:numPr>
        <w:tabs>
          <w:tab w:pos="2856" w:val="left" w:leader="none"/>
          <w:tab w:pos="2857" w:val="left" w:leader="none"/>
        </w:tabs>
        <w:spacing w:line="240" w:lineRule="auto" w:before="119" w:after="0"/>
        <w:ind w:left="2856" w:right="0" w:hanging="432"/>
        <w:jc w:val="left"/>
        <w:rPr>
          <w:sz w:val="22"/>
        </w:rPr>
      </w:pPr>
      <w:r>
        <w:rPr>
          <w:sz w:val="22"/>
        </w:rPr>
        <w:t>does not conform to the Contract Documents;</w:t>
      </w:r>
      <w:r>
        <w:rPr>
          <w:spacing w:val="-5"/>
          <w:sz w:val="22"/>
        </w:rPr>
        <w:t> </w:t>
      </w:r>
      <w:r>
        <w:rPr>
          <w:sz w:val="22"/>
        </w:rPr>
        <w:t>or</w:t>
      </w:r>
    </w:p>
    <w:p>
      <w:pPr>
        <w:pStyle w:val="ListParagraph"/>
        <w:numPr>
          <w:ilvl w:val="4"/>
          <w:numId w:val="53"/>
        </w:numPr>
        <w:tabs>
          <w:tab w:pos="2857" w:val="left" w:leader="none"/>
        </w:tabs>
        <w:spacing w:line="240" w:lineRule="auto" w:before="120" w:after="0"/>
        <w:ind w:left="2856" w:right="1298" w:hanging="432"/>
        <w:jc w:val="both"/>
        <w:rPr>
          <w:sz w:val="22"/>
        </w:rPr>
      </w:pPr>
      <w:r>
        <w:rPr>
          <w:sz w:val="22"/>
        </w:rPr>
        <w:t>does not meet the requirements of any applicable inspection, reference standard, test, or approval referred to in the Contract Documents;</w:t>
      </w:r>
      <w:r>
        <w:rPr>
          <w:spacing w:val="-6"/>
          <w:sz w:val="22"/>
        </w:rPr>
        <w:t> </w:t>
      </w:r>
      <w:r>
        <w:rPr>
          <w:sz w:val="22"/>
        </w:rPr>
        <w:t>or</w:t>
      </w:r>
    </w:p>
    <w:p>
      <w:pPr>
        <w:pStyle w:val="ListParagraph"/>
        <w:numPr>
          <w:ilvl w:val="4"/>
          <w:numId w:val="53"/>
        </w:numPr>
        <w:tabs>
          <w:tab w:pos="2857" w:val="left" w:leader="none"/>
        </w:tabs>
        <w:spacing w:line="240" w:lineRule="auto" w:before="121" w:after="0"/>
        <w:ind w:left="2856" w:right="1298" w:hanging="432"/>
        <w:jc w:val="both"/>
        <w:rPr>
          <w:sz w:val="22"/>
        </w:rPr>
      </w:pPr>
      <w:r>
        <w:rPr>
          <w:sz w:val="22"/>
        </w:rPr>
        <w:t>has been damaged prior to Engineer’s recommendation of final payment (unless responsibility for the protection thereof has been assumed by Owner at Substantial Completion in accordance with Paragraph 15.03 or</w:t>
      </w:r>
      <w:r>
        <w:rPr>
          <w:spacing w:val="-9"/>
          <w:sz w:val="22"/>
        </w:rPr>
        <w:t> </w:t>
      </w:r>
      <w:r>
        <w:rPr>
          <w:sz w:val="22"/>
        </w:rPr>
        <w:t>15.04).</w:t>
      </w:r>
    </w:p>
    <w:p>
      <w:pPr>
        <w:pStyle w:val="ListParagraph"/>
        <w:numPr>
          <w:ilvl w:val="2"/>
          <w:numId w:val="53"/>
        </w:numPr>
        <w:tabs>
          <w:tab w:pos="1992" w:val="left" w:leader="none"/>
          <w:tab w:pos="1993" w:val="left" w:leader="none"/>
        </w:tabs>
        <w:spacing w:line="240" w:lineRule="auto" w:before="119" w:after="0"/>
        <w:ind w:left="1992" w:right="0" w:hanging="432"/>
        <w:jc w:val="left"/>
        <w:rPr>
          <w:sz w:val="22"/>
        </w:rPr>
      </w:pPr>
      <w:r>
        <w:rPr>
          <w:i/>
          <w:sz w:val="22"/>
        </w:rPr>
        <w:t>Furnish, Install, Perform,</w:t>
      </w:r>
      <w:r>
        <w:rPr>
          <w:i/>
          <w:spacing w:val="-1"/>
          <w:sz w:val="22"/>
        </w:rPr>
        <w:t> </w:t>
      </w:r>
      <w:r>
        <w:rPr>
          <w:i/>
          <w:sz w:val="22"/>
        </w:rPr>
        <w:t>Provide</w:t>
      </w:r>
      <w:r>
        <w:rPr>
          <w:sz w:val="22"/>
        </w:rPr>
        <w:t>:</w:t>
      </w:r>
    </w:p>
    <w:p>
      <w:pPr>
        <w:pStyle w:val="ListParagraph"/>
        <w:numPr>
          <w:ilvl w:val="3"/>
          <w:numId w:val="53"/>
        </w:numPr>
        <w:tabs>
          <w:tab w:pos="2425" w:val="left" w:leader="none"/>
        </w:tabs>
        <w:spacing w:line="240" w:lineRule="auto" w:before="120" w:after="0"/>
        <w:ind w:left="2424" w:right="1296" w:hanging="432"/>
        <w:jc w:val="both"/>
        <w:rPr>
          <w:sz w:val="22"/>
        </w:rPr>
      </w:pPr>
      <w:r>
        <w:rPr>
          <w:sz w:val="22"/>
        </w:rPr>
        <w:t>The word “furnish,” when used in connection with services, materials, or equipment, shall mean to supply and deliver said services, materials, or equipment to the Site (or some other specified location) ready for use or installation and in usable or operable condition.</w:t>
      </w:r>
    </w:p>
    <w:p>
      <w:pPr>
        <w:pStyle w:val="ListParagraph"/>
        <w:numPr>
          <w:ilvl w:val="3"/>
          <w:numId w:val="53"/>
        </w:numPr>
        <w:tabs>
          <w:tab w:pos="2425" w:val="left" w:leader="none"/>
        </w:tabs>
        <w:spacing w:line="240" w:lineRule="auto" w:before="121" w:after="0"/>
        <w:ind w:left="2424" w:right="1296" w:hanging="432"/>
        <w:jc w:val="both"/>
        <w:rPr>
          <w:sz w:val="22"/>
        </w:rPr>
      </w:pPr>
      <w:r>
        <w:rPr>
          <w:sz w:val="22"/>
        </w:rPr>
        <w:t>The word “install,” when used in connection with services, materials, or equipment, shall mean to put into use or place in final position said services, materials, or equipment complete and ready for intended</w:t>
      </w:r>
      <w:r>
        <w:rPr>
          <w:spacing w:val="-2"/>
          <w:sz w:val="22"/>
        </w:rPr>
        <w:t> </w:t>
      </w:r>
      <w:r>
        <w:rPr>
          <w:sz w:val="22"/>
        </w:rPr>
        <w:t>use.</w:t>
      </w:r>
    </w:p>
    <w:p>
      <w:pPr>
        <w:spacing w:after="0" w:line="240" w:lineRule="auto"/>
        <w:jc w:val="both"/>
        <w:rPr>
          <w:sz w:val="22"/>
        </w:rPr>
        <w:sectPr>
          <w:pgSz w:w="12240" w:h="15840"/>
          <w:pgMar w:header="0" w:footer="910" w:top="1040" w:bottom="1100" w:left="600" w:right="140"/>
        </w:sectPr>
      </w:pPr>
    </w:p>
    <w:p>
      <w:pPr>
        <w:pStyle w:val="ListParagraph"/>
        <w:numPr>
          <w:ilvl w:val="3"/>
          <w:numId w:val="53"/>
        </w:numPr>
        <w:tabs>
          <w:tab w:pos="2425" w:val="left" w:leader="none"/>
        </w:tabs>
        <w:spacing w:line="240" w:lineRule="auto" w:before="40" w:after="0"/>
        <w:ind w:left="2424" w:right="1296" w:hanging="432"/>
        <w:jc w:val="both"/>
        <w:rPr>
          <w:sz w:val="22"/>
        </w:rPr>
      </w:pPr>
      <w:r>
        <w:rPr>
          <w:sz w:val="22"/>
        </w:rPr>
        <w:t>The words “perform” or “provide,” when used in connection with services, materials, or equipment, shall mean to furnish and install said services, materials, or equipment complete and ready for intended</w:t>
      </w:r>
      <w:r>
        <w:rPr>
          <w:spacing w:val="-5"/>
          <w:sz w:val="22"/>
        </w:rPr>
        <w:t> </w:t>
      </w:r>
      <w:r>
        <w:rPr>
          <w:sz w:val="22"/>
        </w:rPr>
        <w:t>use.</w:t>
      </w:r>
    </w:p>
    <w:p>
      <w:pPr>
        <w:pStyle w:val="ListParagraph"/>
        <w:numPr>
          <w:ilvl w:val="3"/>
          <w:numId w:val="53"/>
        </w:numPr>
        <w:tabs>
          <w:tab w:pos="2425" w:val="left" w:leader="none"/>
        </w:tabs>
        <w:spacing w:line="240" w:lineRule="auto" w:before="120" w:after="0"/>
        <w:ind w:left="2424" w:right="1297" w:hanging="432"/>
        <w:jc w:val="both"/>
        <w:rPr>
          <w:sz w:val="22"/>
        </w:rPr>
      </w:pPr>
      <w:r>
        <w:rPr>
          <w:sz w:val="22"/>
        </w:rPr>
        <w:t>If the Contract Documents establish an obligation of Contractor with respect to specific services, materials, or equipment, but do not expressly use any of the four words “furnish,” “install,” “perform,” or “provide,” then Contractor shall furnish and install said services, materials, or equipment complete and ready for intended</w:t>
      </w:r>
      <w:r>
        <w:rPr>
          <w:spacing w:val="-23"/>
          <w:sz w:val="22"/>
        </w:rPr>
        <w:t> </w:t>
      </w:r>
      <w:r>
        <w:rPr>
          <w:sz w:val="22"/>
        </w:rPr>
        <w:t>use.</w:t>
      </w:r>
    </w:p>
    <w:p>
      <w:pPr>
        <w:pStyle w:val="ListParagraph"/>
        <w:numPr>
          <w:ilvl w:val="2"/>
          <w:numId w:val="53"/>
        </w:numPr>
        <w:tabs>
          <w:tab w:pos="1993" w:val="left" w:leader="none"/>
        </w:tabs>
        <w:spacing w:line="240" w:lineRule="auto" w:before="119" w:after="0"/>
        <w:ind w:left="1992" w:right="1300" w:hanging="432"/>
        <w:jc w:val="both"/>
        <w:rPr>
          <w:sz w:val="22"/>
        </w:rPr>
      </w:pPr>
      <w:r>
        <w:rPr>
          <w:sz w:val="22"/>
        </w:rPr>
        <w:t>Unless stated otherwise in the Contract Documents, words or phrases that have a well‐ known technical or construction industry or trade meaning are used in the Contract Documents in accordance with such recognized</w:t>
      </w:r>
      <w:r>
        <w:rPr>
          <w:spacing w:val="-4"/>
          <w:sz w:val="22"/>
        </w:rPr>
        <w:t> </w:t>
      </w:r>
      <w:r>
        <w:rPr>
          <w:sz w:val="22"/>
        </w:rPr>
        <w:t>meaning.</w:t>
      </w:r>
    </w:p>
    <w:p>
      <w:pPr>
        <w:pStyle w:val="BodyText"/>
        <w:spacing w:before="9"/>
        <w:rPr>
          <w:sz w:val="19"/>
        </w:rPr>
      </w:pPr>
    </w:p>
    <w:p>
      <w:pPr>
        <w:spacing w:before="0"/>
        <w:ind w:left="840" w:right="0" w:firstLine="0"/>
        <w:jc w:val="left"/>
        <w:rPr>
          <w:b/>
          <w:sz w:val="22"/>
        </w:rPr>
      </w:pPr>
      <w:r>
        <w:rPr>
          <w:b/>
          <w:sz w:val="22"/>
        </w:rPr>
        <w:t>ARTICLE 2 – PRELIMINARY MATTERS</w:t>
      </w:r>
    </w:p>
    <w:p>
      <w:pPr>
        <w:pStyle w:val="BodyText"/>
        <w:spacing w:before="8"/>
        <w:rPr>
          <w:b/>
          <w:sz w:val="19"/>
        </w:rPr>
      </w:pPr>
    </w:p>
    <w:p>
      <w:pPr>
        <w:pStyle w:val="ListParagraph"/>
        <w:numPr>
          <w:ilvl w:val="1"/>
          <w:numId w:val="54"/>
        </w:numPr>
        <w:tabs>
          <w:tab w:pos="1560" w:val="left" w:leader="none"/>
          <w:tab w:pos="1561" w:val="left" w:leader="none"/>
        </w:tabs>
        <w:spacing w:line="240" w:lineRule="auto" w:before="1" w:after="0"/>
        <w:ind w:left="1560" w:right="0" w:hanging="720"/>
        <w:jc w:val="left"/>
        <w:rPr>
          <w:i/>
          <w:sz w:val="22"/>
        </w:rPr>
      </w:pPr>
      <w:r>
        <w:rPr>
          <w:i/>
          <w:sz w:val="22"/>
        </w:rPr>
        <w:t>Delivery of Bonds and Evidence of</w:t>
      </w:r>
      <w:r>
        <w:rPr>
          <w:i/>
          <w:spacing w:val="-2"/>
          <w:sz w:val="22"/>
        </w:rPr>
        <w:t> </w:t>
      </w:r>
      <w:r>
        <w:rPr>
          <w:i/>
          <w:sz w:val="22"/>
        </w:rPr>
        <w:t>Insurance</w:t>
      </w:r>
    </w:p>
    <w:p>
      <w:pPr>
        <w:pStyle w:val="ListParagraph"/>
        <w:numPr>
          <w:ilvl w:val="2"/>
          <w:numId w:val="54"/>
        </w:numPr>
        <w:tabs>
          <w:tab w:pos="1993" w:val="left" w:leader="none"/>
        </w:tabs>
        <w:spacing w:line="240" w:lineRule="auto" w:before="119" w:after="0"/>
        <w:ind w:left="1992" w:right="1299" w:hanging="432"/>
        <w:jc w:val="both"/>
        <w:rPr>
          <w:sz w:val="22"/>
        </w:rPr>
      </w:pPr>
      <w:r>
        <w:rPr>
          <w:i/>
          <w:sz w:val="22"/>
        </w:rPr>
        <w:t>Bonds</w:t>
      </w:r>
      <w:r>
        <w:rPr>
          <w:sz w:val="22"/>
        </w:rPr>
        <w:t>: When Contractor delivers the executed counterparts of the Agreement to Owner, Contractor shall also deliver to Owner such bonds as Contractor may be required to</w:t>
      </w:r>
      <w:r>
        <w:rPr>
          <w:spacing w:val="-31"/>
          <w:sz w:val="22"/>
        </w:rPr>
        <w:t> </w:t>
      </w:r>
      <w:r>
        <w:rPr>
          <w:sz w:val="22"/>
        </w:rPr>
        <w:t>furnish.</w:t>
      </w:r>
    </w:p>
    <w:p>
      <w:pPr>
        <w:pStyle w:val="ListParagraph"/>
        <w:numPr>
          <w:ilvl w:val="2"/>
          <w:numId w:val="54"/>
        </w:numPr>
        <w:tabs>
          <w:tab w:pos="1993" w:val="left" w:leader="none"/>
        </w:tabs>
        <w:spacing w:line="240" w:lineRule="auto" w:before="120" w:after="0"/>
        <w:ind w:left="1992" w:right="1298" w:hanging="432"/>
        <w:jc w:val="both"/>
        <w:rPr>
          <w:sz w:val="22"/>
        </w:rPr>
      </w:pPr>
      <w:r>
        <w:rPr>
          <w:i/>
          <w:sz w:val="22"/>
        </w:rPr>
        <w:t>Evidence of Contractor’s Insurance</w:t>
      </w:r>
      <w:r>
        <w:rPr>
          <w:sz w:val="22"/>
        </w:rPr>
        <w:t>: When Contractor delivers the executed counterparts of the Agreement to Owner, Contractor shall also deliver to Owner, with copies to each named insured and additional insured (as identified in the Supplementary Conditions or elsewhere in the Contract), the certificates and other evidence of insurance required to be provided by Contractor in accordance with Article</w:t>
      </w:r>
      <w:r>
        <w:rPr>
          <w:spacing w:val="-4"/>
          <w:sz w:val="22"/>
        </w:rPr>
        <w:t> </w:t>
      </w:r>
      <w:r>
        <w:rPr>
          <w:sz w:val="22"/>
        </w:rPr>
        <w:t>6.</w:t>
      </w:r>
    </w:p>
    <w:p>
      <w:pPr>
        <w:pStyle w:val="ListParagraph"/>
        <w:numPr>
          <w:ilvl w:val="2"/>
          <w:numId w:val="54"/>
        </w:numPr>
        <w:tabs>
          <w:tab w:pos="1993" w:val="left" w:leader="none"/>
        </w:tabs>
        <w:spacing w:line="240" w:lineRule="auto" w:before="120" w:after="0"/>
        <w:ind w:left="1992" w:right="1296" w:hanging="432"/>
        <w:jc w:val="both"/>
        <w:rPr>
          <w:sz w:val="22"/>
        </w:rPr>
      </w:pPr>
      <w:r>
        <w:rPr>
          <w:i/>
          <w:sz w:val="22"/>
        </w:rPr>
        <w:t>Evidence of Owner’s Insurance</w:t>
      </w:r>
      <w:r>
        <w:rPr>
          <w:sz w:val="22"/>
        </w:rPr>
        <w:t>: After receipt of the executed counterparts of the Agreement and all required bonds and insurance documentation, Owner shall promptly deliver to Contractor, with copies to each named insured and additional insured (as identified in the Supplementary Conditions or otherwise), the certificates and other evidence of insurance required to be provided by Owner under Article</w:t>
      </w:r>
      <w:r>
        <w:rPr>
          <w:spacing w:val="-11"/>
          <w:sz w:val="22"/>
        </w:rPr>
        <w:t> </w:t>
      </w:r>
      <w:r>
        <w:rPr>
          <w:sz w:val="22"/>
        </w:rPr>
        <w:t>6.</w:t>
      </w:r>
    </w:p>
    <w:p>
      <w:pPr>
        <w:pStyle w:val="ListParagraph"/>
        <w:numPr>
          <w:ilvl w:val="1"/>
          <w:numId w:val="54"/>
        </w:numPr>
        <w:tabs>
          <w:tab w:pos="1560" w:val="left" w:leader="none"/>
          <w:tab w:pos="1561" w:val="left" w:leader="none"/>
        </w:tabs>
        <w:spacing w:line="240" w:lineRule="auto" w:before="120" w:after="0"/>
        <w:ind w:left="1560" w:right="0" w:hanging="720"/>
        <w:jc w:val="left"/>
        <w:rPr>
          <w:i/>
          <w:sz w:val="22"/>
        </w:rPr>
      </w:pPr>
      <w:r>
        <w:rPr>
          <w:i/>
          <w:sz w:val="22"/>
        </w:rPr>
        <w:t>Copies of</w:t>
      </w:r>
      <w:r>
        <w:rPr>
          <w:i/>
          <w:spacing w:val="-1"/>
          <w:sz w:val="22"/>
        </w:rPr>
        <w:t> </w:t>
      </w:r>
      <w:r>
        <w:rPr>
          <w:i/>
          <w:sz w:val="22"/>
        </w:rPr>
        <w:t>Documents</w:t>
      </w:r>
    </w:p>
    <w:p>
      <w:pPr>
        <w:pStyle w:val="ListParagraph"/>
        <w:numPr>
          <w:ilvl w:val="2"/>
          <w:numId w:val="54"/>
        </w:numPr>
        <w:tabs>
          <w:tab w:pos="1994" w:val="left" w:leader="none"/>
        </w:tabs>
        <w:spacing w:line="240" w:lineRule="auto" w:before="120" w:after="0"/>
        <w:ind w:left="1993" w:right="1293" w:hanging="433"/>
        <w:jc w:val="both"/>
        <w:rPr>
          <w:sz w:val="22"/>
        </w:rPr>
      </w:pPr>
      <w:r>
        <w:rPr>
          <w:sz w:val="22"/>
        </w:rPr>
        <w:t>Owner shall furnish to Contractor four printed copies of the Contract (including one fully executed counterpart of the Agreement), and one copy in electronic portable document format (PDF). Additional printed copies will be furnished upon request at the cost of reproduction.</w:t>
      </w:r>
    </w:p>
    <w:p>
      <w:pPr>
        <w:pStyle w:val="ListParagraph"/>
        <w:numPr>
          <w:ilvl w:val="2"/>
          <w:numId w:val="54"/>
        </w:numPr>
        <w:tabs>
          <w:tab w:pos="1994" w:val="left" w:leader="none"/>
        </w:tabs>
        <w:spacing w:line="240" w:lineRule="auto" w:before="120" w:after="0"/>
        <w:ind w:left="1993" w:right="1294" w:hanging="432"/>
        <w:jc w:val="both"/>
        <w:rPr>
          <w:sz w:val="22"/>
        </w:rPr>
      </w:pPr>
      <w:r>
        <w:rPr>
          <w:sz w:val="22"/>
        </w:rPr>
        <w:t>Owner shall maintain and safeguard at least one original printed record version of the Contract, including Drawings and Specifications signed and sealed by Engineer and other design professionals. Owner shall make such original printed record version of the Contract available to Contractor for review. Owner may delegate the responsibilities under this provision to</w:t>
      </w:r>
      <w:r>
        <w:rPr>
          <w:spacing w:val="-2"/>
          <w:sz w:val="22"/>
        </w:rPr>
        <w:t> </w:t>
      </w:r>
      <w:r>
        <w:rPr>
          <w:sz w:val="22"/>
        </w:rPr>
        <w:t>Engineer.</w:t>
      </w:r>
    </w:p>
    <w:p>
      <w:pPr>
        <w:pStyle w:val="ListParagraph"/>
        <w:numPr>
          <w:ilvl w:val="1"/>
          <w:numId w:val="54"/>
        </w:numPr>
        <w:tabs>
          <w:tab w:pos="1660" w:val="left" w:leader="none"/>
          <w:tab w:pos="1661" w:val="left" w:leader="none"/>
        </w:tabs>
        <w:spacing w:line="240" w:lineRule="auto" w:before="120" w:after="0"/>
        <w:ind w:left="1660" w:right="0" w:hanging="819"/>
        <w:jc w:val="left"/>
        <w:rPr>
          <w:i/>
          <w:sz w:val="22"/>
        </w:rPr>
      </w:pPr>
      <w:r>
        <w:rPr>
          <w:i/>
          <w:sz w:val="22"/>
        </w:rPr>
        <w:t>Before Starting</w:t>
      </w:r>
      <w:r>
        <w:rPr>
          <w:i/>
          <w:spacing w:val="-2"/>
          <w:sz w:val="22"/>
        </w:rPr>
        <w:t> </w:t>
      </w:r>
      <w:r>
        <w:rPr>
          <w:i/>
          <w:sz w:val="22"/>
        </w:rPr>
        <w:t>Construction</w:t>
      </w:r>
    </w:p>
    <w:p>
      <w:pPr>
        <w:pStyle w:val="ListParagraph"/>
        <w:numPr>
          <w:ilvl w:val="2"/>
          <w:numId w:val="54"/>
        </w:numPr>
        <w:tabs>
          <w:tab w:pos="1994" w:val="left" w:leader="none"/>
        </w:tabs>
        <w:spacing w:line="240" w:lineRule="auto" w:before="120" w:after="0"/>
        <w:ind w:left="1993" w:right="1298" w:hanging="432"/>
        <w:jc w:val="both"/>
        <w:rPr>
          <w:sz w:val="22"/>
        </w:rPr>
      </w:pPr>
      <w:r>
        <w:rPr>
          <w:i/>
          <w:sz w:val="22"/>
        </w:rPr>
        <w:t>Preliminary Schedules</w:t>
      </w:r>
      <w:r>
        <w:rPr>
          <w:sz w:val="22"/>
        </w:rPr>
        <w:t>: Within 10 days after the Effective Date of the Contract (or as otherwise specifically required by the Contract Documents), Contractor shall submit to Engineer for timely</w:t>
      </w:r>
      <w:r>
        <w:rPr>
          <w:spacing w:val="-3"/>
          <w:sz w:val="22"/>
        </w:rPr>
        <w:t> </w:t>
      </w:r>
      <w:r>
        <w:rPr>
          <w:sz w:val="22"/>
        </w:rPr>
        <w:t>review:</w:t>
      </w:r>
    </w:p>
    <w:p>
      <w:pPr>
        <w:pStyle w:val="ListParagraph"/>
        <w:numPr>
          <w:ilvl w:val="3"/>
          <w:numId w:val="54"/>
        </w:numPr>
        <w:tabs>
          <w:tab w:pos="2426" w:val="left" w:leader="none"/>
        </w:tabs>
        <w:spacing w:line="240" w:lineRule="auto" w:before="119" w:after="0"/>
        <w:ind w:left="2424" w:right="1298" w:hanging="431"/>
        <w:jc w:val="both"/>
        <w:rPr>
          <w:sz w:val="22"/>
        </w:rPr>
      </w:pPr>
      <w:r>
        <w:rPr>
          <w:sz w:val="22"/>
        </w:rPr>
        <w:t>a preliminary Progress Schedule indicating the times (numbers of days or dates) for starting and completing the various stages of the Work, including any Milestones specified in the</w:t>
      </w:r>
      <w:r>
        <w:rPr>
          <w:spacing w:val="-2"/>
          <w:sz w:val="22"/>
        </w:rPr>
        <w:t> </w:t>
      </w:r>
      <w:r>
        <w:rPr>
          <w:sz w:val="22"/>
        </w:rPr>
        <w:t>Contract;</w:t>
      </w:r>
    </w:p>
    <w:p>
      <w:pPr>
        <w:pStyle w:val="ListParagraph"/>
        <w:numPr>
          <w:ilvl w:val="3"/>
          <w:numId w:val="54"/>
        </w:numPr>
        <w:tabs>
          <w:tab w:pos="2424" w:val="left" w:leader="none"/>
          <w:tab w:pos="2425" w:val="left" w:leader="none"/>
        </w:tabs>
        <w:spacing w:line="240" w:lineRule="auto" w:before="122" w:after="0"/>
        <w:ind w:left="2424" w:right="0" w:hanging="432"/>
        <w:jc w:val="left"/>
        <w:rPr>
          <w:sz w:val="22"/>
        </w:rPr>
      </w:pPr>
      <w:r>
        <w:rPr>
          <w:sz w:val="22"/>
        </w:rPr>
        <w:t>a preliminary Schedule of Submittals;</w:t>
      </w:r>
      <w:r>
        <w:rPr>
          <w:spacing w:val="-5"/>
          <w:sz w:val="22"/>
        </w:rPr>
        <w:t> </w:t>
      </w:r>
      <w:r>
        <w:rPr>
          <w:sz w:val="22"/>
        </w:rPr>
        <w:t>and</w:t>
      </w:r>
    </w:p>
    <w:p>
      <w:pPr>
        <w:spacing w:after="0" w:line="240" w:lineRule="auto"/>
        <w:jc w:val="left"/>
        <w:rPr>
          <w:sz w:val="22"/>
        </w:rPr>
        <w:sectPr>
          <w:pgSz w:w="12240" w:h="15840"/>
          <w:pgMar w:header="0" w:footer="910" w:top="1040" w:bottom="1100" w:left="600" w:right="140"/>
        </w:sectPr>
      </w:pPr>
    </w:p>
    <w:p>
      <w:pPr>
        <w:pStyle w:val="ListParagraph"/>
        <w:numPr>
          <w:ilvl w:val="3"/>
          <w:numId w:val="54"/>
        </w:numPr>
        <w:tabs>
          <w:tab w:pos="2425" w:val="left" w:leader="none"/>
        </w:tabs>
        <w:spacing w:line="240" w:lineRule="auto" w:before="40" w:after="0"/>
        <w:ind w:left="2424" w:right="1298" w:hanging="432"/>
        <w:jc w:val="both"/>
        <w:rPr>
          <w:sz w:val="22"/>
        </w:rPr>
      </w:pPr>
      <w:r>
        <w:rPr>
          <w:sz w:val="22"/>
        </w:rPr>
        <w:t>a preliminary Schedule of Values for all of the Work which includes quantities and prices of items which when added together equal the Contract Price and subdivides the Work into component parts in sufficient detail to serve as the basis for progress payments during performance of the Work. Such prices will include an appropriate amount of overhead and profit applicable to each item of</w:t>
      </w:r>
      <w:r>
        <w:rPr>
          <w:spacing w:val="-12"/>
          <w:sz w:val="22"/>
        </w:rPr>
        <w:t> </w:t>
      </w:r>
      <w:r>
        <w:rPr>
          <w:sz w:val="22"/>
        </w:rPr>
        <w:t>Work.</w:t>
      </w:r>
    </w:p>
    <w:p>
      <w:pPr>
        <w:pStyle w:val="ListParagraph"/>
        <w:numPr>
          <w:ilvl w:val="1"/>
          <w:numId w:val="54"/>
        </w:numPr>
        <w:tabs>
          <w:tab w:pos="1560" w:val="left" w:leader="none"/>
          <w:tab w:pos="1561" w:val="left" w:leader="none"/>
        </w:tabs>
        <w:spacing w:line="240" w:lineRule="auto" w:before="120" w:after="0"/>
        <w:ind w:left="1560" w:right="0" w:hanging="720"/>
        <w:jc w:val="left"/>
        <w:rPr>
          <w:i/>
          <w:sz w:val="22"/>
        </w:rPr>
      </w:pPr>
      <w:r>
        <w:rPr>
          <w:i/>
          <w:sz w:val="22"/>
        </w:rPr>
        <w:t>Preconstruction Conference; Designation of Authorized</w:t>
      </w:r>
      <w:r>
        <w:rPr>
          <w:i/>
          <w:spacing w:val="-7"/>
          <w:sz w:val="22"/>
        </w:rPr>
        <w:t> </w:t>
      </w:r>
      <w:r>
        <w:rPr>
          <w:i/>
          <w:sz w:val="22"/>
        </w:rPr>
        <w:t>Representatives</w:t>
      </w:r>
    </w:p>
    <w:p>
      <w:pPr>
        <w:pStyle w:val="ListParagraph"/>
        <w:numPr>
          <w:ilvl w:val="2"/>
          <w:numId w:val="54"/>
        </w:numPr>
        <w:tabs>
          <w:tab w:pos="1993" w:val="left" w:leader="none"/>
        </w:tabs>
        <w:spacing w:line="240" w:lineRule="auto" w:before="120" w:after="0"/>
        <w:ind w:left="1992" w:right="1298" w:hanging="432"/>
        <w:jc w:val="both"/>
        <w:rPr>
          <w:sz w:val="22"/>
        </w:rPr>
      </w:pPr>
      <w:r>
        <w:rPr>
          <w:sz w:val="22"/>
        </w:rPr>
        <w:t>Before any Work at the Site is started, a conference attended by Owner, Contractor, Engineer, and others as appropriate will be held to establish a working understanding among the parties as to the Work and to discuss the schedules referred to in Paragraph 2.03.A, procedures for handling Shop Drawings, Samples, and other submittals, processing Applications for Payment, electronic or digital transmittals, and maintaining required records.</w:t>
      </w:r>
    </w:p>
    <w:p>
      <w:pPr>
        <w:pStyle w:val="ListParagraph"/>
        <w:numPr>
          <w:ilvl w:val="2"/>
          <w:numId w:val="54"/>
        </w:numPr>
        <w:tabs>
          <w:tab w:pos="1993" w:val="left" w:leader="none"/>
        </w:tabs>
        <w:spacing w:line="240" w:lineRule="auto" w:before="119" w:after="0"/>
        <w:ind w:left="1992" w:right="1298" w:hanging="432"/>
        <w:jc w:val="both"/>
        <w:rPr>
          <w:sz w:val="22"/>
        </w:rPr>
      </w:pPr>
      <w:r>
        <w:rPr>
          <w:sz w:val="22"/>
        </w:rPr>
        <w:t>At this conference Owner and Contractor each shall designate, in writing, a specific individual to act as its authorized representative with respect to the services and responsibilities under the Contract. Such individuals shall have the authority to transmit and receive information, render decisions relative to the Contract, and otherwise act on behalf of each respective</w:t>
      </w:r>
      <w:r>
        <w:rPr>
          <w:spacing w:val="-2"/>
          <w:sz w:val="22"/>
        </w:rPr>
        <w:t> </w:t>
      </w:r>
      <w:r>
        <w:rPr>
          <w:sz w:val="22"/>
        </w:rPr>
        <w:t>party.</w:t>
      </w:r>
    </w:p>
    <w:p>
      <w:pPr>
        <w:pStyle w:val="ListParagraph"/>
        <w:numPr>
          <w:ilvl w:val="1"/>
          <w:numId w:val="54"/>
        </w:numPr>
        <w:tabs>
          <w:tab w:pos="1560" w:val="left" w:leader="none"/>
          <w:tab w:pos="1561" w:val="left" w:leader="none"/>
        </w:tabs>
        <w:spacing w:line="240" w:lineRule="auto" w:before="122" w:after="0"/>
        <w:ind w:left="1560" w:right="0" w:hanging="720"/>
        <w:jc w:val="left"/>
        <w:rPr>
          <w:i/>
          <w:sz w:val="22"/>
        </w:rPr>
      </w:pPr>
      <w:r>
        <w:rPr>
          <w:i/>
          <w:sz w:val="22"/>
        </w:rPr>
        <w:t>Initial Acceptance of</w:t>
      </w:r>
      <w:r>
        <w:rPr>
          <w:i/>
          <w:spacing w:val="-3"/>
          <w:sz w:val="22"/>
        </w:rPr>
        <w:t> </w:t>
      </w:r>
      <w:r>
        <w:rPr>
          <w:i/>
          <w:sz w:val="22"/>
        </w:rPr>
        <w:t>Schedules</w:t>
      </w:r>
    </w:p>
    <w:p>
      <w:pPr>
        <w:pStyle w:val="ListParagraph"/>
        <w:numPr>
          <w:ilvl w:val="2"/>
          <w:numId w:val="54"/>
        </w:numPr>
        <w:tabs>
          <w:tab w:pos="1993" w:val="left" w:leader="none"/>
        </w:tabs>
        <w:spacing w:line="240" w:lineRule="auto" w:before="119" w:after="0"/>
        <w:ind w:left="1992" w:right="1295" w:hanging="432"/>
        <w:jc w:val="both"/>
        <w:rPr>
          <w:sz w:val="22"/>
        </w:rPr>
      </w:pPr>
      <w:r>
        <w:rPr>
          <w:sz w:val="22"/>
        </w:rPr>
        <w:t>At least 10 days before submission of the first Application for Payment a conference, attended by Contractor, Engineer, and others as appropriate, will be held to review for acceptability to Engineer as provided below the schedules submitted in accordance with Paragraph 2.03.A. Contractor shall have an additional 10 days to make corrections and adjustments and to complete and resubmit the schedules. No progress payment shall be made to Contractor until acceptable schedules are submitted to</w:t>
      </w:r>
      <w:r>
        <w:rPr>
          <w:spacing w:val="-10"/>
          <w:sz w:val="22"/>
        </w:rPr>
        <w:t> </w:t>
      </w:r>
      <w:r>
        <w:rPr>
          <w:sz w:val="22"/>
        </w:rPr>
        <w:t>Engineer.</w:t>
      </w:r>
    </w:p>
    <w:p>
      <w:pPr>
        <w:pStyle w:val="ListParagraph"/>
        <w:numPr>
          <w:ilvl w:val="3"/>
          <w:numId w:val="54"/>
        </w:numPr>
        <w:tabs>
          <w:tab w:pos="2425" w:val="left" w:leader="none"/>
        </w:tabs>
        <w:spacing w:line="240" w:lineRule="auto" w:before="120" w:after="0"/>
        <w:ind w:left="2424" w:right="1298" w:hanging="432"/>
        <w:jc w:val="both"/>
        <w:rPr>
          <w:sz w:val="22"/>
        </w:rPr>
      </w:pPr>
      <w:r>
        <w:rPr>
          <w:sz w:val="22"/>
        </w:rPr>
        <w:t>The Progress Schedule will be acceptable to Engineer if it provides an orderly progression of the Work to completion within the Contract Times. Such acceptance will not impose on Engineer responsibility for the Progress Schedule, for sequencing, scheduling, or progress of the Work, nor interfere with or relieve Contractor from Contractor’s full responsibility</w:t>
      </w:r>
      <w:r>
        <w:rPr>
          <w:spacing w:val="-1"/>
          <w:sz w:val="22"/>
        </w:rPr>
        <w:t> </w:t>
      </w:r>
      <w:r>
        <w:rPr>
          <w:sz w:val="22"/>
        </w:rPr>
        <w:t>therefor.</w:t>
      </w:r>
    </w:p>
    <w:p>
      <w:pPr>
        <w:pStyle w:val="ListParagraph"/>
        <w:numPr>
          <w:ilvl w:val="3"/>
          <w:numId w:val="54"/>
        </w:numPr>
        <w:tabs>
          <w:tab w:pos="2426" w:val="left" w:leader="none"/>
        </w:tabs>
        <w:spacing w:line="240" w:lineRule="auto" w:before="120" w:after="0"/>
        <w:ind w:left="2425" w:right="1297" w:hanging="433"/>
        <w:jc w:val="both"/>
        <w:rPr>
          <w:sz w:val="22"/>
        </w:rPr>
      </w:pPr>
      <w:r>
        <w:rPr>
          <w:sz w:val="22"/>
        </w:rPr>
        <w:t>Contractor’s Schedule of Submittals will be acceptable to Engineer if it provides a workable arrangement for reviewing and processing the required</w:t>
      </w:r>
      <w:r>
        <w:rPr>
          <w:spacing w:val="-7"/>
          <w:sz w:val="22"/>
        </w:rPr>
        <w:t> </w:t>
      </w:r>
      <w:r>
        <w:rPr>
          <w:sz w:val="22"/>
        </w:rPr>
        <w:t>submittals.</w:t>
      </w:r>
    </w:p>
    <w:p>
      <w:pPr>
        <w:pStyle w:val="ListParagraph"/>
        <w:numPr>
          <w:ilvl w:val="3"/>
          <w:numId w:val="54"/>
        </w:numPr>
        <w:tabs>
          <w:tab w:pos="2426" w:val="left" w:leader="none"/>
        </w:tabs>
        <w:spacing w:line="240" w:lineRule="auto" w:before="119" w:after="0"/>
        <w:ind w:left="2425" w:right="1296" w:hanging="432"/>
        <w:jc w:val="both"/>
        <w:rPr>
          <w:sz w:val="22"/>
        </w:rPr>
      </w:pPr>
      <w:r>
        <w:rPr>
          <w:sz w:val="22"/>
        </w:rPr>
        <w:t>Contractor’s Schedule of Values will be acceptable to Engineer as to form and substance if it provides a reasonable allocation of the Contract Price to the component parts of the</w:t>
      </w:r>
      <w:r>
        <w:rPr>
          <w:spacing w:val="-2"/>
          <w:sz w:val="22"/>
        </w:rPr>
        <w:t> </w:t>
      </w:r>
      <w:r>
        <w:rPr>
          <w:sz w:val="22"/>
        </w:rPr>
        <w:t>Work.</w:t>
      </w:r>
    </w:p>
    <w:p>
      <w:pPr>
        <w:pStyle w:val="ListParagraph"/>
        <w:numPr>
          <w:ilvl w:val="1"/>
          <w:numId w:val="54"/>
        </w:numPr>
        <w:tabs>
          <w:tab w:pos="1561" w:val="left" w:leader="none"/>
          <w:tab w:pos="1562" w:val="left" w:leader="none"/>
        </w:tabs>
        <w:spacing w:line="240" w:lineRule="auto" w:before="121" w:after="0"/>
        <w:ind w:left="1561" w:right="0" w:hanging="720"/>
        <w:jc w:val="left"/>
        <w:rPr>
          <w:i/>
          <w:sz w:val="22"/>
        </w:rPr>
      </w:pPr>
      <w:r>
        <w:rPr>
          <w:i/>
          <w:sz w:val="22"/>
        </w:rPr>
        <w:t>Electronic Transmittals</w:t>
      </w:r>
    </w:p>
    <w:p>
      <w:pPr>
        <w:pStyle w:val="ListParagraph"/>
        <w:numPr>
          <w:ilvl w:val="2"/>
          <w:numId w:val="54"/>
        </w:numPr>
        <w:tabs>
          <w:tab w:pos="1994" w:val="left" w:leader="none"/>
        </w:tabs>
        <w:spacing w:line="240" w:lineRule="auto" w:before="120" w:after="0"/>
        <w:ind w:left="1993" w:right="1296" w:hanging="432"/>
        <w:jc w:val="both"/>
        <w:rPr>
          <w:sz w:val="22"/>
        </w:rPr>
      </w:pPr>
      <w:r>
        <w:rPr>
          <w:sz w:val="22"/>
        </w:rPr>
        <w:t>Except as otherwise stated elsewhere in the Contract, the Owner, Engineer, and Contractor may transmit, and shall accept, Project‐related correspondence, text, data, documents, drawings, information, and graphics, including but not limited to Shop Drawings and other submittals, in electronic media or digital format, either directly, or through access to a secure Project</w:t>
      </w:r>
      <w:r>
        <w:rPr>
          <w:spacing w:val="-1"/>
          <w:sz w:val="22"/>
        </w:rPr>
        <w:t> </w:t>
      </w:r>
      <w:r>
        <w:rPr>
          <w:sz w:val="22"/>
        </w:rPr>
        <w:t>website.</w:t>
      </w:r>
    </w:p>
    <w:p>
      <w:pPr>
        <w:pStyle w:val="ListParagraph"/>
        <w:numPr>
          <w:ilvl w:val="2"/>
          <w:numId w:val="54"/>
        </w:numPr>
        <w:tabs>
          <w:tab w:pos="1994" w:val="left" w:leader="none"/>
        </w:tabs>
        <w:spacing w:line="240" w:lineRule="auto" w:before="120" w:after="0"/>
        <w:ind w:left="1992" w:right="1300" w:hanging="431"/>
        <w:jc w:val="both"/>
        <w:rPr>
          <w:sz w:val="22"/>
        </w:rPr>
      </w:pPr>
      <w:r>
        <w:rPr>
          <w:sz w:val="22"/>
        </w:rPr>
        <w:t>If the Contract does not establish protocols for electronic or digital transmittals, then Owner, Engineer, and Contractor shall jointly develop such</w:t>
      </w:r>
      <w:r>
        <w:rPr>
          <w:spacing w:val="-10"/>
          <w:sz w:val="22"/>
        </w:rPr>
        <w:t> </w:t>
      </w:r>
      <w:r>
        <w:rPr>
          <w:sz w:val="22"/>
        </w:rPr>
        <w:t>protocols.</w:t>
      </w:r>
    </w:p>
    <w:p>
      <w:pPr>
        <w:pStyle w:val="ListParagraph"/>
        <w:numPr>
          <w:ilvl w:val="2"/>
          <w:numId w:val="54"/>
        </w:numPr>
        <w:tabs>
          <w:tab w:pos="1992" w:val="left" w:leader="none"/>
        </w:tabs>
        <w:spacing w:line="240" w:lineRule="auto" w:before="120" w:after="0"/>
        <w:ind w:left="1992" w:right="1297" w:hanging="432"/>
        <w:jc w:val="both"/>
        <w:rPr>
          <w:sz w:val="22"/>
        </w:rPr>
      </w:pPr>
      <w:r>
        <w:rPr>
          <w:sz w:val="22"/>
        </w:rPr>
        <w:t>When transmitting items in electronic media or digital format, the transmitting party makes no representations as to long term compatibility, usability, or readability of the items resulting</w:t>
      </w:r>
      <w:r>
        <w:rPr>
          <w:spacing w:val="18"/>
          <w:sz w:val="22"/>
        </w:rPr>
        <w:t> </w:t>
      </w:r>
      <w:r>
        <w:rPr>
          <w:sz w:val="22"/>
        </w:rPr>
        <w:t>from</w:t>
      </w:r>
      <w:r>
        <w:rPr>
          <w:spacing w:val="19"/>
          <w:sz w:val="22"/>
        </w:rPr>
        <w:t> </w:t>
      </w:r>
      <w:r>
        <w:rPr>
          <w:sz w:val="22"/>
        </w:rPr>
        <w:t>the</w:t>
      </w:r>
      <w:r>
        <w:rPr>
          <w:spacing w:val="19"/>
          <w:sz w:val="22"/>
        </w:rPr>
        <w:t> </w:t>
      </w:r>
      <w:r>
        <w:rPr>
          <w:sz w:val="22"/>
        </w:rPr>
        <w:t>recipient’s</w:t>
      </w:r>
      <w:r>
        <w:rPr>
          <w:spacing w:val="17"/>
          <w:sz w:val="22"/>
        </w:rPr>
        <w:t> </w:t>
      </w:r>
      <w:r>
        <w:rPr>
          <w:sz w:val="22"/>
        </w:rPr>
        <w:t>use</w:t>
      </w:r>
      <w:r>
        <w:rPr>
          <w:spacing w:val="19"/>
          <w:sz w:val="22"/>
        </w:rPr>
        <w:t> </w:t>
      </w:r>
      <w:r>
        <w:rPr>
          <w:sz w:val="22"/>
        </w:rPr>
        <w:t>of</w:t>
      </w:r>
      <w:r>
        <w:rPr>
          <w:spacing w:val="18"/>
          <w:sz w:val="22"/>
        </w:rPr>
        <w:t> </w:t>
      </w:r>
      <w:r>
        <w:rPr>
          <w:sz w:val="22"/>
        </w:rPr>
        <w:t>software</w:t>
      </w:r>
      <w:r>
        <w:rPr>
          <w:spacing w:val="18"/>
          <w:sz w:val="22"/>
        </w:rPr>
        <w:t> </w:t>
      </w:r>
      <w:r>
        <w:rPr>
          <w:sz w:val="22"/>
        </w:rPr>
        <w:t>application</w:t>
      </w:r>
      <w:r>
        <w:rPr>
          <w:spacing w:val="18"/>
          <w:sz w:val="22"/>
        </w:rPr>
        <w:t> </w:t>
      </w:r>
      <w:r>
        <w:rPr>
          <w:sz w:val="22"/>
        </w:rPr>
        <w:t>packages,</w:t>
      </w:r>
      <w:r>
        <w:rPr>
          <w:spacing w:val="19"/>
          <w:sz w:val="22"/>
        </w:rPr>
        <w:t> </w:t>
      </w:r>
      <w:r>
        <w:rPr>
          <w:sz w:val="22"/>
        </w:rPr>
        <w:t>operating</w:t>
      </w:r>
      <w:r>
        <w:rPr>
          <w:spacing w:val="19"/>
          <w:sz w:val="22"/>
        </w:rPr>
        <w:t> </w:t>
      </w:r>
      <w:r>
        <w:rPr>
          <w:sz w:val="22"/>
        </w:rPr>
        <w:t>systems,</w:t>
      </w:r>
      <w:r>
        <w:rPr>
          <w:spacing w:val="19"/>
          <w:sz w:val="22"/>
        </w:rPr>
        <w:t> </w:t>
      </w:r>
      <w:r>
        <w:rPr>
          <w:sz w:val="22"/>
        </w:rPr>
        <w:t>or</w:t>
      </w:r>
    </w:p>
    <w:p>
      <w:pPr>
        <w:spacing w:after="0" w:line="240" w:lineRule="auto"/>
        <w:jc w:val="both"/>
        <w:rPr>
          <w:sz w:val="22"/>
        </w:rPr>
        <w:sectPr>
          <w:pgSz w:w="12240" w:h="15840"/>
          <w:pgMar w:header="0" w:footer="910" w:top="1040" w:bottom="1100" w:left="600" w:right="140"/>
        </w:sectPr>
      </w:pPr>
    </w:p>
    <w:p>
      <w:pPr>
        <w:pStyle w:val="BodyText"/>
        <w:spacing w:before="40"/>
        <w:ind w:left="1992" w:right="1068"/>
      </w:pPr>
      <w:r>
        <w:rPr/>
        <w:t>computer hardware differing from those used in the drafting or transmittal of the items, or from those established in applicable transmittal protocols.</w:t>
      </w:r>
    </w:p>
    <w:p>
      <w:pPr>
        <w:pStyle w:val="BodyText"/>
        <w:spacing w:before="9"/>
        <w:rPr>
          <w:sz w:val="19"/>
        </w:rPr>
      </w:pPr>
    </w:p>
    <w:p>
      <w:pPr>
        <w:spacing w:before="0"/>
        <w:ind w:left="839" w:right="0" w:firstLine="0"/>
        <w:jc w:val="left"/>
        <w:rPr>
          <w:b/>
          <w:sz w:val="22"/>
        </w:rPr>
      </w:pPr>
      <w:r>
        <w:rPr>
          <w:b/>
          <w:sz w:val="22"/>
        </w:rPr>
        <w:t>ARTICLE 3 – DOCUMENTS: INTENT, REQUIREMENTS, REUSE</w:t>
      </w:r>
    </w:p>
    <w:p>
      <w:pPr>
        <w:pStyle w:val="BodyText"/>
        <w:spacing w:before="7"/>
        <w:rPr>
          <w:b/>
          <w:sz w:val="19"/>
        </w:rPr>
      </w:pPr>
    </w:p>
    <w:p>
      <w:pPr>
        <w:pStyle w:val="ListParagraph"/>
        <w:numPr>
          <w:ilvl w:val="1"/>
          <w:numId w:val="55"/>
        </w:numPr>
        <w:tabs>
          <w:tab w:pos="1559" w:val="left" w:leader="none"/>
          <w:tab w:pos="1561" w:val="left" w:leader="none"/>
        </w:tabs>
        <w:spacing w:line="240" w:lineRule="auto" w:before="0" w:after="0"/>
        <w:ind w:left="1560" w:right="0" w:hanging="721"/>
        <w:jc w:val="left"/>
        <w:rPr>
          <w:i/>
          <w:sz w:val="22"/>
        </w:rPr>
      </w:pPr>
      <w:r>
        <w:rPr>
          <w:i/>
          <w:sz w:val="22"/>
        </w:rPr>
        <w:t>Intent</w:t>
      </w:r>
    </w:p>
    <w:p>
      <w:pPr>
        <w:pStyle w:val="ListParagraph"/>
        <w:numPr>
          <w:ilvl w:val="2"/>
          <w:numId w:val="55"/>
        </w:numPr>
        <w:tabs>
          <w:tab w:pos="1992" w:val="left" w:leader="none"/>
          <w:tab w:pos="1993" w:val="left" w:leader="none"/>
        </w:tabs>
        <w:spacing w:line="240" w:lineRule="auto" w:before="120" w:after="0"/>
        <w:ind w:left="1992" w:right="1299" w:hanging="432"/>
        <w:jc w:val="left"/>
        <w:rPr>
          <w:sz w:val="22"/>
        </w:rPr>
      </w:pPr>
      <w:r>
        <w:rPr>
          <w:sz w:val="22"/>
        </w:rPr>
        <w:t>The Contract Documents are complementary; what is required by one is as binding as if required by</w:t>
      </w:r>
      <w:r>
        <w:rPr>
          <w:spacing w:val="-2"/>
          <w:sz w:val="22"/>
        </w:rPr>
        <w:t> </w:t>
      </w:r>
      <w:r>
        <w:rPr>
          <w:sz w:val="22"/>
        </w:rPr>
        <w:t>all.</w:t>
      </w:r>
    </w:p>
    <w:p>
      <w:pPr>
        <w:pStyle w:val="ListParagraph"/>
        <w:numPr>
          <w:ilvl w:val="2"/>
          <w:numId w:val="55"/>
        </w:numPr>
        <w:tabs>
          <w:tab w:pos="1992" w:val="left" w:leader="none"/>
          <w:tab w:pos="1993" w:val="left" w:leader="none"/>
        </w:tabs>
        <w:spacing w:line="240" w:lineRule="auto" w:before="121" w:after="0"/>
        <w:ind w:left="1992" w:right="1298" w:hanging="432"/>
        <w:jc w:val="left"/>
        <w:rPr>
          <w:sz w:val="22"/>
        </w:rPr>
      </w:pPr>
      <w:r>
        <w:rPr>
          <w:sz w:val="22"/>
        </w:rPr>
        <w:t>It is the intent of the Contract Documents to describe a functionally complete project (or part thereof) to be constructed in accordance with the Contract</w:t>
      </w:r>
      <w:r>
        <w:rPr>
          <w:spacing w:val="-9"/>
          <w:sz w:val="22"/>
        </w:rPr>
        <w:t> </w:t>
      </w:r>
      <w:r>
        <w:rPr>
          <w:sz w:val="22"/>
        </w:rPr>
        <w:t>Documents.</w:t>
      </w:r>
    </w:p>
    <w:p>
      <w:pPr>
        <w:pStyle w:val="ListParagraph"/>
        <w:numPr>
          <w:ilvl w:val="2"/>
          <w:numId w:val="55"/>
        </w:numPr>
        <w:tabs>
          <w:tab w:pos="1993" w:val="left" w:leader="none"/>
        </w:tabs>
        <w:spacing w:line="240" w:lineRule="auto" w:before="119" w:after="0"/>
        <w:ind w:left="1992" w:right="1298" w:hanging="432"/>
        <w:jc w:val="both"/>
        <w:rPr>
          <w:sz w:val="22"/>
        </w:rPr>
      </w:pPr>
      <w:r>
        <w:rPr>
          <w:sz w:val="22"/>
        </w:rPr>
        <w:t>Unless otherwise stated in the Contract Documents, if there is a discrepancy between the electronic or digital versions of the Contract Documents (including any printed copies derived from such electronic or digital versions) and the printed record version, the printed record version shall</w:t>
      </w:r>
      <w:r>
        <w:rPr>
          <w:spacing w:val="-1"/>
          <w:sz w:val="22"/>
        </w:rPr>
        <w:t> </w:t>
      </w:r>
      <w:r>
        <w:rPr>
          <w:sz w:val="22"/>
        </w:rPr>
        <w:t>govern.</w:t>
      </w:r>
    </w:p>
    <w:p>
      <w:pPr>
        <w:pStyle w:val="ListParagraph"/>
        <w:numPr>
          <w:ilvl w:val="2"/>
          <w:numId w:val="55"/>
        </w:numPr>
        <w:tabs>
          <w:tab w:pos="1992" w:val="left" w:leader="none"/>
          <w:tab w:pos="1993" w:val="left" w:leader="none"/>
        </w:tabs>
        <w:spacing w:line="240" w:lineRule="auto" w:before="120" w:after="0"/>
        <w:ind w:left="1992" w:right="1300" w:hanging="432"/>
        <w:jc w:val="left"/>
        <w:rPr>
          <w:sz w:val="22"/>
        </w:rPr>
      </w:pPr>
      <w:r>
        <w:rPr>
          <w:sz w:val="22"/>
        </w:rPr>
        <w:t>The Contract supersedes prior negotiations, representations, and agreements, whether written or</w:t>
      </w:r>
      <w:r>
        <w:rPr>
          <w:spacing w:val="-2"/>
          <w:sz w:val="22"/>
        </w:rPr>
        <w:t> </w:t>
      </w:r>
      <w:r>
        <w:rPr>
          <w:sz w:val="22"/>
        </w:rPr>
        <w:t>oral.</w:t>
      </w:r>
    </w:p>
    <w:p>
      <w:pPr>
        <w:pStyle w:val="ListParagraph"/>
        <w:numPr>
          <w:ilvl w:val="2"/>
          <w:numId w:val="55"/>
        </w:numPr>
        <w:tabs>
          <w:tab w:pos="1992" w:val="left" w:leader="none"/>
          <w:tab w:pos="1993" w:val="left" w:leader="none"/>
        </w:tabs>
        <w:spacing w:line="240" w:lineRule="auto" w:before="120" w:after="0"/>
        <w:ind w:left="1992" w:right="1299" w:hanging="432"/>
        <w:jc w:val="left"/>
        <w:rPr>
          <w:sz w:val="22"/>
        </w:rPr>
      </w:pPr>
      <w:r>
        <w:rPr>
          <w:sz w:val="22"/>
        </w:rPr>
        <w:t>Engineer will issue clarifications and interpretations of the Contract Documents as provided herein.</w:t>
      </w:r>
    </w:p>
    <w:p>
      <w:pPr>
        <w:pStyle w:val="ListParagraph"/>
        <w:numPr>
          <w:ilvl w:val="1"/>
          <w:numId w:val="55"/>
        </w:numPr>
        <w:tabs>
          <w:tab w:pos="1560" w:val="left" w:leader="none"/>
          <w:tab w:pos="1561" w:val="left" w:leader="none"/>
        </w:tabs>
        <w:spacing w:line="240" w:lineRule="auto" w:before="120" w:after="0"/>
        <w:ind w:left="1560" w:right="0" w:hanging="720"/>
        <w:jc w:val="left"/>
        <w:rPr>
          <w:i/>
          <w:sz w:val="22"/>
        </w:rPr>
      </w:pPr>
      <w:r>
        <w:rPr>
          <w:i/>
          <w:sz w:val="22"/>
        </w:rPr>
        <w:t>Reference</w:t>
      </w:r>
      <w:r>
        <w:rPr>
          <w:i/>
          <w:spacing w:val="-2"/>
          <w:sz w:val="22"/>
        </w:rPr>
        <w:t> </w:t>
      </w:r>
      <w:r>
        <w:rPr>
          <w:i/>
          <w:sz w:val="22"/>
        </w:rPr>
        <w:t>Standards</w:t>
      </w:r>
    </w:p>
    <w:p>
      <w:pPr>
        <w:pStyle w:val="ListParagraph"/>
        <w:numPr>
          <w:ilvl w:val="2"/>
          <w:numId w:val="55"/>
        </w:numPr>
        <w:tabs>
          <w:tab w:pos="1992" w:val="left" w:leader="none"/>
          <w:tab w:pos="1993" w:val="left" w:leader="none"/>
        </w:tabs>
        <w:spacing w:line="240" w:lineRule="auto" w:before="120" w:after="0"/>
        <w:ind w:left="1992" w:right="0" w:hanging="432"/>
        <w:jc w:val="left"/>
        <w:rPr>
          <w:sz w:val="22"/>
        </w:rPr>
      </w:pPr>
      <w:r>
        <w:rPr>
          <w:sz w:val="22"/>
        </w:rPr>
        <w:t>Standards Specifications, Codes, Laws and</w:t>
      </w:r>
      <w:r>
        <w:rPr>
          <w:spacing w:val="-4"/>
          <w:sz w:val="22"/>
        </w:rPr>
        <w:t> </w:t>
      </w:r>
      <w:r>
        <w:rPr>
          <w:sz w:val="22"/>
        </w:rPr>
        <w:t>Regulations</w:t>
      </w:r>
    </w:p>
    <w:p>
      <w:pPr>
        <w:pStyle w:val="ListParagraph"/>
        <w:numPr>
          <w:ilvl w:val="3"/>
          <w:numId w:val="55"/>
        </w:numPr>
        <w:tabs>
          <w:tab w:pos="2425" w:val="left" w:leader="none"/>
        </w:tabs>
        <w:spacing w:line="240" w:lineRule="auto" w:before="119" w:after="0"/>
        <w:ind w:left="2424" w:right="1296" w:hanging="432"/>
        <w:jc w:val="both"/>
        <w:rPr>
          <w:sz w:val="22"/>
        </w:rPr>
      </w:pPr>
      <w:r>
        <w:rPr>
          <w:sz w:val="22"/>
        </w:rPr>
        <w:t>Reference in the Contract Documents to standard specifications, manuals, reference standards, or codes of any technical society, organization, or association, or to Laws or Regulations, whether such reference be specific or by implication, shall mean the standard specification, manual, reference standard, code, or Laws or Regulations in effect at the time of opening of Bids (or on the Effective Date of the Contract if there were no Bids), except as may be otherwise specifically stated in the Contract Documents.</w:t>
      </w:r>
    </w:p>
    <w:p>
      <w:pPr>
        <w:pStyle w:val="ListParagraph"/>
        <w:numPr>
          <w:ilvl w:val="3"/>
          <w:numId w:val="55"/>
        </w:numPr>
        <w:tabs>
          <w:tab w:pos="2425" w:val="left" w:leader="none"/>
        </w:tabs>
        <w:spacing w:line="240" w:lineRule="auto" w:before="121" w:after="0"/>
        <w:ind w:left="2424" w:right="1296" w:hanging="432"/>
        <w:jc w:val="both"/>
        <w:rPr>
          <w:sz w:val="22"/>
        </w:rPr>
      </w:pPr>
      <w:r>
        <w:rPr>
          <w:sz w:val="22"/>
        </w:rPr>
        <w:t>No provision of any such standard specification, manual, reference standard, or code, or any instruction of a Supplier, shall be effective to change the duties or responsibilities of Owner, Contractor, or Engineer, or any of their subcontractors, consultants, agents, or employees, from those set forth in the part of the Contract Documents prepared by or for Engineer. No such provision or instruction shall be effective to assign to Owner, Engineer, or any of their officers, directors, members, partners, employees, agents, consultants, or subcontractors, any duty or authority to supervise or direct the performance of the Work or any duty or authority to undertake responsibility inconsistent with the provisions of the part of the Contract Documents prepared by or for</w:t>
      </w:r>
      <w:r>
        <w:rPr>
          <w:spacing w:val="-5"/>
          <w:sz w:val="22"/>
        </w:rPr>
        <w:t> </w:t>
      </w:r>
      <w:r>
        <w:rPr>
          <w:sz w:val="22"/>
        </w:rPr>
        <w:t>Engineer.</w:t>
      </w:r>
    </w:p>
    <w:p>
      <w:pPr>
        <w:pStyle w:val="ListParagraph"/>
        <w:numPr>
          <w:ilvl w:val="1"/>
          <w:numId w:val="55"/>
        </w:numPr>
        <w:tabs>
          <w:tab w:pos="1560" w:val="left" w:leader="none"/>
          <w:tab w:pos="1561" w:val="left" w:leader="none"/>
        </w:tabs>
        <w:spacing w:line="240" w:lineRule="auto" w:before="120" w:after="0"/>
        <w:ind w:left="1560" w:right="0" w:hanging="720"/>
        <w:jc w:val="left"/>
        <w:rPr>
          <w:i/>
          <w:sz w:val="22"/>
        </w:rPr>
      </w:pPr>
      <w:r>
        <w:rPr>
          <w:i/>
          <w:sz w:val="22"/>
        </w:rPr>
        <w:t>Reporting and Resolving</w:t>
      </w:r>
      <w:r>
        <w:rPr>
          <w:i/>
          <w:spacing w:val="-3"/>
          <w:sz w:val="22"/>
        </w:rPr>
        <w:t> </w:t>
      </w:r>
      <w:r>
        <w:rPr>
          <w:i/>
          <w:sz w:val="22"/>
        </w:rPr>
        <w:t>Discrepancies</w:t>
      </w:r>
    </w:p>
    <w:p>
      <w:pPr>
        <w:pStyle w:val="ListParagraph"/>
        <w:numPr>
          <w:ilvl w:val="2"/>
          <w:numId w:val="55"/>
        </w:numPr>
        <w:tabs>
          <w:tab w:pos="1993" w:val="left" w:leader="none"/>
          <w:tab w:pos="1994" w:val="left" w:leader="none"/>
        </w:tabs>
        <w:spacing w:line="240" w:lineRule="auto" w:before="120" w:after="0"/>
        <w:ind w:left="1993" w:right="0" w:hanging="433"/>
        <w:jc w:val="left"/>
        <w:rPr>
          <w:sz w:val="22"/>
        </w:rPr>
      </w:pPr>
      <w:r>
        <w:rPr>
          <w:i/>
          <w:sz w:val="22"/>
        </w:rPr>
        <w:t>Reporting</w:t>
      </w:r>
      <w:r>
        <w:rPr>
          <w:i/>
          <w:spacing w:val="-1"/>
          <w:sz w:val="22"/>
        </w:rPr>
        <w:t> </w:t>
      </w:r>
      <w:r>
        <w:rPr>
          <w:i/>
          <w:sz w:val="22"/>
        </w:rPr>
        <w:t>Discrepancies</w:t>
      </w:r>
      <w:r>
        <w:rPr>
          <w:sz w:val="22"/>
        </w:rPr>
        <w:t>:</w:t>
      </w:r>
    </w:p>
    <w:p>
      <w:pPr>
        <w:pStyle w:val="ListParagraph"/>
        <w:numPr>
          <w:ilvl w:val="3"/>
          <w:numId w:val="55"/>
        </w:numPr>
        <w:tabs>
          <w:tab w:pos="2426" w:val="left" w:leader="none"/>
        </w:tabs>
        <w:spacing w:line="240" w:lineRule="auto" w:before="119" w:after="0"/>
        <w:ind w:left="2424" w:right="1294" w:hanging="431"/>
        <w:jc w:val="both"/>
        <w:rPr>
          <w:sz w:val="22"/>
        </w:rPr>
      </w:pPr>
      <w:r>
        <w:rPr>
          <w:i/>
          <w:sz w:val="22"/>
        </w:rPr>
        <w:t>Contractor’s Verification of Figures and Field Measurements</w:t>
      </w:r>
      <w:r>
        <w:rPr>
          <w:sz w:val="22"/>
        </w:rPr>
        <w:t>: Before undertaking each part of the Work, Contractor shall carefully study the Contract Documents, and check and verify pertinent figures and dimensions therein, particularly with respect to applicable field measurements. Contractor shall promptly report in writing to Engineer any conflict, error, ambiguity, or discrepancy that Contractor discovers, or has actual knowledge of, and shall not proceed with any Work affected thereby until the</w:t>
      </w:r>
      <w:r>
        <w:rPr>
          <w:spacing w:val="30"/>
          <w:sz w:val="22"/>
        </w:rPr>
        <w:t> </w:t>
      </w:r>
      <w:r>
        <w:rPr>
          <w:sz w:val="22"/>
        </w:rPr>
        <w:t>conflict,</w:t>
      </w:r>
    </w:p>
    <w:p>
      <w:pPr>
        <w:spacing w:after="0" w:line="240" w:lineRule="auto"/>
        <w:jc w:val="both"/>
        <w:rPr>
          <w:sz w:val="22"/>
        </w:rPr>
        <w:sectPr>
          <w:pgSz w:w="12240" w:h="15840"/>
          <w:pgMar w:header="0" w:footer="910" w:top="1040" w:bottom="1100" w:left="600" w:right="140"/>
        </w:sectPr>
      </w:pPr>
    </w:p>
    <w:p>
      <w:pPr>
        <w:pStyle w:val="BodyText"/>
        <w:spacing w:before="40"/>
        <w:ind w:left="2423" w:right="1298"/>
        <w:jc w:val="both"/>
      </w:pPr>
      <w:r>
        <w:rPr/>
        <w:t>error, ambiguity, or discrepancy is resolved, by a clarification or interpretation by Engineer, or by an amendment or supplement to the Contract Documents issued pursuant to Paragraph 11.01.</w:t>
      </w:r>
    </w:p>
    <w:p>
      <w:pPr>
        <w:pStyle w:val="ListParagraph"/>
        <w:numPr>
          <w:ilvl w:val="3"/>
          <w:numId w:val="55"/>
        </w:numPr>
        <w:tabs>
          <w:tab w:pos="2425" w:val="left" w:leader="none"/>
        </w:tabs>
        <w:spacing w:line="240" w:lineRule="auto" w:before="120" w:after="0"/>
        <w:ind w:left="2424" w:right="1298" w:hanging="432"/>
        <w:jc w:val="both"/>
        <w:rPr>
          <w:sz w:val="22"/>
        </w:rPr>
      </w:pPr>
      <w:r>
        <w:rPr>
          <w:i/>
          <w:sz w:val="22"/>
        </w:rPr>
        <w:t>Contractor’s Review of Contract Documents</w:t>
      </w:r>
      <w:r>
        <w:rPr>
          <w:sz w:val="22"/>
        </w:rPr>
        <w:t>: If, before or during the performance of the Work, Contractor discovers any conflict, error, ambiguity, or discrepancy within the Contract Documents, or between the Contract Documents and (a) any applicable Law or Regulation, (b) actual field conditions, (c) any standard specification, manual, reference standard, or code, or (d) any instruction of any Supplier, then Contractor shall promptly report it to Engineer in writing. Contractor shall not proceed with the Work affected thereby (except in an emergency as required by Paragraph 7.15) until the conflict, error, ambiguity, or discrepancy is resolved, by a clarification or interpretation by Engineer, or by an amendment or supplement to the Contract Documents issued pursuant to Paragraph</w:t>
      </w:r>
      <w:r>
        <w:rPr>
          <w:spacing w:val="-1"/>
          <w:sz w:val="22"/>
        </w:rPr>
        <w:t> </w:t>
      </w:r>
      <w:r>
        <w:rPr>
          <w:sz w:val="22"/>
        </w:rPr>
        <w:t>11.01.</w:t>
      </w:r>
    </w:p>
    <w:p>
      <w:pPr>
        <w:pStyle w:val="ListParagraph"/>
        <w:numPr>
          <w:ilvl w:val="3"/>
          <w:numId w:val="55"/>
        </w:numPr>
        <w:tabs>
          <w:tab w:pos="2425" w:val="left" w:leader="none"/>
        </w:tabs>
        <w:spacing w:line="240" w:lineRule="auto" w:before="120" w:after="0"/>
        <w:ind w:left="2424" w:right="1298" w:hanging="432"/>
        <w:jc w:val="both"/>
        <w:rPr>
          <w:sz w:val="22"/>
        </w:rPr>
      </w:pPr>
      <w:r>
        <w:rPr>
          <w:sz w:val="22"/>
        </w:rPr>
        <w:t>Contractor shall not be liable to Owner or Engineer for failure to report any conflict, error, ambiguity, or discrepancy in the Contract Documents unless Contractor had actual knowledge</w:t>
      </w:r>
      <w:r>
        <w:rPr>
          <w:spacing w:val="-2"/>
          <w:sz w:val="22"/>
        </w:rPr>
        <w:t> </w:t>
      </w:r>
      <w:r>
        <w:rPr>
          <w:sz w:val="22"/>
        </w:rPr>
        <w:t>thereof.</w:t>
      </w:r>
    </w:p>
    <w:p>
      <w:pPr>
        <w:pStyle w:val="ListParagraph"/>
        <w:numPr>
          <w:ilvl w:val="2"/>
          <w:numId w:val="55"/>
        </w:numPr>
        <w:tabs>
          <w:tab w:pos="1992" w:val="left" w:leader="none"/>
          <w:tab w:pos="1993" w:val="left" w:leader="none"/>
        </w:tabs>
        <w:spacing w:line="240" w:lineRule="auto" w:before="120" w:after="0"/>
        <w:ind w:left="1992" w:right="0" w:hanging="432"/>
        <w:jc w:val="left"/>
        <w:rPr>
          <w:sz w:val="22"/>
        </w:rPr>
      </w:pPr>
      <w:r>
        <w:rPr>
          <w:i/>
          <w:sz w:val="22"/>
        </w:rPr>
        <w:t>Resolving</w:t>
      </w:r>
      <w:r>
        <w:rPr>
          <w:i/>
          <w:spacing w:val="-1"/>
          <w:sz w:val="22"/>
        </w:rPr>
        <w:t> </w:t>
      </w:r>
      <w:r>
        <w:rPr>
          <w:i/>
          <w:sz w:val="22"/>
        </w:rPr>
        <w:t>Discrepancies</w:t>
      </w:r>
      <w:r>
        <w:rPr>
          <w:sz w:val="22"/>
        </w:rPr>
        <w:t>:</w:t>
      </w:r>
    </w:p>
    <w:p>
      <w:pPr>
        <w:pStyle w:val="ListParagraph"/>
        <w:numPr>
          <w:ilvl w:val="3"/>
          <w:numId w:val="55"/>
        </w:numPr>
        <w:tabs>
          <w:tab w:pos="2425" w:val="left" w:leader="none"/>
        </w:tabs>
        <w:spacing w:line="240" w:lineRule="auto" w:before="119" w:after="0"/>
        <w:ind w:left="2424" w:right="1297" w:hanging="432"/>
        <w:jc w:val="both"/>
        <w:rPr>
          <w:sz w:val="22"/>
        </w:rPr>
      </w:pPr>
      <w:r>
        <w:rPr>
          <w:sz w:val="22"/>
        </w:rPr>
        <w:t>Except as may be otherwise specifically stated in the Contract Documents, the provisions of the part of the Contract Documents prepared by or for Engineer shall take precedence in resolving any conflict, error, ambiguity, or discrepancy between such provisions of the Contract Documents</w:t>
      </w:r>
      <w:r>
        <w:rPr>
          <w:spacing w:val="-5"/>
          <w:sz w:val="22"/>
        </w:rPr>
        <w:t> </w:t>
      </w:r>
      <w:r>
        <w:rPr>
          <w:sz w:val="22"/>
        </w:rPr>
        <w:t>and:</w:t>
      </w:r>
    </w:p>
    <w:p>
      <w:pPr>
        <w:pStyle w:val="ListParagraph"/>
        <w:numPr>
          <w:ilvl w:val="4"/>
          <w:numId w:val="55"/>
        </w:numPr>
        <w:tabs>
          <w:tab w:pos="2857" w:val="left" w:leader="none"/>
        </w:tabs>
        <w:spacing w:line="240" w:lineRule="auto" w:before="121" w:after="0"/>
        <w:ind w:left="2856" w:right="1297" w:hanging="432"/>
        <w:jc w:val="both"/>
        <w:rPr>
          <w:sz w:val="22"/>
        </w:rPr>
      </w:pPr>
      <w:r>
        <w:rPr>
          <w:sz w:val="22"/>
        </w:rPr>
        <w:t>the provisions of any standard specification, manual, reference standard, or code, or the instruction of any Supplier (whether or not specifically incorporated by reference as a Contract Document);</w:t>
      </w:r>
      <w:r>
        <w:rPr>
          <w:spacing w:val="-1"/>
          <w:sz w:val="22"/>
        </w:rPr>
        <w:t> </w:t>
      </w:r>
      <w:r>
        <w:rPr>
          <w:sz w:val="22"/>
        </w:rPr>
        <w:t>or</w:t>
      </w:r>
    </w:p>
    <w:p>
      <w:pPr>
        <w:pStyle w:val="ListParagraph"/>
        <w:numPr>
          <w:ilvl w:val="4"/>
          <w:numId w:val="55"/>
        </w:numPr>
        <w:tabs>
          <w:tab w:pos="2857" w:val="left" w:leader="none"/>
        </w:tabs>
        <w:spacing w:line="240" w:lineRule="auto" w:before="120" w:after="0"/>
        <w:ind w:left="2856" w:right="1298" w:hanging="432"/>
        <w:jc w:val="both"/>
        <w:rPr>
          <w:sz w:val="22"/>
        </w:rPr>
      </w:pPr>
      <w:r>
        <w:rPr>
          <w:sz w:val="22"/>
        </w:rPr>
        <w:t>the provisions of any Laws or Regulations applicable to the performance of the Work (unless such an interpretation of the provisions of the Contract Documents would result in violation of such Law or</w:t>
      </w:r>
      <w:r>
        <w:rPr>
          <w:spacing w:val="-7"/>
          <w:sz w:val="22"/>
        </w:rPr>
        <w:t> </w:t>
      </w:r>
      <w:r>
        <w:rPr>
          <w:sz w:val="22"/>
        </w:rPr>
        <w:t>Regulation).</w:t>
      </w:r>
    </w:p>
    <w:p>
      <w:pPr>
        <w:pStyle w:val="ListParagraph"/>
        <w:numPr>
          <w:ilvl w:val="1"/>
          <w:numId w:val="55"/>
        </w:numPr>
        <w:tabs>
          <w:tab w:pos="1560" w:val="left" w:leader="none"/>
          <w:tab w:pos="1561" w:val="left" w:leader="none"/>
        </w:tabs>
        <w:spacing w:line="240" w:lineRule="auto" w:before="119" w:after="0"/>
        <w:ind w:left="1560" w:right="0" w:hanging="720"/>
        <w:jc w:val="left"/>
        <w:rPr>
          <w:i/>
          <w:sz w:val="22"/>
        </w:rPr>
      </w:pPr>
      <w:r>
        <w:rPr>
          <w:i/>
          <w:sz w:val="22"/>
        </w:rPr>
        <w:t>Requirements of the Contract</w:t>
      </w:r>
      <w:r>
        <w:rPr>
          <w:i/>
          <w:spacing w:val="-3"/>
          <w:sz w:val="22"/>
        </w:rPr>
        <w:t> </w:t>
      </w:r>
      <w:r>
        <w:rPr>
          <w:i/>
          <w:sz w:val="22"/>
        </w:rPr>
        <w:t>Documents</w:t>
      </w:r>
    </w:p>
    <w:p>
      <w:pPr>
        <w:pStyle w:val="ListParagraph"/>
        <w:numPr>
          <w:ilvl w:val="2"/>
          <w:numId w:val="55"/>
        </w:numPr>
        <w:tabs>
          <w:tab w:pos="1993" w:val="left" w:leader="none"/>
        </w:tabs>
        <w:spacing w:line="240" w:lineRule="auto" w:before="120" w:after="0"/>
        <w:ind w:left="1992" w:right="1297" w:hanging="432"/>
        <w:jc w:val="both"/>
        <w:rPr>
          <w:sz w:val="22"/>
        </w:rPr>
      </w:pPr>
      <w:r>
        <w:rPr>
          <w:sz w:val="22"/>
        </w:rPr>
        <w:t>During the performance of the Work and until final payment, Contractor and Owner shall submit to the Engineer all matters in question concerning the requirements of the Contract Documents (sometimes referred to as requests for information or interpretation—RFIs), or relating to the acceptability of the Work under the Contract Documents, as soon as possible after such matters arise. Engineer will be the initial interpreter of the requirements of the Contract Documents, and judge of the acceptability of the Work</w:t>
      </w:r>
      <w:r>
        <w:rPr>
          <w:spacing w:val="-13"/>
          <w:sz w:val="22"/>
        </w:rPr>
        <w:t> </w:t>
      </w:r>
      <w:r>
        <w:rPr>
          <w:sz w:val="22"/>
        </w:rPr>
        <w:t>thereunder.</w:t>
      </w:r>
    </w:p>
    <w:p>
      <w:pPr>
        <w:pStyle w:val="ListParagraph"/>
        <w:numPr>
          <w:ilvl w:val="2"/>
          <w:numId w:val="55"/>
        </w:numPr>
        <w:tabs>
          <w:tab w:pos="1993" w:val="left" w:leader="none"/>
        </w:tabs>
        <w:spacing w:line="240" w:lineRule="auto" w:before="121" w:after="0"/>
        <w:ind w:left="1992" w:right="1298" w:hanging="432"/>
        <w:jc w:val="both"/>
        <w:rPr>
          <w:sz w:val="22"/>
        </w:rPr>
      </w:pPr>
      <w:r>
        <w:rPr>
          <w:sz w:val="22"/>
        </w:rPr>
        <w:t>Engineer will, with reasonable promptness, render a written clarification, interpretation, or decision on the issue submitted, or initiate an amendment or supplement to the Contract Documents. Engineer’s written clarification, interpretation, or decision will be final and binding on Contractor, unless it appeals by submitting a Change Proposal, and on Owner, unless it appeals by filing a</w:t>
      </w:r>
      <w:r>
        <w:rPr>
          <w:spacing w:val="-3"/>
          <w:sz w:val="22"/>
        </w:rPr>
        <w:t> </w:t>
      </w:r>
      <w:r>
        <w:rPr>
          <w:sz w:val="22"/>
        </w:rPr>
        <w:t>Claim.</w:t>
      </w:r>
    </w:p>
    <w:p>
      <w:pPr>
        <w:pStyle w:val="ListParagraph"/>
        <w:numPr>
          <w:ilvl w:val="2"/>
          <w:numId w:val="55"/>
        </w:numPr>
        <w:tabs>
          <w:tab w:pos="1993" w:val="left" w:leader="none"/>
        </w:tabs>
        <w:spacing w:line="240" w:lineRule="auto" w:before="120" w:after="0"/>
        <w:ind w:left="1992" w:right="1298" w:hanging="432"/>
        <w:jc w:val="both"/>
        <w:rPr>
          <w:sz w:val="22"/>
        </w:rPr>
      </w:pPr>
      <w:r>
        <w:rPr>
          <w:sz w:val="22"/>
        </w:rPr>
        <w:t>If a submitted matter in question concerns terms and conditions of the Contract Documents that do not involve (1) the performance or acceptability of the Work under the Contract Documents, (2) the design (as set forth in the Drawings, Specifications, or otherwise), or (3) other engineering or technical matters, then Engineer will promptly give written notice to Owner and Contractor that Engineer is unable to provide a decision or interpretation. If Owner and Contractor are unable to agree on resolution of such a matter in question, either party may pursue resolution as provided in Article</w:t>
      </w:r>
      <w:r>
        <w:rPr>
          <w:spacing w:val="-11"/>
          <w:sz w:val="22"/>
        </w:rPr>
        <w:t> </w:t>
      </w:r>
      <w:r>
        <w:rPr>
          <w:sz w:val="22"/>
        </w:rPr>
        <w:t>12.</w:t>
      </w:r>
    </w:p>
    <w:p>
      <w:pPr>
        <w:spacing w:after="0" w:line="240" w:lineRule="auto"/>
        <w:jc w:val="both"/>
        <w:rPr>
          <w:sz w:val="22"/>
        </w:rPr>
        <w:sectPr>
          <w:pgSz w:w="12240" w:h="15840"/>
          <w:pgMar w:header="0" w:footer="910" w:top="1040" w:bottom="1100" w:left="600" w:right="140"/>
        </w:sectPr>
      </w:pPr>
    </w:p>
    <w:p>
      <w:pPr>
        <w:pStyle w:val="ListParagraph"/>
        <w:numPr>
          <w:ilvl w:val="1"/>
          <w:numId w:val="55"/>
        </w:numPr>
        <w:tabs>
          <w:tab w:pos="1559" w:val="left" w:leader="none"/>
          <w:tab w:pos="1561" w:val="left" w:leader="none"/>
        </w:tabs>
        <w:spacing w:line="240" w:lineRule="auto" w:before="40" w:after="0"/>
        <w:ind w:left="1560" w:right="0" w:hanging="720"/>
        <w:jc w:val="left"/>
        <w:rPr>
          <w:i/>
          <w:sz w:val="22"/>
        </w:rPr>
      </w:pPr>
      <w:r>
        <w:rPr>
          <w:i/>
          <w:sz w:val="22"/>
        </w:rPr>
        <w:t>Reuse of</w:t>
      </w:r>
      <w:r>
        <w:rPr>
          <w:i/>
          <w:spacing w:val="-2"/>
          <w:sz w:val="22"/>
        </w:rPr>
        <w:t> </w:t>
      </w:r>
      <w:r>
        <w:rPr>
          <w:i/>
          <w:sz w:val="22"/>
        </w:rPr>
        <w:t>Documents</w:t>
      </w:r>
    </w:p>
    <w:p>
      <w:pPr>
        <w:pStyle w:val="ListParagraph"/>
        <w:numPr>
          <w:ilvl w:val="2"/>
          <w:numId w:val="55"/>
        </w:numPr>
        <w:tabs>
          <w:tab w:pos="1992" w:val="left" w:leader="none"/>
          <w:tab w:pos="1993" w:val="left" w:leader="none"/>
        </w:tabs>
        <w:spacing w:line="240" w:lineRule="auto" w:before="120" w:after="0"/>
        <w:ind w:left="1992" w:right="0" w:hanging="432"/>
        <w:jc w:val="left"/>
        <w:rPr>
          <w:sz w:val="22"/>
        </w:rPr>
      </w:pPr>
      <w:r>
        <w:rPr>
          <w:sz w:val="22"/>
        </w:rPr>
        <w:t>Contractor and its Subcontractors and Suppliers shall</w:t>
      </w:r>
      <w:r>
        <w:rPr>
          <w:spacing w:val="-7"/>
          <w:sz w:val="22"/>
        </w:rPr>
        <w:t> </w:t>
      </w:r>
      <w:r>
        <w:rPr>
          <w:sz w:val="22"/>
        </w:rPr>
        <w:t>not:</w:t>
      </w:r>
    </w:p>
    <w:p>
      <w:pPr>
        <w:pStyle w:val="ListParagraph"/>
        <w:numPr>
          <w:ilvl w:val="3"/>
          <w:numId w:val="55"/>
        </w:numPr>
        <w:tabs>
          <w:tab w:pos="2425" w:val="left" w:leader="none"/>
        </w:tabs>
        <w:spacing w:line="240" w:lineRule="auto" w:before="119" w:after="0"/>
        <w:ind w:left="2424" w:right="1297" w:hanging="432"/>
        <w:jc w:val="both"/>
        <w:rPr>
          <w:sz w:val="22"/>
        </w:rPr>
      </w:pPr>
      <w:r>
        <w:rPr>
          <w:sz w:val="22"/>
        </w:rPr>
        <w:t>have or acquire any title to or ownership rights in any of the Drawings, Specifications, or other documents (or copies of any thereof) prepared by or bearing the seal of Engineer or its consultants, including electronic media editions, or reuse any such Drawings, Specifications, other documents, or copies thereof on extensions of the Project or any other project without written consent of Owner and Engineer and specific written verification or adaptation by Engineer;</w:t>
      </w:r>
      <w:r>
        <w:rPr>
          <w:spacing w:val="-7"/>
          <w:sz w:val="22"/>
        </w:rPr>
        <w:t> </w:t>
      </w:r>
      <w:r>
        <w:rPr>
          <w:sz w:val="22"/>
        </w:rPr>
        <w:t>or</w:t>
      </w:r>
    </w:p>
    <w:p>
      <w:pPr>
        <w:pStyle w:val="ListParagraph"/>
        <w:numPr>
          <w:ilvl w:val="3"/>
          <w:numId w:val="55"/>
        </w:numPr>
        <w:tabs>
          <w:tab w:pos="2425" w:val="left" w:leader="none"/>
        </w:tabs>
        <w:spacing w:line="240" w:lineRule="auto" w:before="121" w:after="0"/>
        <w:ind w:left="2424" w:right="1295" w:hanging="432"/>
        <w:jc w:val="both"/>
        <w:rPr>
          <w:sz w:val="22"/>
        </w:rPr>
      </w:pPr>
      <w:r>
        <w:rPr>
          <w:sz w:val="22"/>
        </w:rPr>
        <w:t>have or acquire any title or ownership rights in any other Contract Documents, reuse any such Contract Documents for any purpose without Owner’s express written consent, or violate any copyrights pertaining to such Contract</w:t>
      </w:r>
      <w:r>
        <w:rPr>
          <w:spacing w:val="-8"/>
          <w:sz w:val="22"/>
        </w:rPr>
        <w:t> </w:t>
      </w:r>
      <w:r>
        <w:rPr>
          <w:sz w:val="22"/>
        </w:rPr>
        <w:t>Documents.</w:t>
      </w:r>
    </w:p>
    <w:p>
      <w:pPr>
        <w:pStyle w:val="ListParagraph"/>
        <w:numPr>
          <w:ilvl w:val="2"/>
          <w:numId w:val="55"/>
        </w:numPr>
        <w:tabs>
          <w:tab w:pos="1993" w:val="left" w:leader="none"/>
        </w:tabs>
        <w:spacing w:line="240" w:lineRule="auto" w:before="120" w:after="0"/>
        <w:ind w:left="1992" w:right="1299" w:hanging="432"/>
        <w:jc w:val="both"/>
        <w:rPr>
          <w:sz w:val="22"/>
        </w:rPr>
      </w:pPr>
      <w:r>
        <w:rPr>
          <w:sz w:val="22"/>
        </w:rPr>
        <w:t>The prohibitions of this Paragraph 3.05 will survive final payment, or termination of the Contract. Nothing herein shall preclude Contractor from retaining copies of the Contract Documents for record</w:t>
      </w:r>
      <w:r>
        <w:rPr>
          <w:spacing w:val="-1"/>
          <w:sz w:val="22"/>
        </w:rPr>
        <w:t> </w:t>
      </w:r>
      <w:r>
        <w:rPr>
          <w:sz w:val="22"/>
        </w:rPr>
        <w:t>purposes.</w:t>
      </w:r>
    </w:p>
    <w:p>
      <w:pPr>
        <w:pStyle w:val="BodyText"/>
        <w:spacing w:before="8"/>
        <w:rPr>
          <w:sz w:val="19"/>
        </w:rPr>
      </w:pPr>
    </w:p>
    <w:p>
      <w:pPr>
        <w:spacing w:before="0"/>
        <w:ind w:left="840" w:right="0" w:firstLine="0"/>
        <w:jc w:val="left"/>
        <w:rPr>
          <w:b/>
          <w:sz w:val="22"/>
        </w:rPr>
      </w:pPr>
      <w:r>
        <w:rPr>
          <w:b/>
          <w:sz w:val="22"/>
        </w:rPr>
        <w:t>ARTICLE 4 – COMMENCEMENT AND PROGRESS OF THE WORK</w:t>
      </w:r>
    </w:p>
    <w:p>
      <w:pPr>
        <w:pStyle w:val="BodyText"/>
        <w:spacing w:before="8"/>
        <w:rPr>
          <w:b/>
          <w:sz w:val="19"/>
        </w:rPr>
      </w:pPr>
    </w:p>
    <w:p>
      <w:pPr>
        <w:pStyle w:val="ListParagraph"/>
        <w:numPr>
          <w:ilvl w:val="1"/>
          <w:numId w:val="56"/>
        </w:numPr>
        <w:tabs>
          <w:tab w:pos="1560" w:val="left" w:leader="none"/>
          <w:tab w:pos="1561" w:val="left" w:leader="none"/>
        </w:tabs>
        <w:spacing w:line="240" w:lineRule="auto" w:before="0" w:after="0"/>
        <w:ind w:left="1560" w:right="0" w:hanging="720"/>
        <w:jc w:val="left"/>
        <w:rPr>
          <w:i/>
          <w:sz w:val="22"/>
        </w:rPr>
      </w:pPr>
      <w:r>
        <w:rPr>
          <w:i/>
          <w:sz w:val="22"/>
        </w:rPr>
        <w:t>Commencement of Contract Times; Notice to</w:t>
      </w:r>
      <w:r>
        <w:rPr>
          <w:i/>
          <w:spacing w:val="-5"/>
          <w:sz w:val="22"/>
        </w:rPr>
        <w:t> </w:t>
      </w:r>
      <w:r>
        <w:rPr>
          <w:i/>
          <w:sz w:val="22"/>
        </w:rPr>
        <w:t>Proceed</w:t>
      </w:r>
    </w:p>
    <w:p>
      <w:pPr>
        <w:pStyle w:val="ListParagraph"/>
        <w:numPr>
          <w:ilvl w:val="2"/>
          <w:numId w:val="56"/>
        </w:numPr>
        <w:tabs>
          <w:tab w:pos="1993" w:val="left" w:leader="none"/>
        </w:tabs>
        <w:spacing w:line="240" w:lineRule="auto" w:before="120" w:after="0"/>
        <w:ind w:left="1992" w:right="1296" w:hanging="432"/>
        <w:jc w:val="both"/>
        <w:rPr>
          <w:sz w:val="22"/>
        </w:rPr>
      </w:pPr>
      <w:r>
        <w:rPr>
          <w:sz w:val="22"/>
        </w:rPr>
        <w:t>The Contract Times will commence to run on the thirtieth day after the Effective Date of the Contract or, if a Notice to Proceed is given, on the day indicated in the Notice to Proceed. A Notice to Proceed may </w:t>
      </w:r>
      <w:r>
        <w:rPr>
          <w:spacing w:val="-3"/>
          <w:sz w:val="22"/>
        </w:rPr>
        <w:t>be </w:t>
      </w:r>
      <w:r>
        <w:rPr>
          <w:sz w:val="22"/>
        </w:rPr>
        <w:t>given at any time within 30 days after the Effective Date of the Contract. In no event will the Contract Times commence to run later than the sixtieth day after the day of Bid opening or the thirtieth day after the Effective Date of the Contract, whichever date is</w:t>
      </w:r>
      <w:r>
        <w:rPr>
          <w:spacing w:val="-2"/>
          <w:sz w:val="22"/>
        </w:rPr>
        <w:t> </w:t>
      </w:r>
      <w:r>
        <w:rPr>
          <w:sz w:val="22"/>
        </w:rPr>
        <w:t>earlier.</w:t>
      </w:r>
    </w:p>
    <w:p>
      <w:pPr>
        <w:pStyle w:val="ListParagraph"/>
        <w:numPr>
          <w:ilvl w:val="1"/>
          <w:numId w:val="56"/>
        </w:numPr>
        <w:tabs>
          <w:tab w:pos="1560" w:val="left" w:leader="none"/>
          <w:tab w:pos="1561" w:val="left" w:leader="none"/>
        </w:tabs>
        <w:spacing w:line="240" w:lineRule="auto" w:before="121" w:after="0"/>
        <w:ind w:left="1560" w:right="0" w:hanging="720"/>
        <w:jc w:val="left"/>
        <w:rPr>
          <w:i/>
          <w:sz w:val="22"/>
        </w:rPr>
      </w:pPr>
      <w:r>
        <w:rPr>
          <w:i/>
          <w:sz w:val="22"/>
        </w:rPr>
        <w:t>Starting the</w:t>
      </w:r>
      <w:r>
        <w:rPr>
          <w:i/>
          <w:spacing w:val="-1"/>
          <w:sz w:val="22"/>
        </w:rPr>
        <w:t> </w:t>
      </w:r>
      <w:r>
        <w:rPr>
          <w:i/>
          <w:sz w:val="22"/>
        </w:rPr>
        <w:t>Work</w:t>
      </w:r>
    </w:p>
    <w:p>
      <w:pPr>
        <w:pStyle w:val="ListParagraph"/>
        <w:numPr>
          <w:ilvl w:val="2"/>
          <w:numId w:val="56"/>
        </w:numPr>
        <w:tabs>
          <w:tab w:pos="1994" w:val="left" w:leader="none"/>
        </w:tabs>
        <w:spacing w:line="240" w:lineRule="auto" w:before="119" w:after="0"/>
        <w:ind w:left="1993" w:right="1298" w:hanging="433"/>
        <w:jc w:val="both"/>
        <w:rPr>
          <w:sz w:val="22"/>
        </w:rPr>
      </w:pPr>
      <w:r>
        <w:rPr>
          <w:sz w:val="22"/>
        </w:rPr>
        <w:t>Contractor shall start to perform the Work on the date when the Contract Times commence to run. No Work shall be done at the Site prior to such</w:t>
      </w:r>
      <w:r>
        <w:rPr>
          <w:spacing w:val="-12"/>
          <w:sz w:val="22"/>
        </w:rPr>
        <w:t> </w:t>
      </w:r>
      <w:r>
        <w:rPr>
          <w:sz w:val="22"/>
        </w:rPr>
        <w:t>date.</w:t>
      </w:r>
    </w:p>
    <w:p>
      <w:pPr>
        <w:pStyle w:val="ListParagraph"/>
        <w:numPr>
          <w:ilvl w:val="1"/>
          <w:numId w:val="56"/>
        </w:numPr>
        <w:tabs>
          <w:tab w:pos="1561" w:val="left" w:leader="none"/>
          <w:tab w:pos="1562" w:val="left" w:leader="none"/>
        </w:tabs>
        <w:spacing w:line="240" w:lineRule="auto" w:before="120" w:after="0"/>
        <w:ind w:left="1561" w:right="0" w:hanging="720"/>
        <w:jc w:val="left"/>
        <w:rPr>
          <w:i/>
          <w:sz w:val="22"/>
        </w:rPr>
      </w:pPr>
      <w:r>
        <w:rPr>
          <w:i/>
          <w:sz w:val="22"/>
        </w:rPr>
        <w:t>Reference</w:t>
      </w:r>
      <w:r>
        <w:rPr>
          <w:i/>
          <w:spacing w:val="-2"/>
          <w:sz w:val="22"/>
        </w:rPr>
        <w:t> </w:t>
      </w:r>
      <w:r>
        <w:rPr>
          <w:i/>
          <w:sz w:val="22"/>
        </w:rPr>
        <w:t>Points</w:t>
      </w:r>
    </w:p>
    <w:p>
      <w:pPr>
        <w:pStyle w:val="ListParagraph"/>
        <w:numPr>
          <w:ilvl w:val="2"/>
          <w:numId w:val="56"/>
        </w:numPr>
        <w:tabs>
          <w:tab w:pos="1994" w:val="left" w:leader="none"/>
        </w:tabs>
        <w:spacing w:line="240" w:lineRule="auto" w:before="119" w:after="0"/>
        <w:ind w:left="1993" w:right="1295" w:hanging="432"/>
        <w:jc w:val="both"/>
        <w:rPr>
          <w:sz w:val="22"/>
        </w:rPr>
      </w:pPr>
      <w:r>
        <w:rPr>
          <w:sz w:val="22"/>
        </w:rPr>
        <w:t>Owner shall provide engineering surveys to establish reference points for construction which in Engineer’s judgment are necessary to enable Contractor to proceed with the Work. Contractor shall be responsible for laying out the Work, shall protect and preserve the established reference points and property monuments, and shall make no changes or relocations without the prior written approval of Owner. Contractor shall report to Engineer whenever any reference point or property monument is lost or destroyed or requires relocation because of necessary changes in grades or locations, and shall be responsible for the accurate replacement or relocation of such reference points or property monuments by professionally qualified</w:t>
      </w:r>
      <w:r>
        <w:rPr>
          <w:spacing w:val="-5"/>
          <w:sz w:val="22"/>
        </w:rPr>
        <w:t> </w:t>
      </w:r>
      <w:r>
        <w:rPr>
          <w:sz w:val="22"/>
        </w:rPr>
        <w:t>personnel.</w:t>
      </w:r>
    </w:p>
    <w:p>
      <w:pPr>
        <w:pStyle w:val="ListParagraph"/>
        <w:numPr>
          <w:ilvl w:val="1"/>
          <w:numId w:val="56"/>
        </w:numPr>
        <w:tabs>
          <w:tab w:pos="1561" w:val="left" w:leader="none"/>
          <w:tab w:pos="1562" w:val="left" w:leader="none"/>
        </w:tabs>
        <w:spacing w:line="240" w:lineRule="auto" w:before="121" w:after="0"/>
        <w:ind w:left="1561" w:right="0" w:hanging="720"/>
        <w:jc w:val="left"/>
        <w:rPr>
          <w:i/>
          <w:sz w:val="22"/>
        </w:rPr>
      </w:pPr>
      <w:r>
        <w:rPr>
          <w:i/>
          <w:sz w:val="22"/>
        </w:rPr>
        <w:t>Progress</w:t>
      </w:r>
      <w:r>
        <w:rPr>
          <w:i/>
          <w:spacing w:val="-1"/>
          <w:sz w:val="22"/>
        </w:rPr>
        <w:t> </w:t>
      </w:r>
      <w:r>
        <w:rPr>
          <w:i/>
          <w:sz w:val="22"/>
        </w:rPr>
        <w:t>Schedule</w:t>
      </w:r>
    </w:p>
    <w:p>
      <w:pPr>
        <w:pStyle w:val="ListParagraph"/>
        <w:numPr>
          <w:ilvl w:val="2"/>
          <w:numId w:val="56"/>
        </w:numPr>
        <w:tabs>
          <w:tab w:pos="1993" w:val="left" w:leader="none"/>
          <w:tab w:pos="1994" w:val="left" w:leader="none"/>
        </w:tabs>
        <w:spacing w:line="240" w:lineRule="auto" w:before="119" w:after="0"/>
        <w:ind w:left="1993" w:right="0" w:hanging="432"/>
        <w:jc w:val="left"/>
        <w:rPr>
          <w:sz w:val="22"/>
        </w:rPr>
      </w:pPr>
      <w:r>
        <w:rPr>
          <w:sz w:val="22"/>
        </w:rPr>
        <w:t>Contractor shall adhere to the Progress Schedule established in accordance with</w:t>
      </w:r>
      <w:r>
        <w:rPr>
          <w:spacing w:val="6"/>
          <w:sz w:val="22"/>
        </w:rPr>
        <w:t> </w:t>
      </w:r>
      <w:r>
        <w:rPr>
          <w:sz w:val="22"/>
        </w:rPr>
        <w:t>Paragraph</w:t>
      </w:r>
    </w:p>
    <w:p>
      <w:pPr>
        <w:pStyle w:val="BodyText"/>
        <w:spacing w:before="0"/>
        <w:ind w:left="1993"/>
      </w:pPr>
      <w:r>
        <w:rPr/>
        <w:t>2.05 as it may be adjusted from time to time as provided below.</w:t>
      </w:r>
    </w:p>
    <w:p>
      <w:pPr>
        <w:pStyle w:val="ListParagraph"/>
        <w:numPr>
          <w:ilvl w:val="0"/>
          <w:numId w:val="57"/>
        </w:numPr>
        <w:tabs>
          <w:tab w:pos="2426" w:val="left" w:leader="none"/>
        </w:tabs>
        <w:spacing w:line="240" w:lineRule="auto" w:before="121" w:after="0"/>
        <w:ind w:left="2424" w:right="1298" w:hanging="431"/>
        <w:jc w:val="both"/>
        <w:rPr>
          <w:sz w:val="22"/>
        </w:rPr>
      </w:pPr>
      <w:r>
        <w:rPr>
          <w:sz w:val="22"/>
        </w:rPr>
        <w:t>Contractor shall submit to Engineer for acceptance (to the extent indicated in Paragraph 2.05) proposed adjustments in the Progress Schedule that will not result in changing the Contract</w:t>
      </w:r>
      <w:r>
        <w:rPr>
          <w:spacing w:val="-2"/>
          <w:sz w:val="22"/>
        </w:rPr>
        <w:t> </w:t>
      </w:r>
      <w:r>
        <w:rPr>
          <w:sz w:val="22"/>
        </w:rPr>
        <w:t>Times.</w:t>
      </w:r>
    </w:p>
    <w:p>
      <w:pPr>
        <w:spacing w:after="0" w:line="240" w:lineRule="auto"/>
        <w:jc w:val="both"/>
        <w:rPr>
          <w:sz w:val="22"/>
        </w:rPr>
        <w:sectPr>
          <w:pgSz w:w="12240" w:h="15840"/>
          <w:pgMar w:header="0" w:footer="910" w:top="1040" w:bottom="1100" w:left="600" w:right="140"/>
        </w:sectPr>
      </w:pPr>
    </w:p>
    <w:p>
      <w:pPr>
        <w:pStyle w:val="ListParagraph"/>
        <w:numPr>
          <w:ilvl w:val="0"/>
          <w:numId w:val="57"/>
        </w:numPr>
        <w:tabs>
          <w:tab w:pos="2424" w:val="left" w:leader="none"/>
          <w:tab w:pos="2425" w:val="left" w:leader="none"/>
        </w:tabs>
        <w:spacing w:line="240" w:lineRule="auto" w:before="40" w:after="0"/>
        <w:ind w:left="2424" w:right="1298" w:hanging="432"/>
        <w:jc w:val="left"/>
        <w:rPr>
          <w:sz w:val="22"/>
        </w:rPr>
      </w:pPr>
      <w:r>
        <w:rPr>
          <w:sz w:val="22"/>
        </w:rPr>
        <w:t>Proposed adjustments in the Progress Schedule that will change the Contract Times shall be submitted in accordance with the requirements of Article</w:t>
      </w:r>
      <w:r>
        <w:rPr>
          <w:spacing w:val="-12"/>
          <w:sz w:val="22"/>
        </w:rPr>
        <w:t> </w:t>
      </w:r>
      <w:r>
        <w:rPr>
          <w:sz w:val="22"/>
        </w:rPr>
        <w:t>11.</w:t>
      </w:r>
    </w:p>
    <w:p>
      <w:pPr>
        <w:pStyle w:val="ListParagraph"/>
        <w:numPr>
          <w:ilvl w:val="2"/>
          <w:numId w:val="56"/>
        </w:numPr>
        <w:tabs>
          <w:tab w:pos="1992" w:val="left" w:leader="none"/>
        </w:tabs>
        <w:spacing w:line="240" w:lineRule="auto" w:before="120" w:after="0"/>
        <w:ind w:left="1992" w:right="1298" w:hanging="432"/>
        <w:jc w:val="both"/>
        <w:rPr>
          <w:sz w:val="22"/>
        </w:rPr>
      </w:pPr>
      <w:r>
        <w:rPr>
          <w:sz w:val="22"/>
        </w:rPr>
        <w:t>Contractor shall carry on the Work and adhere to the Progress Schedule during all disputes or disagreements with Owner. No Work shall be delayed or postponed pending resolution of any disputes or disagreements, or during any appeal process, except as permitted by Paragraph 16.04, or as Owner and Contractor may otherwise agree in</w:t>
      </w:r>
      <w:r>
        <w:rPr>
          <w:spacing w:val="-7"/>
          <w:sz w:val="22"/>
        </w:rPr>
        <w:t> </w:t>
      </w:r>
      <w:r>
        <w:rPr>
          <w:sz w:val="22"/>
        </w:rPr>
        <w:t>writing.</w:t>
      </w:r>
    </w:p>
    <w:p>
      <w:pPr>
        <w:pStyle w:val="ListParagraph"/>
        <w:numPr>
          <w:ilvl w:val="1"/>
          <w:numId w:val="56"/>
        </w:numPr>
        <w:tabs>
          <w:tab w:pos="1559" w:val="left" w:leader="none"/>
          <w:tab w:pos="1561" w:val="left" w:leader="none"/>
        </w:tabs>
        <w:spacing w:line="240" w:lineRule="auto" w:before="120" w:after="0"/>
        <w:ind w:left="1560" w:right="0" w:hanging="721"/>
        <w:jc w:val="left"/>
        <w:rPr>
          <w:i/>
          <w:sz w:val="22"/>
        </w:rPr>
      </w:pPr>
      <w:r>
        <w:rPr>
          <w:i/>
          <w:sz w:val="22"/>
        </w:rPr>
        <w:t>Delays in Contractor’s</w:t>
      </w:r>
      <w:r>
        <w:rPr>
          <w:i/>
          <w:spacing w:val="-1"/>
          <w:sz w:val="22"/>
        </w:rPr>
        <w:t> </w:t>
      </w:r>
      <w:r>
        <w:rPr>
          <w:i/>
          <w:sz w:val="22"/>
        </w:rPr>
        <w:t>Progress</w:t>
      </w:r>
    </w:p>
    <w:p>
      <w:pPr>
        <w:pStyle w:val="ListParagraph"/>
        <w:numPr>
          <w:ilvl w:val="2"/>
          <w:numId w:val="56"/>
        </w:numPr>
        <w:tabs>
          <w:tab w:pos="1993" w:val="left" w:leader="none"/>
        </w:tabs>
        <w:spacing w:line="240" w:lineRule="auto" w:before="119" w:after="0"/>
        <w:ind w:left="1992" w:right="1297" w:hanging="432"/>
        <w:jc w:val="both"/>
        <w:rPr>
          <w:sz w:val="22"/>
        </w:rPr>
      </w:pPr>
      <w:r>
        <w:rPr>
          <w:sz w:val="22"/>
        </w:rPr>
        <w:t>If Owner, Engineer, or anyone for whom Owner is responsible, delays, disrupts, or interferes with the performance or progress of the Work, then Contractor shall be entitled to an equitable adjustment in the Contract Times and Contract Price. Contractor’s entitlement to an adjustment of the Contract Times is conditioned on such adjustment being essential to Contractor’s ability to complete the Work within the Contract</w:t>
      </w:r>
      <w:r>
        <w:rPr>
          <w:spacing w:val="-11"/>
          <w:sz w:val="22"/>
        </w:rPr>
        <w:t> </w:t>
      </w:r>
      <w:r>
        <w:rPr>
          <w:sz w:val="22"/>
        </w:rPr>
        <w:t>Times.</w:t>
      </w:r>
    </w:p>
    <w:p>
      <w:pPr>
        <w:pStyle w:val="ListParagraph"/>
        <w:numPr>
          <w:ilvl w:val="2"/>
          <w:numId w:val="56"/>
        </w:numPr>
        <w:tabs>
          <w:tab w:pos="1993" w:val="left" w:leader="none"/>
        </w:tabs>
        <w:spacing w:line="240" w:lineRule="auto" w:before="120" w:after="0"/>
        <w:ind w:left="1992" w:right="1296" w:hanging="432"/>
        <w:jc w:val="both"/>
        <w:rPr>
          <w:sz w:val="22"/>
        </w:rPr>
      </w:pPr>
      <w:r>
        <w:rPr>
          <w:sz w:val="22"/>
        </w:rPr>
        <w:t>Contractor shall not be entitled to an adjustment in Contract Price or Contract Times for delay, disruption, or interference caused by or within the control of Contractor. Delay, disruption, and interference attributable to and within the control of a Subcontractor or Supplier shall be deemed to be within the control of</w:t>
      </w:r>
      <w:r>
        <w:rPr>
          <w:spacing w:val="-6"/>
          <w:sz w:val="22"/>
        </w:rPr>
        <w:t> </w:t>
      </w:r>
      <w:r>
        <w:rPr>
          <w:sz w:val="22"/>
        </w:rPr>
        <w:t>Contractor.</w:t>
      </w:r>
    </w:p>
    <w:p>
      <w:pPr>
        <w:pStyle w:val="ListParagraph"/>
        <w:numPr>
          <w:ilvl w:val="2"/>
          <w:numId w:val="56"/>
        </w:numPr>
        <w:tabs>
          <w:tab w:pos="1993" w:val="left" w:leader="none"/>
        </w:tabs>
        <w:spacing w:line="240" w:lineRule="auto" w:before="121" w:after="0"/>
        <w:ind w:left="1992" w:right="1297" w:hanging="432"/>
        <w:jc w:val="both"/>
        <w:rPr>
          <w:sz w:val="22"/>
        </w:rPr>
      </w:pPr>
      <w:r>
        <w:rPr>
          <w:sz w:val="22"/>
        </w:rPr>
        <w:t>If Contractor’s performance or progress is delayed, disrupted, or interfered with by unanticipated causes not the fault of and beyond the control of Owner, Contractor, and those for which they are responsible, then Contractor shall be entitled to an equitable adjustment in Contract Times. Contractor’s entitlement to an adjustment of the Contract Times is conditioned on such adjustment being essential to Contractor’s ability to complete the Work within the Contract Times. Such an adjustment shall be Contractor’s sole and exclusive remedy for the delays, disruption, and interference described in this paragraph. Causes of delay, disruption, or interference that may give rise to an adjustment in Contract Times under this paragraph include but are not limited to the</w:t>
      </w:r>
      <w:r>
        <w:rPr>
          <w:spacing w:val="-13"/>
          <w:sz w:val="22"/>
        </w:rPr>
        <w:t> </w:t>
      </w:r>
      <w:r>
        <w:rPr>
          <w:sz w:val="22"/>
        </w:rPr>
        <w:t>following:</w:t>
      </w:r>
    </w:p>
    <w:p>
      <w:pPr>
        <w:pStyle w:val="ListParagraph"/>
        <w:numPr>
          <w:ilvl w:val="3"/>
          <w:numId w:val="56"/>
        </w:numPr>
        <w:tabs>
          <w:tab w:pos="2424" w:val="left" w:leader="none"/>
          <w:tab w:pos="2425" w:val="left" w:leader="none"/>
        </w:tabs>
        <w:spacing w:line="240" w:lineRule="auto" w:before="120" w:after="0"/>
        <w:ind w:left="2424" w:right="1296" w:hanging="432"/>
        <w:jc w:val="left"/>
        <w:rPr>
          <w:sz w:val="22"/>
        </w:rPr>
      </w:pPr>
      <w:r>
        <w:rPr>
          <w:sz w:val="22"/>
        </w:rPr>
        <w:t>severe and unavoidable natural catastrophes such as fires, floods, epidemics, and earthquakes;</w:t>
      </w:r>
    </w:p>
    <w:p>
      <w:pPr>
        <w:pStyle w:val="ListParagraph"/>
        <w:numPr>
          <w:ilvl w:val="3"/>
          <w:numId w:val="56"/>
        </w:numPr>
        <w:tabs>
          <w:tab w:pos="2424" w:val="left" w:leader="none"/>
          <w:tab w:pos="2425" w:val="left" w:leader="none"/>
        </w:tabs>
        <w:spacing w:line="240" w:lineRule="auto" w:before="119" w:after="0"/>
        <w:ind w:left="2424" w:right="0" w:hanging="432"/>
        <w:jc w:val="left"/>
        <w:rPr>
          <w:sz w:val="22"/>
        </w:rPr>
      </w:pPr>
      <w:r>
        <w:rPr>
          <w:sz w:val="22"/>
        </w:rPr>
        <w:t>abnormal weather</w:t>
      </w:r>
      <w:r>
        <w:rPr>
          <w:spacing w:val="-2"/>
          <w:sz w:val="22"/>
        </w:rPr>
        <w:t> </w:t>
      </w:r>
      <w:r>
        <w:rPr>
          <w:sz w:val="22"/>
        </w:rPr>
        <w:t>conditions;</w:t>
      </w:r>
    </w:p>
    <w:p>
      <w:pPr>
        <w:pStyle w:val="ListParagraph"/>
        <w:numPr>
          <w:ilvl w:val="3"/>
          <w:numId w:val="56"/>
        </w:numPr>
        <w:tabs>
          <w:tab w:pos="2425" w:val="left" w:leader="none"/>
        </w:tabs>
        <w:spacing w:line="240" w:lineRule="auto" w:before="120" w:after="0"/>
        <w:ind w:left="2424" w:right="1297" w:hanging="432"/>
        <w:jc w:val="both"/>
        <w:rPr>
          <w:sz w:val="22"/>
        </w:rPr>
      </w:pPr>
      <w:r>
        <w:rPr>
          <w:sz w:val="22"/>
        </w:rPr>
        <w:t>acts or failures to act of utility owners (other than those performing other work at or adjacent to the Site by arrangement with the Owner, as contemplated in Article 8); and</w:t>
      </w:r>
    </w:p>
    <w:p>
      <w:pPr>
        <w:pStyle w:val="ListParagraph"/>
        <w:numPr>
          <w:ilvl w:val="3"/>
          <w:numId w:val="56"/>
        </w:numPr>
        <w:tabs>
          <w:tab w:pos="2424" w:val="left" w:leader="none"/>
          <w:tab w:pos="2426" w:val="left" w:leader="none"/>
        </w:tabs>
        <w:spacing w:line="240" w:lineRule="auto" w:before="121" w:after="0"/>
        <w:ind w:left="2425" w:right="0" w:hanging="433"/>
        <w:jc w:val="left"/>
        <w:rPr>
          <w:sz w:val="22"/>
        </w:rPr>
      </w:pPr>
      <w:r>
        <w:rPr>
          <w:sz w:val="22"/>
        </w:rPr>
        <w:t>acts of war or terrorism.</w:t>
      </w:r>
    </w:p>
    <w:p>
      <w:pPr>
        <w:pStyle w:val="ListParagraph"/>
        <w:numPr>
          <w:ilvl w:val="2"/>
          <w:numId w:val="56"/>
        </w:numPr>
        <w:tabs>
          <w:tab w:pos="1994" w:val="left" w:leader="none"/>
        </w:tabs>
        <w:spacing w:line="240" w:lineRule="auto" w:before="119" w:after="0"/>
        <w:ind w:left="1993" w:right="1295" w:hanging="432"/>
        <w:jc w:val="both"/>
        <w:rPr>
          <w:sz w:val="22"/>
        </w:rPr>
      </w:pPr>
      <w:r>
        <w:rPr>
          <w:sz w:val="22"/>
        </w:rPr>
        <w:t>Delays, disruption, and interference to the performance or progress of the Work resulting from the existence of a differing subsurface or physical condition, an Underground Facility that was not shown or indicated by the Contract Documents, or not shown or indicated with reasonable accuracy, and those resulting from Hazardous Environmental Conditions, are governed by Article</w:t>
      </w:r>
      <w:r>
        <w:rPr>
          <w:spacing w:val="-1"/>
          <w:sz w:val="22"/>
        </w:rPr>
        <w:t> </w:t>
      </w:r>
      <w:r>
        <w:rPr>
          <w:sz w:val="22"/>
        </w:rPr>
        <w:t>5.</w:t>
      </w:r>
    </w:p>
    <w:p>
      <w:pPr>
        <w:pStyle w:val="ListParagraph"/>
        <w:numPr>
          <w:ilvl w:val="2"/>
          <w:numId w:val="56"/>
        </w:numPr>
        <w:tabs>
          <w:tab w:pos="1994" w:val="left" w:leader="none"/>
        </w:tabs>
        <w:spacing w:line="240" w:lineRule="auto" w:before="120" w:after="0"/>
        <w:ind w:left="1993" w:right="1298" w:hanging="432"/>
        <w:jc w:val="both"/>
        <w:rPr>
          <w:sz w:val="22"/>
        </w:rPr>
      </w:pPr>
      <w:r>
        <w:rPr>
          <w:sz w:val="22"/>
        </w:rPr>
        <w:t>Paragraph 8.03 governs delays, disruption, and interference to the performance or  progress of the Work resulting from the performance of certain other work at or adjacent to the</w:t>
      </w:r>
      <w:r>
        <w:rPr>
          <w:spacing w:val="-2"/>
          <w:sz w:val="22"/>
        </w:rPr>
        <w:t> </w:t>
      </w:r>
      <w:r>
        <w:rPr>
          <w:sz w:val="22"/>
        </w:rPr>
        <w:t>Site.</w:t>
      </w:r>
    </w:p>
    <w:p>
      <w:pPr>
        <w:pStyle w:val="ListParagraph"/>
        <w:numPr>
          <w:ilvl w:val="2"/>
          <w:numId w:val="56"/>
        </w:numPr>
        <w:tabs>
          <w:tab w:pos="1993" w:val="left" w:leader="none"/>
        </w:tabs>
        <w:spacing w:line="240" w:lineRule="auto" w:before="121" w:after="0"/>
        <w:ind w:left="1992" w:right="1299" w:hanging="432"/>
        <w:jc w:val="both"/>
        <w:rPr>
          <w:sz w:val="22"/>
        </w:rPr>
      </w:pPr>
      <w:r>
        <w:rPr>
          <w:sz w:val="22"/>
        </w:rPr>
        <w:t>Contractor shall not be entitled to an adjustment in Contract Price or Contract Times for any delay, disruption, or interference if such delay is concurrent with a delay, disruption, or interference caused by or within the control of</w:t>
      </w:r>
      <w:r>
        <w:rPr>
          <w:spacing w:val="-6"/>
          <w:sz w:val="22"/>
        </w:rPr>
        <w:t> </w:t>
      </w:r>
      <w:r>
        <w:rPr>
          <w:sz w:val="22"/>
        </w:rPr>
        <w:t>Contractor.</w:t>
      </w:r>
    </w:p>
    <w:p>
      <w:pPr>
        <w:spacing w:after="0" w:line="240" w:lineRule="auto"/>
        <w:jc w:val="both"/>
        <w:rPr>
          <w:sz w:val="22"/>
        </w:rPr>
        <w:sectPr>
          <w:pgSz w:w="12240" w:h="15840"/>
          <w:pgMar w:header="0" w:footer="910" w:top="1040" w:bottom="1100" w:left="600" w:right="140"/>
        </w:sectPr>
      </w:pPr>
    </w:p>
    <w:p>
      <w:pPr>
        <w:pStyle w:val="ListParagraph"/>
        <w:numPr>
          <w:ilvl w:val="2"/>
          <w:numId w:val="56"/>
        </w:numPr>
        <w:tabs>
          <w:tab w:pos="1992" w:val="left" w:leader="none"/>
        </w:tabs>
        <w:spacing w:line="240" w:lineRule="auto" w:before="40" w:after="0"/>
        <w:ind w:left="1991" w:right="1300" w:hanging="431"/>
        <w:jc w:val="both"/>
        <w:rPr>
          <w:sz w:val="22"/>
        </w:rPr>
      </w:pPr>
      <w:r>
        <w:rPr>
          <w:sz w:val="22"/>
        </w:rPr>
        <w:t>Contractor must submit any Change Proposal seeking an adjustment in Contract Price or Contract Times under this paragraph within 30 days of the commencement of the delaying, disrupting, or interfering</w:t>
      </w:r>
      <w:r>
        <w:rPr>
          <w:spacing w:val="-2"/>
          <w:sz w:val="22"/>
        </w:rPr>
        <w:t> </w:t>
      </w:r>
      <w:r>
        <w:rPr>
          <w:sz w:val="22"/>
        </w:rPr>
        <w:t>event.</w:t>
      </w:r>
    </w:p>
    <w:p>
      <w:pPr>
        <w:pStyle w:val="BodyText"/>
        <w:spacing w:before="8"/>
        <w:rPr>
          <w:sz w:val="19"/>
        </w:rPr>
      </w:pPr>
    </w:p>
    <w:p>
      <w:pPr>
        <w:spacing w:before="0"/>
        <w:ind w:left="839" w:right="843" w:firstLine="0"/>
        <w:jc w:val="left"/>
        <w:rPr>
          <w:b/>
          <w:sz w:val="22"/>
        </w:rPr>
      </w:pPr>
      <w:r>
        <w:rPr>
          <w:b/>
          <w:sz w:val="22"/>
        </w:rPr>
        <w:t>ARTICLE 5 – AVAILABILITY OF LANDS; SUBSURFACE AND PHYSICAL CONDITIONS; HAZARDOUS ENVIRONMENTAL CONDITIONS</w:t>
      </w:r>
    </w:p>
    <w:p>
      <w:pPr>
        <w:pStyle w:val="BodyText"/>
        <w:spacing w:before="8"/>
        <w:rPr>
          <w:b/>
          <w:sz w:val="19"/>
        </w:rPr>
      </w:pPr>
    </w:p>
    <w:p>
      <w:pPr>
        <w:pStyle w:val="ListParagraph"/>
        <w:numPr>
          <w:ilvl w:val="1"/>
          <w:numId w:val="58"/>
        </w:numPr>
        <w:tabs>
          <w:tab w:pos="1559" w:val="left" w:leader="none"/>
          <w:tab w:pos="1560" w:val="left" w:leader="none"/>
        </w:tabs>
        <w:spacing w:line="240" w:lineRule="auto" w:before="0" w:after="0"/>
        <w:ind w:left="1560" w:right="0" w:hanging="721"/>
        <w:jc w:val="left"/>
        <w:rPr>
          <w:i/>
          <w:sz w:val="22"/>
        </w:rPr>
      </w:pPr>
      <w:r>
        <w:rPr>
          <w:i/>
          <w:sz w:val="22"/>
        </w:rPr>
        <w:t>Availability of Lands</w:t>
      </w:r>
    </w:p>
    <w:p>
      <w:pPr>
        <w:pStyle w:val="ListParagraph"/>
        <w:numPr>
          <w:ilvl w:val="2"/>
          <w:numId w:val="58"/>
        </w:numPr>
        <w:tabs>
          <w:tab w:pos="1993" w:val="left" w:leader="none"/>
        </w:tabs>
        <w:spacing w:line="240" w:lineRule="auto" w:before="121" w:after="0"/>
        <w:ind w:left="1992" w:right="1295" w:hanging="432"/>
        <w:jc w:val="both"/>
        <w:rPr>
          <w:sz w:val="22"/>
        </w:rPr>
      </w:pPr>
      <w:r>
        <w:rPr>
          <w:sz w:val="22"/>
        </w:rPr>
        <w:t>Owner shall furnish the Site. Owner shall notify Contractor of any encumbrances or restrictions not of general application but specifically related to use of the Site with which Contractor must comply in performing the</w:t>
      </w:r>
      <w:r>
        <w:rPr>
          <w:spacing w:val="-7"/>
          <w:sz w:val="22"/>
        </w:rPr>
        <w:t> </w:t>
      </w:r>
      <w:r>
        <w:rPr>
          <w:sz w:val="22"/>
        </w:rPr>
        <w:t>Work.</w:t>
      </w:r>
    </w:p>
    <w:p>
      <w:pPr>
        <w:pStyle w:val="ListParagraph"/>
        <w:numPr>
          <w:ilvl w:val="2"/>
          <w:numId w:val="58"/>
        </w:numPr>
        <w:tabs>
          <w:tab w:pos="1993" w:val="left" w:leader="none"/>
        </w:tabs>
        <w:spacing w:line="240" w:lineRule="auto" w:before="119" w:after="0"/>
        <w:ind w:left="1992" w:right="1298" w:hanging="432"/>
        <w:jc w:val="both"/>
        <w:rPr>
          <w:sz w:val="22"/>
        </w:rPr>
      </w:pPr>
      <w:r>
        <w:rPr>
          <w:sz w:val="22"/>
        </w:rPr>
        <w:t>Upon reasonable written request, Owner shall furnish Contractor with a current statement of record legal title and legal description of the lands upon which permanent improvements are to be made and Owner’s interest therein as necessary for giving notice of or filing a mechanic’s or construction lien against such lands in accordance with applicable Laws and Regulations.</w:t>
      </w:r>
    </w:p>
    <w:p>
      <w:pPr>
        <w:pStyle w:val="ListParagraph"/>
        <w:numPr>
          <w:ilvl w:val="2"/>
          <w:numId w:val="58"/>
        </w:numPr>
        <w:tabs>
          <w:tab w:pos="1993" w:val="left" w:leader="none"/>
        </w:tabs>
        <w:spacing w:line="240" w:lineRule="auto" w:before="120" w:after="0"/>
        <w:ind w:left="1992" w:right="1297" w:hanging="432"/>
        <w:jc w:val="both"/>
        <w:rPr>
          <w:sz w:val="22"/>
        </w:rPr>
      </w:pPr>
      <w:r>
        <w:rPr>
          <w:sz w:val="22"/>
        </w:rPr>
        <w:t>Contractor shall provide for all additional lands and access thereto that may be required for temporary construction facilities or storage of materials and</w:t>
      </w:r>
      <w:r>
        <w:rPr>
          <w:spacing w:val="-8"/>
          <w:sz w:val="22"/>
        </w:rPr>
        <w:t> </w:t>
      </w:r>
      <w:r>
        <w:rPr>
          <w:sz w:val="22"/>
        </w:rPr>
        <w:t>equipment.</w:t>
      </w:r>
    </w:p>
    <w:p>
      <w:pPr>
        <w:pStyle w:val="ListParagraph"/>
        <w:numPr>
          <w:ilvl w:val="1"/>
          <w:numId w:val="58"/>
        </w:numPr>
        <w:tabs>
          <w:tab w:pos="1560" w:val="left" w:leader="none"/>
          <w:tab w:pos="1561" w:val="left" w:leader="none"/>
        </w:tabs>
        <w:spacing w:line="240" w:lineRule="auto" w:before="120" w:after="0"/>
        <w:ind w:left="1560" w:right="0" w:hanging="720"/>
        <w:jc w:val="left"/>
        <w:rPr>
          <w:i/>
          <w:sz w:val="22"/>
        </w:rPr>
      </w:pPr>
      <w:r>
        <w:rPr>
          <w:i/>
          <w:sz w:val="22"/>
        </w:rPr>
        <w:t>Use of Site and Other</w:t>
      </w:r>
      <w:r>
        <w:rPr>
          <w:i/>
          <w:spacing w:val="-6"/>
          <w:sz w:val="22"/>
        </w:rPr>
        <w:t> </w:t>
      </w:r>
      <w:r>
        <w:rPr>
          <w:i/>
          <w:sz w:val="22"/>
        </w:rPr>
        <w:t>Areas</w:t>
      </w:r>
    </w:p>
    <w:p>
      <w:pPr>
        <w:pStyle w:val="ListParagraph"/>
        <w:numPr>
          <w:ilvl w:val="2"/>
          <w:numId w:val="58"/>
        </w:numPr>
        <w:tabs>
          <w:tab w:pos="1992" w:val="left" w:leader="none"/>
          <w:tab w:pos="1993" w:val="left" w:leader="none"/>
        </w:tabs>
        <w:spacing w:line="240" w:lineRule="auto" w:before="121" w:after="0"/>
        <w:ind w:left="1992" w:right="0" w:hanging="432"/>
        <w:jc w:val="left"/>
        <w:rPr>
          <w:sz w:val="22"/>
        </w:rPr>
      </w:pPr>
      <w:r>
        <w:rPr>
          <w:i/>
          <w:sz w:val="22"/>
        </w:rPr>
        <w:t>Limitation on Use of Site and Other</w:t>
      </w:r>
      <w:r>
        <w:rPr>
          <w:i/>
          <w:spacing w:val="-5"/>
          <w:sz w:val="22"/>
        </w:rPr>
        <w:t> </w:t>
      </w:r>
      <w:r>
        <w:rPr>
          <w:i/>
          <w:sz w:val="22"/>
        </w:rPr>
        <w:t>Areas</w:t>
      </w:r>
      <w:r>
        <w:rPr>
          <w:sz w:val="22"/>
        </w:rPr>
        <w:t>:</w:t>
      </w:r>
    </w:p>
    <w:p>
      <w:pPr>
        <w:pStyle w:val="ListParagraph"/>
        <w:numPr>
          <w:ilvl w:val="3"/>
          <w:numId w:val="58"/>
        </w:numPr>
        <w:tabs>
          <w:tab w:pos="2425" w:val="left" w:leader="none"/>
        </w:tabs>
        <w:spacing w:line="240" w:lineRule="auto" w:before="119" w:after="0"/>
        <w:ind w:left="2424" w:right="1296" w:hanging="432"/>
        <w:jc w:val="both"/>
        <w:rPr>
          <w:sz w:val="22"/>
        </w:rPr>
      </w:pPr>
      <w:r>
        <w:rPr>
          <w:sz w:val="22"/>
        </w:rPr>
        <w:t>Contractor shall confine construction equipment, temporary construction facilities, the storage of materials and equipment, and the operations of workers to the Site, adjacent areas that Contractor has arranged to use through construction easements or otherwise, and other adjacent areas permitted by Laws and Regulations, and shall not unreasonably encumber the Site and such other adjacent areas with construction equipment or other materials or equipment. Contractor shall assume full responsibility for (a) damage to the Site; (b) damage to any such other adjacent areas used for Contractor’s operations; (c) damage to any other adjacent land or areas; and (d) for injuries and losses sustained by the owners or occupants of any such land or areas; provided that such damage or injuries result from the performance of the Work or from other actions or conduct of the Contractor or those for which Contractor is responsible.</w:t>
      </w:r>
    </w:p>
    <w:p>
      <w:pPr>
        <w:pStyle w:val="ListParagraph"/>
        <w:numPr>
          <w:ilvl w:val="3"/>
          <w:numId w:val="58"/>
        </w:numPr>
        <w:tabs>
          <w:tab w:pos="2425" w:val="left" w:leader="none"/>
        </w:tabs>
        <w:spacing w:line="240" w:lineRule="auto" w:before="120" w:after="0"/>
        <w:ind w:left="2424" w:right="1298" w:hanging="432"/>
        <w:jc w:val="both"/>
        <w:rPr>
          <w:sz w:val="22"/>
        </w:rPr>
      </w:pPr>
      <w:r>
        <w:rPr>
          <w:sz w:val="22"/>
        </w:rPr>
        <w:t>If a damage or injury claim is made by the owner or occupant of any such land or area because of the performance of the Work, or because of other actions or conduct of the Contractor or those for which Contractor is responsible, Contractor shall (a) take immediate</w:t>
      </w:r>
      <w:r>
        <w:rPr>
          <w:spacing w:val="10"/>
          <w:sz w:val="22"/>
        </w:rPr>
        <w:t> </w:t>
      </w:r>
      <w:r>
        <w:rPr>
          <w:sz w:val="22"/>
        </w:rPr>
        <w:t>corrective</w:t>
      </w:r>
      <w:r>
        <w:rPr>
          <w:spacing w:val="9"/>
          <w:sz w:val="22"/>
        </w:rPr>
        <w:t> </w:t>
      </w:r>
      <w:r>
        <w:rPr>
          <w:sz w:val="22"/>
        </w:rPr>
        <w:t>or</w:t>
      </w:r>
      <w:r>
        <w:rPr>
          <w:spacing w:val="9"/>
          <w:sz w:val="22"/>
        </w:rPr>
        <w:t> </w:t>
      </w:r>
      <w:r>
        <w:rPr>
          <w:sz w:val="22"/>
        </w:rPr>
        <w:t>remedial</w:t>
      </w:r>
      <w:r>
        <w:rPr>
          <w:spacing w:val="10"/>
          <w:sz w:val="22"/>
        </w:rPr>
        <w:t> </w:t>
      </w:r>
      <w:r>
        <w:rPr>
          <w:sz w:val="22"/>
        </w:rPr>
        <w:t>action</w:t>
      </w:r>
      <w:r>
        <w:rPr>
          <w:spacing w:val="9"/>
          <w:sz w:val="22"/>
        </w:rPr>
        <w:t> </w:t>
      </w:r>
      <w:r>
        <w:rPr>
          <w:sz w:val="22"/>
        </w:rPr>
        <w:t>as</w:t>
      </w:r>
      <w:r>
        <w:rPr>
          <w:spacing w:val="9"/>
          <w:sz w:val="22"/>
        </w:rPr>
        <w:t> </w:t>
      </w:r>
      <w:r>
        <w:rPr>
          <w:sz w:val="22"/>
        </w:rPr>
        <w:t>required</w:t>
      </w:r>
      <w:r>
        <w:rPr>
          <w:spacing w:val="9"/>
          <w:sz w:val="22"/>
        </w:rPr>
        <w:t> </w:t>
      </w:r>
      <w:r>
        <w:rPr>
          <w:sz w:val="22"/>
        </w:rPr>
        <w:t>by</w:t>
      </w:r>
      <w:r>
        <w:rPr>
          <w:spacing w:val="10"/>
          <w:sz w:val="22"/>
        </w:rPr>
        <w:t> </w:t>
      </w:r>
      <w:r>
        <w:rPr>
          <w:sz w:val="22"/>
        </w:rPr>
        <w:t>Paragraph</w:t>
      </w:r>
      <w:r>
        <w:rPr>
          <w:spacing w:val="9"/>
          <w:sz w:val="22"/>
        </w:rPr>
        <w:t> </w:t>
      </w:r>
      <w:r>
        <w:rPr>
          <w:sz w:val="22"/>
        </w:rPr>
        <w:t>7.12,</w:t>
      </w:r>
      <w:r>
        <w:rPr>
          <w:spacing w:val="9"/>
          <w:sz w:val="22"/>
        </w:rPr>
        <w:t> </w:t>
      </w:r>
      <w:r>
        <w:rPr>
          <w:sz w:val="22"/>
        </w:rPr>
        <w:t>or</w:t>
      </w:r>
      <w:r>
        <w:rPr>
          <w:spacing w:val="10"/>
          <w:sz w:val="22"/>
        </w:rPr>
        <w:t> </w:t>
      </w:r>
      <w:r>
        <w:rPr>
          <w:sz w:val="22"/>
        </w:rPr>
        <w:t>otherwise;</w:t>
      </w:r>
    </w:p>
    <w:p>
      <w:pPr>
        <w:pStyle w:val="BodyText"/>
        <w:spacing w:before="0"/>
        <w:ind w:left="2423" w:right="1296"/>
        <w:jc w:val="both"/>
      </w:pPr>
      <w:r>
        <w:rPr/>
        <w:t>(b) promptly attempt to settle the claim as to all parties through negotiations with such owner or occupant, or otherwise resolve the claim by arbitration or other dispute resolution proceeding, or at law; and (c) to the fullest extent permitted by Laws and Regulations, indemnify and hold harmless Owner and Engineer, and the officers, directors, members, partners, employees, agents, consultants and subcontractors of each and any of them from and against any such claim, and against all costs, losses, and damages (including but not limited to all fees and charges of engineers, architects, attorneys, and other professionals and all court or arbitration or other dispute resolution costs) arising out of or relating to any claim or action, legal or equitable, brought by any such owner or occupant against Owner, Engineer, or any other party indemnified</w:t>
      </w:r>
      <w:r>
        <w:rPr>
          <w:spacing w:val="15"/>
        </w:rPr>
        <w:t> </w:t>
      </w:r>
      <w:r>
        <w:rPr/>
        <w:t>hereunder</w:t>
      </w:r>
      <w:r>
        <w:rPr>
          <w:spacing w:val="15"/>
        </w:rPr>
        <w:t> </w:t>
      </w:r>
      <w:r>
        <w:rPr/>
        <w:t>to</w:t>
      </w:r>
      <w:r>
        <w:rPr>
          <w:spacing w:val="16"/>
        </w:rPr>
        <w:t> </w:t>
      </w:r>
      <w:r>
        <w:rPr/>
        <w:t>the</w:t>
      </w:r>
      <w:r>
        <w:rPr>
          <w:spacing w:val="15"/>
        </w:rPr>
        <w:t> </w:t>
      </w:r>
      <w:r>
        <w:rPr/>
        <w:t>extent</w:t>
      </w:r>
      <w:r>
        <w:rPr>
          <w:spacing w:val="14"/>
        </w:rPr>
        <w:t> </w:t>
      </w:r>
      <w:r>
        <w:rPr/>
        <w:t>caused</w:t>
      </w:r>
      <w:r>
        <w:rPr>
          <w:spacing w:val="13"/>
        </w:rPr>
        <w:t> </w:t>
      </w:r>
      <w:r>
        <w:rPr/>
        <w:t>directly</w:t>
      </w:r>
      <w:r>
        <w:rPr>
          <w:spacing w:val="14"/>
        </w:rPr>
        <w:t> </w:t>
      </w:r>
      <w:r>
        <w:rPr/>
        <w:t>or</w:t>
      </w:r>
      <w:r>
        <w:rPr>
          <w:spacing w:val="14"/>
        </w:rPr>
        <w:t> </w:t>
      </w:r>
      <w:r>
        <w:rPr/>
        <w:t>indirectly,</w:t>
      </w:r>
      <w:r>
        <w:rPr>
          <w:spacing w:val="14"/>
        </w:rPr>
        <w:t> </w:t>
      </w:r>
      <w:r>
        <w:rPr/>
        <w:t>in</w:t>
      </w:r>
      <w:r>
        <w:rPr>
          <w:spacing w:val="15"/>
        </w:rPr>
        <w:t> </w:t>
      </w:r>
      <w:r>
        <w:rPr/>
        <w:t>whole</w:t>
      </w:r>
      <w:r>
        <w:rPr>
          <w:spacing w:val="15"/>
        </w:rPr>
        <w:t> </w:t>
      </w:r>
      <w:r>
        <w:rPr/>
        <w:t>or</w:t>
      </w:r>
      <w:r>
        <w:rPr>
          <w:spacing w:val="13"/>
        </w:rPr>
        <w:t> </w:t>
      </w:r>
      <w:r>
        <w:rPr/>
        <w:t>in</w:t>
      </w:r>
      <w:r>
        <w:rPr>
          <w:spacing w:val="14"/>
        </w:rPr>
        <w:t> </w:t>
      </w:r>
      <w:r>
        <w:rPr/>
        <w:t>part</w:t>
      </w:r>
    </w:p>
    <w:p>
      <w:pPr>
        <w:spacing w:after="0"/>
        <w:jc w:val="both"/>
        <w:sectPr>
          <w:pgSz w:w="12240" w:h="15840"/>
          <w:pgMar w:header="0" w:footer="910" w:top="1040" w:bottom="1100" w:left="600" w:right="140"/>
        </w:sectPr>
      </w:pPr>
    </w:p>
    <w:p>
      <w:pPr>
        <w:pStyle w:val="BodyText"/>
        <w:spacing w:before="40"/>
        <w:ind w:left="2423" w:right="1298"/>
      </w:pPr>
      <w:r>
        <w:rPr/>
        <w:t>by, or based upon, Contractor’s performance of the Work, or because of other actions or conduct of the Contractor or those for which Contractor is responsible.</w:t>
      </w:r>
    </w:p>
    <w:p>
      <w:pPr>
        <w:pStyle w:val="ListParagraph"/>
        <w:numPr>
          <w:ilvl w:val="2"/>
          <w:numId w:val="58"/>
        </w:numPr>
        <w:tabs>
          <w:tab w:pos="1993" w:val="left" w:leader="none"/>
        </w:tabs>
        <w:spacing w:line="240" w:lineRule="auto" w:before="120" w:after="0"/>
        <w:ind w:left="1992" w:right="1296" w:hanging="432"/>
        <w:jc w:val="both"/>
        <w:rPr>
          <w:sz w:val="22"/>
        </w:rPr>
      </w:pPr>
      <w:r>
        <w:rPr>
          <w:i/>
          <w:sz w:val="22"/>
        </w:rPr>
        <w:t>Removal of Debris During Performance of the Work</w:t>
      </w:r>
      <w:r>
        <w:rPr>
          <w:sz w:val="22"/>
        </w:rPr>
        <w:t>: During the progress of the Work the Contractor shall keep the Site and other adjacent areas free from accumulations of waste materials, rubbish, and other debris. Removal and disposal of such waste materials, rubbish, and other debris shall conform to applicable Laws and</w:t>
      </w:r>
      <w:r>
        <w:rPr>
          <w:spacing w:val="-9"/>
          <w:sz w:val="22"/>
        </w:rPr>
        <w:t> </w:t>
      </w:r>
      <w:r>
        <w:rPr>
          <w:sz w:val="22"/>
        </w:rPr>
        <w:t>Regulations.</w:t>
      </w:r>
    </w:p>
    <w:p>
      <w:pPr>
        <w:pStyle w:val="ListParagraph"/>
        <w:numPr>
          <w:ilvl w:val="2"/>
          <w:numId w:val="58"/>
        </w:numPr>
        <w:tabs>
          <w:tab w:pos="1993" w:val="left" w:leader="none"/>
        </w:tabs>
        <w:spacing w:line="240" w:lineRule="auto" w:before="120" w:after="0"/>
        <w:ind w:left="1991" w:right="1297" w:hanging="431"/>
        <w:jc w:val="both"/>
        <w:rPr>
          <w:sz w:val="22"/>
        </w:rPr>
      </w:pPr>
      <w:r>
        <w:rPr>
          <w:i/>
          <w:sz w:val="22"/>
        </w:rPr>
        <w:t>Cleaning</w:t>
      </w:r>
      <w:r>
        <w:rPr>
          <w:sz w:val="22"/>
        </w:rPr>
        <w:t>: Prior to Substantial Completion of the Work Contractor shall clean the Site and the Work and make it ready for utilization by Owner. At the completion of the Work Contractor shall remove from the Site and adjacent areas all tools, appliances, construction equipment and machinery, and surplus materials and shall restore to original condition all property not designated for alteration by the Contract</w:t>
      </w:r>
      <w:r>
        <w:rPr>
          <w:spacing w:val="-9"/>
          <w:sz w:val="22"/>
        </w:rPr>
        <w:t> </w:t>
      </w:r>
      <w:r>
        <w:rPr>
          <w:sz w:val="22"/>
        </w:rPr>
        <w:t>Documents.</w:t>
      </w:r>
    </w:p>
    <w:p>
      <w:pPr>
        <w:pStyle w:val="ListParagraph"/>
        <w:numPr>
          <w:ilvl w:val="2"/>
          <w:numId w:val="58"/>
        </w:numPr>
        <w:tabs>
          <w:tab w:pos="1992" w:val="left" w:leader="none"/>
        </w:tabs>
        <w:spacing w:line="240" w:lineRule="auto" w:before="120" w:after="0"/>
        <w:ind w:left="1991" w:right="1297" w:hanging="432"/>
        <w:jc w:val="both"/>
        <w:rPr>
          <w:sz w:val="22"/>
        </w:rPr>
      </w:pPr>
      <w:r>
        <w:rPr>
          <w:i/>
          <w:sz w:val="22"/>
        </w:rPr>
        <w:t>Loading of Structures</w:t>
      </w:r>
      <w:r>
        <w:rPr>
          <w:sz w:val="22"/>
        </w:rPr>
        <w:t>: Contractor shall not load nor permit any part of any structure to be loaded in any manner that will endanger the structure, nor shall Contractor subject any part of the Work or adjacent structures or land to stresses or pressures that will endanger them.</w:t>
      </w:r>
    </w:p>
    <w:p>
      <w:pPr>
        <w:pStyle w:val="ListParagraph"/>
        <w:numPr>
          <w:ilvl w:val="1"/>
          <w:numId w:val="58"/>
        </w:numPr>
        <w:tabs>
          <w:tab w:pos="1559" w:val="left" w:leader="none"/>
          <w:tab w:pos="1560" w:val="left" w:leader="none"/>
        </w:tabs>
        <w:spacing w:line="240" w:lineRule="auto" w:before="120" w:after="0"/>
        <w:ind w:left="1559" w:right="0" w:hanging="720"/>
        <w:jc w:val="left"/>
        <w:rPr>
          <w:i/>
          <w:sz w:val="22"/>
        </w:rPr>
      </w:pPr>
      <w:r>
        <w:rPr>
          <w:i/>
          <w:sz w:val="22"/>
        </w:rPr>
        <w:t>Subsurface and Physical</w:t>
      </w:r>
      <w:r>
        <w:rPr>
          <w:i/>
          <w:spacing w:val="-4"/>
          <w:sz w:val="22"/>
        </w:rPr>
        <w:t> </w:t>
      </w:r>
      <w:r>
        <w:rPr>
          <w:i/>
          <w:sz w:val="22"/>
        </w:rPr>
        <w:t>Conditions</w:t>
      </w:r>
    </w:p>
    <w:p>
      <w:pPr>
        <w:pStyle w:val="ListParagraph"/>
        <w:numPr>
          <w:ilvl w:val="2"/>
          <w:numId w:val="58"/>
        </w:numPr>
        <w:tabs>
          <w:tab w:pos="1991" w:val="left" w:leader="none"/>
          <w:tab w:pos="1992" w:val="left" w:leader="none"/>
        </w:tabs>
        <w:spacing w:line="240" w:lineRule="auto" w:before="120" w:after="0"/>
        <w:ind w:left="1991" w:right="0" w:hanging="432"/>
        <w:jc w:val="left"/>
        <w:rPr>
          <w:sz w:val="22"/>
        </w:rPr>
      </w:pPr>
      <w:r>
        <w:rPr>
          <w:i/>
          <w:sz w:val="22"/>
        </w:rPr>
        <w:t>Reports and Drawings</w:t>
      </w:r>
      <w:r>
        <w:rPr>
          <w:sz w:val="22"/>
        </w:rPr>
        <w:t>: The Supplementary Conditions</w:t>
      </w:r>
      <w:r>
        <w:rPr>
          <w:spacing w:val="-4"/>
          <w:sz w:val="22"/>
        </w:rPr>
        <w:t> </w:t>
      </w:r>
      <w:r>
        <w:rPr>
          <w:sz w:val="22"/>
        </w:rPr>
        <w:t>identify:</w:t>
      </w:r>
    </w:p>
    <w:p>
      <w:pPr>
        <w:pStyle w:val="ListParagraph"/>
        <w:numPr>
          <w:ilvl w:val="3"/>
          <w:numId w:val="58"/>
        </w:numPr>
        <w:tabs>
          <w:tab w:pos="2424" w:val="left" w:leader="none"/>
        </w:tabs>
        <w:spacing w:line="240" w:lineRule="auto" w:before="119" w:after="0"/>
        <w:ind w:left="2424" w:right="1298" w:hanging="433"/>
        <w:jc w:val="both"/>
        <w:rPr>
          <w:sz w:val="22"/>
        </w:rPr>
      </w:pPr>
      <w:r>
        <w:rPr>
          <w:sz w:val="22"/>
        </w:rPr>
        <w:t>those reports known to Owner of explorations and tests of subsurface conditions at or adjacent to the</w:t>
      </w:r>
      <w:r>
        <w:rPr>
          <w:spacing w:val="-1"/>
          <w:sz w:val="22"/>
        </w:rPr>
        <w:t> </w:t>
      </w:r>
      <w:r>
        <w:rPr>
          <w:sz w:val="22"/>
        </w:rPr>
        <w:t>Site;</w:t>
      </w:r>
    </w:p>
    <w:p>
      <w:pPr>
        <w:pStyle w:val="ListParagraph"/>
        <w:numPr>
          <w:ilvl w:val="3"/>
          <w:numId w:val="58"/>
        </w:numPr>
        <w:tabs>
          <w:tab w:pos="2425" w:val="left" w:leader="none"/>
        </w:tabs>
        <w:spacing w:line="240" w:lineRule="auto" w:before="121" w:after="0"/>
        <w:ind w:left="2424" w:right="1299" w:hanging="432"/>
        <w:jc w:val="both"/>
        <w:rPr>
          <w:sz w:val="22"/>
        </w:rPr>
      </w:pPr>
      <w:r>
        <w:rPr>
          <w:sz w:val="22"/>
        </w:rPr>
        <w:t>those drawings known to Owner of physical conditions relating to existing surface or subsurface structures at the Site (except Underground Facilities);</w:t>
      </w:r>
      <w:r>
        <w:rPr>
          <w:spacing w:val="-13"/>
          <w:sz w:val="22"/>
        </w:rPr>
        <w:t> </w:t>
      </w:r>
      <w:r>
        <w:rPr>
          <w:sz w:val="22"/>
        </w:rPr>
        <w:t>and</w:t>
      </w:r>
    </w:p>
    <w:p>
      <w:pPr>
        <w:pStyle w:val="ListParagraph"/>
        <w:numPr>
          <w:ilvl w:val="3"/>
          <w:numId w:val="58"/>
        </w:numPr>
        <w:tabs>
          <w:tab w:pos="2424" w:val="left" w:leader="none"/>
          <w:tab w:pos="2425" w:val="left" w:leader="none"/>
        </w:tabs>
        <w:spacing w:line="240" w:lineRule="auto" w:before="120" w:after="0"/>
        <w:ind w:left="2424" w:right="0" w:hanging="432"/>
        <w:jc w:val="left"/>
        <w:rPr>
          <w:sz w:val="22"/>
        </w:rPr>
      </w:pPr>
      <w:r>
        <w:rPr>
          <w:sz w:val="22"/>
        </w:rPr>
        <w:t>Technical Data contained in such reports and</w:t>
      </w:r>
      <w:r>
        <w:rPr>
          <w:spacing w:val="-7"/>
          <w:sz w:val="22"/>
        </w:rPr>
        <w:t> </w:t>
      </w:r>
      <w:r>
        <w:rPr>
          <w:sz w:val="22"/>
        </w:rPr>
        <w:t>drawings.</w:t>
      </w:r>
    </w:p>
    <w:p>
      <w:pPr>
        <w:pStyle w:val="ListParagraph"/>
        <w:numPr>
          <w:ilvl w:val="2"/>
          <w:numId w:val="58"/>
        </w:numPr>
        <w:tabs>
          <w:tab w:pos="1993" w:val="left" w:leader="none"/>
        </w:tabs>
        <w:spacing w:line="240" w:lineRule="auto" w:before="119" w:after="0"/>
        <w:ind w:left="1992" w:right="1298" w:hanging="432"/>
        <w:jc w:val="both"/>
        <w:rPr>
          <w:sz w:val="22"/>
        </w:rPr>
      </w:pPr>
      <w:r>
        <w:rPr>
          <w:i/>
          <w:sz w:val="22"/>
        </w:rPr>
        <w:t>Reliance by Contractor on Technical Data Authorized</w:t>
      </w:r>
      <w:r>
        <w:rPr>
          <w:sz w:val="22"/>
        </w:rPr>
        <w:t>: Contractor may rely upon the accuracy of the Technical Data expressly identified in the Supplementary Conditions with respect to such reports and drawings, but such reports and drawings are not Contract Documents. If no such express identification has been made, then Contractor may rely upon the accuracy of the Technical Data (as defined in Article 1) contained in any geotechnical or environmental report prepared for the Project and made available to Contractor. Except for such reliance on Technical Data, Contractor may not rely upon or make any claim against Owner or Engineer, or any of their officers, directors, members, partners, employees, agents, consultants, or subcontractors, with respect</w:t>
      </w:r>
      <w:r>
        <w:rPr>
          <w:spacing w:val="-9"/>
          <w:sz w:val="22"/>
        </w:rPr>
        <w:t> </w:t>
      </w:r>
      <w:r>
        <w:rPr>
          <w:sz w:val="22"/>
        </w:rPr>
        <w:t>to:</w:t>
      </w:r>
    </w:p>
    <w:p>
      <w:pPr>
        <w:pStyle w:val="ListParagraph"/>
        <w:numPr>
          <w:ilvl w:val="3"/>
          <w:numId w:val="58"/>
        </w:numPr>
        <w:tabs>
          <w:tab w:pos="2425" w:val="left" w:leader="none"/>
        </w:tabs>
        <w:spacing w:line="240" w:lineRule="auto" w:before="120" w:after="0"/>
        <w:ind w:left="2424" w:right="1296" w:hanging="432"/>
        <w:jc w:val="both"/>
        <w:rPr>
          <w:sz w:val="22"/>
        </w:rPr>
      </w:pPr>
      <w:r>
        <w:rPr>
          <w:sz w:val="22"/>
        </w:rPr>
        <w:t>the completeness of such reports and drawings for Contractor’s purposes, including, but not limited to, any aspects of the means, methods, techniques, sequences, and procedures of construction to be employed by Contractor, and safety precautions and programs incident thereto;</w:t>
      </w:r>
      <w:r>
        <w:rPr>
          <w:spacing w:val="-1"/>
          <w:sz w:val="22"/>
        </w:rPr>
        <w:t> </w:t>
      </w:r>
      <w:r>
        <w:rPr>
          <w:sz w:val="22"/>
        </w:rPr>
        <w:t>or</w:t>
      </w:r>
    </w:p>
    <w:p>
      <w:pPr>
        <w:pStyle w:val="ListParagraph"/>
        <w:numPr>
          <w:ilvl w:val="3"/>
          <w:numId w:val="58"/>
        </w:numPr>
        <w:tabs>
          <w:tab w:pos="2425" w:val="left" w:leader="none"/>
        </w:tabs>
        <w:spacing w:line="240" w:lineRule="auto" w:before="121" w:after="0"/>
        <w:ind w:left="2424" w:right="1299" w:hanging="432"/>
        <w:jc w:val="both"/>
        <w:rPr>
          <w:sz w:val="22"/>
        </w:rPr>
      </w:pPr>
      <w:r>
        <w:rPr>
          <w:sz w:val="22"/>
        </w:rPr>
        <w:t>other data, interpretations, opinions, and information contained in such reports or shown or indicated in such drawings;</w:t>
      </w:r>
      <w:r>
        <w:rPr>
          <w:spacing w:val="-4"/>
          <w:sz w:val="22"/>
        </w:rPr>
        <w:t> </w:t>
      </w:r>
      <w:r>
        <w:rPr>
          <w:sz w:val="22"/>
        </w:rPr>
        <w:t>or</w:t>
      </w:r>
    </w:p>
    <w:p>
      <w:pPr>
        <w:pStyle w:val="ListParagraph"/>
        <w:numPr>
          <w:ilvl w:val="3"/>
          <w:numId w:val="58"/>
        </w:numPr>
        <w:tabs>
          <w:tab w:pos="2426" w:val="left" w:leader="none"/>
        </w:tabs>
        <w:spacing w:line="240" w:lineRule="auto" w:before="119" w:after="0"/>
        <w:ind w:left="2425" w:right="1296" w:hanging="433"/>
        <w:jc w:val="both"/>
        <w:rPr>
          <w:sz w:val="22"/>
        </w:rPr>
      </w:pPr>
      <w:r>
        <w:rPr>
          <w:sz w:val="22"/>
        </w:rPr>
        <w:t>any Contractor interpretation of or conclusion drawn from any Technical Data or any such other data, interpretations, opinions, or</w:t>
      </w:r>
      <w:r>
        <w:rPr>
          <w:spacing w:val="-6"/>
          <w:sz w:val="22"/>
        </w:rPr>
        <w:t> </w:t>
      </w:r>
      <w:r>
        <w:rPr>
          <w:sz w:val="22"/>
        </w:rPr>
        <w:t>information.</w:t>
      </w:r>
    </w:p>
    <w:p>
      <w:pPr>
        <w:spacing w:after="0" w:line="240" w:lineRule="auto"/>
        <w:jc w:val="both"/>
        <w:rPr>
          <w:sz w:val="22"/>
        </w:rPr>
        <w:sectPr>
          <w:pgSz w:w="12240" w:h="15840"/>
          <w:pgMar w:header="0" w:footer="910" w:top="1040" w:bottom="1100" w:left="600" w:right="140"/>
        </w:sectPr>
      </w:pPr>
    </w:p>
    <w:p>
      <w:pPr>
        <w:pStyle w:val="ListParagraph"/>
        <w:numPr>
          <w:ilvl w:val="1"/>
          <w:numId w:val="58"/>
        </w:numPr>
        <w:tabs>
          <w:tab w:pos="1559" w:val="left" w:leader="none"/>
          <w:tab w:pos="1561" w:val="left" w:leader="none"/>
        </w:tabs>
        <w:spacing w:line="240" w:lineRule="auto" w:before="40" w:after="0"/>
        <w:ind w:left="1560" w:right="0" w:hanging="720"/>
        <w:jc w:val="left"/>
        <w:rPr>
          <w:i/>
          <w:sz w:val="22"/>
        </w:rPr>
      </w:pPr>
      <w:r>
        <w:rPr>
          <w:i/>
          <w:sz w:val="22"/>
        </w:rPr>
        <w:t>Differing Subsurface or Physical</w:t>
      </w:r>
      <w:r>
        <w:rPr>
          <w:i/>
          <w:spacing w:val="-5"/>
          <w:sz w:val="22"/>
        </w:rPr>
        <w:t> </w:t>
      </w:r>
      <w:r>
        <w:rPr>
          <w:i/>
          <w:sz w:val="22"/>
        </w:rPr>
        <w:t>Conditions</w:t>
      </w:r>
    </w:p>
    <w:p>
      <w:pPr>
        <w:pStyle w:val="ListParagraph"/>
        <w:numPr>
          <w:ilvl w:val="2"/>
          <w:numId w:val="58"/>
        </w:numPr>
        <w:tabs>
          <w:tab w:pos="1993" w:val="left" w:leader="none"/>
        </w:tabs>
        <w:spacing w:line="240" w:lineRule="auto" w:before="120" w:after="0"/>
        <w:ind w:left="1992" w:right="1301" w:hanging="432"/>
        <w:jc w:val="both"/>
        <w:rPr>
          <w:sz w:val="22"/>
        </w:rPr>
      </w:pPr>
      <w:r>
        <w:rPr>
          <w:i/>
          <w:sz w:val="22"/>
        </w:rPr>
        <w:t>Notice by Contractor</w:t>
      </w:r>
      <w:r>
        <w:rPr>
          <w:sz w:val="22"/>
        </w:rPr>
        <w:t>: If Contractor believes that any subsurface or physical condition that is uncovered or revealed at the Site</w:t>
      </w:r>
      <w:r>
        <w:rPr>
          <w:spacing w:val="-3"/>
          <w:sz w:val="22"/>
        </w:rPr>
        <w:t> </w:t>
      </w:r>
      <w:r>
        <w:rPr>
          <w:sz w:val="22"/>
        </w:rPr>
        <w:t>either:</w:t>
      </w:r>
    </w:p>
    <w:p>
      <w:pPr>
        <w:pStyle w:val="ListParagraph"/>
        <w:numPr>
          <w:ilvl w:val="3"/>
          <w:numId w:val="58"/>
        </w:numPr>
        <w:tabs>
          <w:tab w:pos="2425" w:val="left" w:leader="none"/>
        </w:tabs>
        <w:spacing w:line="240" w:lineRule="auto" w:before="120" w:after="0"/>
        <w:ind w:left="2424" w:right="1298" w:hanging="432"/>
        <w:jc w:val="both"/>
        <w:rPr>
          <w:sz w:val="22"/>
        </w:rPr>
      </w:pPr>
      <w:r>
        <w:rPr>
          <w:sz w:val="22"/>
        </w:rPr>
        <w:t>is of such a nature as to establish that any Technical Data on which Contractor is entitled to rely as provided in Paragraph 5.03 is materially inaccurate;</w:t>
      </w:r>
      <w:r>
        <w:rPr>
          <w:spacing w:val="-11"/>
          <w:sz w:val="22"/>
        </w:rPr>
        <w:t> </w:t>
      </w:r>
      <w:r>
        <w:rPr>
          <w:sz w:val="22"/>
        </w:rPr>
        <w:t>or</w:t>
      </w:r>
    </w:p>
    <w:p>
      <w:pPr>
        <w:pStyle w:val="ListParagraph"/>
        <w:numPr>
          <w:ilvl w:val="3"/>
          <w:numId w:val="58"/>
        </w:numPr>
        <w:tabs>
          <w:tab w:pos="2424" w:val="left" w:leader="none"/>
          <w:tab w:pos="2425" w:val="left" w:leader="none"/>
        </w:tabs>
        <w:spacing w:line="240" w:lineRule="auto" w:before="120" w:after="0"/>
        <w:ind w:left="2424" w:right="0" w:hanging="432"/>
        <w:jc w:val="left"/>
        <w:rPr>
          <w:sz w:val="22"/>
        </w:rPr>
      </w:pPr>
      <w:r>
        <w:rPr>
          <w:sz w:val="22"/>
        </w:rPr>
        <w:t>is of such a nature as to require a change in the Drawings or Specifications;</w:t>
      </w:r>
      <w:r>
        <w:rPr>
          <w:spacing w:val="-19"/>
          <w:sz w:val="22"/>
        </w:rPr>
        <w:t> </w:t>
      </w:r>
      <w:r>
        <w:rPr>
          <w:sz w:val="22"/>
        </w:rPr>
        <w:t>or</w:t>
      </w:r>
    </w:p>
    <w:p>
      <w:pPr>
        <w:pStyle w:val="ListParagraph"/>
        <w:numPr>
          <w:ilvl w:val="3"/>
          <w:numId w:val="58"/>
        </w:numPr>
        <w:tabs>
          <w:tab w:pos="2424" w:val="left" w:leader="none"/>
          <w:tab w:pos="2425" w:val="left" w:leader="none"/>
        </w:tabs>
        <w:spacing w:line="240" w:lineRule="auto" w:before="120" w:after="0"/>
        <w:ind w:left="2424" w:right="0" w:hanging="432"/>
        <w:jc w:val="left"/>
        <w:rPr>
          <w:sz w:val="22"/>
        </w:rPr>
      </w:pPr>
      <w:r>
        <w:rPr>
          <w:sz w:val="22"/>
        </w:rPr>
        <w:t>differs materially from that shown or indicated in the Contract Documents;</w:t>
      </w:r>
      <w:r>
        <w:rPr>
          <w:spacing w:val="-13"/>
          <w:sz w:val="22"/>
        </w:rPr>
        <w:t> </w:t>
      </w:r>
      <w:r>
        <w:rPr>
          <w:sz w:val="22"/>
        </w:rPr>
        <w:t>or</w:t>
      </w:r>
    </w:p>
    <w:p>
      <w:pPr>
        <w:pStyle w:val="ListParagraph"/>
        <w:numPr>
          <w:ilvl w:val="3"/>
          <w:numId w:val="58"/>
        </w:numPr>
        <w:tabs>
          <w:tab w:pos="2425" w:val="left" w:leader="none"/>
        </w:tabs>
        <w:spacing w:line="240" w:lineRule="auto" w:before="119" w:after="0"/>
        <w:ind w:left="2424" w:right="1298" w:hanging="432"/>
        <w:jc w:val="both"/>
        <w:rPr>
          <w:sz w:val="22"/>
        </w:rPr>
      </w:pPr>
      <w:r>
        <w:rPr>
          <w:sz w:val="22"/>
        </w:rPr>
        <w:t>is of an unusual nature, and differs materially from conditions ordinarily encountered and generally recognized as inherent in work of the character provided for in the Contract</w:t>
      </w:r>
      <w:r>
        <w:rPr>
          <w:spacing w:val="-2"/>
          <w:sz w:val="22"/>
        </w:rPr>
        <w:t> </w:t>
      </w:r>
      <w:r>
        <w:rPr>
          <w:sz w:val="22"/>
        </w:rPr>
        <w:t>Documents;</w:t>
      </w:r>
    </w:p>
    <w:p>
      <w:pPr>
        <w:pStyle w:val="BodyText"/>
        <w:spacing w:before="121"/>
        <w:ind w:left="1992" w:right="1297"/>
        <w:jc w:val="both"/>
      </w:pPr>
      <w:r>
        <w:rPr/>
        <w:t>then Contractor shall, promptly after becoming aware thereof and before further disturbing the subsurface or physical conditions or performing any Work in connection therewith (except in an emergency as required by Paragraph 7.15), notify Owner and Engineer in writing about such condition. Contractor shall not further disturb such condition or perform any Work in connection therewith (except with respect to an emergency) until receipt of a written statement permitting Contractor to do</w:t>
      </w:r>
      <w:r>
        <w:rPr>
          <w:spacing w:val="-16"/>
        </w:rPr>
        <w:t> </w:t>
      </w:r>
      <w:r>
        <w:rPr/>
        <w:t>so.</w:t>
      </w:r>
    </w:p>
    <w:p>
      <w:pPr>
        <w:pStyle w:val="ListParagraph"/>
        <w:numPr>
          <w:ilvl w:val="2"/>
          <w:numId w:val="58"/>
        </w:numPr>
        <w:tabs>
          <w:tab w:pos="1993" w:val="left" w:leader="none"/>
        </w:tabs>
        <w:spacing w:line="240" w:lineRule="auto" w:before="120" w:after="0"/>
        <w:ind w:left="1992" w:right="1296" w:hanging="432"/>
        <w:jc w:val="both"/>
        <w:rPr>
          <w:sz w:val="22"/>
        </w:rPr>
      </w:pPr>
      <w:r>
        <w:rPr>
          <w:i/>
          <w:sz w:val="22"/>
        </w:rPr>
        <w:t>Engineer’s Review</w:t>
      </w:r>
      <w:r>
        <w:rPr>
          <w:sz w:val="22"/>
        </w:rPr>
        <w:t>: After receipt of written notice as required by the preceding paragraph, Engineer will promptly review the subsurface or physical condition in question; determine the necessity of Owner’s obtaining additional exploration or tests with respect to the condition; conclude whether the condition falls within any one or more of the differing site condition categories in Paragraph 5.04.A above; obtain any pertinent cost or schedule information from Contractor; prepare recommendations to Owner regarding the Contractor’s resumption of Work in connection with the subsurface or physical condition in question and the need for any change in the Drawings or Specifications; and advise Owner in writing of Engineer’s findings, conclusions, and</w:t>
      </w:r>
      <w:r>
        <w:rPr>
          <w:spacing w:val="-10"/>
          <w:sz w:val="22"/>
        </w:rPr>
        <w:t> </w:t>
      </w:r>
      <w:r>
        <w:rPr>
          <w:sz w:val="22"/>
        </w:rPr>
        <w:t>recommendations.</w:t>
      </w:r>
    </w:p>
    <w:p>
      <w:pPr>
        <w:pStyle w:val="ListParagraph"/>
        <w:numPr>
          <w:ilvl w:val="2"/>
          <w:numId w:val="58"/>
        </w:numPr>
        <w:tabs>
          <w:tab w:pos="1993" w:val="left" w:leader="none"/>
        </w:tabs>
        <w:spacing w:line="240" w:lineRule="auto" w:before="120" w:after="0"/>
        <w:ind w:left="1992" w:right="1296" w:hanging="432"/>
        <w:jc w:val="both"/>
        <w:rPr>
          <w:sz w:val="22"/>
        </w:rPr>
      </w:pPr>
      <w:r>
        <w:rPr>
          <w:i/>
          <w:sz w:val="22"/>
        </w:rPr>
        <w:t>Owner’s Statement to Contractor Regarding Site Condition</w:t>
      </w:r>
      <w:r>
        <w:rPr>
          <w:sz w:val="22"/>
        </w:rPr>
        <w:t>: After receipt of Engineer’s written findings, conclusions, and recommendations, Owner shall issue a written statement to Contractor (with a copy to Engineer) regarding the subsurface or physical condition in question, addressing the resumption of Work in connection with such condition, indicating whether any change in the Drawings or Specifications will be made, and adopting or rejecting Engineer’s written findings, conclusions, and recommendations, in whole or in part.</w:t>
      </w:r>
    </w:p>
    <w:p>
      <w:pPr>
        <w:pStyle w:val="ListParagraph"/>
        <w:numPr>
          <w:ilvl w:val="2"/>
          <w:numId w:val="58"/>
        </w:numPr>
        <w:tabs>
          <w:tab w:pos="1992" w:val="left" w:leader="none"/>
          <w:tab w:pos="1993" w:val="left" w:leader="none"/>
        </w:tabs>
        <w:spacing w:line="240" w:lineRule="auto" w:before="119" w:after="0"/>
        <w:ind w:left="1992" w:right="0" w:hanging="432"/>
        <w:jc w:val="left"/>
        <w:rPr>
          <w:sz w:val="22"/>
        </w:rPr>
      </w:pPr>
      <w:r>
        <w:rPr>
          <w:i/>
          <w:sz w:val="22"/>
        </w:rPr>
        <w:t>Possible Price and Times</w:t>
      </w:r>
      <w:r>
        <w:rPr>
          <w:i/>
          <w:spacing w:val="-1"/>
          <w:sz w:val="22"/>
        </w:rPr>
        <w:t> </w:t>
      </w:r>
      <w:r>
        <w:rPr>
          <w:i/>
          <w:sz w:val="22"/>
        </w:rPr>
        <w:t>Adjustments</w:t>
      </w:r>
      <w:r>
        <w:rPr>
          <w:sz w:val="22"/>
        </w:rPr>
        <w:t>:</w:t>
      </w:r>
    </w:p>
    <w:p>
      <w:pPr>
        <w:pStyle w:val="ListParagraph"/>
        <w:numPr>
          <w:ilvl w:val="3"/>
          <w:numId w:val="58"/>
        </w:numPr>
        <w:tabs>
          <w:tab w:pos="2425" w:val="left" w:leader="none"/>
        </w:tabs>
        <w:spacing w:line="240" w:lineRule="auto" w:before="120" w:after="0"/>
        <w:ind w:left="2424" w:right="1296" w:hanging="432"/>
        <w:jc w:val="both"/>
        <w:rPr>
          <w:sz w:val="22"/>
        </w:rPr>
      </w:pPr>
      <w:r>
        <w:rPr>
          <w:sz w:val="22"/>
        </w:rPr>
        <w:t>Contractor shall be entitled to an equitable adjustment in Contract Price or Contract Times, or both, to the extent that the existence of a differing subsurface or physical condition, or any related delay, disruption, or interference, causes an increase or decrease in Contractor’s cost of, or time required for, performance of the Work; subject, however, to the</w:t>
      </w:r>
      <w:r>
        <w:rPr>
          <w:spacing w:val="-2"/>
          <w:sz w:val="22"/>
        </w:rPr>
        <w:t> </w:t>
      </w:r>
      <w:r>
        <w:rPr>
          <w:sz w:val="22"/>
        </w:rPr>
        <w:t>following:</w:t>
      </w:r>
    </w:p>
    <w:p>
      <w:pPr>
        <w:pStyle w:val="ListParagraph"/>
        <w:numPr>
          <w:ilvl w:val="4"/>
          <w:numId w:val="58"/>
        </w:numPr>
        <w:tabs>
          <w:tab w:pos="2856" w:val="left" w:leader="none"/>
          <w:tab w:pos="2857" w:val="left" w:leader="none"/>
        </w:tabs>
        <w:spacing w:line="240" w:lineRule="auto" w:before="121" w:after="0"/>
        <w:ind w:left="2856" w:right="1296" w:hanging="432"/>
        <w:jc w:val="left"/>
        <w:rPr>
          <w:sz w:val="22"/>
        </w:rPr>
      </w:pPr>
      <w:r>
        <w:rPr>
          <w:sz w:val="22"/>
        </w:rPr>
        <w:t>such condition must fall within any one or more of the categories described in Paragraph</w:t>
      </w:r>
      <w:r>
        <w:rPr>
          <w:spacing w:val="-1"/>
          <w:sz w:val="22"/>
        </w:rPr>
        <w:t> </w:t>
      </w:r>
      <w:r>
        <w:rPr>
          <w:sz w:val="22"/>
        </w:rPr>
        <w:t>5.04.A;</w:t>
      </w:r>
    </w:p>
    <w:p>
      <w:pPr>
        <w:pStyle w:val="ListParagraph"/>
        <w:numPr>
          <w:ilvl w:val="4"/>
          <w:numId w:val="58"/>
        </w:numPr>
        <w:tabs>
          <w:tab w:pos="2855" w:val="left" w:leader="none"/>
          <w:tab w:pos="2856" w:val="left" w:leader="none"/>
        </w:tabs>
        <w:spacing w:line="240" w:lineRule="auto" w:before="120" w:after="0"/>
        <w:ind w:left="2856" w:right="1297" w:hanging="432"/>
        <w:jc w:val="left"/>
        <w:rPr>
          <w:sz w:val="22"/>
        </w:rPr>
      </w:pPr>
      <w:r>
        <w:rPr>
          <w:sz w:val="22"/>
        </w:rPr>
        <w:t>with respect to Work that is paid for on a unit price basis, any adjustment in Contract Price will be subject to the provisions of Paragraph 13.03;</w:t>
      </w:r>
      <w:r>
        <w:rPr>
          <w:spacing w:val="-11"/>
          <w:sz w:val="22"/>
        </w:rPr>
        <w:t> </w:t>
      </w:r>
      <w:r>
        <w:rPr>
          <w:sz w:val="22"/>
        </w:rPr>
        <w:t>and,</w:t>
      </w:r>
    </w:p>
    <w:p>
      <w:pPr>
        <w:spacing w:after="0" w:line="240" w:lineRule="auto"/>
        <w:jc w:val="left"/>
        <w:rPr>
          <w:sz w:val="22"/>
        </w:rPr>
        <w:sectPr>
          <w:pgSz w:w="12240" w:h="15840"/>
          <w:pgMar w:header="0" w:footer="910" w:top="1040" w:bottom="1100" w:left="600" w:right="140"/>
        </w:sectPr>
      </w:pPr>
    </w:p>
    <w:p>
      <w:pPr>
        <w:pStyle w:val="ListParagraph"/>
        <w:numPr>
          <w:ilvl w:val="4"/>
          <w:numId w:val="58"/>
        </w:numPr>
        <w:tabs>
          <w:tab w:pos="2857" w:val="left" w:leader="none"/>
        </w:tabs>
        <w:spacing w:line="240" w:lineRule="auto" w:before="40" w:after="0"/>
        <w:ind w:left="2856" w:right="1296" w:hanging="432"/>
        <w:jc w:val="both"/>
        <w:rPr>
          <w:sz w:val="22"/>
        </w:rPr>
      </w:pPr>
      <w:r>
        <w:rPr>
          <w:sz w:val="22"/>
        </w:rPr>
        <w:t>Contractor’s entitlement to an adjustment of the Contract Times is conditioned on such adjustment being essential to Contractor’s ability to complete the Work within the Contract</w:t>
      </w:r>
      <w:r>
        <w:rPr>
          <w:spacing w:val="-1"/>
          <w:sz w:val="22"/>
        </w:rPr>
        <w:t> </w:t>
      </w:r>
      <w:r>
        <w:rPr>
          <w:sz w:val="22"/>
        </w:rPr>
        <w:t>Times.</w:t>
      </w:r>
    </w:p>
    <w:p>
      <w:pPr>
        <w:pStyle w:val="ListParagraph"/>
        <w:numPr>
          <w:ilvl w:val="3"/>
          <w:numId w:val="58"/>
        </w:numPr>
        <w:tabs>
          <w:tab w:pos="2425" w:val="left" w:leader="none"/>
        </w:tabs>
        <w:spacing w:line="240" w:lineRule="auto" w:before="120" w:after="0"/>
        <w:ind w:left="2424" w:right="1298" w:hanging="432"/>
        <w:jc w:val="both"/>
        <w:rPr>
          <w:sz w:val="22"/>
        </w:rPr>
      </w:pPr>
      <w:r>
        <w:rPr>
          <w:sz w:val="22"/>
        </w:rPr>
        <w:t>Contractor shall not be entitled to any adjustment in the Contract Price or Contract Times with respect to a subsurface or physical condition</w:t>
      </w:r>
      <w:r>
        <w:rPr>
          <w:spacing w:val="-9"/>
          <w:sz w:val="22"/>
        </w:rPr>
        <w:t> </w:t>
      </w:r>
      <w:r>
        <w:rPr>
          <w:sz w:val="22"/>
        </w:rPr>
        <w:t>if:</w:t>
      </w:r>
    </w:p>
    <w:p>
      <w:pPr>
        <w:pStyle w:val="ListParagraph"/>
        <w:numPr>
          <w:ilvl w:val="4"/>
          <w:numId w:val="58"/>
        </w:numPr>
        <w:tabs>
          <w:tab w:pos="2857" w:val="left" w:leader="none"/>
        </w:tabs>
        <w:spacing w:line="240" w:lineRule="auto" w:before="120" w:after="0"/>
        <w:ind w:left="2856" w:right="1297" w:hanging="432"/>
        <w:jc w:val="both"/>
        <w:rPr>
          <w:sz w:val="22"/>
        </w:rPr>
      </w:pPr>
      <w:r>
        <w:rPr>
          <w:sz w:val="22"/>
        </w:rPr>
        <w:t>Contractor knew of the existence of such condition at the time Contractor made a commitment to Owner with respect to Contract Price and Contract Times by the submission of a Bid or becoming bound under a negotiated contract, or otherwise;</w:t>
      </w:r>
      <w:r>
        <w:rPr>
          <w:spacing w:val="-1"/>
          <w:sz w:val="22"/>
        </w:rPr>
        <w:t> </w:t>
      </w:r>
      <w:r>
        <w:rPr>
          <w:sz w:val="22"/>
        </w:rPr>
        <w:t>or</w:t>
      </w:r>
    </w:p>
    <w:p>
      <w:pPr>
        <w:pStyle w:val="ListParagraph"/>
        <w:numPr>
          <w:ilvl w:val="4"/>
          <w:numId w:val="58"/>
        </w:numPr>
        <w:tabs>
          <w:tab w:pos="2857" w:val="left" w:leader="none"/>
        </w:tabs>
        <w:spacing w:line="240" w:lineRule="auto" w:before="120" w:after="0"/>
        <w:ind w:left="2856" w:right="1297" w:hanging="432"/>
        <w:jc w:val="both"/>
        <w:rPr>
          <w:sz w:val="22"/>
        </w:rPr>
      </w:pPr>
      <w:r>
        <w:rPr>
          <w:sz w:val="22"/>
        </w:rPr>
        <w:t>the existence of such condition reasonably could have been discovered or revealed as a result of any examination, investigation, exploration, test, or study of the Site and contiguous areas expressly required by the Bidding Requirements or Contract Documents to be conducted by or for Contractor prior to Contractor’s making such commitment;</w:t>
      </w:r>
      <w:r>
        <w:rPr>
          <w:spacing w:val="-1"/>
          <w:sz w:val="22"/>
        </w:rPr>
        <w:t> </w:t>
      </w:r>
      <w:r>
        <w:rPr>
          <w:sz w:val="22"/>
        </w:rPr>
        <w:t>or</w:t>
      </w:r>
    </w:p>
    <w:p>
      <w:pPr>
        <w:pStyle w:val="ListParagraph"/>
        <w:numPr>
          <w:ilvl w:val="4"/>
          <w:numId w:val="58"/>
        </w:numPr>
        <w:tabs>
          <w:tab w:pos="2856" w:val="left" w:leader="none"/>
          <w:tab w:pos="2857" w:val="left" w:leader="none"/>
        </w:tabs>
        <w:spacing w:line="240" w:lineRule="auto" w:before="120" w:after="0"/>
        <w:ind w:left="2856" w:right="0" w:hanging="432"/>
        <w:jc w:val="left"/>
        <w:rPr>
          <w:sz w:val="22"/>
        </w:rPr>
      </w:pPr>
      <w:r>
        <w:rPr>
          <w:sz w:val="22"/>
        </w:rPr>
        <w:t>Contractor failed to give the written notice as required by Paragraph</w:t>
      </w:r>
      <w:r>
        <w:rPr>
          <w:spacing w:val="-9"/>
          <w:sz w:val="22"/>
        </w:rPr>
        <w:t> </w:t>
      </w:r>
      <w:r>
        <w:rPr>
          <w:sz w:val="22"/>
        </w:rPr>
        <w:t>5.04.A.</w:t>
      </w:r>
    </w:p>
    <w:p>
      <w:pPr>
        <w:pStyle w:val="ListParagraph"/>
        <w:numPr>
          <w:ilvl w:val="3"/>
          <w:numId w:val="58"/>
        </w:numPr>
        <w:tabs>
          <w:tab w:pos="2425" w:val="left" w:leader="none"/>
        </w:tabs>
        <w:spacing w:line="240" w:lineRule="auto" w:before="120" w:after="0"/>
        <w:ind w:left="2424" w:right="1297" w:hanging="432"/>
        <w:jc w:val="both"/>
        <w:rPr>
          <w:sz w:val="22"/>
        </w:rPr>
      </w:pPr>
      <w:r>
        <w:rPr>
          <w:sz w:val="22"/>
        </w:rPr>
        <w:t>If Owner and Contractor agree regarding Contractor’s entitlement to and the amount or extent of any adjustment in the Contract Price or Contract Times, or both, then any such adjustment shall be set forth in a Change</w:t>
      </w:r>
      <w:r>
        <w:rPr>
          <w:spacing w:val="-9"/>
          <w:sz w:val="22"/>
        </w:rPr>
        <w:t> </w:t>
      </w:r>
      <w:r>
        <w:rPr>
          <w:sz w:val="22"/>
        </w:rPr>
        <w:t>Order.</w:t>
      </w:r>
    </w:p>
    <w:p>
      <w:pPr>
        <w:pStyle w:val="ListParagraph"/>
        <w:numPr>
          <w:ilvl w:val="3"/>
          <w:numId w:val="58"/>
        </w:numPr>
        <w:tabs>
          <w:tab w:pos="2425" w:val="left" w:leader="none"/>
        </w:tabs>
        <w:spacing w:line="240" w:lineRule="auto" w:before="119" w:after="0"/>
        <w:ind w:left="2424" w:right="1299" w:hanging="432"/>
        <w:jc w:val="both"/>
        <w:rPr>
          <w:sz w:val="22"/>
        </w:rPr>
      </w:pPr>
      <w:r>
        <w:rPr>
          <w:sz w:val="22"/>
        </w:rPr>
        <w:t>Contractor may submit a Change Proposal regarding its entitlement to or the amount or extent of any adjustment in the Contract Price or Contract Times, or both, no later than 30 days after Owner’s issuance of the Owner’s written statement to Contractor regarding the subsurface or physical condition in</w:t>
      </w:r>
      <w:r>
        <w:rPr>
          <w:spacing w:val="-5"/>
          <w:sz w:val="22"/>
        </w:rPr>
        <w:t> </w:t>
      </w:r>
      <w:r>
        <w:rPr>
          <w:sz w:val="22"/>
        </w:rPr>
        <w:t>question.</w:t>
      </w:r>
    </w:p>
    <w:p>
      <w:pPr>
        <w:pStyle w:val="ListParagraph"/>
        <w:numPr>
          <w:ilvl w:val="1"/>
          <w:numId w:val="58"/>
        </w:numPr>
        <w:tabs>
          <w:tab w:pos="1560" w:val="left" w:leader="none"/>
          <w:tab w:pos="1561" w:val="left" w:leader="none"/>
        </w:tabs>
        <w:spacing w:line="240" w:lineRule="auto" w:before="121" w:after="0"/>
        <w:ind w:left="1560" w:right="0" w:hanging="720"/>
        <w:jc w:val="left"/>
        <w:rPr>
          <w:i/>
          <w:sz w:val="22"/>
        </w:rPr>
      </w:pPr>
      <w:r>
        <w:rPr>
          <w:i/>
          <w:sz w:val="22"/>
        </w:rPr>
        <w:t>Underground Facilities</w:t>
      </w:r>
    </w:p>
    <w:p>
      <w:pPr>
        <w:pStyle w:val="ListParagraph"/>
        <w:numPr>
          <w:ilvl w:val="2"/>
          <w:numId w:val="58"/>
        </w:numPr>
        <w:tabs>
          <w:tab w:pos="1994" w:val="left" w:leader="none"/>
        </w:tabs>
        <w:spacing w:line="240" w:lineRule="auto" w:before="119" w:after="0"/>
        <w:ind w:left="1993" w:right="1297" w:hanging="433"/>
        <w:jc w:val="both"/>
        <w:rPr>
          <w:sz w:val="22"/>
        </w:rPr>
      </w:pPr>
      <w:r>
        <w:rPr>
          <w:i/>
          <w:sz w:val="22"/>
        </w:rPr>
        <w:t>Contractor’s Responsibilities</w:t>
      </w:r>
      <w:r>
        <w:rPr>
          <w:sz w:val="22"/>
        </w:rPr>
        <w:t>: The information and data shown or indicated in the Contract Documents with respect to existing Underground Facilities at or adjacent to the Site is based on information and data furnished to Owner or Engineer by the owners of such Underground Facilities, including Owner, or by others. Unless it is otherwise expressly provided in the Supplementary</w:t>
      </w:r>
      <w:r>
        <w:rPr>
          <w:spacing w:val="-5"/>
          <w:sz w:val="22"/>
        </w:rPr>
        <w:t> </w:t>
      </w:r>
      <w:r>
        <w:rPr>
          <w:sz w:val="22"/>
        </w:rPr>
        <w:t>Conditions:</w:t>
      </w:r>
    </w:p>
    <w:p>
      <w:pPr>
        <w:pStyle w:val="ListParagraph"/>
        <w:numPr>
          <w:ilvl w:val="3"/>
          <w:numId w:val="58"/>
        </w:numPr>
        <w:tabs>
          <w:tab w:pos="2426" w:val="left" w:leader="none"/>
        </w:tabs>
        <w:spacing w:line="240" w:lineRule="auto" w:before="120" w:after="0"/>
        <w:ind w:left="2425" w:right="1296" w:hanging="432"/>
        <w:jc w:val="both"/>
        <w:rPr>
          <w:sz w:val="22"/>
        </w:rPr>
      </w:pPr>
      <w:r>
        <w:rPr>
          <w:sz w:val="22"/>
        </w:rPr>
        <w:t>Owner and Engineer do not warrant or guarantee the accuracy or completeness of any such information or data provided by others;</w:t>
      </w:r>
      <w:r>
        <w:rPr>
          <w:spacing w:val="-5"/>
          <w:sz w:val="22"/>
        </w:rPr>
        <w:t> </w:t>
      </w:r>
      <w:r>
        <w:rPr>
          <w:sz w:val="22"/>
        </w:rPr>
        <w:t>and</w:t>
      </w:r>
    </w:p>
    <w:p>
      <w:pPr>
        <w:pStyle w:val="ListParagraph"/>
        <w:numPr>
          <w:ilvl w:val="3"/>
          <w:numId w:val="58"/>
        </w:numPr>
        <w:tabs>
          <w:tab w:pos="2426" w:val="left" w:leader="none"/>
        </w:tabs>
        <w:spacing w:line="240" w:lineRule="auto" w:before="121" w:after="0"/>
        <w:ind w:left="2425" w:right="1296" w:hanging="432"/>
        <w:jc w:val="both"/>
        <w:rPr>
          <w:sz w:val="22"/>
        </w:rPr>
      </w:pPr>
      <w:r>
        <w:rPr>
          <w:sz w:val="22"/>
        </w:rPr>
        <w:t>the cost of all of the following will be included in the Contract Price, and Contractor shall have full responsibility</w:t>
      </w:r>
      <w:r>
        <w:rPr>
          <w:spacing w:val="-2"/>
          <w:sz w:val="22"/>
        </w:rPr>
        <w:t> </w:t>
      </w:r>
      <w:r>
        <w:rPr>
          <w:sz w:val="22"/>
        </w:rPr>
        <w:t>for:</w:t>
      </w:r>
    </w:p>
    <w:p>
      <w:pPr>
        <w:pStyle w:val="ListParagraph"/>
        <w:numPr>
          <w:ilvl w:val="4"/>
          <w:numId w:val="58"/>
        </w:numPr>
        <w:tabs>
          <w:tab w:pos="2858" w:val="left" w:leader="none"/>
        </w:tabs>
        <w:spacing w:line="240" w:lineRule="auto" w:before="119" w:after="0"/>
        <w:ind w:left="2857" w:right="1298" w:hanging="432"/>
        <w:jc w:val="both"/>
        <w:rPr>
          <w:sz w:val="22"/>
        </w:rPr>
      </w:pPr>
      <w:r>
        <w:rPr>
          <w:sz w:val="22"/>
        </w:rPr>
        <w:t>reviewing and checking all information and data regarding existing Underground Facilities at the</w:t>
      </w:r>
      <w:r>
        <w:rPr>
          <w:spacing w:val="-2"/>
          <w:sz w:val="22"/>
        </w:rPr>
        <w:t> </w:t>
      </w:r>
      <w:r>
        <w:rPr>
          <w:sz w:val="22"/>
        </w:rPr>
        <w:t>Site;</w:t>
      </w:r>
    </w:p>
    <w:p>
      <w:pPr>
        <w:pStyle w:val="ListParagraph"/>
        <w:numPr>
          <w:ilvl w:val="4"/>
          <w:numId w:val="58"/>
        </w:numPr>
        <w:tabs>
          <w:tab w:pos="2858" w:val="left" w:leader="none"/>
        </w:tabs>
        <w:spacing w:line="240" w:lineRule="auto" w:before="120" w:after="0"/>
        <w:ind w:left="2857" w:right="1297" w:hanging="432"/>
        <w:jc w:val="both"/>
        <w:rPr>
          <w:sz w:val="22"/>
        </w:rPr>
      </w:pPr>
      <w:r>
        <w:rPr>
          <w:sz w:val="22"/>
        </w:rPr>
        <w:t>locating all Underground Facilities shown or indicated in the Contract Documents as being at the</w:t>
      </w:r>
      <w:r>
        <w:rPr>
          <w:spacing w:val="-3"/>
          <w:sz w:val="22"/>
        </w:rPr>
        <w:t> </w:t>
      </w:r>
      <w:r>
        <w:rPr>
          <w:sz w:val="22"/>
        </w:rPr>
        <w:t>Site;</w:t>
      </w:r>
    </w:p>
    <w:p>
      <w:pPr>
        <w:pStyle w:val="ListParagraph"/>
        <w:numPr>
          <w:ilvl w:val="4"/>
          <w:numId w:val="58"/>
        </w:numPr>
        <w:tabs>
          <w:tab w:pos="2858" w:val="left" w:leader="none"/>
        </w:tabs>
        <w:spacing w:line="240" w:lineRule="auto" w:before="120" w:after="0"/>
        <w:ind w:left="2857" w:right="1297" w:hanging="432"/>
        <w:jc w:val="both"/>
        <w:rPr>
          <w:sz w:val="22"/>
        </w:rPr>
      </w:pPr>
      <w:r>
        <w:rPr>
          <w:sz w:val="22"/>
        </w:rPr>
        <w:t>coordination of the Work with the owners (including Owner) of such Underground Facilities, during construction;</w:t>
      </w:r>
      <w:r>
        <w:rPr>
          <w:spacing w:val="-2"/>
          <w:sz w:val="22"/>
        </w:rPr>
        <w:t> </w:t>
      </w:r>
      <w:r>
        <w:rPr>
          <w:sz w:val="22"/>
        </w:rPr>
        <w:t>and</w:t>
      </w:r>
    </w:p>
    <w:p>
      <w:pPr>
        <w:pStyle w:val="ListParagraph"/>
        <w:numPr>
          <w:ilvl w:val="4"/>
          <w:numId w:val="58"/>
        </w:numPr>
        <w:tabs>
          <w:tab w:pos="2858" w:val="left" w:leader="none"/>
        </w:tabs>
        <w:spacing w:line="240" w:lineRule="auto" w:before="120" w:after="0"/>
        <w:ind w:left="2857" w:right="1298" w:hanging="432"/>
        <w:jc w:val="both"/>
        <w:rPr>
          <w:sz w:val="22"/>
        </w:rPr>
      </w:pPr>
      <w:r>
        <w:rPr>
          <w:sz w:val="22"/>
        </w:rPr>
        <w:t>the safety and protection of all existing Underground Facilities at the Site, and repairing any damage thereto resulting from the</w:t>
      </w:r>
      <w:r>
        <w:rPr>
          <w:spacing w:val="-6"/>
          <w:sz w:val="22"/>
        </w:rPr>
        <w:t> </w:t>
      </w:r>
      <w:r>
        <w:rPr>
          <w:sz w:val="22"/>
        </w:rPr>
        <w:t>Work.</w:t>
      </w:r>
    </w:p>
    <w:p>
      <w:pPr>
        <w:pStyle w:val="ListParagraph"/>
        <w:numPr>
          <w:ilvl w:val="2"/>
          <w:numId w:val="58"/>
        </w:numPr>
        <w:tabs>
          <w:tab w:pos="1994" w:val="left" w:leader="none"/>
        </w:tabs>
        <w:spacing w:line="240" w:lineRule="auto" w:before="121" w:after="0"/>
        <w:ind w:left="1992" w:right="1297" w:hanging="431"/>
        <w:jc w:val="both"/>
        <w:rPr>
          <w:sz w:val="22"/>
        </w:rPr>
      </w:pPr>
      <w:r>
        <w:rPr>
          <w:i/>
          <w:sz w:val="22"/>
        </w:rPr>
        <w:t>Notice by Contractor</w:t>
      </w:r>
      <w:r>
        <w:rPr>
          <w:sz w:val="22"/>
        </w:rPr>
        <w:t>: If Contractor believes that an Underground Facility that is uncovered or revealed at the Site was not shown or indicated in the Contract Documents, or was not shown</w:t>
      </w:r>
      <w:r>
        <w:rPr>
          <w:spacing w:val="25"/>
          <w:sz w:val="22"/>
        </w:rPr>
        <w:t> </w:t>
      </w:r>
      <w:r>
        <w:rPr>
          <w:sz w:val="22"/>
        </w:rPr>
        <w:t>or</w:t>
      </w:r>
      <w:r>
        <w:rPr>
          <w:spacing w:val="26"/>
          <w:sz w:val="22"/>
        </w:rPr>
        <w:t> </w:t>
      </w:r>
      <w:r>
        <w:rPr>
          <w:sz w:val="22"/>
        </w:rPr>
        <w:t>indicated</w:t>
      </w:r>
      <w:r>
        <w:rPr>
          <w:spacing w:val="25"/>
          <w:sz w:val="22"/>
        </w:rPr>
        <w:t> </w:t>
      </w:r>
      <w:r>
        <w:rPr>
          <w:sz w:val="22"/>
        </w:rPr>
        <w:t>with</w:t>
      </w:r>
      <w:r>
        <w:rPr>
          <w:spacing w:val="27"/>
          <w:sz w:val="22"/>
        </w:rPr>
        <w:t> </w:t>
      </w:r>
      <w:r>
        <w:rPr>
          <w:sz w:val="22"/>
        </w:rPr>
        <w:t>reasonable</w:t>
      </w:r>
      <w:r>
        <w:rPr>
          <w:spacing w:val="26"/>
          <w:sz w:val="22"/>
        </w:rPr>
        <w:t> </w:t>
      </w:r>
      <w:r>
        <w:rPr>
          <w:sz w:val="22"/>
        </w:rPr>
        <w:t>accuracy,</w:t>
      </w:r>
      <w:r>
        <w:rPr>
          <w:spacing w:val="25"/>
          <w:sz w:val="22"/>
        </w:rPr>
        <w:t> </w:t>
      </w:r>
      <w:r>
        <w:rPr>
          <w:sz w:val="22"/>
        </w:rPr>
        <w:t>then</w:t>
      </w:r>
      <w:r>
        <w:rPr>
          <w:spacing w:val="26"/>
          <w:sz w:val="22"/>
        </w:rPr>
        <w:t> </w:t>
      </w:r>
      <w:r>
        <w:rPr>
          <w:sz w:val="22"/>
        </w:rPr>
        <w:t>Contractor</w:t>
      </w:r>
      <w:r>
        <w:rPr>
          <w:spacing w:val="25"/>
          <w:sz w:val="22"/>
        </w:rPr>
        <w:t> </w:t>
      </w:r>
      <w:r>
        <w:rPr>
          <w:sz w:val="22"/>
        </w:rPr>
        <w:t>shall,</w:t>
      </w:r>
      <w:r>
        <w:rPr>
          <w:spacing w:val="26"/>
          <w:sz w:val="22"/>
        </w:rPr>
        <w:t> </w:t>
      </w:r>
      <w:r>
        <w:rPr>
          <w:sz w:val="22"/>
        </w:rPr>
        <w:t>promptly</w:t>
      </w:r>
      <w:r>
        <w:rPr>
          <w:spacing w:val="26"/>
          <w:sz w:val="22"/>
        </w:rPr>
        <w:t> </w:t>
      </w:r>
      <w:r>
        <w:rPr>
          <w:sz w:val="22"/>
        </w:rPr>
        <w:t>after</w:t>
      </w:r>
    </w:p>
    <w:p>
      <w:pPr>
        <w:spacing w:after="0" w:line="240" w:lineRule="auto"/>
        <w:jc w:val="both"/>
        <w:rPr>
          <w:sz w:val="22"/>
        </w:rPr>
        <w:sectPr>
          <w:pgSz w:w="12240" w:h="15840"/>
          <w:pgMar w:header="0" w:footer="910" w:top="1040" w:bottom="1100" w:left="600" w:right="140"/>
        </w:sectPr>
      </w:pPr>
    </w:p>
    <w:p>
      <w:pPr>
        <w:pStyle w:val="BodyText"/>
        <w:spacing w:before="40"/>
        <w:ind w:left="1992" w:right="1299"/>
        <w:jc w:val="both"/>
      </w:pPr>
      <w:r>
        <w:rPr/>
        <w:t>becoming aware thereof and before further disturbing conditions affected thereby or performing any Work in connection therewith (except in an emergency as required by Paragraph 7.15), identify the owner of such Underground Facility and give written notice to that owner and to Owner and Engineer.</w:t>
      </w:r>
    </w:p>
    <w:p>
      <w:pPr>
        <w:pStyle w:val="ListParagraph"/>
        <w:numPr>
          <w:ilvl w:val="2"/>
          <w:numId w:val="58"/>
        </w:numPr>
        <w:tabs>
          <w:tab w:pos="1992" w:val="left" w:leader="none"/>
        </w:tabs>
        <w:spacing w:line="240" w:lineRule="auto" w:before="120" w:after="0"/>
        <w:ind w:left="1992" w:right="1297" w:hanging="432"/>
        <w:jc w:val="both"/>
        <w:rPr>
          <w:sz w:val="22"/>
        </w:rPr>
      </w:pPr>
      <w:r>
        <w:rPr>
          <w:i/>
          <w:sz w:val="22"/>
        </w:rPr>
        <w:t>Engineer’s Review</w:t>
      </w:r>
      <w:r>
        <w:rPr>
          <w:sz w:val="22"/>
        </w:rPr>
        <w:t>: Engineer will promptly review the Underground Facility and conclude whether such Underground Facility was not shown or indicated in the Contract Documents, or was not shown or indicated with reasonable accuracy; obtain any pertinent cost or schedule information from Contractor; prepare recommendations to Owner regarding the Contractor’s resumption of Work in connection with the Underground Facility in question; determine the extent, if any, to which a change is required in the Drawings or Specifications to reflect and document the consequences of the existence or location of the Underground Facility; and advise Owner in writing of Engineer’s findings, conclusions, and recommendations. During such time, Contractor shall be responsible for the safety and protection of such Underground</w:t>
      </w:r>
      <w:r>
        <w:rPr>
          <w:spacing w:val="-5"/>
          <w:sz w:val="22"/>
        </w:rPr>
        <w:t> </w:t>
      </w:r>
      <w:r>
        <w:rPr>
          <w:sz w:val="22"/>
        </w:rPr>
        <w:t>Facility.</w:t>
      </w:r>
    </w:p>
    <w:p>
      <w:pPr>
        <w:pStyle w:val="ListParagraph"/>
        <w:numPr>
          <w:ilvl w:val="2"/>
          <w:numId w:val="58"/>
        </w:numPr>
        <w:tabs>
          <w:tab w:pos="1993" w:val="left" w:leader="none"/>
        </w:tabs>
        <w:spacing w:line="240" w:lineRule="auto" w:before="120" w:after="0"/>
        <w:ind w:left="1992" w:right="1297" w:hanging="432"/>
        <w:jc w:val="both"/>
        <w:rPr>
          <w:sz w:val="22"/>
        </w:rPr>
      </w:pPr>
      <w:r>
        <w:rPr>
          <w:i/>
          <w:sz w:val="22"/>
        </w:rPr>
        <w:t>Owner’s Statement to Contractor Regarding Underground Facility</w:t>
      </w:r>
      <w:r>
        <w:rPr>
          <w:sz w:val="22"/>
        </w:rPr>
        <w:t>: After receipt of Engineer’s written findings, conclusions, and recommendations, Owner shall issue a written statement to Contractor (with a copy to Engineer) regarding the Underground Facility in question, addressing the resumption of Work in connection with such Underground Facility, indicating whether any change in the Drawings or Specifications will be made, and adopting or rejecting Engineer’s written findings, conclusions, and recommendations in whole or in part.</w:t>
      </w:r>
    </w:p>
    <w:p>
      <w:pPr>
        <w:pStyle w:val="ListParagraph"/>
        <w:numPr>
          <w:ilvl w:val="2"/>
          <w:numId w:val="58"/>
        </w:numPr>
        <w:tabs>
          <w:tab w:pos="1992" w:val="left" w:leader="none"/>
          <w:tab w:pos="1993" w:val="left" w:leader="none"/>
        </w:tabs>
        <w:spacing w:line="240" w:lineRule="auto" w:before="120" w:after="0"/>
        <w:ind w:left="1992" w:right="0" w:hanging="432"/>
        <w:jc w:val="left"/>
        <w:rPr>
          <w:sz w:val="22"/>
        </w:rPr>
      </w:pPr>
      <w:r>
        <w:rPr>
          <w:i/>
          <w:sz w:val="22"/>
        </w:rPr>
        <w:t>Possible Price and Times</w:t>
      </w:r>
      <w:r>
        <w:rPr>
          <w:i/>
          <w:spacing w:val="-1"/>
          <w:sz w:val="22"/>
        </w:rPr>
        <w:t> </w:t>
      </w:r>
      <w:r>
        <w:rPr>
          <w:i/>
          <w:sz w:val="22"/>
        </w:rPr>
        <w:t>Adjustments</w:t>
      </w:r>
      <w:r>
        <w:rPr>
          <w:sz w:val="22"/>
        </w:rPr>
        <w:t>:</w:t>
      </w:r>
    </w:p>
    <w:p>
      <w:pPr>
        <w:pStyle w:val="ListParagraph"/>
        <w:numPr>
          <w:ilvl w:val="3"/>
          <w:numId w:val="58"/>
        </w:numPr>
        <w:tabs>
          <w:tab w:pos="2425" w:val="left" w:leader="none"/>
        </w:tabs>
        <w:spacing w:line="240" w:lineRule="auto" w:before="120" w:after="0"/>
        <w:ind w:left="2424" w:right="1296" w:hanging="432"/>
        <w:jc w:val="both"/>
        <w:rPr>
          <w:sz w:val="22"/>
        </w:rPr>
      </w:pPr>
      <w:r>
        <w:rPr>
          <w:sz w:val="22"/>
        </w:rPr>
        <w:t>Contractor shall be entitled to an equitable adjustment in the Contract Price or Contract Times, or both, to the extent that any existing Underground Facility at the Site that was not shown or indicated in the Contract Documents, or was not shown or indicated with reasonable accuracy, or any related delay, disruption, or interference, causes an increase or decrease in Contractor’s cost of, or time required for, performance of the Work; subject, however, to the</w:t>
      </w:r>
      <w:r>
        <w:rPr>
          <w:spacing w:val="-4"/>
          <w:sz w:val="22"/>
        </w:rPr>
        <w:t> </w:t>
      </w:r>
      <w:r>
        <w:rPr>
          <w:sz w:val="22"/>
        </w:rPr>
        <w:t>following:</w:t>
      </w:r>
    </w:p>
    <w:p>
      <w:pPr>
        <w:pStyle w:val="ListParagraph"/>
        <w:numPr>
          <w:ilvl w:val="4"/>
          <w:numId w:val="58"/>
        </w:numPr>
        <w:tabs>
          <w:tab w:pos="2857" w:val="left" w:leader="none"/>
        </w:tabs>
        <w:spacing w:line="240" w:lineRule="auto" w:before="120" w:after="0"/>
        <w:ind w:left="2856" w:right="1299" w:hanging="432"/>
        <w:jc w:val="both"/>
        <w:rPr>
          <w:sz w:val="22"/>
        </w:rPr>
      </w:pPr>
      <w:r>
        <w:rPr>
          <w:sz w:val="22"/>
        </w:rPr>
        <w:t>Contractor did not know of and could not reasonably have been expected to be aware of or to have anticipated the existence or actual location of the Underground Facility in</w:t>
      </w:r>
      <w:r>
        <w:rPr>
          <w:spacing w:val="-2"/>
          <w:sz w:val="22"/>
        </w:rPr>
        <w:t> </w:t>
      </w:r>
      <w:r>
        <w:rPr>
          <w:sz w:val="22"/>
        </w:rPr>
        <w:t>question;</w:t>
      </w:r>
    </w:p>
    <w:p>
      <w:pPr>
        <w:pStyle w:val="ListParagraph"/>
        <w:numPr>
          <w:ilvl w:val="4"/>
          <w:numId w:val="58"/>
        </w:numPr>
        <w:tabs>
          <w:tab w:pos="2857" w:val="left" w:leader="none"/>
        </w:tabs>
        <w:spacing w:line="240" w:lineRule="auto" w:before="119" w:after="0"/>
        <w:ind w:left="2856" w:right="1300" w:hanging="432"/>
        <w:jc w:val="both"/>
        <w:rPr>
          <w:sz w:val="22"/>
        </w:rPr>
      </w:pPr>
      <w:r>
        <w:rPr>
          <w:sz w:val="22"/>
        </w:rPr>
        <w:t>With respect to Work that is paid for on a unit price basis, any adjustment in Contract Price will be subject to the provisions of Paragraph</w:t>
      </w:r>
      <w:r>
        <w:rPr>
          <w:spacing w:val="-9"/>
          <w:sz w:val="22"/>
        </w:rPr>
        <w:t> </w:t>
      </w:r>
      <w:r>
        <w:rPr>
          <w:sz w:val="22"/>
        </w:rPr>
        <w:t>13.03;</w:t>
      </w:r>
    </w:p>
    <w:p>
      <w:pPr>
        <w:pStyle w:val="ListParagraph"/>
        <w:numPr>
          <w:ilvl w:val="4"/>
          <w:numId w:val="58"/>
        </w:numPr>
        <w:tabs>
          <w:tab w:pos="2857" w:val="left" w:leader="none"/>
        </w:tabs>
        <w:spacing w:line="240" w:lineRule="auto" w:before="121" w:after="0"/>
        <w:ind w:left="2856" w:right="1296" w:hanging="432"/>
        <w:jc w:val="both"/>
        <w:rPr>
          <w:sz w:val="22"/>
        </w:rPr>
      </w:pPr>
      <w:r>
        <w:rPr>
          <w:sz w:val="22"/>
        </w:rPr>
        <w:t>Contractor’s entitlement to an adjustment of the Contract Times is conditioned on such adjustment being essential to Contractor’s ability to complete the Work within the Contract Times;</w:t>
      </w:r>
      <w:r>
        <w:rPr>
          <w:spacing w:val="-2"/>
          <w:sz w:val="22"/>
        </w:rPr>
        <w:t> </w:t>
      </w:r>
      <w:r>
        <w:rPr>
          <w:sz w:val="22"/>
        </w:rPr>
        <w:t>and</w:t>
      </w:r>
    </w:p>
    <w:p>
      <w:pPr>
        <w:pStyle w:val="ListParagraph"/>
        <w:numPr>
          <w:ilvl w:val="4"/>
          <w:numId w:val="58"/>
        </w:numPr>
        <w:tabs>
          <w:tab w:pos="2856" w:val="left" w:leader="none"/>
          <w:tab w:pos="2857" w:val="left" w:leader="none"/>
        </w:tabs>
        <w:spacing w:line="240" w:lineRule="auto" w:before="120" w:after="0"/>
        <w:ind w:left="2856" w:right="0" w:hanging="432"/>
        <w:jc w:val="left"/>
        <w:rPr>
          <w:sz w:val="22"/>
        </w:rPr>
      </w:pPr>
      <w:r>
        <w:rPr>
          <w:sz w:val="22"/>
        </w:rPr>
        <w:t>Contractor gave the notice required in Paragraph</w:t>
      </w:r>
      <w:r>
        <w:rPr>
          <w:spacing w:val="-2"/>
          <w:sz w:val="22"/>
        </w:rPr>
        <w:t> </w:t>
      </w:r>
      <w:r>
        <w:rPr>
          <w:sz w:val="22"/>
        </w:rPr>
        <w:t>5.05.B.</w:t>
      </w:r>
    </w:p>
    <w:p>
      <w:pPr>
        <w:pStyle w:val="ListParagraph"/>
        <w:numPr>
          <w:ilvl w:val="3"/>
          <w:numId w:val="58"/>
        </w:numPr>
        <w:tabs>
          <w:tab w:pos="2425" w:val="left" w:leader="none"/>
        </w:tabs>
        <w:spacing w:line="240" w:lineRule="auto" w:before="119" w:after="0"/>
        <w:ind w:left="2424" w:right="1297" w:hanging="432"/>
        <w:jc w:val="both"/>
        <w:rPr>
          <w:sz w:val="22"/>
        </w:rPr>
      </w:pPr>
      <w:r>
        <w:rPr>
          <w:sz w:val="22"/>
        </w:rPr>
        <w:t>If Owner and Contractor agree regarding Contractor’s entitlement to and the amount or extent of any adjustment in the Contract Price or Contract Times, or both, then any such adjustment shall be set forth in a Change</w:t>
      </w:r>
      <w:r>
        <w:rPr>
          <w:spacing w:val="-9"/>
          <w:sz w:val="22"/>
        </w:rPr>
        <w:t> </w:t>
      </w:r>
      <w:r>
        <w:rPr>
          <w:sz w:val="22"/>
        </w:rPr>
        <w:t>Order.</w:t>
      </w:r>
    </w:p>
    <w:p>
      <w:pPr>
        <w:pStyle w:val="ListParagraph"/>
        <w:numPr>
          <w:ilvl w:val="3"/>
          <w:numId w:val="58"/>
        </w:numPr>
        <w:tabs>
          <w:tab w:pos="2425" w:val="left" w:leader="none"/>
        </w:tabs>
        <w:spacing w:line="240" w:lineRule="auto" w:before="121" w:after="0"/>
        <w:ind w:left="2424" w:right="1300" w:hanging="432"/>
        <w:jc w:val="both"/>
        <w:rPr>
          <w:sz w:val="22"/>
        </w:rPr>
      </w:pPr>
      <w:r>
        <w:rPr>
          <w:sz w:val="22"/>
        </w:rPr>
        <w:t>Contractor may submit a Change Proposal regarding its entitlement to or the amount or extent of any adjustment in the Contract Price or Contract Times, or both, no later than 30 days after Owner’s issuance of the Owner’s written statement to Contractor regarding the Underground Facility in</w:t>
      </w:r>
      <w:r>
        <w:rPr>
          <w:spacing w:val="-5"/>
          <w:sz w:val="22"/>
        </w:rPr>
        <w:t> </w:t>
      </w:r>
      <w:r>
        <w:rPr>
          <w:sz w:val="22"/>
        </w:rPr>
        <w:t>question.</w:t>
      </w:r>
    </w:p>
    <w:p>
      <w:pPr>
        <w:spacing w:after="0" w:line="240" w:lineRule="auto"/>
        <w:jc w:val="both"/>
        <w:rPr>
          <w:sz w:val="22"/>
        </w:rPr>
        <w:sectPr>
          <w:pgSz w:w="12240" w:h="15840"/>
          <w:pgMar w:header="0" w:footer="910" w:top="1040" w:bottom="1100" w:left="600" w:right="140"/>
        </w:sectPr>
      </w:pPr>
    </w:p>
    <w:p>
      <w:pPr>
        <w:pStyle w:val="ListParagraph"/>
        <w:numPr>
          <w:ilvl w:val="1"/>
          <w:numId w:val="58"/>
        </w:numPr>
        <w:tabs>
          <w:tab w:pos="1559" w:val="left" w:leader="none"/>
          <w:tab w:pos="1561" w:val="left" w:leader="none"/>
        </w:tabs>
        <w:spacing w:line="240" w:lineRule="auto" w:before="40" w:after="0"/>
        <w:ind w:left="1560" w:right="0" w:hanging="720"/>
        <w:jc w:val="left"/>
        <w:rPr>
          <w:i/>
          <w:sz w:val="22"/>
        </w:rPr>
      </w:pPr>
      <w:r>
        <w:rPr>
          <w:i/>
          <w:sz w:val="22"/>
        </w:rPr>
        <w:t>Hazardous Environmental Conditions at</w:t>
      </w:r>
      <w:r>
        <w:rPr>
          <w:i/>
          <w:spacing w:val="-5"/>
          <w:sz w:val="22"/>
        </w:rPr>
        <w:t> </w:t>
      </w:r>
      <w:r>
        <w:rPr>
          <w:i/>
          <w:sz w:val="22"/>
        </w:rPr>
        <w:t>Site</w:t>
      </w:r>
    </w:p>
    <w:p>
      <w:pPr>
        <w:pStyle w:val="ListParagraph"/>
        <w:numPr>
          <w:ilvl w:val="2"/>
          <w:numId w:val="58"/>
        </w:numPr>
        <w:tabs>
          <w:tab w:pos="1992" w:val="left" w:leader="none"/>
          <w:tab w:pos="1993" w:val="left" w:leader="none"/>
        </w:tabs>
        <w:spacing w:line="240" w:lineRule="auto" w:before="120" w:after="0"/>
        <w:ind w:left="1992" w:right="0" w:hanging="432"/>
        <w:jc w:val="left"/>
        <w:rPr>
          <w:sz w:val="22"/>
        </w:rPr>
      </w:pPr>
      <w:r>
        <w:rPr>
          <w:i/>
          <w:sz w:val="22"/>
        </w:rPr>
        <w:t>Reports and Drawings</w:t>
      </w:r>
      <w:r>
        <w:rPr>
          <w:sz w:val="22"/>
        </w:rPr>
        <w:t>: The Supplementary Conditions</w:t>
      </w:r>
      <w:r>
        <w:rPr>
          <w:spacing w:val="-4"/>
          <w:sz w:val="22"/>
        </w:rPr>
        <w:t> </w:t>
      </w:r>
      <w:r>
        <w:rPr>
          <w:sz w:val="22"/>
        </w:rPr>
        <w:t>identify:</w:t>
      </w:r>
    </w:p>
    <w:p>
      <w:pPr>
        <w:pStyle w:val="ListParagraph"/>
        <w:numPr>
          <w:ilvl w:val="3"/>
          <w:numId w:val="58"/>
        </w:numPr>
        <w:tabs>
          <w:tab w:pos="2425" w:val="left" w:leader="none"/>
        </w:tabs>
        <w:spacing w:line="240" w:lineRule="auto" w:before="119" w:after="0"/>
        <w:ind w:left="2424" w:right="1299" w:hanging="432"/>
        <w:jc w:val="both"/>
        <w:rPr>
          <w:sz w:val="22"/>
        </w:rPr>
      </w:pPr>
      <w:r>
        <w:rPr>
          <w:sz w:val="22"/>
        </w:rPr>
        <w:t>those reports and drawings known to Owner relating to Hazardous Environmental Conditions that have been identified at or adjacent to the Site;</w:t>
      </w:r>
      <w:r>
        <w:rPr>
          <w:spacing w:val="-14"/>
          <w:sz w:val="22"/>
        </w:rPr>
        <w:t> </w:t>
      </w:r>
      <w:r>
        <w:rPr>
          <w:sz w:val="22"/>
        </w:rPr>
        <w:t>and</w:t>
      </w:r>
    </w:p>
    <w:p>
      <w:pPr>
        <w:pStyle w:val="ListParagraph"/>
        <w:numPr>
          <w:ilvl w:val="3"/>
          <w:numId w:val="58"/>
        </w:numPr>
        <w:tabs>
          <w:tab w:pos="2424" w:val="left" w:leader="none"/>
          <w:tab w:pos="2425" w:val="left" w:leader="none"/>
        </w:tabs>
        <w:spacing w:line="240" w:lineRule="auto" w:before="121" w:after="0"/>
        <w:ind w:left="2424" w:right="0" w:hanging="432"/>
        <w:jc w:val="left"/>
        <w:rPr>
          <w:sz w:val="22"/>
        </w:rPr>
      </w:pPr>
      <w:r>
        <w:rPr>
          <w:sz w:val="22"/>
        </w:rPr>
        <w:t>Technical Data contained in such reports and</w:t>
      </w:r>
      <w:r>
        <w:rPr>
          <w:spacing w:val="-7"/>
          <w:sz w:val="22"/>
        </w:rPr>
        <w:t> </w:t>
      </w:r>
      <w:r>
        <w:rPr>
          <w:sz w:val="22"/>
        </w:rPr>
        <w:t>drawings.</w:t>
      </w:r>
    </w:p>
    <w:p>
      <w:pPr>
        <w:pStyle w:val="ListParagraph"/>
        <w:numPr>
          <w:ilvl w:val="2"/>
          <w:numId w:val="58"/>
        </w:numPr>
        <w:tabs>
          <w:tab w:pos="1993" w:val="left" w:leader="none"/>
        </w:tabs>
        <w:spacing w:line="240" w:lineRule="auto" w:before="120" w:after="0"/>
        <w:ind w:left="1992" w:right="1294" w:hanging="432"/>
        <w:jc w:val="both"/>
        <w:rPr>
          <w:sz w:val="22"/>
        </w:rPr>
      </w:pPr>
      <w:r>
        <w:rPr>
          <w:i/>
          <w:sz w:val="22"/>
        </w:rPr>
        <w:t>Reliance by Contractor on Technical Data Authorized</w:t>
      </w:r>
      <w:r>
        <w:rPr>
          <w:sz w:val="22"/>
        </w:rPr>
        <w:t>: Contractor may rely upon the accuracy of the Technical Data expressly identified in the Supplementary Conditions with respect to such reports and drawings, but such reports and drawings are not Contract Documents. If no such express identification has been made, then Contractor may rely on the accuracy of the Technical Data (as defined in Article 1) contained in any geotechnical or environmental report prepared for the Project and made available to Contractor. Except for such reliance on Technical Data, Contractor may not rely upon or make any claim against Owner or Engineer, or any of their officers, directors, members, partners, employees, agents, consultants, or subcontractors with respect</w:t>
      </w:r>
      <w:r>
        <w:rPr>
          <w:spacing w:val="-1"/>
          <w:sz w:val="22"/>
        </w:rPr>
        <w:t> </w:t>
      </w:r>
      <w:r>
        <w:rPr>
          <w:sz w:val="22"/>
        </w:rPr>
        <w:t>to:</w:t>
      </w:r>
    </w:p>
    <w:p>
      <w:pPr>
        <w:pStyle w:val="ListParagraph"/>
        <w:numPr>
          <w:ilvl w:val="3"/>
          <w:numId w:val="58"/>
        </w:numPr>
        <w:tabs>
          <w:tab w:pos="2425" w:val="left" w:leader="none"/>
        </w:tabs>
        <w:spacing w:line="240" w:lineRule="auto" w:before="120" w:after="0"/>
        <w:ind w:left="2424" w:right="1296" w:hanging="432"/>
        <w:jc w:val="both"/>
        <w:rPr>
          <w:sz w:val="22"/>
        </w:rPr>
      </w:pPr>
      <w:r>
        <w:rPr>
          <w:sz w:val="22"/>
        </w:rPr>
        <w:t>the completeness of such reports and drawings for Contractor’s purposes, including, but not limited to, any aspects of the means, methods, techniques, sequences and procedures of construction to be employed by Contractor and safety precautions and programs incident thereto;</w:t>
      </w:r>
      <w:r>
        <w:rPr>
          <w:spacing w:val="-1"/>
          <w:sz w:val="22"/>
        </w:rPr>
        <w:t> </w:t>
      </w:r>
      <w:r>
        <w:rPr>
          <w:sz w:val="22"/>
        </w:rPr>
        <w:t>or</w:t>
      </w:r>
    </w:p>
    <w:p>
      <w:pPr>
        <w:pStyle w:val="ListParagraph"/>
        <w:numPr>
          <w:ilvl w:val="3"/>
          <w:numId w:val="58"/>
        </w:numPr>
        <w:tabs>
          <w:tab w:pos="2426" w:val="left" w:leader="none"/>
        </w:tabs>
        <w:spacing w:line="240" w:lineRule="auto" w:before="119" w:after="0"/>
        <w:ind w:left="2425" w:right="1298" w:hanging="433"/>
        <w:jc w:val="both"/>
        <w:rPr>
          <w:sz w:val="22"/>
        </w:rPr>
      </w:pPr>
      <w:r>
        <w:rPr>
          <w:sz w:val="22"/>
        </w:rPr>
        <w:t>other data, interpretations, opinions and information contained in such reports or shown or indicated in such drawings;</w:t>
      </w:r>
      <w:r>
        <w:rPr>
          <w:spacing w:val="-4"/>
          <w:sz w:val="22"/>
        </w:rPr>
        <w:t> </w:t>
      </w:r>
      <w:r>
        <w:rPr>
          <w:sz w:val="22"/>
        </w:rPr>
        <w:t>or</w:t>
      </w:r>
    </w:p>
    <w:p>
      <w:pPr>
        <w:pStyle w:val="ListParagraph"/>
        <w:numPr>
          <w:ilvl w:val="3"/>
          <w:numId w:val="58"/>
        </w:numPr>
        <w:tabs>
          <w:tab w:pos="2426" w:val="left" w:leader="none"/>
        </w:tabs>
        <w:spacing w:line="240" w:lineRule="auto" w:before="121" w:after="0"/>
        <w:ind w:left="2425" w:right="1296" w:hanging="432"/>
        <w:jc w:val="both"/>
        <w:rPr>
          <w:sz w:val="22"/>
        </w:rPr>
      </w:pPr>
      <w:r>
        <w:rPr>
          <w:sz w:val="22"/>
        </w:rPr>
        <w:t>any Contractor interpretation of or conclusion drawn from any Technical Data or any such other data, interpretations, opinions or</w:t>
      </w:r>
      <w:r>
        <w:rPr>
          <w:spacing w:val="-6"/>
          <w:sz w:val="22"/>
        </w:rPr>
        <w:t> </w:t>
      </w:r>
      <w:r>
        <w:rPr>
          <w:sz w:val="22"/>
        </w:rPr>
        <w:t>information.</w:t>
      </w:r>
    </w:p>
    <w:p>
      <w:pPr>
        <w:pStyle w:val="ListParagraph"/>
        <w:numPr>
          <w:ilvl w:val="2"/>
          <w:numId w:val="58"/>
        </w:numPr>
        <w:tabs>
          <w:tab w:pos="1994" w:val="left" w:leader="none"/>
        </w:tabs>
        <w:spacing w:line="240" w:lineRule="auto" w:before="119" w:after="0"/>
        <w:ind w:left="1993" w:right="1297" w:hanging="432"/>
        <w:jc w:val="both"/>
        <w:rPr>
          <w:sz w:val="22"/>
        </w:rPr>
      </w:pPr>
      <w:r>
        <w:rPr>
          <w:sz w:val="22"/>
        </w:rPr>
        <w:t>Contractor shall not be responsible for removing or remediating any Hazardous Environmental Condition encountered, uncovered, or revealed at the Site unless such removal or remediation is expressly identified in the Contract Documents to be within the scope of the</w:t>
      </w:r>
      <w:r>
        <w:rPr>
          <w:spacing w:val="-1"/>
          <w:sz w:val="22"/>
        </w:rPr>
        <w:t> </w:t>
      </w:r>
      <w:r>
        <w:rPr>
          <w:sz w:val="22"/>
        </w:rPr>
        <w:t>Work.</w:t>
      </w:r>
    </w:p>
    <w:p>
      <w:pPr>
        <w:pStyle w:val="ListParagraph"/>
        <w:numPr>
          <w:ilvl w:val="2"/>
          <w:numId w:val="58"/>
        </w:numPr>
        <w:tabs>
          <w:tab w:pos="1994" w:val="left" w:leader="none"/>
        </w:tabs>
        <w:spacing w:line="240" w:lineRule="auto" w:before="120" w:after="0"/>
        <w:ind w:left="1993" w:right="1296" w:hanging="432"/>
        <w:jc w:val="both"/>
        <w:rPr>
          <w:sz w:val="22"/>
        </w:rPr>
      </w:pPr>
      <w:r>
        <w:rPr>
          <w:sz w:val="22"/>
        </w:rPr>
        <w:t>Contractor shall be responsible for controlling, containing, and duly removing all Constituents of Concern brought to the Site by Contractor, Subcontractors, Suppliers, or anyone else for whom Contractor is responsible, and for any associated costs; and for the costs of removing and remediating any Hazardous Environmental Condition created by the presence of any such Constituents of</w:t>
      </w:r>
      <w:r>
        <w:rPr>
          <w:spacing w:val="-6"/>
          <w:sz w:val="22"/>
        </w:rPr>
        <w:t> </w:t>
      </w:r>
      <w:r>
        <w:rPr>
          <w:sz w:val="22"/>
        </w:rPr>
        <w:t>Concern.</w:t>
      </w:r>
    </w:p>
    <w:p>
      <w:pPr>
        <w:pStyle w:val="ListParagraph"/>
        <w:numPr>
          <w:ilvl w:val="2"/>
          <w:numId w:val="58"/>
        </w:numPr>
        <w:tabs>
          <w:tab w:pos="1994" w:val="left" w:leader="none"/>
        </w:tabs>
        <w:spacing w:line="240" w:lineRule="auto" w:before="120" w:after="0"/>
        <w:ind w:left="1992" w:right="1292" w:hanging="431"/>
        <w:jc w:val="both"/>
        <w:rPr>
          <w:sz w:val="22"/>
        </w:rPr>
      </w:pPr>
      <w:r>
        <w:rPr>
          <w:sz w:val="22"/>
        </w:rPr>
        <w:t>If Contractor encounters, uncovers, or reveals a Hazardous Environmental Condition whose removal or remediation is not expressly identified in the Contract Documents as being within the scope of the Work, or if Contractor or anyone for whom Contractor is responsible creates a Hazardous Environmental Condition, then Contractor shall immediately: (1) secure or otherwise isolate such condition; (2) stop all Work in connection with such condition and in any area affected thereby (except in an emergency as required by Paragraph 7.15); and (3) notify Owner and Engineer (and promptly thereafter confirm such notice in writing). Owner shall promptly consult with Engineer concerning the necessity for Owner to retain a qualified expert to evaluate such condition or take corrective action, if any. Promptly after consulting with Engineer, Owner shall take such actions as are necessary to permit Owner to timely obtain required permits and provide Contractor the written notice required by Paragraph 5.06.F. If Contractor or anyone for whom Contractor is responsible created the Hazardous Environmental Condition in question, then Owner may remove and remediate the Hazardous Environmental Condition, and impose a set‐off against payments to account for the associated</w:t>
      </w:r>
      <w:r>
        <w:rPr>
          <w:spacing w:val="-10"/>
          <w:sz w:val="22"/>
        </w:rPr>
        <w:t> </w:t>
      </w:r>
      <w:r>
        <w:rPr>
          <w:sz w:val="22"/>
        </w:rPr>
        <w:t>costs.</w:t>
      </w:r>
    </w:p>
    <w:p>
      <w:pPr>
        <w:spacing w:after="0" w:line="240" w:lineRule="auto"/>
        <w:jc w:val="both"/>
        <w:rPr>
          <w:sz w:val="22"/>
        </w:rPr>
        <w:sectPr>
          <w:pgSz w:w="12240" w:h="15840"/>
          <w:pgMar w:header="0" w:footer="910" w:top="1040" w:bottom="1100" w:left="600" w:right="140"/>
        </w:sectPr>
      </w:pPr>
    </w:p>
    <w:p>
      <w:pPr>
        <w:pStyle w:val="ListParagraph"/>
        <w:numPr>
          <w:ilvl w:val="2"/>
          <w:numId w:val="58"/>
        </w:numPr>
        <w:tabs>
          <w:tab w:pos="1992" w:val="left" w:leader="none"/>
        </w:tabs>
        <w:spacing w:line="240" w:lineRule="auto" w:before="40" w:after="0"/>
        <w:ind w:left="1991" w:right="1296" w:hanging="431"/>
        <w:jc w:val="both"/>
        <w:rPr>
          <w:sz w:val="22"/>
        </w:rPr>
      </w:pPr>
      <w:r>
        <w:rPr>
          <w:sz w:val="22"/>
        </w:rPr>
        <w:t>Contractor shall not resume Work in connection with such Hazardous Environmental Condition or in any affected area until after Owner has obtained any required permits related thereto, and delivered written notice to Contractor either (1) specifying that such condition and any affected area is or has been rendered safe for the resumption of Work, or (2) specifying any special conditions under which such Work may be resumed</w:t>
      </w:r>
      <w:r>
        <w:rPr>
          <w:spacing w:val="-29"/>
          <w:sz w:val="22"/>
        </w:rPr>
        <w:t> </w:t>
      </w:r>
      <w:r>
        <w:rPr>
          <w:sz w:val="22"/>
        </w:rPr>
        <w:t>safely.</w:t>
      </w:r>
    </w:p>
    <w:p>
      <w:pPr>
        <w:pStyle w:val="ListParagraph"/>
        <w:numPr>
          <w:ilvl w:val="2"/>
          <w:numId w:val="58"/>
        </w:numPr>
        <w:tabs>
          <w:tab w:pos="1992" w:val="left" w:leader="none"/>
        </w:tabs>
        <w:spacing w:line="240" w:lineRule="auto" w:before="120" w:after="0"/>
        <w:ind w:left="1991" w:right="1298" w:hanging="431"/>
        <w:jc w:val="both"/>
        <w:rPr>
          <w:sz w:val="22"/>
        </w:rPr>
      </w:pPr>
      <w:r>
        <w:rPr>
          <w:sz w:val="22"/>
        </w:rPr>
        <w:t>If Owner and Contractor cannot agree as to entitlement to or on the amount or extent, if any, of any adjustment in Contract Price or Contract Times, or both, as a result of such Work stoppage or such special conditions under which Work is agreed to be resumed by Contractor, then within 30 days of Owner’s written notice regarding the resumption of Work, Contractor may submit a Change Proposal, or Owner may impose a</w:t>
      </w:r>
      <w:r>
        <w:rPr>
          <w:spacing w:val="-5"/>
          <w:sz w:val="22"/>
        </w:rPr>
        <w:t> </w:t>
      </w:r>
      <w:r>
        <w:rPr>
          <w:sz w:val="22"/>
        </w:rPr>
        <w:t>set‐off.</w:t>
      </w:r>
    </w:p>
    <w:p>
      <w:pPr>
        <w:pStyle w:val="ListParagraph"/>
        <w:numPr>
          <w:ilvl w:val="2"/>
          <w:numId w:val="58"/>
        </w:numPr>
        <w:tabs>
          <w:tab w:pos="1992" w:val="left" w:leader="none"/>
        </w:tabs>
        <w:spacing w:line="240" w:lineRule="auto" w:before="120" w:after="0"/>
        <w:ind w:left="1991" w:right="1296" w:hanging="431"/>
        <w:jc w:val="both"/>
        <w:rPr>
          <w:sz w:val="22"/>
        </w:rPr>
      </w:pPr>
      <w:r>
        <w:rPr>
          <w:sz w:val="22"/>
        </w:rPr>
        <w:t>If after receipt of such written notice Contractor does not agree to resume such Work based on a reasonable belief it is unsafe, or does not agree to resume such Work under such special conditions, then Owner may order the portion of the Work that is in the area affected by such condition to be deleted from the Work, following the contractual change procedures in Article 11. Owner may have such deleted portion of the Work performed by Owner’s own forces or others in accordance with Article</w:t>
      </w:r>
      <w:r>
        <w:rPr>
          <w:spacing w:val="-5"/>
          <w:sz w:val="22"/>
        </w:rPr>
        <w:t> </w:t>
      </w:r>
      <w:r>
        <w:rPr>
          <w:sz w:val="22"/>
        </w:rPr>
        <w:t>8.</w:t>
      </w:r>
    </w:p>
    <w:p>
      <w:pPr>
        <w:pStyle w:val="ListParagraph"/>
        <w:numPr>
          <w:ilvl w:val="2"/>
          <w:numId w:val="58"/>
        </w:numPr>
        <w:tabs>
          <w:tab w:pos="1992" w:val="left" w:leader="none"/>
        </w:tabs>
        <w:spacing w:line="240" w:lineRule="auto" w:before="120" w:after="0"/>
        <w:ind w:left="1991" w:right="1296" w:hanging="431"/>
        <w:jc w:val="both"/>
        <w:rPr>
          <w:sz w:val="22"/>
        </w:rPr>
      </w:pPr>
      <w:r>
        <w:rPr>
          <w:sz w:val="22"/>
        </w:rPr>
        <w:t>To the fullest extent permitted by Laws and Regulations, Owner shall indemnify and hold harmless Contractor, Subcontractors, and Engineer, and the officers, directors, members, partners, employees, agents, consultants, and subcontractors of each and any of them  from and against all claims, costs, losses, and damages (including but not limited to all fees and charges of engineers, architects, attorneys, and other professionals and all court or arbitration or other dispute resolution costs) arising out of or relating to a Hazardous Environmental Condition, provided that such Hazardous Environmental Condition (1) was not shown or indicated in the Drawings, Specifications, or other Contract Documents, identified as Technical Data entitled to limited reliance pursuant to Paragraph 5.06.B, or identified in the Contract Documents to be included within the scope of the Work, and (2) was not created by Contractor or by anyone for whom Contractor is responsible. Nothing in this Paragraph 5.06.H shall obligate Owner to indemnify any individual or entity from and against the consequences of that individual’s or entity’s own</w:t>
      </w:r>
      <w:r>
        <w:rPr>
          <w:spacing w:val="-11"/>
          <w:sz w:val="22"/>
        </w:rPr>
        <w:t> </w:t>
      </w:r>
      <w:r>
        <w:rPr>
          <w:sz w:val="22"/>
        </w:rPr>
        <w:t>negligence.</w:t>
      </w:r>
    </w:p>
    <w:p>
      <w:pPr>
        <w:pStyle w:val="ListParagraph"/>
        <w:numPr>
          <w:ilvl w:val="2"/>
          <w:numId w:val="58"/>
        </w:numPr>
        <w:tabs>
          <w:tab w:pos="1993" w:val="left" w:leader="none"/>
        </w:tabs>
        <w:spacing w:line="240" w:lineRule="auto" w:before="120" w:after="0"/>
        <w:ind w:left="1992" w:right="1298" w:hanging="432"/>
        <w:jc w:val="both"/>
        <w:rPr>
          <w:sz w:val="22"/>
        </w:rPr>
      </w:pPr>
      <w:r>
        <w:rPr>
          <w:sz w:val="22"/>
        </w:rPr>
        <w:t>To the fullest extent permitted by Laws and Regulations, Contractor shall indemnify and hold harmless Owner and Engineer, and the officers, directors, members, partners, employees, agents, consultants, and subcontractors of each and any of them from and against all claims, costs, losses, and damages (including but not limited to all fees and charges of engineers, architects, attorneys, and other professionals and all court or arbitration or other dispute resolution costs) arising out of or relating to the failure to control, contain, or remove a Constituent of Concern brought to the Site by Contractor or by anyone for whom Contractor is responsible, or to a Hazardous Environmental Condition created by Contractor or by anyone for whom Contractor is responsible. Nothing in this Paragraph 5.06.J shall obligate Contractor to indemnify any individual or entity from and against the consequences of that individual’s or entity’s own</w:t>
      </w:r>
      <w:r>
        <w:rPr>
          <w:spacing w:val="-11"/>
          <w:sz w:val="22"/>
        </w:rPr>
        <w:t> </w:t>
      </w:r>
      <w:r>
        <w:rPr>
          <w:sz w:val="22"/>
        </w:rPr>
        <w:t>negligence.</w:t>
      </w:r>
    </w:p>
    <w:p>
      <w:pPr>
        <w:pStyle w:val="ListParagraph"/>
        <w:numPr>
          <w:ilvl w:val="2"/>
          <w:numId w:val="58"/>
        </w:numPr>
        <w:tabs>
          <w:tab w:pos="1993" w:val="left" w:leader="none"/>
        </w:tabs>
        <w:spacing w:line="240" w:lineRule="auto" w:before="120" w:after="0"/>
        <w:ind w:left="1992" w:right="1298" w:hanging="432"/>
        <w:jc w:val="both"/>
        <w:rPr>
          <w:sz w:val="22"/>
        </w:rPr>
      </w:pPr>
      <w:r>
        <w:rPr>
          <w:sz w:val="22"/>
        </w:rPr>
        <w:t>The provisions of Paragraphs 5.03, 5.04, and 5.05 do not apply to the presence of Constituents of Concern or to a Hazardous Environmental Condition uncovered or revealed at the</w:t>
      </w:r>
      <w:r>
        <w:rPr>
          <w:spacing w:val="-3"/>
          <w:sz w:val="22"/>
        </w:rPr>
        <w:t> </w:t>
      </w:r>
      <w:r>
        <w:rPr>
          <w:sz w:val="22"/>
        </w:rPr>
        <w:t>Site.</w:t>
      </w:r>
    </w:p>
    <w:p>
      <w:pPr>
        <w:spacing w:after="0" w:line="240" w:lineRule="auto"/>
        <w:jc w:val="both"/>
        <w:rPr>
          <w:sz w:val="22"/>
        </w:rPr>
        <w:sectPr>
          <w:pgSz w:w="12240" w:h="15840"/>
          <w:pgMar w:header="0" w:footer="910" w:top="1040" w:bottom="1100" w:left="600" w:right="140"/>
        </w:sectPr>
      </w:pPr>
    </w:p>
    <w:p>
      <w:pPr>
        <w:spacing w:before="40"/>
        <w:ind w:left="840" w:right="0" w:firstLine="0"/>
        <w:jc w:val="left"/>
        <w:rPr>
          <w:b/>
          <w:sz w:val="22"/>
        </w:rPr>
      </w:pPr>
      <w:r>
        <w:rPr>
          <w:b/>
          <w:sz w:val="22"/>
        </w:rPr>
        <w:t>ARTICLE 6 – BONDS AND INSURANCE</w:t>
      </w:r>
    </w:p>
    <w:p>
      <w:pPr>
        <w:pStyle w:val="BodyText"/>
        <w:spacing w:before="8"/>
        <w:rPr>
          <w:b/>
          <w:sz w:val="19"/>
        </w:rPr>
      </w:pPr>
    </w:p>
    <w:p>
      <w:pPr>
        <w:pStyle w:val="ListParagraph"/>
        <w:numPr>
          <w:ilvl w:val="1"/>
          <w:numId w:val="59"/>
        </w:numPr>
        <w:tabs>
          <w:tab w:pos="1559" w:val="left" w:leader="none"/>
          <w:tab w:pos="1561" w:val="left" w:leader="none"/>
        </w:tabs>
        <w:spacing w:line="240" w:lineRule="auto" w:before="1" w:after="0"/>
        <w:ind w:left="1560" w:right="0" w:hanging="720"/>
        <w:jc w:val="left"/>
        <w:rPr>
          <w:i/>
          <w:sz w:val="22"/>
        </w:rPr>
      </w:pPr>
      <w:r>
        <w:rPr>
          <w:i/>
          <w:sz w:val="22"/>
        </w:rPr>
        <w:t>Performance, Payment, and Other</w:t>
      </w:r>
      <w:r>
        <w:rPr>
          <w:i/>
          <w:spacing w:val="-2"/>
          <w:sz w:val="22"/>
        </w:rPr>
        <w:t> </w:t>
      </w:r>
      <w:r>
        <w:rPr>
          <w:i/>
          <w:sz w:val="22"/>
        </w:rPr>
        <w:t>Bonds</w:t>
      </w:r>
    </w:p>
    <w:p>
      <w:pPr>
        <w:pStyle w:val="ListParagraph"/>
        <w:numPr>
          <w:ilvl w:val="2"/>
          <w:numId w:val="59"/>
        </w:numPr>
        <w:tabs>
          <w:tab w:pos="1993" w:val="left" w:leader="none"/>
        </w:tabs>
        <w:spacing w:line="240" w:lineRule="auto" w:before="119" w:after="0"/>
        <w:ind w:left="1992" w:right="1296" w:hanging="432"/>
        <w:jc w:val="both"/>
        <w:rPr>
          <w:sz w:val="22"/>
        </w:rPr>
      </w:pPr>
      <w:r>
        <w:rPr>
          <w:sz w:val="22"/>
        </w:rPr>
        <w:t>Contractor shall furnish a performance bond and a payment bond, each in an amount at least equal to the Contract Price, as security for the faithful performance and payment of all of Contractor’s obligations under the Contract. These bonds shall remain in effect until one year after the date when final payment becomes due or until completion of the correction period specified in Paragraph 15.08, whichever is later, except as provided otherwise by Laws or Regulations, the Supplementary Conditions, or other specific provisions of the Contract. Contractor shall also furnish such other bonds as are required by the Supplementary Conditions or other specific provisions of the</w:t>
      </w:r>
      <w:r>
        <w:rPr>
          <w:spacing w:val="-7"/>
          <w:sz w:val="22"/>
        </w:rPr>
        <w:t> </w:t>
      </w:r>
      <w:r>
        <w:rPr>
          <w:sz w:val="22"/>
        </w:rPr>
        <w:t>Contract.</w:t>
      </w:r>
    </w:p>
    <w:p>
      <w:pPr>
        <w:pStyle w:val="ListParagraph"/>
        <w:numPr>
          <w:ilvl w:val="2"/>
          <w:numId w:val="59"/>
        </w:numPr>
        <w:tabs>
          <w:tab w:pos="1993" w:val="left" w:leader="none"/>
        </w:tabs>
        <w:spacing w:line="240" w:lineRule="auto" w:before="120" w:after="0"/>
        <w:ind w:left="1992" w:right="1296" w:hanging="432"/>
        <w:jc w:val="both"/>
        <w:rPr>
          <w:sz w:val="22"/>
        </w:rPr>
      </w:pPr>
      <w:r>
        <w:rPr>
          <w:sz w:val="22"/>
        </w:rPr>
        <w:t>All bonds shall be in the form prescribed by the Contract except as provided otherwise by Laws or Regulations, and shall be executed by such sureties as are named in “Companies Holding Certificates of Authority as Acceptable Sureties on Federal Bonds and as  Acceptable Reinsuring Companies” as published in Circular 570 (as amended and supplemented) by the Financial Management Service, Surety Bond Branch, U.S. Department of the Treasury. A bond signed by an agent or attorney‐in‐fact must be accompanied by a certified copy of that individual’s authority to bind the surety. The evidence of authority shall show that it is effective on the date the agent or attorney‐in‐fact signed the accompanying</w:t>
      </w:r>
      <w:r>
        <w:rPr>
          <w:spacing w:val="-2"/>
          <w:sz w:val="22"/>
        </w:rPr>
        <w:t> </w:t>
      </w:r>
      <w:r>
        <w:rPr>
          <w:sz w:val="22"/>
        </w:rPr>
        <w:t>bond.</w:t>
      </w:r>
    </w:p>
    <w:p>
      <w:pPr>
        <w:pStyle w:val="ListParagraph"/>
        <w:numPr>
          <w:ilvl w:val="2"/>
          <w:numId w:val="59"/>
        </w:numPr>
        <w:tabs>
          <w:tab w:pos="1993" w:val="left" w:leader="none"/>
        </w:tabs>
        <w:spacing w:line="240" w:lineRule="auto" w:before="120" w:after="0"/>
        <w:ind w:left="1992" w:right="1300" w:hanging="432"/>
        <w:jc w:val="both"/>
        <w:rPr>
          <w:sz w:val="22"/>
        </w:rPr>
      </w:pPr>
      <w:r>
        <w:rPr>
          <w:sz w:val="22"/>
        </w:rPr>
        <w:t>Contractor shall obtain the required bonds from surety companies that are duly licensed or authorized in the jurisdiction in which the Project is located to issue bonds in the required amounts.</w:t>
      </w:r>
    </w:p>
    <w:p>
      <w:pPr>
        <w:pStyle w:val="ListParagraph"/>
        <w:numPr>
          <w:ilvl w:val="2"/>
          <w:numId w:val="59"/>
        </w:numPr>
        <w:tabs>
          <w:tab w:pos="1993" w:val="left" w:leader="none"/>
        </w:tabs>
        <w:spacing w:line="240" w:lineRule="auto" w:before="120" w:after="0"/>
        <w:ind w:left="1992" w:right="1297" w:hanging="432"/>
        <w:jc w:val="both"/>
        <w:rPr>
          <w:sz w:val="22"/>
        </w:rPr>
      </w:pPr>
      <w:r>
        <w:rPr>
          <w:sz w:val="22"/>
        </w:rPr>
        <w:t>If the surety on a bond furnished by Contractor is declared bankrupt or becomes insolvent, or its right to do business is terminated in any state or jurisdiction where any part of the Project is located, or the surety ceases to meet the requirements above, then Contractor shall promptly notify Owner and Engineer and shall, within 20 days after the event giving rise to such notification, provide another bond and surety, both of which shall comply with the bond and surety requirements</w:t>
      </w:r>
      <w:r>
        <w:rPr>
          <w:spacing w:val="-5"/>
          <w:sz w:val="22"/>
        </w:rPr>
        <w:t> </w:t>
      </w:r>
      <w:r>
        <w:rPr>
          <w:sz w:val="22"/>
        </w:rPr>
        <w:t>above.</w:t>
      </w:r>
    </w:p>
    <w:p>
      <w:pPr>
        <w:pStyle w:val="ListParagraph"/>
        <w:numPr>
          <w:ilvl w:val="2"/>
          <w:numId w:val="59"/>
        </w:numPr>
        <w:tabs>
          <w:tab w:pos="1993" w:val="left" w:leader="none"/>
        </w:tabs>
        <w:spacing w:line="240" w:lineRule="auto" w:before="120" w:after="0"/>
        <w:ind w:left="1992" w:right="1299" w:hanging="432"/>
        <w:jc w:val="both"/>
        <w:rPr>
          <w:sz w:val="22"/>
        </w:rPr>
      </w:pPr>
      <w:r>
        <w:rPr>
          <w:sz w:val="22"/>
        </w:rPr>
        <w:t>If Contractor has failed to obtain a required bond, Owner may exclude the Contractor from the Site and exercise Owner’s termination rights under Article</w:t>
      </w:r>
      <w:r>
        <w:rPr>
          <w:spacing w:val="-9"/>
          <w:sz w:val="22"/>
        </w:rPr>
        <w:t> </w:t>
      </w:r>
      <w:r>
        <w:rPr>
          <w:sz w:val="22"/>
        </w:rPr>
        <w:t>16.</w:t>
      </w:r>
    </w:p>
    <w:p>
      <w:pPr>
        <w:pStyle w:val="ListParagraph"/>
        <w:numPr>
          <w:ilvl w:val="2"/>
          <w:numId w:val="59"/>
        </w:numPr>
        <w:tabs>
          <w:tab w:pos="1993" w:val="left" w:leader="none"/>
        </w:tabs>
        <w:spacing w:line="240" w:lineRule="auto" w:before="120" w:after="0"/>
        <w:ind w:left="1992" w:right="1300" w:hanging="432"/>
        <w:jc w:val="both"/>
        <w:rPr>
          <w:sz w:val="22"/>
        </w:rPr>
      </w:pPr>
      <w:r>
        <w:rPr>
          <w:sz w:val="22"/>
        </w:rPr>
        <w:t>Upon request, Owner shall provide a copy of the payment bond to any Subcontractor, Supplier, or other person or entity claiming to have furnished labor or materials used in the performance of the</w:t>
      </w:r>
      <w:r>
        <w:rPr>
          <w:spacing w:val="-1"/>
          <w:sz w:val="22"/>
        </w:rPr>
        <w:t> </w:t>
      </w:r>
      <w:r>
        <w:rPr>
          <w:sz w:val="22"/>
        </w:rPr>
        <w:t>Work.</w:t>
      </w:r>
    </w:p>
    <w:p>
      <w:pPr>
        <w:pStyle w:val="ListParagraph"/>
        <w:numPr>
          <w:ilvl w:val="1"/>
          <w:numId w:val="59"/>
        </w:numPr>
        <w:tabs>
          <w:tab w:pos="1560" w:val="left" w:leader="none"/>
          <w:tab w:pos="1561" w:val="left" w:leader="none"/>
        </w:tabs>
        <w:spacing w:line="240" w:lineRule="auto" w:before="120" w:after="0"/>
        <w:ind w:left="1560" w:right="0" w:hanging="720"/>
        <w:jc w:val="left"/>
        <w:rPr>
          <w:i/>
          <w:sz w:val="22"/>
        </w:rPr>
      </w:pPr>
      <w:r>
        <w:rPr>
          <w:i/>
          <w:sz w:val="22"/>
        </w:rPr>
        <w:t>Insurance—General</w:t>
      </w:r>
      <w:r>
        <w:rPr>
          <w:i/>
          <w:spacing w:val="-1"/>
          <w:sz w:val="22"/>
        </w:rPr>
        <w:t> </w:t>
      </w:r>
      <w:r>
        <w:rPr>
          <w:i/>
          <w:sz w:val="22"/>
        </w:rPr>
        <w:t>Provisions</w:t>
      </w:r>
    </w:p>
    <w:p>
      <w:pPr>
        <w:pStyle w:val="ListParagraph"/>
        <w:numPr>
          <w:ilvl w:val="2"/>
          <w:numId w:val="59"/>
        </w:numPr>
        <w:tabs>
          <w:tab w:pos="1993" w:val="left" w:leader="none"/>
        </w:tabs>
        <w:spacing w:line="240" w:lineRule="auto" w:before="120" w:after="0"/>
        <w:ind w:left="1992" w:right="1299" w:hanging="432"/>
        <w:jc w:val="both"/>
        <w:rPr>
          <w:sz w:val="22"/>
        </w:rPr>
      </w:pPr>
      <w:r>
        <w:rPr>
          <w:sz w:val="22"/>
        </w:rPr>
        <w:t>Owner and Contractor shall obtain and maintain insurance as required in this Article and in the Supplementary</w:t>
      </w:r>
      <w:r>
        <w:rPr>
          <w:spacing w:val="-2"/>
          <w:sz w:val="22"/>
        </w:rPr>
        <w:t> </w:t>
      </w:r>
      <w:r>
        <w:rPr>
          <w:sz w:val="22"/>
        </w:rPr>
        <w:t>Conditions.</w:t>
      </w:r>
    </w:p>
    <w:p>
      <w:pPr>
        <w:pStyle w:val="ListParagraph"/>
        <w:numPr>
          <w:ilvl w:val="2"/>
          <w:numId w:val="59"/>
        </w:numPr>
        <w:tabs>
          <w:tab w:pos="1993" w:val="left" w:leader="none"/>
        </w:tabs>
        <w:spacing w:line="240" w:lineRule="auto" w:before="119" w:after="0"/>
        <w:ind w:left="1992" w:right="1298" w:hanging="432"/>
        <w:jc w:val="both"/>
        <w:rPr>
          <w:sz w:val="22"/>
        </w:rPr>
      </w:pPr>
      <w:r>
        <w:rPr>
          <w:sz w:val="22"/>
        </w:rPr>
        <w:t>All insurance required by the Contract to be purchased and maintained by Owner or Contractor shall be obtained from insurance companies that are duly licensed or authorized, in the state or jurisdiction in which the Project is located, to issue insurance policies for the required limits and coverages. Unless a different standard is indicated in the Supplementary Conditions, all companies that provide insurance policies required under this Contract shall have an A.M. Best rating of A‐VII or</w:t>
      </w:r>
      <w:r>
        <w:rPr>
          <w:spacing w:val="-7"/>
          <w:sz w:val="22"/>
        </w:rPr>
        <w:t> </w:t>
      </w:r>
      <w:r>
        <w:rPr>
          <w:sz w:val="22"/>
        </w:rPr>
        <w:t>better.</w:t>
      </w:r>
    </w:p>
    <w:p>
      <w:pPr>
        <w:pStyle w:val="ListParagraph"/>
        <w:numPr>
          <w:ilvl w:val="2"/>
          <w:numId w:val="59"/>
        </w:numPr>
        <w:tabs>
          <w:tab w:pos="1993" w:val="left" w:leader="none"/>
        </w:tabs>
        <w:spacing w:line="240" w:lineRule="auto" w:before="121" w:after="0"/>
        <w:ind w:left="1992" w:right="1300" w:hanging="432"/>
        <w:jc w:val="both"/>
        <w:rPr>
          <w:sz w:val="22"/>
        </w:rPr>
      </w:pPr>
      <w:r>
        <w:rPr>
          <w:sz w:val="22"/>
        </w:rPr>
        <w:t>Contractor shall deliver to Owner, with copies to each named insured and additional insured (as identified in this Article, in the Supplementary Conditions, or elsewhere in the Contract),</w:t>
      </w:r>
      <w:r>
        <w:rPr>
          <w:spacing w:val="26"/>
          <w:sz w:val="22"/>
        </w:rPr>
        <w:t> </w:t>
      </w:r>
      <w:r>
        <w:rPr>
          <w:sz w:val="22"/>
        </w:rPr>
        <w:t>certificates</w:t>
      </w:r>
      <w:r>
        <w:rPr>
          <w:spacing w:val="27"/>
          <w:sz w:val="22"/>
        </w:rPr>
        <w:t> </w:t>
      </w:r>
      <w:r>
        <w:rPr>
          <w:sz w:val="22"/>
        </w:rPr>
        <w:t>of</w:t>
      </w:r>
      <w:r>
        <w:rPr>
          <w:spacing w:val="27"/>
          <w:sz w:val="22"/>
        </w:rPr>
        <w:t> </w:t>
      </w:r>
      <w:r>
        <w:rPr>
          <w:sz w:val="22"/>
        </w:rPr>
        <w:t>insurance</w:t>
      </w:r>
      <w:r>
        <w:rPr>
          <w:spacing w:val="29"/>
          <w:sz w:val="22"/>
        </w:rPr>
        <w:t> </w:t>
      </w:r>
      <w:r>
        <w:rPr>
          <w:sz w:val="22"/>
        </w:rPr>
        <w:t>establishing</w:t>
      </w:r>
      <w:r>
        <w:rPr>
          <w:spacing w:val="28"/>
          <w:sz w:val="22"/>
        </w:rPr>
        <w:t> </w:t>
      </w:r>
      <w:r>
        <w:rPr>
          <w:sz w:val="22"/>
        </w:rPr>
        <w:t>that</w:t>
      </w:r>
      <w:r>
        <w:rPr>
          <w:spacing w:val="27"/>
          <w:sz w:val="22"/>
        </w:rPr>
        <w:t> </w:t>
      </w:r>
      <w:r>
        <w:rPr>
          <w:sz w:val="22"/>
        </w:rPr>
        <w:t>Contractor</w:t>
      </w:r>
      <w:r>
        <w:rPr>
          <w:spacing w:val="26"/>
          <w:sz w:val="22"/>
        </w:rPr>
        <w:t> </w:t>
      </w:r>
      <w:r>
        <w:rPr>
          <w:sz w:val="22"/>
        </w:rPr>
        <w:t>has</w:t>
      </w:r>
      <w:r>
        <w:rPr>
          <w:spacing w:val="27"/>
          <w:sz w:val="22"/>
        </w:rPr>
        <w:t> </w:t>
      </w:r>
      <w:r>
        <w:rPr>
          <w:sz w:val="22"/>
        </w:rPr>
        <w:t>obtained</w:t>
      </w:r>
      <w:r>
        <w:rPr>
          <w:spacing w:val="27"/>
          <w:sz w:val="22"/>
        </w:rPr>
        <w:t> </w:t>
      </w:r>
      <w:r>
        <w:rPr>
          <w:sz w:val="22"/>
        </w:rPr>
        <w:t>and</w:t>
      </w:r>
      <w:r>
        <w:rPr>
          <w:spacing w:val="27"/>
          <w:sz w:val="22"/>
        </w:rPr>
        <w:t> </w:t>
      </w:r>
      <w:r>
        <w:rPr>
          <w:sz w:val="22"/>
        </w:rPr>
        <w:t>is</w:t>
      </w:r>
    </w:p>
    <w:p>
      <w:pPr>
        <w:spacing w:after="0" w:line="240" w:lineRule="auto"/>
        <w:jc w:val="both"/>
        <w:rPr>
          <w:sz w:val="22"/>
        </w:rPr>
        <w:sectPr>
          <w:pgSz w:w="12240" w:h="15840"/>
          <w:pgMar w:header="0" w:footer="910" w:top="1040" w:bottom="1100" w:left="600" w:right="140"/>
        </w:sectPr>
      </w:pPr>
    </w:p>
    <w:p>
      <w:pPr>
        <w:pStyle w:val="BodyText"/>
        <w:spacing w:before="40"/>
        <w:ind w:left="1991" w:right="1297"/>
        <w:jc w:val="both"/>
      </w:pPr>
      <w:r>
        <w:rPr/>
        <w:t>maintaining the policies, coverages, and endorsements required by the Contract. Upon request by Owner or any other insured, Contractor shall also furnish other evidence of such required insurance, including but not limited to copies of policies and endorsements, and documentation of applicable self‐insured retentions and deductibles. Contractor may block out (redact) any confidential premium or pricing information contained in any policy or endorsement furnished under this provision.</w:t>
      </w:r>
    </w:p>
    <w:p>
      <w:pPr>
        <w:pStyle w:val="ListParagraph"/>
        <w:numPr>
          <w:ilvl w:val="2"/>
          <w:numId w:val="59"/>
        </w:numPr>
        <w:tabs>
          <w:tab w:pos="1992" w:val="left" w:leader="none"/>
        </w:tabs>
        <w:spacing w:line="240" w:lineRule="auto" w:before="120" w:after="0"/>
        <w:ind w:left="1992" w:right="1299" w:hanging="432"/>
        <w:jc w:val="both"/>
        <w:rPr>
          <w:sz w:val="22"/>
        </w:rPr>
      </w:pPr>
      <w:r>
        <w:rPr>
          <w:sz w:val="22"/>
        </w:rPr>
        <w:t>Owner shall deliver to Contractor, with copies to each named insured and additional insured (as identified in this Article, the Supplementary Conditions, or elsewhere in the Contract), certificates of insurance establishing that Owner has obtained and is maintaining the policies, coverages, and endorsements required of Owner by the Contract (if any).  Upon request by Contractor or any other insured, Owner shall also provide other evidence of such required insurance (if any), including but not limited to copies of policies and endorsements, and documentation of applicable self‐insured retentions and deductibles. Owner may block out (redact) any confidential premium or pricing information contained in any policy or endorsement furnished under this</w:t>
      </w:r>
      <w:r>
        <w:rPr>
          <w:spacing w:val="-5"/>
          <w:sz w:val="22"/>
        </w:rPr>
        <w:t> </w:t>
      </w:r>
      <w:r>
        <w:rPr>
          <w:sz w:val="22"/>
        </w:rPr>
        <w:t>provision.</w:t>
      </w:r>
    </w:p>
    <w:p>
      <w:pPr>
        <w:pStyle w:val="ListParagraph"/>
        <w:numPr>
          <w:ilvl w:val="2"/>
          <w:numId w:val="59"/>
        </w:numPr>
        <w:tabs>
          <w:tab w:pos="1992" w:val="left" w:leader="none"/>
        </w:tabs>
        <w:spacing w:line="240" w:lineRule="auto" w:before="120" w:after="0"/>
        <w:ind w:left="1992" w:right="1299" w:hanging="432"/>
        <w:jc w:val="both"/>
        <w:rPr>
          <w:sz w:val="22"/>
        </w:rPr>
      </w:pPr>
      <w:r>
        <w:rPr>
          <w:sz w:val="22"/>
        </w:rPr>
        <w:t>Failure of Owner or Contractor to demand such certificates or other evidence of the other party’s full compliance with these insurance requirements, or failure of Owner or Contractor to identify a deficiency in compliance from the evidence provided, shall not be construed</w:t>
      </w:r>
      <w:r>
        <w:rPr>
          <w:spacing w:val="-3"/>
          <w:sz w:val="22"/>
        </w:rPr>
        <w:t> </w:t>
      </w:r>
      <w:r>
        <w:rPr>
          <w:sz w:val="22"/>
        </w:rPr>
        <w:t>as</w:t>
      </w:r>
      <w:r>
        <w:rPr>
          <w:spacing w:val="-3"/>
          <w:sz w:val="22"/>
        </w:rPr>
        <w:t> </w:t>
      </w:r>
      <w:r>
        <w:rPr>
          <w:sz w:val="22"/>
        </w:rPr>
        <w:t>a</w:t>
      </w:r>
      <w:r>
        <w:rPr>
          <w:spacing w:val="-2"/>
          <w:sz w:val="22"/>
        </w:rPr>
        <w:t> </w:t>
      </w:r>
      <w:r>
        <w:rPr>
          <w:sz w:val="22"/>
        </w:rPr>
        <w:t>waiver</w:t>
      </w:r>
      <w:r>
        <w:rPr>
          <w:spacing w:val="-3"/>
          <w:sz w:val="22"/>
        </w:rPr>
        <w:t> </w:t>
      </w:r>
      <w:r>
        <w:rPr>
          <w:sz w:val="22"/>
        </w:rPr>
        <w:t>of</w:t>
      </w:r>
      <w:r>
        <w:rPr>
          <w:spacing w:val="-4"/>
          <w:sz w:val="22"/>
        </w:rPr>
        <w:t> </w:t>
      </w:r>
      <w:r>
        <w:rPr>
          <w:sz w:val="22"/>
        </w:rPr>
        <w:t>the</w:t>
      </w:r>
      <w:r>
        <w:rPr>
          <w:spacing w:val="-2"/>
          <w:sz w:val="22"/>
        </w:rPr>
        <w:t> </w:t>
      </w:r>
      <w:r>
        <w:rPr>
          <w:sz w:val="22"/>
        </w:rPr>
        <w:t>other</w:t>
      </w:r>
      <w:r>
        <w:rPr>
          <w:spacing w:val="-2"/>
          <w:sz w:val="22"/>
        </w:rPr>
        <w:t> </w:t>
      </w:r>
      <w:r>
        <w:rPr>
          <w:sz w:val="22"/>
        </w:rPr>
        <w:t>party’s</w:t>
      </w:r>
      <w:r>
        <w:rPr>
          <w:spacing w:val="-3"/>
          <w:sz w:val="22"/>
        </w:rPr>
        <w:t> </w:t>
      </w:r>
      <w:r>
        <w:rPr>
          <w:sz w:val="22"/>
        </w:rPr>
        <w:t>obligation</w:t>
      </w:r>
      <w:r>
        <w:rPr>
          <w:spacing w:val="-2"/>
          <w:sz w:val="22"/>
        </w:rPr>
        <w:t> </w:t>
      </w:r>
      <w:r>
        <w:rPr>
          <w:sz w:val="22"/>
        </w:rPr>
        <w:t>to</w:t>
      </w:r>
      <w:r>
        <w:rPr>
          <w:spacing w:val="-3"/>
          <w:sz w:val="22"/>
        </w:rPr>
        <w:t> </w:t>
      </w:r>
      <w:r>
        <w:rPr>
          <w:sz w:val="22"/>
        </w:rPr>
        <w:t>obtain</w:t>
      </w:r>
      <w:r>
        <w:rPr>
          <w:spacing w:val="-1"/>
          <w:sz w:val="22"/>
        </w:rPr>
        <w:t> </w:t>
      </w:r>
      <w:r>
        <w:rPr>
          <w:sz w:val="22"/>
        </w:rPr>
        <w:t>and</w:t>
      </w:r>
      <w:r>
        <w:rPr>
          <w:spacing w:val="-4"/>
          <w:sz w:val="22"/>
        </w:rPr>
        <w:t> </w:t>
      </w:r>
      <w:r>
        <w:rPr>
          <w:sz w:val="22"/>
        </w:rPr>
        <w:t>maintain</w:t>
      </w:r>
      <w:r>
        <w:rPr>
          <w:spacing w:val="-2"/>
          <w:sz w:val="22"/>
        </w:rPr>
        <w:t> </w:t>
      </w:r>
      <w:r>
        <w:rPr>
          <w:sz w:val="22"/>
        </w:rPr>
        <w:t>such</w:t>
      </w:r>
      <w:r>
        <w:rPr>
          <w:spacing w:val="-3"/>
          <w:sz w:val="22"/>
        </w:rPr>
        <w:t> </w:t>
      </w:r>
      <w:r>
        <w:rPr>
          <w:sz w:val="22"/>
        </w:rPr>
        <w:t>insurance.</w:t>
      </w:r>
    </w:p>
    <w:p>
      <w:pPr>
        <w:pStyle w:val="ListParagraph"/>
        <w:numPr>
          <w:ilvl w:val="2"/>
          <w:numId w:val="59"/>
        </w:numPr>
        <w:tabs>
          <w:tab w:pos="1992" w:val="left" w:leader="none"/>
        </w:tabs>
        <w:spacing w:line="240" w:lineRule="auto" w:before="120" w:after="0"/>
        <w:ind w:left="1991" w:right="1299" w:hanging="432"/>
        <w:jc w:val="both"/>
        <w:rPr>
          <w:sz w:val="22"/>
        </w:rPr>
      </w:pPr>
      <w:r>
        <w:rPr>
          <w:sz w:val="22"/>
        </w:rPr>
        <w:t>If either party does not purchase or maintain all of the insurance required of such party by the Contract, such party shall notify the other party in writing of such failure to purchase prior to the start of the Work, or of such failure to maintain prior to any change in the required</w:t>
      </w:r>
      <w:r>
        <w:rPr>
          <w:spacing w:val="-1"/>
          <w:sz w:val="22"/>
        </w:rPr>
        <w:t> </w:t>
      </w:r>
      <w:r>
        <w:rPr>
          <w:sz w:val="22"/>
        </w:rPr>
        <w:t>coverage.</w:t>
      </w:r>
    </w:p>
    <w:p>
      <w:pPr>
        <w:pStyle w:val="ListParagraph"/>
        <w:numPr>
          <w:ilvl w:val="2"/>
          <w:numId w:val="59"/>
        </w:numPr>
        <w:tabs>
          <w:tab w:pos="1992" w:val="left" w:leader="none"/>
        </w:tabs>
        <w:spacing w:line="240" w:lineRule="auto" w:before="120" w:after="0"/>
        <w:ind w:left="1991" w:right="1297" w:hanging="432"/>
        <w:jc w:val="both"/>
        <w:rPr>
          <w:sz w:val="22"/>
        </w:rPr>
      </w:pPr>
      <w:r>
        <w:rPr>
          <w:sz w:val="22"/>
        </w:rPr>
        <w:t>If Contractor has failed to obtain and maintain required insurance, Owner may exclude the Contractor from the Site, impose an appropriate set‐off against payment, and exercise Owner’s termination rights under Article</w:t>
      </w:r>
      <w:r>
        <w:rPr>
          <w:spacing w:val="-3"/>
          <w:sz w:val="22"/>
        </w:rPr>
        <w:t> </w:t>
      </w:r>
      <w:r>
        <w:rPr>
          <w:sz w:val="22"/>
        </w:rPr>
        <w:t>16.</w:t>
      </w:r>
    </w:p>
    <w:p>
      <w:pPr>
        <w:pStyle w:val="ListParagraph"/>
        <w:numPr>
          <w:ilvl w:val="2"/>
          <w:numId w:val="59"/>
        </w:numPr>
        <w:tabs>
          <w:tab w:pos="1992" w:val="left" w:leader="none"/>
        </w:tabs>
        <w:spacing w:line="240" w:lineRule="auto" w:before="119" w:after="0"/>
        <w:ind w:left="1991" w:right="1298" w:hanging="432"/>
        <w:jc w:val="both"/>
        <w:rPr>
          <w:sz w:val="22"/>
        </w:rPr>
      </w:pPr>
      <w:r>
        <w:rPr>
          <w:sz w:val="22"/>
        </w:rPr>
        <w:t>Without prejudice to any other right or remedy, if a party has failed to obtain required insurance, the other party may elect to obtain equivalent insurance to protect such other party’s interests at the expense of the party who was required to provide such coverage, and the Contract Price shall be adjusted</w:t>
      </w:r>
      <w:r>
        <w:rPr>
          <w:spacing w:val="-4"/>
          <w:sz w:val="22"/>
        </w:rPr>
        <w:t> </w:t>
      </w:r>
      <w:r>
        <w:rPr>
          <w:sz w:val="22"/>
        </w:rPr>
        <w:t>accordingly.</w:t>
      </w:r>
    </w:p>
    <w:p>
      <w:pPr>
        <w:pStyle w:val="ListParagraph"/>
        <w:numPr>
          <w:ilvl w:val="2"/>
          <w:numId w:val="59"/>
        </w:numPr>
        <w:tabs>
          <w:tab w:pos="1992" w:val="left" w:leader="none"/>
        </w:tabs>
        <w:spacing w:line="240" w:lineRule="auto" w:before="121" w:after="0"/>
        <w:ind w:left="1992" w:right="1298" w:hanging="432"/>
        <w:jc w:val="both"/>
        <w:rPr>
          <w:sz w:val="22"/>
        </w:rPr>
      </w:pPr>
      <w:r>
        <w:rPr>
          <w:sz w:val="22"/>
        </w:rPr>
        <w:t>Owner does not represent that insurance coverage and limits established in this Contract necessarily will be adequate to protect Contractor or Contractor’s</w:t>
      </w:r>
      <w:r>
        <w:rPr>
          <w:spacing w:val="-12"/>
          <w:sz w:val="22"/>
        </w:rPr>
        <w:t> </w:t>
      </w:r>
      <w:r>
        <w:rPr>
          <w:sz w:val="22"/>
        </w:rPr>
        <w:t>interests.</w:t>
      </w:r>
    </w:p>
    <w:p>
      <w:pPr>
        <w:pStyle w:val="ListParagraph"/>
        <w:numPr>
          <w:ilvl w:val="2"/>
          <w:numId w:val="59"/>
        </w:numPr>
        <w:tabs>
          <w:tab w:pos="1992" w:val="left" w:leader="none"/>
        </w:tabs>
        <w:spacing w:line="240" w:lineRule="auto" w:before="119" w:after="0"/>
        <w:ind w:left="1992" w:right="1299" w:hanging="432"/>
        <w:jc w:val="both"/>
        <w:rPr>
          <w:sz w:val="22"/>
        </w:rPr>
      </w:pPr>
      <w:r>
        <w:rPr>
          <w:sz w:val="22"/>
        </w:rPr>
        <w:t>The insurance and insurance limits required herein shall not be deemed as a limitation on Contractor’s liability under the indemnities granted to Owner and other individuals and entities in the</w:t>
      </w:r>
      <w:r>
        <w:rPr>
          <w:spacing w:val="-3"/>
          <w:sz w:val="22"/>
        </w:rPr>
        <w:t> </w:t>
      </w:r>
      <w:r>
        <w:rPr>
          <w:sz w:val="22"/>
        </w:rPr>
        <w:t>Contract.</w:t>
      </w:r>
    </w:p>
    <w:p>
      <w:pPr>
        <w:pStyle w:val="ListParagraph"/>
        <w:numPr>
          <w:ilvl w:val="1"/>
          <w:numId w:val="59"/>
        </w:numPr>
        <w:tabs>
          <w:tab w:pos="1559" w:val="left" w:leader="none"/>
          <w:tab w:pos="1561" w:val="left" w:leader="none"/>
        </w:tabs>
        <w:spacing w:line="240" w:lineRule="auto" w:before="121" w:after="0"/>
        <w:ind w:left="1560" w:right="0" w:hanging="721"/>
        <w:jc w:val="left"/>
        <w:rPr>
          <w:i/>
          <w:sz w:val="22"/>
        </w:rPr>
      </w:pPr>
      <w:r>
        <w:rPr>
          <w:i/>
          <w:sz w:val="22"/>
        </w:rPr>
        <w:t>Contractor’s</w:t>
      </w:r>
      <w:r>
        <w:rPr>
          <w:i/>
          <w:spacing w:val="-2"/>
          <w:sz w:val="22"/>
        </w:rPr>
        <w:t> </w:t>
      </w:r>
      <w:r>
        <w:rPr>
          <w:i/>
          <w:sz w:val="22"/>
        </w:rPr>
        <w:t>Insurance</w:t>
      </w:r>
    </w:p>
    <w:p>
      <w:pPr>
        <w:pStyle w:val="ListParagraph"/>
        <w:numPr>
          <w:ilvl w:val="2"/>
          <w:numId w:val="59"/>
        </w:numPr>
        <w:tabs>
          <w:tab w:pos="1993" w:val="left" w:leader="none"/>
        </w:tabs>
        <w:spacing w:line="240" w:lineRule="auto" w:before="119" w:after="0"/>
        <w:ind w:left="1992" w:right="1299" w:hanging="432"/>
        <w:jc w:val="both"/>
        <w:rPr>
          <w:sz w:val="22"/>
        </w:rPr>
      </w:pPr>
      <w:r>
        <w:rPr>
          <w:i/>
          <w:sz w:val="22"/>
        </w:rPr>
        <w:t>Workers’ Compensation</w:t>
      </w:r>
      <w:r>
        <w:rPr>
          <w:sz w:val="22"/>
        </w:rPr>
        <w:t>: Contractor shall purchase and maintain workers’ compensation and employer’s liability insurance</w:t>
      </w:r>
      <w:r>
        <w:rPr>
          <w:spacing w:val="-2"/>
          <w:sz w:val="22"/>
        </w:rPr>
        <w:t> </w:t>
      </w:r>
      <w:r>
        <w:rPr>
          <w:sz w:val="22"/>
        </w:rPr>
        <w:t>for:</w:t>
      </w:r>
    </w:p>
    <w:p>
      <w:pPr>
        <w:pStyle w:val="ListParagraph"/>
        <w:numPr>
          <w:ilvl w:val="3"/>
          <w:numId w:val="59"/>
        </w:numPr>
        <w:tabs>
          <w:tab w:pos="2425" w:val="left" w:leader="none"/>
        </w:tabs>
        <w:spacing w:line="240" w:lineRule="auto" w:before="120" w:after="0"/>
        <w:ind w:left="2424" w:right="1298" w:hanging="432"/>
        <w:jc w:val="both"/>
        <w:rPr>
          <w:sz w:val="22"/>
        </w:rPr>
      </w:pPr>
      <w:r>
        <w:rPr>
          <w:sz w:val="22"/>
        </w:rPr>
        <w:t>claims under workers’ compensation, disability benefits, and other similar employee benefit</w:t>
      </w:r>
      <w:r>
        <w:rPr>
          <w:spacing w:val="-2"/>
          <w:sz w:val="22"/>
        </w:rPr>
        <w:t> </w:t>
      </w:r>
      <w:r>
        <w:rPr>
          <w:sz w:val="22"/>
        </w:rPr>
        <w:t>acts.</w:t>
      </w:r>
    </w:p>
    <w:p>
      <w:pPr>
        <w:pStyle w:val="ListParagraph"/>
        <w:numPr>
          <w:ilvl w:val="3"/>
          <w:numId w:val="59"/>
        </w:numPr>
        <w:tabs>
          <w:tab w:pos="2425" w:val="left" w:leader="none"/>
        </w:tabs>
        <w:spacing w:line="240" w:lineRule="auto" w:before="121" w:after="0"/>
        <w:ind w:left="2424" w:right="1299" w:hanging="432"/>
        <w:jc w:val="both"/>
        <w:rPr>
          <w:sz w:val="22"/>
        </w:rPr>
      </w:pPr>
      <w:r>
        <w:rPr>
          <w:sz w:val="22"/>
        </w:rPr>
        <w:t>United States Longshoreman and Harbor Workers’ Compensation Act and Jones Act coverage (if</w:t>
      </w:r>
      <w:r>
        <w:rPr>
          <w:spacing w:val="-1"/>
          <w:sz w:val="22"/>
        </w:rPr>
        <w:t> </w:t>
      </w:r>
      <w:r>
        <w:rPr>
          <w:sz w:val="22"/>
        </w:rPr>
        <w:t>applicable).</w:t>
      </w:r>
    </w:p>
    <w:p>
      <w:pPr>
        <w:pStyle w:val="ListParagraph"/>
        <w:numPr>
          <w:ilvl w:val="3"/>
          <w:numId w:val="59"/>
        </w:numPr>
        <w:tabs>
          <w:tab w:pos="2425" w:val="left" w:leader="none"/>
        </w:tabs>
        <w:spacing w:line="240" w:lineRule="auto" w:before="120" w:after="0"/>
        <w:ind w:left="2424" w:right="1297" w:hanging="432"/>
        <w:jc w:val="both"/>
        <w:rPr>
          <w:sz w:val="22"/>
        </w:rPr>
      </w:pPr>
      <w:r>
        <w:rPr>
          <w:sz w:val="22"/>
        </w:rPr>
        <w:t>claims for damages because of bodily injury, occupational sickness or disease, or death of Contractor’s employees (by stop‐gap endorsement in monopolist worker’s compensation</w:t>
      </w:r>
      <w:r>
        <w:rPr>
          <w:spacing w:val="-2"/>
          <w:sz w:val="22"/>
        </w:rPr>
        <w:t> </w:t>
      </w:r>
      <w:r>
        <w:rPr>
          <w:sz w:val="22"/>
        </w:rPr>
        <w:t>states).</w:t>
      </w:r>
    </w:p>
    <w:p>
      <w:pPr>
        <w:spacing w:after="0" w:line="240" w:lineRule="auto"/>
        <w:jc w:val="both"/>
        <w:rPr>
          <w:sz w:val="22"/>
        </w:rPr>
        <w:sectPr>
          <w:pgSz w:w="12240" w:h="15840"/>
          <w:pgMar w:header="0" w:footer="910" w:top="1040" w:bottom="1100" w:left="600" w:right="140"/>
        </w:sectPr>
      </w:pPr>
    </w:p>
    <w:p>
      <w:pPr>
        <w:pStyle w:val="ListParagraph"/>
        <w:numPr>
          <w:ilvl w:val="3"/>
          <w:numId w:val="59"/>
        </w:numPr>
        <w:tabs>
          <w:tab w:pos="2424" w:val="left" w:leader="none"/>
          <w:tab w:pos="2425" w:val="left" w:leader="none"/>
        </w:tabs>
        <w:spacing w:line="240" w:lineRule="auto" w:before="40" w:after="0"/>
        <w:ind w:left="2424" w:right="0" w:hanging="432"/>
        <w:jc w:val="left"/>
        <w:rPr>
          <w:sz w:val="22"/>
        </w:rPr>
      </w:pPr>
      <w:r>
        <w:rPr>
          <w:sz w:val="22"/>
        </w:rPr>
        <w:t>Foreign voluntary worker compensation (if</w:t>
      </w:r>
      <w:r>
        <w:rPr>
          <w:spacing w:val="-2"/>
          <w:sz w:val="22"/>
        </w:rPr>
        <w:t> </w:t>
      </w:r>
      <w:r>
        <w:rPr>
          <w:sz w:val="22"/>
        </w:rPr>
        <w:t>applicable).</w:t>
      </w:r>
    </w:p>
    <w:p>
      <w:pPr>
        <w:pStyle w:val="ListParagraph"/>
        <w:numPr>
          <w:ilvl w:val="2"/>
          <w:numId w:val="59"/>
        </w:numPr>
        <w:tabs>
          <w:tab w:pos="1993" w:val="left" w:leader="none"/>
        </w:tabs>
        <w:spacing w:line="240" w:lineRule="auto" w:before="120" w:after="0"/>
        <w:ind w:left="1992" w:right="1299" w:hanging="432"/>
        <w:jc w:val="both"/>
        <w:rPr>
          <w:sz w:val="22"/>
        </w:rPr>
      </w:pPr>
      <w:r>
        <w:rPr>
          <w:i/>
          <w:sz w:val="22"/>
        </w:rPr>
        <w:t>Commercial General Liability—Claims Covered</w:t>
      </w:r>
      <w:r>
        <w:rPr>
          <w:sz w:val="22"/>
        </w:rPr>
        <w:t>: Contractor shall purchase and maintain commercial general liability insurance, covering all operations by or on behalf of Contractor, on an occurrence basis,</w:t>
      </w:r>
      <w:r>
        <w:rPr>
          <w:spacing w:val="-6"/>
          <w:sz w:val="22"/>
        </w:rPr>
        <w:t> </w:t>
      </w:r>
      <w:r>
        <w:rPr>
          <w:sz w:val="22"/>
        </w:rPr>
        <w:t>against:</w:t>
      </w:r>
    </w:p>
    <w:p>
      <w:pPr>
        <w:pStyle w:val="ListParagraph"/>
        <w:numPr>
          <w:ilvl w:val="3"/>
          <w:numId w:val="59"/>
        </w:numPr>
        <w:tabs>
          <w:tab w:pos="2424" w:val="left" w:leader="none"/>
          <w:tab w:pos="2425" w:val="left" w:leader="none"/>
        </w:tabs>
        <w:spacing w:line="240" w:lineRule="auto" w:before="120" w:after="0"/>
        <w:ind w:left="2424" w:right="1298" w:hanging="432"/>
        <w:jc w:val="left"/>
        <w:rPr>
          <w:sz w:val="22"/>
        </w:rPr>
      </w:pPr>
      <w:r>
        <w:rPr>
          <w:sz w:val="22"/>
        </w:rPr>
        <w:t>claims for damages because of bodily injury, sickness or disease, or death of any person other than Contractor’s</w:t>
      </w:r>
      <w:r>
        <w:rPr>
          <w:spacing w:val="-1"/>
          <w:sz w:val="22"/>
        </w:rPr>
        <w:t> </w:t>
      </w:r>
      <w:r>
        <w:rPr>
          <w:sz w:val="22"/>
        </w:rPr>
        <w:t>employees.</w:t>
      </w:r>
    </w:p>
    <w:p>
      <w:pPr>
        <w:pStyle w:val="ListParagraph"/>
        <w:numPr>
          <w:ilvl w:val="3"/>
          <w:numId w:val="59"/>
        </w:numPr>
        <w:tabs>
          <w:tab w:pos="2424" w:val="left" w:leader="none"/>
          <w:tab w:pos="2425" w:val="left" w:leader="none"/>
        </w:tabs>
        <w:spacing w:line="240" w:lineRule="auto" w:before="120" w:after="0"/>
        <w:ind w:left="2424" w:right="0" w:hanging="432"/>
        <w:jc w:val="left"/>
        <w:rPr>
          <w:sz w:val="22"/>
        </w:rPr>
      </w:pPr>
      <w:r>
        <w:rPr>
          <w:sz w:val="22"/>
        </w:rPr>
        <w:t>claims for damages insured by reasonably available personal injury liability</w:t>
      </w:r>
      <w:r>
        <w:rPr>
          <w:spacing w:val="-11"/>
          <w:sz w:val="22"/>
        </w:rPr>
        <w:t> </w:t>
      </w:r>
      <w:r>
        <w:rPr>
          <w:sz w:val="22"/>
        </w:rPr>
        <w:t>coverage.</w:t>
      </w:r>
    </w:p>
    <w:p>
      <w:pPr>
        <w:pStyle w:val="ListParagraph"/>
        <w:numPr>
          <w:ilvl w:val="3"/>
          <w:numId w:val="59"/>
        </w:numPr>
        <w:tabs>
          <w:tab w:pos="2424" w:val="left" w:leader="none"/>
          <w:tab w:pos="2425" w:val="left" w:leader="none"/>
        </w:tabs>
        <w:spacing w:line="240" w:lineRule="auto" w:before="119" w:after="0"/>
        <w:ind w:left="2424" w:right="1299" w:hanging="432"/>
        <w:jc w:val="left"/>
        <w:rPr>
          <w:sz w:val="22"/>
        </w:rPr>
      </w:pPr>
      <w:r>
        <w:rPr>
          <w:sz w:val="22"/>
        </w:rPr>
        <w:t>claims for damages, other than to the Work itself, because of injury to or destruction of tangible property wherever located, including loss of use resulting</w:t>
      </w:r>
      <w:r>
        <w:rPr>
          <w:spacing w:val="-21"/>
          <w:sz w:val="22"/>
        </w:rPr>
        <w:t> </w:t>
      </w:r>
      <w:r>
        <w:rPr>
          <w:sz w:val="22"/>
        </w:rPr>
        <w:t>therefrom.</w:t>
      </w:r>
    </w:p>
    <w:p>
      <w:pPr>
        <w:pStyle w:val="ListParagraph"/>
        <w:numPr>
          <w:ilvl w:val="2"/>
          <w:numId w:val="59"/>
        </w:numPr>
        <w:tabs>
          <w:tab w:pos="1993" w:val="left" w:leader="none"/>
        </w:tabs>
        <w:spacing w:line="240" w:lineRule="auto" w:before="121" w:after="0"/>
        <w:ind w:left="1992" w:right="1299" w:hanging="432"/>
        <w:jc w:val="both"/>
        <w:rPr>
          <w:sz w:val="22"/>
        </w:rPr>
      </w:pPr>
      <w:r>
        <w:rPr>
          <w:i/>
          <w:sz w:val="22"/>
        </w:rPr>
        <w:t>Commercial General Liability—Form and Content</w:t>
      </w:r>
      <w:r>
        <w:rPr>
          <w:sz w:val="22"/>
        </w:rPr>
        <w:t>: Contractor’s commercial liability policy shall be written on a 1996 (or later) ISO commercial general liability form (occurrence form) and include the following coverages and</w:t>
      </w:r>
      <w:r>
        <w:rPr>
          <w:spacing w:val="-2"/>
          <w:sz w:val="22"/>
        </w:rPr>
        <w:t> </w:t>
      </w:r>
      <w:r>
        <w:rPr>
          <w:sz w:val="22"/>
        </w:rPr>
        <w:t>endorsements:</w:t>
      </w:r>
    </w:p>
    <w:p>
      <w:pPr>
        <w:pStyle w:val="ListParagraph"/>
        <w:numPr>
          <w:ilvl w:val="3"/>
          <w:numId w:val="59"/>
        </w:numPr>
        <w:tabs>
          <w:tab w:pos="2424" w:val="left" w:leader="none"/>
          <w:tab w:pos="2426" w:val="left" w:leader="none"/>
        </w:tabs>
        <w:spacing w:line="240" w:lineRule="auto" w:before="120" w:after="0"/>
        <w:ind w:left="2425" w:right="0" w:hanging="433"/>
        <w:jc w:val="left"/>
        <w:rPr>
          <w:sz w:val="22"/>
        </w:rPr>
      </w:pPr>
      <w:r>
        <w:rPr>
          <w:sz w:val="22"/>
        </w:rPr>
        <w:t>Products and completed operations</w:t>
      </w:r>
      <w:r>
        <w:rPr>
          <w:spacing w:val="-2"/>
          <w:sz w:val="22"/>
        </w:rPr>
        <w:t> </w:t>
      </w:r>
      <w:r>
        <w:rPr>
          <w:sz w:val="22"/>
        </w:rPr>
        <w:t>coverage:</w:t>
      </w:r>
    </w:p>
    <w:p>
      <w:pPr>
        <w:pStyle w:val="ListParagraph"/>
        <w:numPr>
          <w:ilvl w:val="4"/>
          <w:numId w:val="59"/>
        </w:numPr>
        <w:tabs>
          <w:tab w:pos="2856" w:val="left" w:leader="none"/>
          <w:tab w:pos="2857" w:val="left" w:leader="none"/>
        </w:tabs>
        <w:spacing w:line="240" w:lineRule="auto" w:before="119" w:after="0"/>
        <w:ind w:left="2857" w:right="0" w:hanging="432"/>
        <w:jc w:val="left"/>
        <w:rPr>
          <w:sz w:val="22"/>
        </w:rPr>
      </w:pPr>
      <w:r>
        <w:rPr>
          <w:sz w:val="22"/>
        </w:rPr>
        <w:t>Such insurance shall be maintained for three years after final</w:t>
      </w:r>
      <w:r>
        <w:rPr>
          <w:spacing w:val="-5"/>
          <w:sz w:val="22"/>
        </w:rPr>
        <w:t> </w:t>
      </w:r>
      <w:r>
        <w:rPr>
          <w:sz w:val="22"/>
        </w:rPr>
        <w:t>payment.</w:t>
      </w:r>
    </w:p>
    <w:p>
      <w:pPr>
        <w:pStyle w:val="ListParagraph"/>
        <w:numPr>
          <w:ilvl w:val="4"/>
          <w:numId w:val="59"/>
        </w:numPr>
        <w:tabs>
          <w:tab w:pos="2858" w:val="left" w:leader="none"/>
        </w:tabs>
        <w:spacing w:line="240" w:lineRule="auto" w:before="120" w:after="0"/>
        <w:ind w:left="2857" w:right="1297" w:hanging="432"/>
        <w:jc w:val="both"/>
        <w:rPr>
          <w:sz w:val="22"/>
        </w:rPr>
      </w:pPr>
      <w:r>
        <w:rPr>
          <w:sz w:val="22"/>
        </w:rPr>
        <w:t>Contractor shall furnish Owner and each other additional insured (as identified in the Supplementary Conditions or elsewhere in the Contract) evidence of continuation of such insurance at final payment and three years</w:t>
      </w:r>
      <w:r>
        <w:rPr>
          <w:spacing w:val="-17"/>
          <w:sz w:val="22"/>
        </w:rPr>
        <w:t> </w:t>
      </w:r>
      <w:r>
        <w:rPr>
          <w:sz w:val="22"/>
        </w:rPr>
        <w:t>thereafter.</w:t>
      </w:r>
    </w:p>
    <w:p>
      <w:pPr>
        <w:pStyle w:val="ListParagraph"/>
        <w:numPr>
          <w:ilvl w:val="3"/>
          <w:numId w:val="59"/>
        </w:numPr>
        <w:tabs>
          <w:tab w:pos="2426" w:val="left" w:leader="none"/>
        </w:tabs>
        <w:spacing w:line="240" w:lineRule="auto" w:before="120" w:after="0"/>
        <w:ind w:left="2425" w:right="1297" w:hanging="432"/>
        <w:jc w:val="both"/>
        <w:rPr>
          <w:sz w:val="22"/>
        </w:rPr>
      </w:pPr>
      <w:r>
        <w:rPr>
          <w:sz w:val="22"/>
        </w:rPr>
        <w:t>Blanket contractual liability coverage, to the extent permitted by law, including but not limited to coverage of Contractor’s contractual indemnity obligations in Paragraph 7.18.</w:t>
      </w:r>
    </w:p>
    <w:p>
      <w:pPr>
        <w:pStyle w:val="ListParagraph"/>
        <w:numPr>
          <w:ilvl w:val="3"/>
          <w:numId w:val="59"/>
        </w:numPr>
        <w:tabs>
          <w:tab w:pos="2425" w:val="left" w:leader="none"/>
          <w:tab w:pos="2426" w:val="left" w:leader="none"/>
        </w:tabs>
        <w:spacing w:line="240" w:lineRule="auto" w:before="121" w:after="0"/>
        <w:ind w:left="2425" w:right="0" w:hanging="432"/>
        <w:jc w:val="left"/>
        <w:rPr>
          <w:sz w:val="22"/>
        </w:rPr>
      </w:pPr>
      <w:r>
        <w:rPr>
          <w:sz w:val="22"/>
        </w:rPr>
        <w:t>Broad form property damage</w:t>
      </w:r>
      <w:r>
        <w:rPr>
          <w:spacing w:val="-2"/>
          <w:sz w:val="22"/>
        </w:rPr>
        <w:t> </w:t>
      </w:r>
      <w:r>
        <w:rPr>
          <w:sz w:val="22"/>
        </w:rPr>
        <w:t>coverage.</w:t>
      </w:r>
    </w:p>
    <w:p>
      <w:pPr>
        <w:pStyle w:val="ListParagraph"/>
        <w:numPr>
          <w:ilvl w:val="3"/>
          <w:numId w:val="59"/>
        </w:numPr>
        <w:tabs>
          <w:tab w:pos="2426" w:val="left" w:leader="none"/>
          <w:tab w:pos="2427" w:val="left" w:leader="none"/>
        </w:tabs>
        <w:spacing w:line="240" w:lineRule="auto" w:before="120" w:after="0"/>
        <w:ind w:left="2426" w:right="0" w:hanging="433"/>
        <w:jc w:val="left"/>
        <w:rPr>
          <w:sz w:val="22"/>
        </w:rPr>
      </w:pPr>
      <w:r>
        <w:rPr>
          <w:sz w:val="22"/>
        </w:rPr>
        <w:t>Severability of</w:t>
      </w:r>
      <w:r>
        <w:rPr>
          <w:spacing w:val="-2"/>
          <w:sz w:val="22"/>
        </w:rPr>
        <w:t> </w:t>
      </w:r>
      <w:r>
        <w:rPr>
          <w:sz w:val="22"/>
        </w:rPr>
        <w:t>interest.</w:t>
      </w:r>
    </w:p>
    <w:p>
      <w:pPr>
        <w:pStyle w:val="ListParagraph"/>
        <w:numPr>
          <w:ilvl w:val="3"/>
          <w:numId w:val="59"/>
        </w:numPr>
        <w:tabs>
          <w:tab w:pos="2426" w:val="left" w:leader="none"/>
          <w:tab w:pos="2427" w:val="left" w:leader="none"/>
        </w:tabs>
        <w:spacing w:line="240" w:lineRule="auto" w:before="120" w:after="0"/>
        <w:ind w:left="2426" w:right="0" w:hanging="432"/>
        <w:jc w:val="left"/>
        <w:rPr>
          <w:sz w:val="22"/>
        </w:rPr>
      </w:pPr>
      <w:r>
        <w:rPr>
          <w:sz w:val="22"/>
        </w:rPr>
        <w:t>Underground, explosion, and collapse</w:t>
      </w:r>
      <w:r>
        <w:rPr>
          <w:spacing w:val="-4"/>
          <w:sz w:val="22"/>
        </w:rPr>
        <w:t> </w:t>
      </w:r>
      <w:r>
        <w:rPr>
          <w:sz w:val="22"/>
        </w:rPr>
        <w:t>coverage.</w:t>
      </w:r>
    </w:p>
    <w:p>
      <w:pPr>
        <w:pStyle w:val="ListParagraph"/>
        <w:numPr>
          <w:ilvl w:val="3"/>
          <w:numId w:val="59"/>
        </w:numPr>
        <w:tabs>
          <w:tab w:pos="2476" w:val="left" w:leader="none"/>
          <w:tab w:pos="2477" w:val="left" w:leader="none"/>
        </w:tabs>
        <w:spacing w:line="240" w:lineRule="auto" w:before="119" w:after="0"/>
        <w:ind w:left="2476" w:right="0" w:hanging="482"/>
        <w:jc w:val="left"/>
        <w:rPr>
          <w:sz w:val="22"/>
        </w:rPr>
      </w:pPr>
      <w:r>
        <w:rPr>
          <w:sz w:val="22"/>
        </w:rPr>
        <w:t>Personal injury</w:t>
      </w:r>
      <w:r>
        <w:rPr>
          <w:spacing w:val="-10"/>
          <w:sz w:val="22"/>
        </w:rPr>
        <w:t> </w:t>
      </w:r>
      <w:r>
        <w:rPr>
          <w:sz w:val="22"/>
        </w:rPr>
        <w:t>coverage.</w:t>
      </w:r>
    </w:p>
    <w:p>
      <w:pPr>
        <w:pStyle w:val="ListParagraph"/>
        <w:numPr>
          <w:ilvl w:val="3"/>
          <w:numId w:val="59"/>
        </w:numPr>
        <w:tabs>
          <w:tab w:pos="2427" w:val="left" w:leader="none"/>
        </w:tabs>
        <w:spacing w:line="240" w:lineRule="auto" w:before="120" w:after="0"/>
        <w:ind w:left="2426" w:right="1295" w:hanging="432"/>
        <w:jc w:val="both"/>
        <w:rPr>
          <w:sz w:val="22"/>
        </w:rPr>
      </w:pPr>
      <w:r>
        <w:rPr>
          <w:sz w:val="22"/>
        </w:rPr>
        <w:t>Additional insured endorsements that include both ongoing operations and products and completed operations coverage through ISO Endorsements CG 20 10 10 01 and CG 20 37 10 01 (together); or CG 20 10 07 04 and CG 20 37 07 04 (together); or their equivalent.</w:t>
      </w:r>
    </w:p>
    <w:p>
      <w:pPr>
        <w:pStyle w:val="ListParagraph"/>
        <w:numPr>
          <w:ilvl w:val="3"/>
          <w:numId w:val="59"/>
        </w:numPr>
        <w:tabs>
          <w:tab w:pos="2427" w:val="left" w:leader="none"/>
        </w:tabs>
        <w:spacing w:line="240" w:lineRule="auto" w:before="120" w:after="0"/>
        <w:ind w:left="2426" w:right="1294" w:hanging="432"/>
        <w:jc w:val="both"/>
        <w:rPr>
          <w:sz w:val="22"/>
        </w:rPr>
      </w:pPr>
      <w:r>
        <w:rPr>
          <w:sz w:val="22"/>
        </w:rPr>
        <w:t>For design professional additional insureds, ISO Endorsement CG 20 32 07 04, “Additional Insured—Engineers, Architects or Surveyors Not Engaged by the Named Insured” or its</w:t>
      </w:r>
      <w:r>
        <w:rPr>
          <w:spacing w:val="-4"/>
          <w:sz w:val="22"/>
        </w:rPr>
        <w:t> </w:t>
      </w:r>
      <w:r>
        <w:rPr>
          <w:sz w:val="22"/>
        </w:rPr>
        <w:t>equivalent.</w:t>
      </w:r>
    </w:p>
    <w:p>
      <w:pPr>
        <w:pStyle w:val="ListParagraph"/>
        <w:numPr>
          <w:ilvl w:val="2"/>
          <w:numId w:val="59"/>
        </w:numPr>
        <w:tabs>
          <w:tab w:pos="1995" w:val="left" w:leader="none"/>
        </w:tabs>
        <w:spacing w:line="240" w:lineRule="auto" w:before="119" w:after="0"/>
        <w:ind w:left="1994" w:right="1293" w:hanging="432"/>
        <w:jc w:val="both"/>
        <w:rPr>
          <w:sz w:val="22"/>
        </w:rPr>
      </w:pPr>
      <w:r>
        <w:rPr>
          <w:i/>
          <w:sz w:val="22"/>
        </w:rPr>
        <w:t>Automobile liability</w:t>
      </w:r>
      <w:r>
        <w:rPr>
          <w:sz w:val="22"/>
        </w:rPr>
        <w:t>: Contractor shall purchase and maintain automobile liability insurance against claims for damages because of bodily injury or death of any person or property damage arising out of the ownership, maintenance, or use of any motor vehicle. The automobile liability policy shall be written on an occurrence</w:t>
      </w:r>
      <w:r>
        <w:rPr>
          <w:spacing w:val="-11"/>
          <w:sz w:val="22"/>
        </w:rPr>
        <w:t> </w:t>
      </w:r>
      <w:r>
        <w:rPr>
          <w:sz w:val="22"/>
        </w:rPr>
        <w:t>basis.</w:t>
      </w:r>
    </w:p>
    <w:p>
      <w:pPr>
        <w:pStyle w:val="ListParagraph"/>
        <w:numPr>
          <w:ilvl w:val="2"/>
          <w:numId w:val="59"/>
        </w:numPr>
        <w:tabs>
          <w:tab w:pos="1995" w:val="left" w:leader="none"/>
        </w:tabs>
        <w:spacing w:line="240" w:lineRule="auto" w:before="122" w:after="0"/>
        <w:ind w:left="1991" w:right="1298" w:hanging="429"/>
        <w:jc w:val="both"/>
        <w:rPr>
          <w:sz w:val="22"/>
        </w:rPr>
      </w:pPr>
      <w:r>
        <w:rPr>
          <w:i/>
          <w:sz w:val="22"/>
        </w:rPr>
        <w:t>Umbrella or excess liability</w:t>
      </w:r>
      <w:r>
        <w:rPr>
          <w:sz w:val="22"/>
        </w:rPr>
        <w:t>: Contractor shall purchase and maintain umbrella or excess liability insurance written over the underlying employer’s liability, commercial general liability, and automobile liability insurance described in the paragraphs above. Subject to industry‐standard exclusions, the coverage afforded shall follow form as to each and every one of the underlying</w:t>
      </w:r>
      <w:r>
        <w:rPr>
          <w:spacing w:val="-1"/>
          <w:sz w:val="22"/>
        </w:rPr>
        <w:t> </w:t>
      </w:r>
      <w:r>
        <w:rPr>
          <w:sz w:val="22"/>
        </w:rPr>
        <w:t>policies.</w:t>
      </w:r>
    </w:p>
    <w:p>
      <w:pPr>
        <w:pStyle w:val="ListParagraph"/>
        <w:numPr>
          <w:ilvl w:val="2"/>
          <w:numId w:val="59"/>
        </w:numPr>
        <w:tabs>
          <w:tab w:pos="1992" w:val="left" w:leader="none"/>
        </w:tabs>
        <w:spacing w:line="240" w:lineRule="auto" w:before="120" w:after="0"/>
        <w:ind w:left="1991" w:right="1297" w:hanging="431"/>
        <w:jc w:val="both"/>
        <w:rPr>
          <w:sz w:val="22"/>
        </w:rPr>
      </w:pPr>
      <w:r>
        <w:rPr>
          <w:i/>
          <w:sz w:val="22"/>
        </w:rPr>
        <w:t>Contractor’s pollution liability insurance</w:t>
      </w:r>
      <w:r>
        <w:rPr>
          <w:sz w:val="22"/>
        </w:rPr>
        <w:t>: Contractor shall purchase and maintain a policy covering third‐party injury and property damage claims, including clean‐up costs, as a</w:t>
      </w:r>
      <w:r>
        <w:rPr>
          <w:spacing w:val="-24"/>
          <w:sz w:val="22"/>
        </w:rPr>
        <w:t> </w:t>
      </w:r>
      <w:r>
        <w:rPr>
          <w:sz w:val="22"/>
        </w:rPr>
        <w:t>result</w:t>
      </w:r>
    </w:p>
    <w:p>
      <w:pPr>
        <w:spacing w:after="0" w:line="240" w:lineRule="auto"/>
        <w:jc w:val="both"/>
        <w:rPr>
          <w:sz w:val="22"/>
        </w:rPr>
        <w:sectPr>
          <w:pgSz w:w="12240" w:h="15840"/>
          <w:pgMar w:header="0" w:footer="910" w:top="1040" w:bottom="1100" w:left="600" w:right="140"/>
        </w:sectPr>
      </w:pPr>
    </w:p>
    <w:p>
      <w:pPr>
        <w:pStyle w:val="BodyText"/>
        <w:spacing w:before="40"/>
        <w:ind w:left="1991" w:right="843"/>
      </w:pPr>
      <w:r>
        <w:rPr/>
        <w:t>of pollution conditions arising from Contractor’s operations and completed operations. This insurance shall be maintained for no less than three years after final completion.</w:t>
      </w:r>
    </w:p>
    <w:p>
      <w:pPr>
        <w:pStyle w:val="ListParagraph"/>
        <w:numPr>
          <w:ilvl w:val="2"/>
          <w:numId w:val="59"/>
        </w:numPr>
        <w:tabs>
          <w:tab w:pos="1992" w:val="left" w:leader="none"/>
        </w:tabs>
        <w:spacing w:line="240" w:lineRule="auto" w:before="120" w:after="0"/>
        <w:ind w:left="1992" w:right="1298" w:hanging="432"/>
        <w:jc w:val="both"/>
        <w:rPr>
          <w:sz w:val="22"/>
        </w:rPr>
      </w:pPr>
      <w:r>
        <w:rPr>
          <w:i/>
          <w:sz w:val="22"/>
        </w:rPr>
        <w:t>Additional insureds</w:t>
      </w:r>
      <w:r>
        <w:rPr>
          <w:sz w:val="22"/>
        </w:rPr>
        <w:t>: The Contractor’s commercial general liability, automobile liability, umbrella or excess, and pollution liability policies shall include and list as additional insureds Owner and Engineer, and any individuals or entities identified in the Supplementary Conditions; include coverage for the respective officers, directors, members, partners, employees, agents, consultants, and subcontractors of each and any of all such additional insureds; and the insurance afforded to these additional insureds shall provide primary coverage for all claims covered thereby (including as applicable those arising from both ongoing and completed operations) on a non‐contributory basis. Contractor shall obtain all necessary endorsements to support these</w:t>
      </w:r>
      <w:r>
        <w:rPr>
          <w:spacing w:val="-15"/>
          <w:sz w:val="22"/>
        </w:rPr>
        <w:t> </w:t>
      </w:r>
      <w:r>
        <w:rPr>
          <w:sz w:val="22"/>
        </w:rPr>
        <w:t>requirements.</w:t>
      </w:r>
    </w:p>
    <w:p>
      <w:pPr>
        <w:pStyle w:val="ListParagraph"/>
        <w:numPr>
          <w:ilvl w:val="2"/>
          <w:numId w:val="59"/>
        </w:numPr>
        <w:tabs>
          <w:tab w:pos="1993" w:val="left" w:leader="none"/>
        </w:tabs>
        <w:spacing w:line="240" w:lineRule="auto" w:before="120" w:after="0"/>
        <w:ind w:left="1992" w:right="1296" w:hanging="432"/>
        <w:jc w:val="both"/>
        <w:rPr>
          <w:sz w:val="22"/>
        </w:rPr>
      </w:pPr>
      <w:r>
        <w:rPr>
          <w:i/>
          <w:sz w:val="22"/>
        </w:rPr>
        <w:t>Contractor’s professional liability insurance</w:t>
      </w:r>
      <w:r>
        <w:rPr>
          <w:sz w:val="22"/>
        </w:rPr>
        <w:t>: If Contractor will provide or furnish professional services under this Contract, through a delegation of professional design services or otherwise, then Contractor shall be responsible for purchasing and maintaining applicable professional liability insurance. This insurance shall provide protection against claims arising out of performance of professional design or related services, and caused by a negligent error, omission, or act for which the insured party is legally liable. It shall be maintained throughout the duration of the Contract and for a minimum of two years after Substantial Completion. If such professional design services are performed by a Subcontractor, and not by Contractor itself, then the requirements of this paragraph may be satisfied through the purchasing and maintenance of such insurance by such Subcontractor.</w:t>
      </w:r>
    </w:p>
    <w:p>
      <w:pPr>
        <w:pStyle w:val="ListParagraph"/>
        <w:numPr>
          <w:ilvl w:val="2"/>
          <w:numId w:val="59"/>
        </w:numPr>
        <w:tabs>
          <w:tab w:pos="1992" w:val="left" w:leader="none"/>
          <w:tab w:pos="1993" w:val="left" w:leader="none"/>
        </w:tabs>
        <w:spacing w:line="240" w:lineRule="auto" w:before="121" w:after="0"/>
        <w:ind w:left="1992" w:right="0" w:hanging="432"/>
        <w:jc w:val="left"/>
        <w:rPr>
          <w:sz w:val="22"/>
        </w:rPr>
      </w:pPr>
      <w:r>
        <w:rPr>
          <w:i/>
          <w:sz w:val="22"/>
        </w:rPr>
        <w:t>General provisions</w:t>
      </w:r>
      <w:r>
        <w:rPr>
          <w:sz w:val="22"/>
        </w:rPr>
        <w:t>: The policies of insurance required by this Paragraph 6.03</w:t>
      </w:r>
      <w:r>
        <w:rPr>
          <w:spacing w:val="-11"/>
          <w:sz w:val="22"/>
        </w:rPr>
        <w:t> </w:t>
      </w:r>
      <w:r>
        <w:rPr>
          <w:sz w:val="22"/>
        </w:rPr>
        <w:t>shall:</w:t>
      </w:r>
    </w:p>
    <w:p>
      <w:pPr>
        <w:pStyle w:val="ListParagraph"/>
        <w:numPr>
          <w:ilvl w:val="3"/>
          <w:numId w:val="59"/>
        </w:numPr>
        <w:tabs>
          <w:tab w:pos="2424" w:val="left" w:leader="none"/>
          <w:tab w:pos="2425" w:val="left" w:leader="none"/>
        </w:tabs>
        <w:spacing w:line="240" w:lineRule="auto" w:before="119" w:after="0"/>
        <w:ind w:left="2424" w:right="0" w:hanging="432"/>
        <w:jc w:val="left"/>
        <w:rPr>
          <w:sz w:val="22"/>
        </w:rPr>
      </w:pPr>
      <w:r>
        <w:rPr>
          <w:sz w:val="22"/>
        </w:rPr>
        <w:t>include at least the specific coverages provided in this</w:t>
      </w:r>
      <w:r>
        <w:rPr>
          <w:spacing w:val="-6"/>
          <w:sz w:val="22"/>
        </w:rPr>
        <w:t> </w:t>
      </w:r>
      <w:r>
        <w:rPr>
          <w:sz w:val="22"/>
        </w:rPr>
        <w:t>Article.</w:t>
      </w:r>
    </w:p>
    <w:p>
      <w:pPr>
        <w:pStyle w:val="ListParagraph"/>
        <w:numPr>
          <w:ilvl w:val="3"/>
          <w:numId w:val="59"/>
        </w:numPr>
        <w:tabs>
          <w:tab w:pos="2425" w:val="left" w:leader="none"/>
        </w:tabs>
        <w:spacing w:line="240" w:lineRule="auto" w:before="120" w:after="0"/>
        <w:ind w:left="2424" w:right="1297" w:hanging="432"/>
        <w:jc w:val="both"/>
        <w:rPr>
          <w:sz w:val="22"/>
        </w:rPr>
      </w:pPr>
      <w:r>
        <w:rPr>
          <w:sz w:val="22"/>
        </w:rPr>
        <w:t>be written for not less than the limits of liability provided in this Article and in the Supplementary Conditions, or required by Laws or Regulations, whichever is</w:t>
      </w:r>
      <w:r>
        <w:rPr>
          <w:spacing w:val="-30"/>
          <w:sz w:val="22"/>
        </w:rPr>
        <w:t> </w:t>
      </w:r>
      <w:r>
        <w:rPr>
          <w:sz w:val="22"/>
        </w:rPr>
        <w:t>greater.</w:t>
      </w:r>
    </w:p>
    <w:p>
      <w:pPr>
        <w:pStyle w:val="ListParagraph"/>
        <w:numPr>
          <w:ilvl w:val="3"/>
          <w:numId w:val="59"/>
        </w:numPr>
        <w:tabs>
          <w:tab w:pos="2426" w:val="left" w:leader="none"/>
        </w:tabs>
        <w:spacing w:line="240" w:lineRule="auto" w:before="119" w:after="0"/>
        <w:ind w:left="2425" w:right="1298" w:hanging="433"/>
        <w:jc w:val="both"/>
        <w:rPr>
          <w:sz w:val="22"/>
        </w:rPr>
      </w:pPr>
      <w:r>
        <w:rPr>
          <w:sz w:val="22"/>
        </w:rPr>
        <w:t>contain a provision or endorsement that the coverage afforded will not be canceled, materially changed, or renewal refused until at least 10 days prior written notice has been given to Contractor. Within three days of receipt of any such written notice, Contractor shall provide a copy of the notice to Owner, Engineer, and each other insured under the</w:t>
      </w:r>
      <w:r>
        <w:rPr>
          <w:spacing w:val="-2"/>
          <w:sz w:val="22"/>
        </w:rPr>
        <w:t> </w:t>
      </w:r>
      <w:r>
        <w:rPr>
          <w:sz w:val="22"/>
        </w:rPr>
        <w:t>policy.</w:t>
      </w:r>
    </w:p>
    <w:p>
      <w:pPr>
        <w:pStyle w:val="ListParagraph"/>
        <w:numPr>
          <w:ilvl w:val="3"/>
          <w:numId w:val="59"/>
        </w:numPr>
        <w:tabs>
          <w:tab w:pos="2426" w:val="left" w:leader="none"/>
        </w:tabs>
        <w:spacing w:line="240" w:lineRule="auto" w:before="120" w:after="0"/>
        <w:ind w:left="2425" w:right="1295" w:hanging="432"/>
        <w:jc w:val="both"/>
        <w:rPr>
          <w:sz w:val="22"/>
        </w:rPr>
      </w:pPr>
      <w:r>
        <w:rPr>
          <w:sz w:val="22"/>
        </w:rPr>
        <w:t>remain in effect at least until final payment (and longer if expressly required in this Article) and at all times thereafter when Contractor may be correcting, removing, or replacing defective Work as a warranty or correction obligation, or otherwise, or returning to the Site to conduct other tasks arising from the Contract</w:t>
      </w:r>
      <w:r>
        <w:rPr>
          <w:spacing w:val="-21"/>
          <w:sz w:val="22"/>
        </w:rPr>
        <w:t> </w:t>
      </w:r>
      <w:r>
        <w:rPr>
          <w:sz w:val="22"/>
        </w:rPr>
        <w:t>Documents.</w:t>
      </w:r>
    </w:p>
    <w:p>
      <w:pPr>
        <w:pStyle w:val="ListParagraph"/>
        <w:numPr>
          <w:ilvl w:val="3"/>
          <w:numId w:val="59"/>
        </w:numPr>
        <w:tabs>
          <w:tab w:pos="2426" w:val="left" w:leader="none"/>
        </w:tabs>
        <w:spacing w:line="240" w:lineRule="auto" w:before="121" w:after="0"/>
        <w:ind w:left="2423" w:right="1296" w:hanging="430"/>
        <w:jc w:val="both"/>
        <w:rPr>
          <w:sz w:val="22"/>
        </w:rPr>
      </w:pPr>
      <w:r>
        <w:rPr>
          <w:sz w:val="22"/>
        </w:rPr>
        <w:t>be appropriate for the Work being performed and provide protection from claims that may arise out of or result from Contractor’s performance of the Work and Contractor’s other obligations under the Contract Documents, whether it is to be performed by Contractor, any Subcontractor or Supplier, or by anyone directly or indirectly employed by any of them to perform any of the Work, or by anyone for whose acts any of them may be</w:t>
      </w:r>
      <w:r>
        <w:rPr>
          <w:spacing w:val="-4"/>
          <w:sz w:val="22"/>
        </w:rPr>
        <w:t> </w:t>
      </w:r>
      <w:r>
        <w:rPr>
          <w:sz w:val="22"/>
        </w:rPr>
        <w:t>liable.</w:t>
      </w:r>
    </w:p>
    <w:p>
      <w:pPr>
        <w:pStyle w:val="ListParagraph"/>
        <w:numPr>
          <w:ilvl w:val="2"/>
          <w:numId w:val="59"/>
        </w:numPr>
        <w:tabs>
          <w:tab w:pos="1992" w:val="left" w:leader="none"/>
        </w:tabs>
        <w:spacing w:line="240" w:lineRule="auto" w:before="119" w:after="0"/>
        <w:ind w:left="1991" w:right="1302" w:hanging="432"/>
        <w:jc w:val="both"/>
        <w:rPr>
          <w:sz w:val="22"/>
        </w:rPr>
      </w:pPr>
      <w:r>
        <w:rPr>
          <w:sz w:val="22"/>
        </w:rPr>
        <w:t>The coverage requirements for specific policies of insurance must be met by such policies, and not by reference to excess or umbrella insurance provided in other</w:t>
      </w:r>
      <w:r>
        <w:rPr>
          <w:spacing w:val="-17"/>
          <w:sz w:val="22"/>
        </w:rPr>
        <w:t> </w:t>
      </w:r>
      <w:r>
        <w:rPr>
          <w:sz w:val="22"/>
        </w:rPr>
        <w:t>policies.</w:t>
      </w:r>
    </w:p>
    <w:p>
      <w:pPr>
        <w:spacing w:after="0" w:line="240" w:lineRule="auto"/>
        <w:jc w:val="both"/>
        <w:rPr>
          <w:sz w:val="22"/>
        </w:rPr>
        <w:sectPr>
          <w:pgSz w:w="12240" w:h="15840"/>
          <w:pgMar w:header="0" w:footer="910" w:top="1040" w:bottom="1100" w:left="600" w:right="140"/>
        </w:sectPr>
      </w:pPr>
    </w:p>
    <w:p>
      <w:pPr>
        <w:pStyle w:val="ListParagraph"/>
        <w:numPr>
          <w:ilvl w:val="1"/>
          <w:numId w:val="59"/>
        </w:numPr>
        <w:tabs>
          <w:tab w:pos="1559" w:val="left" w:leader="none"/>
          <w:tab w:pos="1561" w:val="left" w:leader="none"/>
        </w:tabs>
        <w:spacing w:line="240" w:lineRule="auto" w:before="40" w:after="0"/>
        <w:ind w:left="1560" w:right="0" w:hanging="720"/>
        <w:jc w:val="left"/>
        <w:rPr>
          <w:i/>
          <w:sz w:val="22"/>
        </w:rPr>
      </w:pPr>
      <w:r>
        <w:rPr>
          <w:i/>
          <w:sz w:val="22"/>
        </w:rPr>
        <w:t>Owner’s Liability</w:t>
      </w:r>
      <w:r>
        <w:rPr>
          <w:i/>
          <w:spacing w:val="-3"/>
          <w:sz w:val="22"/>
        </w:rPr>
        <w:t> </w:t>
      </w:r>
      <w:r>
        <w:rPr>
          <w:i/>
          <w:sz w:val="22"/>
        </w:rPr>
        <w:t>Insurance</w:t>
      </w:r>
    </w:p>
    <w:p>
      <w:pPr>
        <w:pStyle w:val="ListParagraph"/>
        <w:numPr>
          <w:ilvl w:val="2"/>
          <w:numId w:val="59"/>
        </w:numPr>
        <w:tabs>
          <w:tab w:pos="1993" w:val="left" w:leader="none"/>
        </w:tabs>
        <w:spacing w:line="240" w:lineRule="auto" w:before="120" w:after="0"/>
        <w:ind w:left="1992" w:right="1298" w:hanging="432"/>
        <w:jc w:val="both"/>
        <w:rPr>
          <w:sz w:val="22"/>
        </w:rPr>
      </w:pPr>
      <w:r>
        <w:rPr>
          <w:sz w:val="22"/>
        </w:rPr>
        <w:t>In addition to the insurance required to be provided by Contractor under Paragraph 6.03, Owner, at Owner’s option, may purchase and maintain at Owner’s expense Owner’s own liability insurance as will protect Owner against claims which may arise from operations under the Contract</w:t>
      </w:r>
      <w:r>
        <w:rPr>
          <w:spacing w:val="-2"/>
          <w:sz w:val="22"/>
        </w:rPr>
        <w:t> </w:t>
      </w:r>
      <w:r>
        <w:rPr>
          <w:sz w:val="22"/>
        </w:rPr>
        <w:t>Documents.</w:t>
      </w:r>
    </w:p>
    <w:p>
      <w:pPr>
        <w:pStyle w:val="ListParagraph"/>
        <w:numPr>
          <w:ilvl w:val="2"/>
          <w:numId w:val="59"/>
        </w:numPr>
        <w:tabs>
          <w:tab w:pos="1993" w:val="left" w:leader="none"/>
        </w:tabs>
        <w:spacing w:line="240" w:lineRule="auto" w:before="120" w:after="0"/>
        <w:ind w:left="1992" w:right="1302" w:hanging="432"/>
        <w:jc w:val="both"/>
        <w:rPr>
          <w:sz w:val="22"/>
        </w:rPr>
      </w:pPr>
      <w:r>
        <w:rPr>
          <w:sz w:val="22"/>
        </w:rPr>
        <w:t>Owner’s liability policies, if any, operate separately and independently from policies required to be provided by Contractor, and Contractor cannot rely upon Owner’s liability policies for any of Contractor’s obligations to the Owner, Engineer, or third</w:t>
      </w:r>
      <w:r>
        <w:rPr>
          <w:spacing w:val="-24"/>
          <w:sz w:val="22"/>
        </w:rPr>
        <w:t> </w:t>
      </w:r>
      <w:r>
        <w:rPr>
          <w:sz w:val="22"/>
        </w:rPr>
        <w:t>parties.</w:t>
      </w:r>
    </w:p>
    <w:p>
      <w:pPr>
        <w:pStyle w:val="ListParagraph"/>
        <w:numPr>
          <w:ilvl w:val="1"/>
          <w:numId w:val="59"/>
        </w:numPr>
        <w:tabs>
          <w:tab w:pos="1560" w:val="left" w:leader="none"/>
          <w:tab w:pos="1561" w:val="left" w:leader="none"/>
        </w:tabs>
        <w:spacing w:line="240" w:lineRule="auto" w:before="120" w:after="0"/>
        <w:ind w:left="1560" w:right="0" w:hanging="720"/>
        <w:jc w:val="left"/>
        <w:rPr>
          <w:i/>
          <w:sz w:val="22"/>
        </w:rPr>
      </w:pPr>
      <w:r>
        <w:rPr>
          <w:i/>
          <w:sz w:val="22"/>
        </w:rPr>
        <w:t>Property</w:t>
      </w:r>
      <w:r>
        <w:rPr>
          <w:i/>
          <w:spacing w:val="-1"/>
          <w:sz w:val="22"/>
        </w:rPr>
        <w:t> </w:t>
      </w:r>
      <w:r>
        <w:rPr>
          <w:i/>
          <w:sz w:val="22"/>
        </w:rPr>
        <w:t>Insurance</w:t>
      </w:r>
    </w:p>
    <w:p>
      <w:pPr>
        <w:pStyle w:val="ListParagraph"/>
        <w:numPr>
          <w:ilvl w:val="2"/>
          <w:numId w:val="59"/>
        </w:numPr>
        <w:tabs>
          <w:tab w:pos="1993" w:val="left" w:leader="none"/>
        </w:tabs>
        <w:spacing w:line="240" w:lineRule="auto" w:before="120" w:after="0"/>
        <w:ind w:left="1992" w:right="1297" w:hanging="432"/>
        <w:jc w:val="both"/>
        <w:rPr>
          <w:sz w:val="22"/>
        </w:rPr>
      </w:pPr>
      <w:r>
        <w:rPr>
          <w:i/>
          <w:sz w:val="22"/>
        </w:rPr>
        <w:t>Builder’s Risk</w:t>
      </w:r>
      <w:r>
        <w:rPr>
          <w:sz w:val="22"/>
        </w:rPr>
        <w:t>: Unless otherwise provided in the Supplementary Conditions, Contractor shall purchase and maintain builder’s risk insurance upon the Work on a completed value basis, in the amount of the full insurable replacement cost thereof (subject to such deductible amounts as may be provided in the Supplementary Conditions or required by Laws and Regulations). This insurance</w:t>
      </w:r>
      <w:r>
        <w:rPr>
          <w:spacing w:val="-4"/>
          <w:sz w:val="22"/>
        </w:rPr>
        <w:t> </w:t>
      </w:r>
      <w:r>
        <w:rPr>
          <w:sz w:val="22"/>
        </w:rPr>
        <w:t>shall:</w:t>
      </w:r>
    </w:p>
    <w:p>
      <w:pPr>
        <w:pStyle w:val="ListParagraph"/>
        <w:numPr>
          <w:ilvl w:val="3"/>
          <w:numId w:val="59"/>
        </w:numPr>
        <w:tabs>
          <w:tab w:pos="2425" w:val="left" w:leader="none"/>
        </w:tabs>
        <w:spacing w:line="240" w:lineRule="auto" w:before="120" w:after="0"/>
        <w:ind w:left="2424" w:right="1296" w:hanging="432"/>
        <w:jc w:val="both"/>
        <w:rPr>
          <w:sz w:val="22"/>
        </w:rPr>
      </w:pPr>
      <w:r>
        <w:rPr>
          <w:sz w:val="22"/>
        </w:rPr>
        <w:t>include the Owner and Contractor as named insureds, and all Subcontractors, and any individuals or entities required by the Supplementary Conditions to be insured under such builder’s risk policy, as insureds or named insureds. For purposes of the remainder of this Paragraph 6.05, Paragraphs 6.06 and 6.07, and any corresponding Supplementary Conditions, the parties required to be insured shall collectively be referred to as</w:t>
      </w:r>
      <w:r>
        <w:rPr>
          <w:spacing w:val="-1"/>
          <w:sz w:val="22"/>
        </w:rPr>
        <w:t> </w:t>
      </w:r>
      <w:r>
        <w:rPr>
          <w:sz w:val="22"/>
        </w:rPr>
        <w:t>“insureds.”</w:t>
      </w:r>
    </w:p>
    <w:p>
      <w:pPr>
        <w:pStyle w:val="ListParagraph"/>
        <w:numPr>
          <w:ilvl w:val="3"/>
          <w:numId w:val="59"/>
        </w:numPr>
        <w:tabs>
          <w:tab w:pos="2425" w:val="left" w:leader="none"/>
        </w:tabs>
        <w:spacing w:line="240" w:lineRule="auto" w:before="120" w:after="0"/>
        <w:ind w:left="2424" w:right="1292" w:hanging="432"/>
        <w:jc w:val="both"/>
        <w:rPr>
          <w:sz w:val="22"/>
        </w:rPr>
      </w:pPr>
      <w:r>
        <w:rPr>
          <w:sz w:val="22"/>
        </w:rPr>
        <w:t>be written on a builder’s risk “all risk” policy form that shall at least include insurance for physical loss or damage to the Work, temporary buildings, falsework, and materials and equipment in transit, and shall insure against at least the following perils or causes of loss: fire; lightning; windstorm; riot; civil commotion; terrorism; vehicle impact; aircraft; smoke; theft; vandalism and malicious mischief; mechanical breakdown, boiler explosion, and artificially generated electric current; earthquake; volcanic activity, and other earth movement; flood; collapse; explosion; debris removal; demolition occasioned by enforcement of Laws and Regulations; water damage (other than that caused by flood); and such other perils or causes of loss as may be specifically required by the Supplementary Conditions. If insurance against mechanical breakdown, boiler explosion, and artificially generated electric current; earthquake; volcanic activity, and other earth movement; or flood, are not commercially available under builder’s risk policies, by endorsement or otherwise, such insurance may be provided through other insurance policies acceptable to Owner and</w:t>
      </w:r>
      <w:r>
        <w:rPr>
          <w:spacing w:val="-18"/>
          <w:sz w:val="22"/>
        </w:rPr>
        <w:t> </w:t>
      </w:r>
      <w:r>
        <w:rPr>
          <w:sz w:val="22"/>
        </w:rPr>
        <w:t>Contractor.</w:t>
      </w:r>
    </w:p>
    <w:p>
      <w:pPr>
        <w:pStyle w:val="ListParagraph"/>
        <w:numPr>
          <w:ilvl w:val="3"/>
          <w:numId w:val="59"/>
        </w:numPr>
        <w:tabs>
          <w:tab w:pos="2425" w:val="left" w:leader="none"/>
        </w:tabs>
        <w:spacing w:line="240" w:lineRule="auto" w:before="120" w:after="0"/>
        <w:ind w:left="2424" w:right="1296" w:hanging="432"/>
        <w:jc w:val="both"/>
        <w:rPr>
          <w:sz w:val="22"/>
        </w:rPr>
      </w:pPr>
      <w:r>
        <w:rPr>
          <w:sz w:val="22"/>
        </w:rPr>
        <w:t>cover, as insured property, at least the following: (a) the Work and all materials, supplies, machinery, apparatus, equipment, fixtures, and other property of a similar nature that are to be incorporated into or used in the preparation, fabrication, construction, erection, or completion of the Work, including Owner‐furnished or assigned property; (b) spare parts inventory required within the scope of the Contract; and (c) temporary works which are not intended to form part of the permanent constructed Work but which are intended to provide working access to the Site, or to the Work under construction, or which are intended to provide temporary support for the Work under construction, including scaffolding, form work, fences, shoring, falsework, and temporary</w:t>
      </w:r>
      <w:r>
        <w:rPr>
          <w:spacing w:val="-1"/>
          <w:sz w:val="22"/>
        </w:rPr>
        <w:t> </w:t>
      </w:r>
      <w:r>
        <w:rPr>
          <w:sz w:val="22"/>
        </w:rPr>
        <w:t>structures.</w:t>
      </w:r>
    </w:p>
    <w:p>
      <w:pPr>
        <w:pStyle w:val="ListParagraph"/>
        <w:numPr>
          <w:ilvl w:val="3"/>
          <w:numId w:val="59"/>
        </w:numPr>
        <w:tabs>
          <w:tab w:pos="2425" w:val="left" w:leader="none"/>
        </w:tabs>
        <w:spacing w:line="240" w:lineRule="auto" w:before="120" w:after="0"/>
        <w:ind w:left="2424" w:right="1300" w:hanging="432"/>
        <w:jc w:val="both"/>
        <w:rPr>
          <w:sz w:val="22"/>
        </w:rPr>
      </w:pPr>
      <w:r>
        <w:rPr>
          <w:sz w:val="22"/>
        </w:rPr>
        <w:t>cover expenses incurred in the repair or replacement of any insured property (including but not limited to fees and charges of engineers and</w:t>
      </w:r>
      <w:r>
        <w:rPr>
          <w:spacing w:val="-15"/>
          <w:sz w:val="22"/>
        </w:rPr>
        <w:t> </w:t>
      </w:r>
      <w:r>
        <w:rPr>
          <w:sz w:val="22"/>
        </w:rPr>
        <w:t>architects).</w:t>
      </w:r>
    </w:p>
    <w:p>
      <w:pPr>
        <w:spacing w:after="0" w:line="240" w:lineRule="auto"/>
        <w:jc w:val="both"/>
        <w:rPr>
          <w:sz w:val="22"/>
        </w:rPr>
        <w:sectPr>
          <w:pgSz w:w="12240" w:h="15840"/>
          <w:pgMar w:header="0" w:footer="910" w:top="1040" w:bottom="1100" w:left="600" w:right="140"/>
        </w:sectPr>
      </w:pPr>
    </w:p>
    <w:p>
      <w:pPr>
        <w:pStyle w:val="ListParagraph"/>
        <w:numPr>
          <w:ilvl w:val="3"/>
          <w:numId w:val="59"/>
        </w:numPr>
        <w:tabs>
          <w:tab w:pos="2425" w:val="left" w:leader="none"/>
        </w:tabs>
        <w:spacing w:line="240" w:lineRule="auto" w:before="40" w:after="0"/>
        <w:ind w:left="2424" w:right="1299" w:hanging="432"/>
        <w:jc w:val="both"/>
        <w:rPr>
          <w:sz w:val="22"/>
        </w:rPr>
      </w:pPr>
      <w:r>
        <w:rPr>
          <w:sz w:val="22"/>
        </w:rPr>
        <w:t>extend to cover damage or loss to insured property while in temporary storage at the Site or in a storage location outside the Site (but not including property stored at the premises of a manufacturer or</w:t>
      </w:r>
      <w:r>
        <w:rPr>
          <w:spacing w:val="-4"/>
          <w:sz w:val="22"/>
        </w:rPr>
        <w:t> </w:t>
      </w:r>
      <w:r>
        <w:rPr>
          <w:sz w:val="22"/>
        </w:rPr>
        <w:t>Supplier).</w:t>
      </w:r>
    </w:p>
    <w:p>
      <w:pPr>
        <w:pStyle w:val="ListParagraph"/>
        <w:numPr>
          <w:ilvl w:val="3"/>
          <w:numId w:val="59"/>
        </w:numPr>
        <w:tabs>
          <w:tab w:pos="2424" w:val="left" w:leader="none"/>
          <w:tab w:pos="2425" w:val="left" w:leader="none"/>
        </w:tabs>
        <w:spacing w:line="240" w:lineRule="auto" w:before="120" w:after="0"/>
        <w:ind w:left="2424" w:right="0" w:hanging="432"/>
        <w:jc w:val="left"/>
        <w:rPr>
          <w:sz w:val="22"/>
        </w:rPr>
      </w:pPr>
      <w:r>
        <w:rPr>
          <w:sz w:val="22"/>
        </w:rPr>
        <w:t>extend to cover damage or loss to insured property while in</w:t>
      </w:r>
      <w:r>
        <w:rPr>
          <w:spacing w:val="-9"/>
          <w:sz w:val="22"/>
        </w:rPr>
        <w:t> </w:t>
      </w:r>
      <w:r>
        <w:rPr>
          <w:sz w:val="22"/>
        </w:rPr>
        <w:t>transit.</w:t>
      </w:r>
    </w:p>
    <w:p>
      <w:pPr>
        <w:pStyle w:val="ListParagraph"/>
        <w:numPr>
          <w:ilvl w:val="3"/>
          <w:numId w:val="59"/>
        </w:numPr>
        <w:tabs>
          <w:tab w:pos="2425" w:val="left" w:leader="none"/>
        </w:tabs>
        <w:spacing w:line="240" w:lineRule="auto" w:before="120" w:after="0"/>
        <w:ind w:left="2424" w:right="1298" w:hanging="432"/>
        <w:jc w:val="both"/>
        <w:rPr>
          <w:sz w:val="22"/>
        </w:rPr>
      </w:pPr>
      <w:r>
        <w:rPr>
          <w:sz w:val="22"/>
        </w:rPr>
        <w:t>allow for partial occupation or use of the Work by Owner, such that those portions of the Work that are not yet occupied or used by Owner shall remain covered by the builder’s risk</w:t>
      </w:r>
      <w:r>
        <w:rPr>
          <w:spacing w:val="-1"/>
          <w:sz w:val="22"/>
        </w:rPr>
        <w:t> </w:t>
      </w:r>
      <w:r>
        <w:rPr>
          <w:sz w:val="22"/>
        </w:rPr>
        <w:t>insurance.</w:t>
      </w:r>
    </w:p>
    <w:p>
      <w:pPr>
        <w:pStyle w:val="ListParagraph"/>
        <w:numPr>
          <w:ilvl w:val="3"/>
          <w:numId w:val="59"/>
        </w:numPr>
        <w:tabs>
          <w:tab w:pos="2424" w:val="left" w:leader="none"/>
          <w:tab w:pos="2425" w:val="left" w:leader="none"/>
        </w:tabs>
        <w:spacing w:line="240" w:lineRule="auto" w:before="120" w:after="0"/>
        <w:ind w:left="2424" w:right="0" w:hanging="432"/>
        <w:jc w:val="left"/>
        <w:rPr>
          <w:sz w:val="22"/>
        </w:rPr>
      </w:pPr>
      <w:r>
        <w:rPr>
          <w:sz w:val="22"/>
        </w:rPr>
        <w:t>allow for the waiver of the insurer’s subrogation rights, as set forth</w:t>
      </w:r>
      <w:r>
        <w:rPr>
          <w:spacing w:val="-6"/>
          <w:sz w:val="22"/>
        </w:rPr>
        <w:t> </w:t>
      </w:r>
      <w:r>
        <w:rPr>
          <w:sz w:val="22"/>
        </w:rPr>
        <w:t>below.</w:t>
      </w:r>
    </w:p>
    <w:p>
      <w:pPr>
        <w:pStyle w:val="ListParagraph"/>
        <w:numPr>
          <w:ilvl w:val="3"/>
          <w:numId w:val="59"/>
        </w:numPr>
        <w:tabs>
          <w:tab w:pos="2425" w:val="left" w:leader="none"/>
        </w:tabs>
        <w:spacing w:line="240" w:lineRule="auto" w:before="120" w:after="0"/>
        <w:ind w:left="2424" w:right="1298" w:hanging="432"/>
        <w:jc w:val="both"/>
        <w:rPr>
          <w:sz w:val="22"/>
        </w:rPr>
      </w:pPr>
      <w:r>
        <w:rPr>
          <w:sz w:val="22"/>
        </w:rPr>
        <w:t>provide primary coverage for all losses and damages caused by the perils or causes of loss</w:t>
      </w:r>
      <w:r>
        <w:rPr>
          <w:spacing w:val="-1"/>
          <w:sz w:val="22"/>
        </w:rPr>
        <w:t> </w:t>
      </w:r>
      <w:r>
        <w:rPr>
          <w:sz w:val="22"/>
        </w:rPr>
        <w:t>covered.</w:t>
      </w:r>
    </w:p>
    <w:p>
      <w:pPr>
        <w:pStyle w:val="ListParagraph"/>
        <w:numPr>
          <w:ilvl w:val="3"/>
          <w:numId w:val="59"/>
        </w:numPr>
        <w:tabs>
          <w:tab w:pos="2426" w:val="left" w:leader="none"/>
        </w:tabs>
        <w:spacing w:line="240" w:lineRule="auto" w:before="120" w:after="0"/>
        <w:ind w:left="2425" w:right="0" w:hanging="433"/>
        <w:jc w:val="left"/>
        <w:rPr>
          <w:sz w:val="22"/>
        </w:rPr>
      </w:pPr>
      <w:r>
        <w:rPr>
          <w:sz w:val="22"/>
        </w:rPr>
        <w:t>not include a co‐insurance</w:t>
      </w:r>
      <w:r>
        <w:rPr>
          <w:spacing w:val="-3"/>
          <w:sz w:val="22"/>
        </w:rPr>
        <w:t> </w:t>
      </w:r>
      <w:r>
        <w:rPr>
          <w:sz w:val="22"/>
        </w:rPr>
        <w:t>clause.</w:t>
      </w:r>
    </w:p>
    <w:p>
      <w:pPr>
        <w:pStyle w:val="ListParagraph"/>
        <w:numPr>
          <w:ilvl w:val="3"/>
          <w:numId w:val="59"/>
        </w:numPr>
        <w:tabs>
          <w:tab w:pos="2426" w:val="left" w:leader="none"/>
        </w:tabs>
        <w:spacing w:line="240" w:lineRule="auto" w:before="120" w:after="0"/>
        <w:ind w:left="2425" w:right="1299" w:hanging="432"/>
        <w:jc w:val="both"/>
        <w:rPr>
          <w:sz w:val="22"/>
        </w:rPr>
      </w:pPr>
      <w:r>
        <w:rPr>
          <w:sz w:val="22"/>
        </w:rPr>
        <w:t>include an exception for ensuing losses from physical damage or loss with respect to any defective workmanship, design, or materials</w:t>
      </w:r>
      <w:r>
        <w:rPr>
          <w:spacing w:val="-4"/>
          <w:sz w:val="22"/>
        </w:rPr>
        <w:t> </w:t>
      </w:r>
      <w:r>
        <w:rPr>
          <w:sz w:val="22"/>
        </w:rPr>
        <w:t>exclusions.</w:t>
      </w:r>
    </w:p>
    <w:p>
      <w:pPr>
        <w:pStyle w:val="ListParagraph"/>
        <w:numPr>
          <w:ilvl w:val="3"/>
          <w:numId w:val="59"/>
        </w:numPr>
        <w:tabs>
          <w:tab w:pos="2426" w:val="left" w:leader="none"/>
        </w:tabs>
        <w:spacing w:line="240" w:lineRule="auto" w:before="119" w:after="0"/>
        <w:ind w:left="2425" w:right="0" w:hanging="432"/>
        <w:jc w:val="left"/>
        <w:rPr>
          <w:sz w:val="22"/>
        </w:rPr>
      </w:pPr>
      <w:r>
        <w:rPr>
          <w:sz w:val="22"/>
        </w:rPr>
        <w:t>include performance/hot testing and</w:t>
      </w:r>
      <w:r>
        <w:rPr>
          <w:spacing w:val="-3"/>
          <w:sz w:val="22"/>
        </w:rPr>
        <w:t> </w:t>
      </w:r>
      <w:r>
        <w:rPr>
          <w:sz w:val="22"/>
        </w:rPr>
        <w:t>start‐up.</w:t>
      </w:r>
    </w:p>
    <w:p>
      <w:pPr>
        <w:pStyle w:val="ListParagraph"/>
        <w:numPr>
          <w:ilvl w:val="3"/>
          <w:numId w:val="59"/>
        </w:numPr>
        <w:tabs>
          <w:tab w:pos="2426" w:val="left" w:leader="none"/>
        </w:tabs>
        <w:spacing w:line="240" w:lineRule="auto" w:before="120" w:after="0"/>
        <w:ind w:left="2425" w:right="1298" w:hanging="432"/>
        <w:jc w:val="both"/>
        <w:rPr>
          <w:sz w:val="22"/>
        </w:rPr>
      </w:pPr>
      <w:r>
        <w:rPr>
          <w:sz w:val="22"/>
        </w:rPr>
        <w:t>be maintained in effect, subject to the provisions herein regarding Substantial Completion and partial occupancy or use of the Work by Owner, until the Work is complete.</w:t>
      </w:r>
    </w:p>
    <w:p>
      <w:pPr>
        <w:pStyle w:val="ListParagraph"/>
        <w:numPr>
          <w:ilvl w:val="2"/>
          <w:numId w:val="59"/>
        </w:numPr>
        <w:tabs>
          <w:tab w:pos="1994" w:val="left" w:leader="none"/>
        </w:tabs>
        <w:spacing w:line="240" w:lineRule="auto" w:before="120" w:after="0"/>
        <w:ind w:left="1993" w:right="1294" w:hanging="432"/>
        <w:jc w:val="both"/>
        <w:rPr>
          <w:sz w:val="22"/>
        </w:rPr>
      </w:pPr>
      <w:r>
        <w:rPr>
          <w:i/>
          <w:sz w:val="22"/>
        </w:rPr>
        <w:t>Notice of Cancellation or Change</w:t>
      </w:r>
      <w:r>
        <w:rPr>
          <w:sz w:val="22"/>
        </w:rPr>
        <w:t>: All the policies of insurance (and the certificates or other evidence thereof) required to be purchased and maintained in accordance with this Paragraph 6.05 will contain a provision or endorsement that the coverage afforded will not be canceled or materially changed or renewal refused until at least 10 days prior written notice has been given to the purchasing policyholder. Within three days of receipt of any such written notice, the purchasing policyholder shall provide a copy of the notice to each other</w:t>
      </w:r>
      <w:r>
        <w:rPr>
          <w:spacing w:val="-2"/>
          <w:sz w:val="22"/>
        </w:rPr>
        <w:t> </w:t>
      </w:r>
      <w:r>
        <w:rPr>
          <w:sz w:val="22"/>
        </w:rPr>
        <w:t>insured.</w:t>
      </w:r>
    </w:p>
    <w:p>
      <w:pPr>
        <w:pStyle w:val="ListParagraph"/>
        <w:numPr>
          <w:ilvl w:val="2"/>
          <w:numId w:val="59"/>
        </w:numPr>
        <w:tabs>
          <w:tab w:pos="1994" w:val="left" w:leader="none"/>
        </w:tabs>
        <w:spacing w:line="240" w:lineRule="auto" w:before="120" w:after="0"/>
        <w:ind w:left="1993" w:right="1298" w:hanging="432"/>
        <w:jc w:val="both"/>
        <w:rPr>
          <w:sz w:val="22"/>
        </w:rPr>
      </w:pPr>
      <w:r>
        <w:rPr>
          <w:i/>
          <w:sz w:val="22"/>
        </w:rPr>
        <w:t>Deductibles</w:t>
      </w:r>
      <w:r>
        <w:rPr>
          <w:sz w:val="22"/>
        </w:rPr>
        <w:t>: The purchaser of any required builder’s risk or property insurance shall pay for costs not covered because of the application of a policy</w:t>
      </w:r>
      <w:r>
        <w:rPr>
          <w:spacing w:val="-10"/>
          <w:sz w:val="22"/>
        </w:rPr>
        <w:t> </w:t>
      </w:r>
      <w:r>
        <w:rPr>
          <w:sz w:val="22"/>
        </w:rPr>
        <w:t>deductible.</w:t>
      </w:r>
    </w:p>
    <w:p>
      <w:pPr>
        <w:pStyle w:val="ListParagraph"/>
        <w:numPr>
          <w:ilvl w:val="2"/>
          <w:numId w:val="59"/>
        </w:numPr>
        <w:tabs>
          <w:tab w:pos="1994" w:val="left" w:leader="none"/>
        </w:tabs>
        <w:spacing w:line="240" w:lineRule="auto" w:before="120" w:after="0"/>
        <w:ind w:left="1993" w:right="1295" w:hanging="432"/>
        <w:jc w:val="both"/>
        <w:rPr>
          <w:sz w:val="22"/>
        </w:rPr>
      </w:pPr>
      <w:r>
        <w:rPr>
          <w:i/>
          <w:sz w:val="22"/>
        </w:rPr>
        <w:t>Partial Occupancy or Use by Owner</w:t>
      </w:r>
      <w:r>
        <w:rPr>
          <w:sz w:val="22"/>
        </w:rPr>
        <w:t>: If Owner will occupy or use a portion or portions of the Work prior to Substantial Completion of all the Work as provided in Paragraph 15.04, then Owner (directly, if it is the purchaser of the builder’s risk policy, or through Contractor) will provide notice of such occupancy or use to the builder’s risk insurer. The builder’s risk insurance shall not be canceled or permitted to lapse on account of any such partial use or occupancy; rather, those portions of the Work that are occupied or used by Owner may come off the builder’s risk policy, while those portions of the Work not yet occupied or used by Owner shall remain covered by the builder’s risk</w:t>
      </w:r>
      <w:r>
        <w:rPr>
          <w:spacing w:val="-7"/>
          <w:sz w:val="22"/>
        </w:rPr>
        <w:t> </w:t>
      </w:r>
      <w:r>
        <w:rPr>
          <w:sz w:val="22"/>
        </w:rPr>
        <w:t>insurance.</w:t>
      </w:r>
    </w:p>
    <w:p>
      <w:pPr>
        <w:pStyle w:val="ListParagraph"/>
        <w:numPr>
          <w:ilvl w:val="2"/>
          <w:numId w:val="59"/>
        </w:numPr>
        <w:tabs>
          <w:tab w:pos="1994" w:val="left" w:leader="none"/>
        </w:tabs>
        <w:spacing w:line="240" w:lineRule="auto" w:before="120" w:after="0"/>
        <w:ind w:left="1993" w:right="1297" w:hanging="432"/>
        <w:jc w:val="both"/>
        <w:rPr>
          <w:sz w:val="22"/>
        </w:rPr>
      </w:pPr>
      <w:r>
        <w:rPr>
          <w:i/>
          <w:sz w:val="22"/>
        </w:rPr>
        <w:t>Additional Insurance</w:t>
      </w:r>
      <w:r>
        <w:rPr>
          <w:sz w:val="22"/>
        </w:rPr>
        <w:t>: If Contractor elects to obtain other special insurance to be included in or supplement the builder’s risk or property insurance policies provided under this Paragraph 6.05, it may do so at Contractor’s</w:t>
      </w:r>
      <w:r>
        <w:rPr>
          <w:spacing w:val="-4"/>
          <w:sz w:val="22"/>
        </w:rPr>
        <w:t> </w:t>
      </w:r>
      <w:r>
        <w:rPr>
          <w:sz w:val="22"/>
        </w:rPr>
        <w:t>expense.</w:t>
      </w:r>
    </w:p>
    <w:p>
      <w:pPr>
        <w:pStyle w:val="ListParagraph"/>
        <w:numPr>
          <w:ilvl w:val="2"/>
          <w:numId w:val="59"/>
        </w:numPr>
        <w:tabs>
          <w:tab w:pos="1994" w:val="left" w:leader="none"/>
        </w:tabs>
        <w:spacing w:line="240" w:lineRule="auto" w:before="121" w:after="0"/>
        <w:ind w:left="1992" w:right="1298" w:hanging="431"/>
        <w:jc w:val="both"/>
        <w:rPr>
          <w:sz w:val="22"/>
        </w:rPr>
      </w:pPr>
      <w:r>
        <w:rPr>
          <w:i/>
          <w:sz w:val="22"/>
        </w:rPr>
        <w:t>Insurance of Other Property</w:t>
      </w:r>
      <w:r>
        <w:rPr>
          <w:sz w:val="22"/>
        </w:rPr>
        <w:t>: If the express insurance provisions of the Contract do not require or address the insurance of a property item or interest, such as tools, construction equipment, or other personal property owned by Contractor, a Subcontractor, or an employee of Contractor or a Subcontractor, then the entity or individual owning such property item will be responsible for deciding whether to insure it, and if so in what amount.</w:t>
      </w:r>
    </w:p>
    <w:p>
      <w:pPr>
        <w:spacing w:after="0" w:line="240" w:lineRule="auto"/>
        <w:jc w:val="both"/>
        <w:rPr>
          <w:sz w:val="22"/>
        </w:rPr>
        <w:sectPr>
          <w:pgSz w:w="12240" w:h="15840"/>
          <w:pgMar w:header="0" w:footer="910" w:top="1040" w:bottom="1100" w:left="600" w:right="140"/>
        </w:sectPr>
      </w:pPr>
    </w:p>
    <w:p>
      <w:pPr>
        <w:pStyle w:val="ListParagraph"/>
        <w:numPr>
          <w:ilvl w:val="1"/>
          <w:numId w:val="59"/>
        </w:numPr>
        <w:tabs>
          <w:tab w:pos="1559" w:val="left" w:leader="none"/>
          <w:tab w:pos="1561" w:val="left" w:leader="none"/>
        </w:tabs>
        <w:spacing w:line="240" w:lineRule="auto" w:before="40" w:after="0"/>
        <w:ind w:left="1560" w:right="0" w:hanging="720"/>
        <w:jc w:val="left"/>
        <w:rPr>
          <w:i/>
          <w:sz w:val="22"/>
        </w:rPr>
      </w:pPr>
      <w:r>
        <w:rPr>
          <w:i/>
          <w:sz w:val="22"/>
        </w:rPr>
        <w:t>Waiver of</w:t>
      </w:r>
      <w:r>
        <w:rPr>
          <w:i/>
          <w:spacing w:val="-1"/>
          <w:sz w:val="22"/>
        </w:rPr>
        <w:t> </w:t>
      </w:r>
      <w:r>
        <w:rPr>
          <w:i/>
          <w:sz w:val="22"/>
        </w:rPr>
        <w:t>Rights</w:t>
      </w:r>
    </w:p>
    <w:p>
      <w:pPr>
        <w:pStyle w:val="ListParagraph"/>
        <w:numPr>
          <w:ilvl w:val="2"/>
          <w:numId w:val="59"/>
        </w:numPr>
        <w:tabs>
          <w:tab w:pos="1993" w:val="left" w:leader="none"/>
        </w:tabs>
        <w:spacing w:line="240" w:lineRule="auto" w:before="120" w:after="0"/>
        <w:ind w:left="1992" w:right="1295" w:hanging="432"/>
        <w:jc w:val="both"/>
        <w:rPr>
          <w:sz w:val="22"/>
        </w:rPr>
      </w:pPr>
      <w:r>
        <w:rPr>
          <w:sz w:val="22"/>
        </w:rPr>
        <w:t>All policies purchased in accordance with Paragraph 6.05, expressly including the builder’s risk policy, shall contain provisions to the effect that in the event of payment of any loss or damage the insurers will have no rights of recovery against any insureds thereunder, or against Engineer or its consultants, or their officers, directors, members, partners, employees, agents, consultants, or subcontractors. Owner and Contractor waive all rights against each other and the respective officers, directors, members, partners, employees, agents, consultants, and subcontractors of each and any of them, for all losses and damages caused by, arising out of, or resulting from any of the perils or causes of loss covered by such policies and any other property insurance applicable to the Work; and, in addition, waive all such rights against Engineer, its consultants, all Subcontractors, all individuals or entities identified in the Supplementary Conditions as insureds, and the officers, directors, members, partners, employees, agents, consultants, and subcontractors of each and any of them, under such policies for losses and damages so caused. None of the above waivers shall extend to the rights that any party making such waiver may have to the proceeds of insurance held by Owner or Contractor as trustee or fiduciary, or otherwise payable under any policy so</w:t>
      </w:r>
      <w:r>
        <w:rPr>
          <w:spacing w:val="-5"/>
          <w:sz w:val="22"/>
        </w:rPr>
        <w:t> </w:t>
      </w:r>
      <w:r>
        <w:rPr>
          <w:sz w:val="22"/>
        </w:rPr>
        <w:t>issued.</w:t>
      </w:r>
    </w:p>
    <w:p>
      <w:pPr>
        <w:pStyle w:val="ListParagraph"/>
        <w:numPr>
          <w:ilvl w:val="2"/>
          <w:numId w:val="59"/>
        </w:numPr>
        <w:tabs>
          <w:tab w:pos="1993" w:val="left" w:leader="none"/>
        </w:tabs>
        <w:spacing w:line="240" w:lineRule="auto" w:before="120" w:after="0"/>
        <w:ind w:left="1992" w:right="1300" w:hanging="432"/>
        <w:jc w:val="both"/>
        <w:rPr>
          <w:sz w:val="22"/>
        </w:rPr>
      </w:pPr>
      <w:r>
        <w:rPr>
          <w:sz w:val="22"/>
        </w:rPr>
        <w:t>Owner waives all rights against Contractor, Subcontractors, and Engineer, and the officers, directors, members, partners, employees, agents, consultants and subcontractors of each and any of them,</w:t>
      </w:r>
      <w:r>
        <w:rPr>
          <w:spacing w:val="-2"/>
          <w:sz w:val="22"/>
        </w:rPr>
        <w:t> </w:t>
      </w:r>
      <w:r>
        <w:rPr>
          <w:sz w:val="22"/>
        </w:rPr>
        <w:t>for:</w:t>
      </w:r>
    </w:p>
    <w:p>
      <w:pPr>
        <w:pStyle w:val="ListParagraph"/>
        <w:numPr>
          <w:ilvl w:val="3"/>
          <w:numId w:val="59"/>
        </w:numPr>
        <w:tabs>
          <w:tab w:pos="2425" w:val="left" w:leader="none"/>
        </w:tabs>
        <w:spacing w:line="240" w:lineRule="auto" w:before="120" w:after="0"/>
        <w:ind w:left="2424" w:right="1297" w:hanging="432"/>
        <w:jc w:val="both"/>
        <w:rPr>
          <w:sz w:val="22"/>
        </w:rPr>
      </w:pPr>
      <w:r>
        <w:rPr>
          <w:sz w:val="22"/>
        </w:rPr>
        <w:t>loss due to business interruption, loss of use, or other consequential loss extending beyond direct physical loss or damage to Owner’s property or the Work caused by, arising out of, or resulting from fire or other perils whether or not insured by Owner; and</w:t>
      </w:r>
    </w:p>
    <w:p>
      <w:pPr>
        <w:pStyle w:val="ListParagraph"/>
        <w:numPr>
          <w:ilvl w:val="3"/>
          <w:numId w:val="59"/>
        </w:numPr>
        <w:tabs>
          <w:tab w:pos="2425" w:val="left" w:leader="none"/>
        </w:tabs>
        <w:spacing w:line="240" w:lineRule="auto" w:before="120" w:after="0"/>
        <w:ind w:left="2424" w:right="1298" w:hanging="432"/>
        <w:jc w:val="both"/>
        <w:rPr>
          <w:sz w:val="22"/>
        </w:rPr>
      </w:pPr>
      <w:r>
        <w:rPr>
          <w:sz w:val="22"/>
        </w:rPr>
        <w:t>loss or damage to the completed Project or part thereof caused by, arising out of, or resulting from fire or other insured peril or cause of loss covered by any property insurance maintained on the completed Project or part thereof by Owner during partial occupancy or use pursuant to Paragraph 15.04, after Substantial Completion pursuant to Paragraph 15.03, or after final payment pursuant to Paragraph</w:t>
      </w:r>
      <w:r>
        <w:rPr>
          <w:spacing w:val="-16"/>
          <w:sz w:val="22"/>
        </w:rPr>
        <w:t> </w:t>
      </w:r>
      <w:r>
        <w:rPr>
          <w:sz w:val="22"/>
        </w:rPr>
        <w:t>15.06.</w:t>
      </w:r>
    </w:p>
    <w:p>
      <w:pPr>
        <w:pStyle w:val="ListParagraph"/>
        <w:numPr>
          <w:ilvl w:val="2"/>
          <w:numId w:val="59"/>
        </w:numPr>
        <w:tabs>
          <w:tab w:pos="1993" w:val="left" w:leader="none"/>
        </w:tabs>
        <w:spacing w:line="240" w:lineRule="auto" w:before="120" w:after="0"/>
        <w:ind w:left="1992" w:right="1296" w:hanging="432"/>
        <w:jc w:val="both"/>
        <w:rPr>
          <w:sz w:val="22"/>
        </w:rPr>
      </w:pPr>
      <w:r>
        <w:rPr>
          <w:sz w:val="22"/>
        </w:rPr>
        <w:t>Any insurance policy maintained by Owner covering any loss, damage or consequential loss referred to in Paragraph 6.06.B shall contain provisions to the effect that in the event of payment of any such loss, damage, or consequential loss, the insurers will have no rights of recovery against Contractor, Subcontractors, or Engineer, or the officers, directors, members, partners, employees, agents, consultants, or subcontractors of each and any of them.</w:t>
      </w:r>
    </w:p>
    <w:p>
      <w:pPr>
        <w:pStyle w:val="ListParagraph"/>
        <w:numPr>
          <w:ilvl w:val="2"/>
          <w:numId w:val="59"/>
        </w:numPr>
        <w:tabs>
          <w:tab w:pos="1993" w:val="left" w:leader="none"/>
        </w:tabs>
        <w:spacing w:line="240" w:lineRule="auto" w:before="120" w:after="0"/>
        <w:ind w:left="1992" w:right="1295" w:hanging="432"/>
        <w:jc w:val="both"/>
        <w:rPr>
          <w:sz w:val="22"/>
        </w:rPr>
      </w:pPr>
      <w:r>
        <w:rPr>
          <w:sz w:val="22"/>
        </w:rPr>
        <w:t>Contractor shall be responsible for assuring that the agreement under which a Subcontractor performs a portion of the Work contains provisions whereby the Subcontractor waives all rights against Owner, Contractor, all individuals or entities identified in the Supplementary Conditions as insureds, the Engineer and its consultants, and the officers, directors, members, partners, employees, agents, consultants, and subcontractors of each and any of them, for all losses and damages caused by, arising out of, relating to, or resulting from any of the perils or causes of loss covered by builder’s risk insurance and any other property insurance applicable to the</w:t>
      </w:r>
      <w:r>
        <w:rPr>
          <w:spacing w:val="-12"/>
          <w:sz w:val="22"/>
        </w:rPr>
        <w:t> </w:t>
      </w:r>
      <w:r>
        <w:rPr>
          <w:sz w:val="22"/>
        </w:rPr>
        <w:t>Work.</w:t>
      </w:r>
    </w:p>
    <w:p>
      <w:pPr>
        <w:pStyle w:val="ListParagraph"/>
        <w:numPr>
          <w:ilvl w:val="1"/>
          <w:numId w:val="59"/>
        </w:numPr>
        <w:tabs>
          <w:tab w:pos="1560" w:val="left" w:leader="none"/>
          <w:tab w:pos="1561" w:val="left" w:leader="none"/>
        </w:tabs>
        <w:spacing w:line="240" w:lineRule="auto" w:before="120" w:after="0"/>
        <w:ind w:left="1560" w:right="0" w:hanging="720"/>
        <w:jc w:val="left"/>
        <w:rPr>
          <w:i/>
          <w:sz w:val="22"/>
        </w:rPr>
      </w:pPr>
      <w:r>
        <w:rPr>
          <w:i/>
          <w:sz w:val="22"/>
        </w:rPr>
        <w:t>Receipt and Application of Property Insurance</w:t>
      </w:r>
      <w:r>
        <w:rPr>
          <w:i/>
          <w:spacing w:val="-1"/>
          <w:sz w:val="22"/>
        </w:rPr>
        <w:t> </w:t>
      </w:r>
      <w:r>
        <w:rPr>
          <w:i/>
          <w:sz w:val="22"/>
        </w:rPr>
        <w:t>Proceeds</w:t>
      </w:r>
    </w:p>
    <w:p>
      <w:pPr>
        <w:pStyle w:val="ListParagraph"/>
        <w:numPr>
          <w:ilvl w:val="2"/>
          <w:numId w:val="59"/>
        </w:numPr>
        <w:tabs>
          <w:tab w:pos="1993" w:val="left" w:leader="none"/>
        </w:tabs>
        <w:spacing w:line="240" w:lineRule="auto" w:before="120" w:after="0"/>
        <w:ind w:left="1991" w:right="1299" w:hanging="431"/>
        <w:jc w:val="both"/>
        <w:rPr>
          <w:sz w:val="22"/>
        </w:rPr>
      </w:pPr>
      <w:r>
        <w:rPr>
          <w:sz w:val="22"/>
        </w:rPr>
        <w:t>Any insured loss under the builder’s risk and other policies of insurance required by Paragraph</w:t>
      </w:r>
      <w:r>
        <w:rPr>
          <w:spacing w:val="28"/>
          <w:sz w:val="22"/>
        </w:rPr>
        <w:t> </w:t>
      </w:r>
      <w:r>
        <w:rPr>
          <w:sz w:val="22"/>
        </w:rPr>
        <w:t>6.05</w:t>
      </w:r>
      <w:r>
        <w:rPr>
          <w:spacing w:val="29"/>
          <w:sz w:val="22"/>
        </w:rPr>
        <w:t> </w:t>
      </w:r>
      <w:r>
        <w:rPr>
          <w:sz w:val="22"/>
        </w:rPr>
        <w:t>will</w:t>
      </w:r>
      <w:r>
        <w:rPr>
          <w:spacing w:val="28"/>
          <w:sz w:val="22"/>
        </w:rPr>
        <w:t> </w:t>
      </w:r>
      <w:r>
        <w:rPr>
          <w:sz w:val="22"/>
        </w:rPr>
        <w:t>be</w:t>
      </w:r>
      <w:r>
        <w:rPr>
          <w:spacing w:val="29"/>
          <w:sz w:val="22"/>
        </w:rPr>
        <w:t> </w:t>
      </w:r>
      <w:r>
        <w:rPr>
          <w:sz w:val="22"/>
        </w:rPr>
        <w:t>adjusted</w:t>
      </w:r>
      <w:r>
        <w:rPr>
          <w:spacing w:val="28"/>
          <w:sz w:val="22"/>
        </w:rPr>
        <w:t> </w:t>
      </w:r>
      <w:r>
        <w:rPr>
          <w:sz w:val="22"/>
        </w:rPr>
        <w:t>and</w:t>
      </w:r>
      <w:r>
        <w:rPr>
          <w:spacing w:val="27"/>
          <w:sz w:val="22"/>
        </w:rPr>
        <w:t> </w:t>
      </w:r>
      <w:r>
        <w:rPr>
          <w:sz w:val="22"/>
        </w:rPr>
        <w:t>settled</w:t>
      </w:r>
      <w:r>
        <w:rPr>
          <w:spacing w:val="28"/>
          <w:sz w:val="22"/>
        </w:rPr>
        <w:t> </w:t>
      </w:r>
      <w:r>
        <w:rPr>
          <w:sz w:val="22"/>
        </w:rPr>
        <w:t>with</w:t>
      </w:r>
      <w:r>
        <w:rPr>
          <w:spacing w:val="30"/>
          <w:sz w:val="22"/>
        </w:rPr>
        <w:t> </w:t>
      </w:r>
      <w:r>
        <w:rPr>
          <w:sz w:val="22"/>
        </w:rPr>
        <w:t>the</w:t>
      </w:r>
      <w:r>
        <w:rPr>
          <w:spacing w:val="27"/>
          <w:sz w:val="22"/>
        </w:rPr>
        <w:t> </w:t>
      </w:r>
      <w:r>
        <w:rPr>
          <w:sz w:val="22"/>
        </w:rPr>
        <w:t>named</w:t>
      </w:r>
      <w:r>
        <w:rPr>
          <w:spacing w:val="28"/>
          <w:sz w:val="22"/>
        </w:rPr>
        <w:t> </w:t>
      </w:r>
      <w:r>
        <w:rPr>
          <w:sz w:val="22"/>
        </w:rPr>
        <w:t>insured</w:t>
      </w:r>
      <w:r>
        <w:rPr>
          <w:spacing w:val="29"/>
          <w:sz w:val="22"/>
        </w:rPr>
        <w:t> </w:t>
      </w:r>
      <w:r>
        <w:rPr>
          <w:sz w:val="22"/>
        </w:rPr>
        <w:t>that</w:t>
      </w:r>
      <w:r>
        <w:rPr>
          <w:spacing w:val="27"/>
          <w:sz w:val="22"/>
        </w:rPr>
        <w:t> </w:t>
      </w:r>
      <w:r>
        <w:rPr>
          <w:sz w:val="22"/>
        </w:rPr>
        <w:t>purchased</w:t>
      </w:r>
      <w:r>
        <w:rPr>
          <w:spacing w:val="29"/>
          <w:sz w:val="22"/>
        </w:rPr>
        <w:t> </w:t>
      </w:r>
      <w:r>
        <w:rPr>
          <w:sz w:val="22"/>
        </w:rPr>
        <w:t>the</w:t>
      </w:r>
    </w:p>
    <w:p>
      <w:pPr>
        <w:spacing w:after="0" w:line="240" w:lineRule="auto"/>
        <w:jc w:val="both"/>
        <w:rPr>
          <w:sz w:val="22"/>
        </w:rPr>
        <w:sectPr>
          <w:pgSz w:w="12240" w:h="15840"/>
          <w:pgMar w:header="0" w:footer="910" w:top="1040" w:bottom="1100" w:left="600" w:right="140"/>
        </w:sectPr>
      </w:pPr>
    </w:p>
    <w:p>
      <w:pPr>
        <w:pStyle w:val="BodyText"/>
        <w:spacing w:before="40"/>
        <w:ind w:left="1991" w:right="1299"/>
        <w:jc w:val="both"/>
      </w:pPr>
      <w:r>
        <w:rPr/>
        <w:t>policy. Such named insured shall act as fiduciary for the other insureds, and give notice to such other insureds that adjustment and settlement of a claim is in progress. Any other insured may state its position regarding a claim for insured loss in writing within 15 days after notice of such claim.</w:t>
      </w:r>
    </w:p>
    <w:p>
      <w:pPr>
        <w:pStyle w:val="ListParagraph"/>
        <w:numPr>
          <w:ilvl w:val="2"/>
          <w:numId w:val="59"/>
        </w:numPr>
        <w:tabs>
          <w:tab w:pos="1992" w:val="left" w:leader="none"/>
        </w:tabs>
        <w:spacing w:line="240" w:lineRule="auto" w:before="120" w:after="0"/>
        <w:ind w:left="1992" w:right="1299" w:hanging="432"/>
        <w:jc w:val="both"/>
        <w:rPr>
          <w:sz w:val="22"/>
        </w:rPr>
      </w:pPr>
      <w:r>
        <w:rPr>
          <w:sz w:val="22"/>
        </w:rPr>
        <w:t>Proceeds for such insured losses may be made payable by the insurer either jointly to multiple insureds, or to the named insured that purchased the policy in its own right and as fiduciary for other insureds, subject to the requirements of any applicable mortgage clause. A named insured receiving insurance proceeds under the builder’s risk and other policies of insurance required by Paragraph 6.05 shall distribute such proceeds in accordance with such agreement as the parties in interest may reach, or as otherwise required under the dispute resolution provisions of this Contract or applicable Laws and</w:t>
      </w:r>
      <w:r>
        <w:rPr>
          <w:spacing w:val="-13"/>
          <w:sz w:val="22"/>
        </w:rPr>
        <w:t> </w:t>
      </w:r>
      <w:r>
        <w:rPr>
          <w:sz w:val="22"/>
        </w:rPr>
        <w:t>Regulations.</w:t>
      </w:r>
    </w:p>
    <w:p>
      <w:pPr>
        <w:pStyle w:val="ListParagraph"/>
        <w:numPr>
          <w:ilvl w:val="2"/>
          <w:numId w:val="59"/>
        </w:numPr>
        <w:tabs>
          <w:tab w:pos="1992" w:val="left" w:leader="none"/>
        </w:tabs>
        <w:spacing w:line="240" w:lineRule="auto" w:before="120" w:after="0"/>
        <w:ind w:left="1992" w:right="1295" w:hanging="432"/>
        <w:jc w:val="both"/>
        <w:rPr>
          <w:sz w:val="22"/>
        </w:rPr>
      </w:pPr>
      <w:r>
        <w:rPr>
          <w:sz w:val="22"/>
        </w:rPr>
        <w:t>If no other special agreement is reached, the damaged Work shall be repaired or replaced, the money so received applied on account thereof, and the Work and the cost thereof covered by Change Order, if</w:t>
      </w:r>
      <w:r>
        <w:rPr>
          <w:spacing w:val="-4"/>
          <w:sz w:val="22"/>
        </w:rPr>
        <w:t> </w:t>
      </w:r>
      <w:r>
        <w:rPr>
          <w:sz w:val="22"/>
        </w:rPr>
        <w:t>needed.</w:t>
      </w:r>
    </w:p>
    <w:p>
      <w:pPr>
        <w:pStyle w:val="BodyText"/>
        <w:spacing w:before="8"/>
        <w:rPr>
          <w:sz w:val="19"/>
        </w:rPr>
      </w:pPr>
    </w:p>
    <w:p>
      <w:pPr>
        <w:spacing w:before="0"/>
        <w:ind w:left="839" w:right="0" w:firstLine="0"/>
        <w:jc w:val="left"/>
        <w:rPr>
          <w:b/>
          <w:sz w:val="22"/>
        </w:rPr>
      </w:pPr>
      <w:r>
        <w:rPr>
          <w:b/>
          <w:sz w:val="22"/>
        </w:rPr>
        <w:t>ARTICLE 7 – CONTRACTOR’S RESPONSIBILITIES</w:t>
      </w:r>
    </w:p>
    <w:p>
      <w:pPr>
        <w:pStyle w:val="BodyText"/>
        <w:spacing w:before="8"/>
        <w:rPr>
          <w:b/>
          <w:sz w:val="19"/>
        </w:rPr>
      </w:pPr>
    </w:p>
    <w:p>
      <w:pPr>
        <w:pStyle w:val="ListParagraph"/>
        <w:numPr>
          <w:ilvl w:val="1"/>
          <w:numId w:val="60"/>
        </w:numPr>
        <w:tabs>
          <w:tab w:pos="1559" w:val="left" w:leader="none"/>
          <w:tab w:pos="1561" w:val="left" w:leader="none"/>
        </w:tabs>
        <w:spacing w:line="240" w:lineRule="auto" w:before="0" w:after="0"/>
        <w:ind w:left="1560" w:right="0" w:hanging="721"/>
        <w:jc w:val="left"/>
        <w:rPr>
          <w:i/>
          <w:sz w:val="22"/>
        </w:rPr>
      </w:pPr>
      <w:r>
        <w:rPr>
          <w:i/>
          <w:sz w:val="22"/>
        </w:rPr>
        <w:t>Supervision and</w:t>
      </w:r>
      <w:r>
        <w:rPr>
          <w:i/>
          <w:spacing w:val="-1"/>
          <w:sz w:val="22"/>
        </w:rPr>
        <w:t> </w:t>
      </w:r>
      <w:r>
        <w:rPr>
          <w:i/>
          <w:sz w:val="22"/>
        </w:rPr>
        <w:t>Superintendence</w:t>
      </w:r>
    </w:p>
    <w:p>
      <w:pPr>
        <w:pStyle w:val="ListParagraph"/>
        <w:numPr>
          <w:ilvl w:val="2"/>
          <w:numId w:val="60"/>
        </w:numPr>
        <w:tabs>
          <w:tab w:pos="1993" w:val="left" w:leader="none"/>
        </w:tabs>
        <w:spacing w:line="240" w:lineRule="auto" w:before="121" w:after="0"/>
        <w:ind w:left="1992" w:right="1296" w:hanging="432"/>
        <w:jc w:val="both"/>
        <w:rPr>
          <w:sz w:val="22"/>
        </w:rPr>
      </w:pPr>
      <w:r>
        <w:rPr>
          <w:sz w:val="22"/>
        </w:rPr>
        <w:t>Contractor shall supervise, inspect, and direct the Work competently and efficiently, devoting such attention thereto and applying such skills and expertise as may be necessary to perform the Work in accordance with the Contract Documents. Contractor shall be solely responsible for the means, methods, techniques, sequences, and procedures of construction.</w:t>
      </w:r>
    </w:p>
    <w:p>
      <w:pPr>
        <w:pStyle w:val="ListParagraph"/>
        <w:numPr>
          <w:ilvl w:val="2"/>
          <w:numId w:val="60"/>
        </w:numPr>
        <w:tabs>
          <w:tab w:pos="1993" w:val="left" w:leader="none"/>
        </w:tabs>
        <w:spacing w:line="240" w:lineRule="auto" w:before="120" w:after="0"/>
        <w:ind w:left="1992" w:right="1297" w:hanging="432"/>
        <w:jc w:val="both"/>
        <w:rPr>
          <w:sz w:val="22"/>
        </w:rPr>
      </w:pPr>
      <w:r>
        <w:rPr>
          <w:sz w:val="22"/>
        </w:rPr>
        <w:t>At all times during the progress of the Work, Contractor shall assign a competent resident superintendent who shall not be replaced without written notice to Owner and Engineer except under extraordinary</w:t>
      </w:r>
      <w:r>
        <w:rPr>
          <w:spacing w:val="-1"/>
          <w:sz w:val="22"/>
        </w:rPr>
        <w:t> </w:t>
      </w:r>
      <w:r>
        <w:rPr>
          <w:sz w:val="22"/>
        </w:rPr>
        <w:t>circumstances.</w:t>
      </w:r>
    </w:p>
    <w:p>
      <w:pPr>
        <w:pStyle w:val="ListParagraph"/>
        <w:numPr>
          <w:ilvl w:val="1"/>
          <w:numId w:val="60"/>
        </w:numPr>
        <w:tabs>
          <w:tab w:pos="1560" w:val="left" w:leader="none"/>
          <w:tab w:pos="1561" w:val="left" w:leader="none"/>
        </w:tabs>
        <w:spacing w:line="240" w:lineRule="auto" w:before="119" w:after="0"/>
        <w:ind w:left="1560" w:right="0" w:hanging="720"/>
        <w:jc w:val="left"/>
        <w:rPr>
          <w:i/>
          <w:sz w:val="22"/>
        </w:rPr>
      </w:pPr>
      <w:r>
        <w:rPr>
          <w:i/>
          <w:sz w:val="22"/>
        </w:rPr>
        <w:t>Labor; Working</w:t>
      </w:r>
      <w:r>
        <w:rPr>
          <w:i/>
          <w:spacing w:val="-1"/>
          <w:sz w:val="22"/>
        </w:rPr>
        <w:t> </w:t>
      </w:r>
      <w:r>
        <w:rPr>
          <w:i/>
          <w:sz w:val="22"/>
        </w:rPr>
        <w:t>Hours</w:t>
      </w:r>
    </w:p>
    <w:p>
      <w:pPr>
        <w:pStyle w:val="ListParagraph"/>
        <w:numPr>
          <w:ilvl w:val="2"/>
          <w:numId w:val="60"/>
        </w:numPr>
        <w:tabs>
          <w:tab w:pos="1993" w:val="left" w:leader="none"/>
        </w:tabs>
        <w:spacing w:line="240" w:lineRule="auto" w:before="120" w:after="0"/>
        <w:ind w:left="1992" w:right="1298" w:hanging="432"/>
        <w:jc w:val="both"/>
        <w:rPr>
          <w:sz w:val="22"/>
        </w:rPr>
      </w:pPr>
      <w:r>
        <w:rPr>
          <w:sz w:val="22"/>
        </w:rPr>
        <w:t>Contractor shall provide competent, suitably qualified personnel to survey and lay out the Work and perform construction as required by the Contract Documents. Contractor shall at all times maintain good discipline and order at the</w:t>
      </w:r>
      <w:r>
        <w:rPr>
          <w:spacing w:val="-3"/>
          <w:sz w:val="22"/>
        </w:rPr>
        <w:t> </w:t>
      </w:r>
      <w:r>
        <w:rPr>
          <w:sz w:val="22"/>
        </w:rPr>
        <w:t>Site.</w:t>
      </w:r>
    </w:p>
    <w:p>
      <w:pPr>
        <w:pStyle w:val="ListParagraph"/>
        <w:numPr>
          <w:ilvl w:val="2"/>
          <w:numId w:val="60"/>
        </w:numPr>
        <w:tabs>
          <w:tab w:pos="1993" w:val="left" w:leader="none"/>
        </w:tabs>
        <w:spacing w:line="240" w:lineRule="auto" w:before="120" w:after="0"/>
        <w:ind w:left="1992" w:right="1298" w:hanging="432"/>
        <w:jc w:val="both"/>
        <w:rPr>
          <w:sz w:val="22"/>
        </w:rPr>
      </w:pPr>
      <w:r>
        <w:rPr>
          <w:sz w:val="22"/>
        </w:rPr>
        <w:t>Except as otherwise required for the safety or protection of persons or the Work or property at the Site or adjacent thereto, and except as otherwise stated in the Contract Documents, all Work at the Site shall be performed during regular working hours, Monday through Friday. Contractor will not perform Work on a Saturday, Sunday, or any legal holiday. Contractor may perform Work outside regular working hours or on Saturdays, Sundays, or legal holidays only with Owner’s written consent, which will not be unreasonably</w:t>
      </w:r>
      <w:r>
        <w:rPr>
          <w:spacing w:val="-2"/>
          <w:sz w:val="22"/>
        </w:rPr>
        <w:t> </w:t>
      </w:r>
      <w:r>
        <w:rPr>
          <w:sz w:val="22"/>
        </w:rPr>
        <w:t>withheld.</w:t>
      </w:r>
    </w:p>
    <w:p>
      <w:pPr>
        <w:pStyle w:val="ListParagraph"/>
        <w:numPr>
          <w:ilvl w:val="1"/>
          <w:numId w:val="60"/>
        </w:numPr>
        <w:tabs>
          <w:tab w:pos="1560" w:val="left" w:leader="none"/>
          <w:tab w:pos="1561" w:val="left" w:leader="none"/>
        </w:tabs>
        <w:spacing w:line="240" w:lineRule="auto" w:before="120" w:after="0"/>
        <w:ind w:left="1560" w:right="0" w:hanging="720"/>
        <w:jc w:val="left"/>
        <w:rPr>
          <w:i/>
          <w:sz w:val="22"/>
        </w:rPr>
      </w:pPr>
      <w:r>
        <w:rPr>
          <w:i/>
          <w:sz w:val="22"/>
        </w:rPr>
        <w:t>Services, Materials, and</w:t>
      </w:r>
      <w:r>
        <w:rPr>
          <w:i/>
          <w:spacing w:val="-1"/>
          <w:sz w:val="22"/>
        </w:rPr>
        <w:t> </w:t>
      </w:r>
      <w:r>
        <w:rPr>
          <w:i/>
          <w:sz w:val="22"/>
        </w:rPr>
        <w:t>Equipment</w:t>
      </w:r>
    </w:p>
    <w:p>
      <w:pPr>
        <w:pStyle w:val="ListParagraph"/>
        <w:numPr>
          <w:ilvl w:val="2"/>
          <w:numId w:val="60"/>
        </w:numPr>
        <w:tabs>
          <w:tab w:pos="1993" w:val="left" w:leader="none"/>
        </w:tabs>
        <w:spacing w:line="240" w:lineRule="auto" w:before="119" w:after="0"/>
        <w:ind w:left="1992" w:right="1297" w:hanging="432"/>
        <w:jc w:val="both"/>
        <w:rPr>
          <w:sz w:val="22"/>
        </w:rPr>
      </w:pPr>
      <w:r>
        <w:rPr>
          <w:sz w:val="22"/>
        </w:rPr>
        <w:t>Unless otherwise specified in the Contract Documents, Contractor shall provide and  assume full responsibility for all services, materials, equipment, labor, transportation, construction equipment and machinery, tools, appliances, fuel, power, light, heat, telephone, water, sanitary facilities, temporary facilities, and all other facilities and incidentals necessary for the performance, testing, start up, and completion of the Work, whether or not such items are specifically called for in the Contract</w:t>
      </w:r>
      <w:r>
        <w:rPr>
          <w:spacing w:val="-14"/>
          <w:sz w:val="22"/>
        </w:rPr>
        <w:t> </w:t>
      </w:r>
      <w:r>
        <w:rPr>
          <w:sz w:val="22"/>
        </w:rPr>
        <w:t>Documents.</w:t>
      </w:r>
    </w:p>
    <w:p>
      <w:pPr>
        <w:pStyle w:val="ListParagraph"/>
        <w:numPr>
          <w:ilvl w:val="2"/>
          <w:numId w:val="60"/>
        </w:numPr>
        <w:tabs>
          <w:tab w:pos="1993" w:val="left" w:leader="none"/>
        </w:tabs>
        <w:spacing w:line="240" w:lineRule="auto" w:before="121" w:after="0"/>
        <w:ind w:left="1992" w:right="1295" w:hanging="432"/>
        <w:jc w:val="both"/>
        <w:rPr>
          <w:sz w:val="22"/>
        </w:rPr>
      </w:pPr>
      <w:r>
        <w:rPr>
          <w:sz w:val="22"/>
        </w:rPr>
        <w:t>All materials and equipment incorporated into the Work shall be of good quality and new, except</w:t>
      </w:r>
      <w:r>
        <w:rPr>
          <w:spacing w:val="13"/>
          <w:sz w:val="22"/>
        </w:rPr>
        <w:t> </w:t>
      </w:r>
      <w:r>
        <w:rPr>
          <w:sz w:val="22"/>
        </w:rPr>
        <w:t>as</w:t>
      </w:r>
      <w:r>
        <w:rPr>
          <w:spacing w:val="13"/>
          <w:sz w:val="22"/>
        </w:rPr>
        <w:t> </w:t>
      </w:r>
      <w:r>
        <w:rPr>
          <w:sz w:val="22"/>
        </w:rPr>
        <w:t>otherwise</w:t>
      </w:r>
      <w:r>
        <w:rPr>
          <w:spacing w:val="13"/>
          <w:sz w:val="22"/>
        </w:rPr>
        <w:t> </w:t>
      </w:r>
      <w:r>
        <w:rPr>
          <w:sz w:val="22"/>
        </w:rPr>
        <w:t>provided</w:t>
      </w:r>
      <w:r>
        <w:rPr>
          <w:spacing w:val="13"/>
          <w:sz w:val="22"/>
        </w:rPr>
        <w:t> </w:t>
      </w:r>
      <w:r>
        <w:rPr>
          <w:sz w:val="22"/>
        </w:rPr>
        <w:t>in</w:t>
      </w:r>
      <w:r>
        <w:rPr>
          <w:spacing w:val="15"/>
          <w:sz w:val="22"/>
        </w:rPr>
        <w:t> </w:t>
      </w:r>
      <w:r>
        <w:rPr>
          <w:sz w:val="22"/>
        </w:rPr>
        <w:t>the</w:t>
      </w:r>
      <w:r>
        <w:rPr>
          <w:spacing w:val="15"/>
          <w:sz w:val="22"/>
        </w:rPr>
        <w:t> </w:t>
      </w:r>
      <w:r>
        <w:rPr>
          <w:sz w:val="22"/>
        </w:rPr>
        <w:t>Contract</w:t>
      </w:r>
      <w:r>
        <w:rPr>
          <w:spacing w:val="13"/>
          <w:sz w:val="22"/>
        </w:rPr>
        <w:t> </w:t>
      </w:r>
      <w:r>
        <w:rPr>
          <w:sz w:val="22"/>
        </w:rPr>
        <w:t>Documents.</w:t>
      </w:r>
      <w:r>
        <w:rPr>
          <w:spacing w:val="13"/>
          <w:sz w:val="22"/>
        </w:rPr>
        <w:t> </w:t>
      </w:r>
      <w:r>
        <w:rPr>
          <w:sz w:val="22"/>
        </w:rPr>
        <w:t>All</w:t>
      </w:r>
      <w:r>
        <w:rPr>
          <w:spacing w:val="14"/>
          <w:sz w:val="22"/>
        </w:rPr>
        <w:t> </w:t>
      </w:r>
      <w:r>
        <w:rPr>
          <w:sz w:val="22"/>
        </w:rPr>
        <w:t>special</w:t>
      </w:r>
      <w:r>
        <w:rPr>
          <w:spacing w:val="14"/>
          <w:sz w:val="22"/>
        </w:rPr>
        <w:t> </w:t>
      </w:r>
      <w:r>
        <w:rPr>
          <w:sz w:val="22"/>
        </w:rPr>
        <w:t>warranties</w:t>
      </w:r>
      <w:r>
        <w:rPr>
          <w:spacing w:val="14"/>
          <w:sz w:val="22"/>
        </w:rPr>
        <w:t> </w:t>
      </w:r>
      <w:r>
        <w:rPr>
          <w:sz w:val="22"/>
        </w:rPr>
        <w:t>and</w:t>
      </w:r>
    </w:p>
    <w:p>
      <w:pPr>
        <w:spacing w:after="0" w:line="240" w:lineRule="auto"/>
        <w:jc w:val="both"/>
        <w:rPr>
          <w:sz w:val="22"/>
        </w:rPr>
        <w:sectPr>
          <w:pgSz w:w="12240" w:h="15840"/>
          <w:pgMar w:header="0" w:footer="910" w:top="1040" w:bottom="1100" w:left="600" w:right="140"/>
        </w:sectPr>
      </w:pPr>
    </w:p>
    <w:p>
      <w:pPr>
        <w:pStyle w:val="BodyText"/>
        <w:spacing w:before="40"/>
        <w:ind w:left="1991" w:right="1298"/>
        <w:jc w:val="both"/>
      </w:pPr>
      <w:r>
        <w:rPr/>
        <w:t>guarantees required by the Specifications shall expressly run to the benefit of Owner. If required by Engineer, Contractor shall furnish satisfactory evidence (including reports of required tests) as to the source, kind, and quality of materials and equipment.</w:t>
      </w:r>
    </w:p>
    <w:p>
      <w:pPr>
        <w:pStyle w:val="ListParagraph"/>
        <w:numPr>
          <w:ilvl w:val="2"/>
          <w:numId w:val="60"/>
        </w:numPr>
        <w:tabs>
          <w:tab w:pos="1992" w:val="left" w:leader="none"/>
        </w:tabs>
        <w:spacing w:line="240" w:lineRule="auto" w:before="120" w:after="0"/>
        <w:ind w:left="1992" w:right="1297" w:hanging="432"/>
        <w:jc w:val="both"/>
        <w:rPr>
          <w:sz w:val="22"/>
        </w:rPr>
      </w:pPr>
      <w:r>
        <w:rPr>
          <w:sz w:val="22"/>
        </w:rPr>
        <w:t>All materials and equipment shall be stored, applied, installed, connected, erected, protected, used, cleaned, and conditioned in accordance with instructions of the applicable Supplier, except as otherwise may be provided in the Contract</w:t>
      </w:r>
      <w:r>
        <w:rPr>
          <w:spacing w:val="-9"/>
          <w:sz w:val="22"/>
        </w:rPr>
        <w:t> </w:t>
      </w:r>
      <w:r>
        <w:rPr>
          <w:sz w:val="22"/>
        </w:rPr>
        <w:t>Documents.</w:t>
      </w:r>
    </w:p>
    <w:p>
      <w:pPr>
        <w:pStyle w:val="ListParagraph"/>
        <w:numPr>
          <w:ilvl w:val="1"/>
          <w:numId w:val="60"/>
        </w:numPr>
        <w:tabs>
          <w:tab w:pos="1559" w:val="left" w:leader="none"/>
          <w:tab w:pos="1561" w:val="left" w:leader="none"/>
        </w:tabs>
        <w:spacing w:line="240" w:lineRule="auto" w:before="120" w:after="0"/>
        <w:ind w:left="1560" w:right="0" w:hanging="721"/>
        <w:jc w:val="left"/>
        <w:rPr>
          <w:i/>
          <w:sz w:val="22"/>
        </w:rPr>
      </w:pPr>
      <w:r>
        <w:rPr>
          <w:i/>
          <w:sz w:val="22"/>
        </w:rPr>
        <w:t>“Or</w:t>
      </w:r>
      <w:r>
        <w:rPr>
          <w:i/>
          <w:spacing w:val="-2"/>
          <w:sz w:val="22"/>
        </w:rPr>
        <w:t> </w:t>
      </w:r>
      <w:r>
        <w:rPr>
          <w:i/>
          <w:sz w:val="22"/>
        </w:rPr>
        <w:t>Equals”</w:t>
      </w:r>
    </w:p>
    <w:p>
      <w:pPr>
        <w:pStyle w:val="ListParagraph"/>
        <w:numPr>
          <w:ilvl w:val="2"/>
          <w:numId w:val="60"/>
        </w:numPr>
        <w:tabs>
          <w:tab w:pos="1993" w:val="left" w:leader="none"/>
        </w:tabs>
        <w:spacing w:line="240" w:lineRule="auto" w:before="119" w:after="0"/>
        <w:ind w:left="1992" w:right="1296" w:hanging="432"/>
        <w:jc w:val="both"/>
        <w:rPr>
          <w:sz w:val="22"/>
        </w:rPr>
      </w:pPr>
      <w:r>
        <w:rPr>
          <w:sz w:val="22"/>
        </w:rPr>
        <w:t>Whenever an item of material or equipment is specified or described in the Contract Documents by using the name of a proprietary item or the name of a particular Supplier, the Contract Price has been based upon Contractor furnishing such item as specified. The specification or description of such an item is intended to establish the type, function, appearance, and quality required. Unless the specification or description contains or is followed by words reading that no like, equivalent, or “or equal” item is permitted, Contractor may request that Engineer authorize the use of other items of material or equipment, or items from other proposed suppliers under the circumstances described below.</w:t>
      </w:r>
    </w:p>
    <w:p>
      <w:pPr>
        <w:pStyle w:val="ListParagraph"/>
        <w:numPr>
          <w:ilvl w:val="3"/>
          <w:numId w:val="60"/>
        </w:numPr>
        <w:tabs>
          <w:tab w:pos="2425" w:val="left" w:leader="none"/>
        </w:tabs>
        <w:spacing w:line="240" w:lineRule="auto" w:before="121" w:after="0"/>
        <w:ind w:left="2424" w:right="1297" w:hanging="432"/>
        <w:jc w:val="both"/>
        <w:rPr>
          <w:sz w:val="22"/>
        </w:rPr>
      </w:pPr>
      <w:r>
        <w:rPr>
          <w:sz w:val="22"/>
        </w:rPr>
        <w:t>If Engineer in its sole discretion determines that an item of material or equipment proposed by Contractor is functionally equal to that named and sufficiently similar so that no change in related Work will be required, Engineer shall deem it an “or equal” item. For the purposes of this paragraph, a proposed item of material or equipment will be considered functionally equal to an item so named</w:t>
      </w:r>
      <w:r>
        <w:rPr>
          <w:spacing w:val="-7"/>
          <w:sz w:val="22"/>
        </w:rPr>
        <w:t> </w:t>
      </w:r>
      <w:r>
        <w:rPr>
          <w:sz w:val="22"/>
        </w:rPr>
        <w:t>if:</w:t>
      </w:r>
    </w:p>
    <w:p>
      <w:pPr>
        <w:pStyle w:val="ListParagraph"/>
        <w:numPr>
          <w:ilvl w:val="4"/>
          <w:numId w:val="60"/>
        </w:numPr>
        <w:tabs>
          <w:tab w:pos="2856" w:val="left" w:leader="none"/>
          <w:tab w:pos="2857" w:val="left" w:leader="none"/>
        </w:tabs>
        <w:spacing w:line="240" w:lineRule="auto" w:before="120" w:after="0"/>
        <w:ind w:left="2856" w:right="0" w:hanging="432"/>
        <w:jc w:val="left"/>
        <w:rPr>
          <w:sz w:val="22"/>
        </w:rPr>
      </w:pPr>
      <w:r>
        <w:rPr>
          <w:sz w:val="22"/>
        </w:rPr>
        <w:t>in the exercise of reasonable judgment Engineer determines</w:t>
      </w:r>
      <w:r>
        <w:rPr>
          <w:spacing w:val="-11"/>
          <w:sz w:val="22"/>
        </w:rPr>
        <w:t> </w:t>
      </w:r>
      <w:r>
        <w:rPr>
          <w:sz w:val="22"/>
        </w:rPr>
        <w:t>that:</w:t>
      </w:r>
    </w:p>
    <w:p>
      <w:pPr>
        <w:pStyle w:val="ListParagraph"/>
        <w:numPr>
          <w:ilvl w:val="5"/>
          <w:numId w:val="60"/>
        </w:numPr>
        <w:tabs>
          <w:tab w:pos="3289" w:val="left" w:leader="none"/>
        </w:tabs>
        <w:spacing w:line="240" w:lineRule="auto" w:before="119" w:after="0"/>
        <w:ind w:left="3288" w:right="1299" w:hanging="432"/>
        <w:jc w:val="both"/>
        <w:rPr>
          <w:sz w:val="22"/>
        </w:rPr>
      </w:pPr>
      <w:r>
        <w:rPr>
          <w:sz w:val="22"/>
        </w:rPr>
        <w:t>it is at least equal in materials of construction, quality, durability, appearance, strength, and design</w:t>
      </w:r>
      <w:r>
        <w:rPr>
          <w:spacing w:val="-3"/>
          <w:sz w:val="22"/>
        </w:rPr>
        <w:t> </w:t>
      </w:r>
      <w:r>
        <w:rPr>
          <w:sz w:val="22"/>
        </w:rPr>
        <w:t>characteristics;</w:t>
      </w:r>
    </w:p>
    <w:p>
      <w:pPr>
        <w:pStyle w:val="ListParagraph"/>
        <w:numPr>
          <w:ilvl w:val="5"/>
          <w:numId w:val="60"/>
        </w:numPr>
        <w:tabs>
          <w:tab w:pos="3289" w:val="left" w:leader="none"/>
        </w:tabs>
        <w:spacing w:line="240" w:lineRule="auto" w:before="121" w:after="0"/>
        <w:ind w:left="3288" w:right="1297" w:hanging="432"/>
        <w:jc w:val="both"/>
        <w:rPr>
          <w:sz w:val="22"/>
        </w:rPr>
      </w:pPr>
      <w:r>
        <w:rPr>
          <w:sz w:val="22"/>
        </w:rPr>
        <w:t>it will reliably perform at least equally well the function and achieve the results imposed by the design concept of the completed Project as a functioning</w:t>
      </w:r>
      <w:r>
        <w:rPr>
          <w:spacing w:val="-1"/>
          <w:sz w:val="22"/>
        </w:rPr>
        <w:t> </w:t>
      </w:r>
      <w:r>
        <w:rPr>
          <w:sz w:val="22"/>
        </w:rPr>
        <w:t>whole;</w:t>
      </w:r>
    </w:p>
    <w:p>
      <w:pPr>
        <w:pStyle w:val="ListParagraph"/>
        <w:numPr>
          <w:ilvl w:val="5"/>
          <w:numId w:val="60"/>
        </w:numPr>
        <w:tabs>
          <w:tab w:pos="3289" w:val="left" w:leader="none"/>
        </w:tabs>
        <w:spacing w:line="240" w:lineRule="auto" w:before="119" w:after="0"/>
        <w:ind w:left="3288" w:right="1299" w:hanging="432"/>
        <w:jc w:val="both"/>
        <w:rPr>
          <w:sz w:val="22"/>
        </w:rPr>
      </w:pPr>
      <w:r>
        <w:rPr>
          <w:sz w:val="22"/>
        </w:rPr>
        <w:t>it has a proven record of performance and availability of responsive service; and</w:t>
      </w:r>
    </w:p>
    <w:p>
      <w:pPr>
        <w:pStyle w:val="ListParagraph"/>
        <w:numPr>
          <w:ilvl w:val="5"/>
          <w:numId w:val="60"/>
        </w:numPr>
        <w:tabs>
          <w:tab w:pos="3288" w:val="left" w:leader="none"/>
          <w:tab w:pos="3289" w:val="left" w:leader="none"/>
        </w:tabs>
        <w:spacing w:line="240" w:lineRule="auto" w:before="121" w:after="0"/>
        <w:ind w:left="3288" w:right="0" w:hanging="432"/>
        <w:jc w:val="left"/>
        <w:rPr>
          <w:sz w:val="22"/>
        </w:rPr>
      </w:pPr>
      <w:r>
        <w:rPr>
          <w:sz w:val="22"/>
        </w:rPr>
        <w:t>it is not objectionable to</w:t>
      </w:r>
      <w:r>
        <w:rPr>
          <w:spacing w:val="-5"/>
          <w:sz w:val="22"/>
        </w:rPr>
        <w:t> </w:t>
      </w:r>
      <w:r>
        <w:rPr>
          <w:sz w:val="22"/>
        </w:rPr>
        <w:t>Owner.</w:t>
      </w:r>
    </w:p>
    <w:p>
      <w:pPr>
        <w:pStyle w:val="ListParagraph"/>
        <w:numPr>
          <w:ilvl w:val="4"/>
          <w:numId w:val="60"/>
        </w:numPr>
        <w:tabs>
          <w:tab w:pos="2856" w:val="left" w:leader="none"/>
          <w:tab w:pos="2857" w:val="left" w:leader="none"/>
        </w:tabs>
        <w:spacing w:line="240" w:lineRule="auto" w:before="120" w:after="0"/>
        <w:ind w:left="2856" w:right="0" w:hanging="432"/>
        <w:jc w:val="left"/>
        <w:rPr>
          <w:sz w:val="22"/>
        </w:rPr>
      </w:pPr>
      <w:r>
        <w:rPr>
          <w:sz w:val="22"/>
        </w:rPr>
        <w:t>Contractor certifies that, if approved and incorporated into the</w:t>
      </w:r>
      <w:r>
        <w:rPr>
          <w:spacing w:val="-13"/>
          <w:sz w:val="22"/>
        </w:rPr>
        <w:t> </w:t>
      </w:r>
      <w:r>
        <w:rPr>
          <w:sz w:val="22"/>
        </w:rPr>
        <w:t>Work:</w:t>
      </w:r>
    </w:p>
    <w:p>
      <w:pPr>
        <w:pStyle w:val="ListParagraph"/>
        <w:numPr>
          <w:ilvl w:val="5"/>
          <w:numId w:val="60"/>
        </w:numPr>
        <w:tabs>
          <w:tab w:pos="3289" w:val="left" w:leader="none"/>
        </w:tabs>
        <w:spacing w:line="240" w:lineRule="auto" w:before="119" w:after="0"/>
        <w:ind w:left="3288" w:right="1300" w:hanging="432"/>
        <w:jc w:val="both"/>
        <w:rPr>
          <w:sz w:val="22"/>
        </w:rPr>
      </w:pPr>
      <w:r>
        <w:rPr>
          <w:sz w:val="22"/>
        </w:rPr>
        <w:t>there will be no increase in cost to the Owner or increase in Contract Times; and</w:t>
      </w:r>
    </w:p>
    <w:p>
      <w:pPr>
        <w:pStyle w:val="ListParagraph"/>
        <w:numPr>
          <w:ilvl w:val="5"/>
          <w:numId w:val="60"/>
        </w:numPr>
        <w:tabs>
          <w:tab w:pos="3289" w:val="left" w:leader="none"/>
        </w:tabs>
        <w:spacing w:line="240" w:lineRule="auto" w:before="120" w:after="0"/>
        <w:ind w:left="3288" w:right="1300" w:hanging="432"/>
        <w:jc w:val="both"/>
        <w:rPr>
          <w:sz w:val="22"/>
        </w:rPr>
      </w:pPr>
      <w:r>
        <w:rPr>
          <w:sz w:val="22"/>
        </w:rPr>
        <w:t>it will conform substantially to the detailed requirements of the item named in the Contract</w:t>
      </w:r>
      <w:r>
        <w:rPr>
          <w:spacing w:val="-4"/>
          <w:sz w:val="22"/>
        </w:rPr>
        <w:t> </w:t>
      </w:r>
      <w:r>
        <w:rPr>
          <w:sz w:val="22"/>
        </w:rPr>
        <w:t>Documents.</w:t>
      </w:r>
    </w:p>
    <w:p>
      <w:pPr>
        <w:pStyle w:val="ListParagraph"/>
        <w:numPr>
          <w:ilvl w:val="2"/>
          <w:numId w:val="60"/>
        </w:numPr>
        <w:tabs>
          <w:tab w:pos="1993" w:val="left" w:leader="none"/>
        </w:tabs>
        <w:spacing w:line="240" w:lineRule="auto" w:before="121" w:after="0"/>
        <w:ind w:left="1992" w:right="1298" w:hanging="432"/>
        <w:jc w:val="both"/>
        <w:rPr>
          <w:sz w:val="22"/>
        </w:rPr>
      </w:pPr>
      <w:r>
        <w:rPr>
          <w:i/>
          <w:sz w:val="22"/>
        </w:rPr>
        <w:t>Contractor’s Expense</w:t>
      </w:r>
      <w:r>
        <w:rPr>
          <w:sz w:val="22"/>
        </w:rPr>
        <w:t>: Contractor shall provide all data in support of any proposed “or equal” item at Contractor’s</w:t>
      </w:r>
      <w:r>
        <w:rPr>
          <w:spacing w:val="-4"/>
          <w:sz w:val="22"/>
        </w:rPr>
        <w:t> </w:t>
      </w:r>
      <w:r>
        <w:rPr>
          <w:sz w:val="22"/>
        </w:rPr>
        <w:t>expense.</w:t>
      </w:r>
    </w:p>
    <w:p>
      <w:pPr>
        <w:pStyle w:val="ListParagraph"/>
        <w:numPr>
          <w:ilvl w:val="2"/>
          <w:numId w:val="60"/>
        </w:numPr>
        <w:tabs>
          <w:tab w:pos="1992" w:val="left" w:leader="none"/>
        </w:tabs>
        <w:spacing w:line="240" w:lineRule="auto" w:before="119" w:after="0"/>
        <w:ind w:left="1991" w:right="1299" w:hanging="431"/>
        <w:jc w:val="both"/>
        <w:rPr>
          <w:sz w:val="22"/>
        </w:rPr>
      </w:pPr>
      <w:r>
        <w:rPr>
          <w:i/>
          <w:sz w:val="22"/>
        </w:rPr>
        <w:t>Engineer’s Evaluation and Determination</w:t>
      </w:r>
      <w:r>
        <w:rPr>
          <w:sz w:val="22"/>
        </w:rPr>
        <w:t>: Engineer will be allowed a reasonable time to evaluate each “or‐equal” request. Engineer may require Contractor to furnish additional data about the proposed “or‐equal” item. Engineer will be the sole judge of acceptability. No “or‐equal” item will be ordered, furnished, installed, or utilized until Engineer’s review is complete and Engineer determines that the proposed item is an “or‐equal”, which will be evidenced by an approved Shop Drawing or other written communication. Engineer will advise Contractor in writing of any negative</w:t>
      </w:r>
      <w:r>
        <w:rPr>
          <w:spacing w:val="-6"/>
          <w:sz w:val="22"/>
        </w:rPr>
        <w:t> </w:t>
      </w:r>
      <w:r>
        <w:rPr>
          <w:sz w:val="22"/>
        </w:rPr>
        <w:t>determination.</w:t>
      </w:r>
    </w:p>
    <w:p>
      <w:pPr>
        <w:spacing w:after="0" w:line="240" w:lineRule="auto"/>
        <w:jc w:val="both"/>
        <w:rPr>
          <w:sz w:val="22"/>
        </w:rPr>
        <w:sectPr>
          <w:pgSz w:w="12240" w:h="15840"/>
          <w:pgMar w:header="0" w:footer="910" w:top="1040" w:bottom="1100" w:left="600" w:right="140"/>
        </w:sectPr>
      </w:pPr>
    </w:p>
    <w:p>
      <w:pPr>
        <w:pStyle w:val="ListParagraph"/>
        <w:numPr>
          <w:ilvl w:val="2"/>
          <w:numId w:val="60"/>
        </w:numPr>
        <w:tabs>
          <w:tab w:pos="1992" w:val="left" w:leader="none"/>
        </w:tabs>
        <w:spacing w:line="240" w:lineRule="auto" w:before="40" w:after="0"/>
        <w:ind w:left="1991" w:right="1300" w:hanging="431"/>
        <w:jc w:val="both"/>
        <w:rPr>
          <w:sz w:val="22"/>
        </w:rPr>
      </w:pPr>
      <w:r>
        <w:rPr>
          <w:i/>
          <w:sz w:val="22"/>
        </w:rPr>
        <w:t>Effect of Engineer’s Determination</w:t>
      </w:r>
      <w:r>
        <w:rPr>
          <w:sz w:val="22"/>
        </w:rPr>
        <w:t>: Neither approval nor denial of an “or‐equal” request shall result in any change in Contract Price. The Engineer’s denial of an “or‐equal” request shall be final and binding, and may not be reversed through an appeal under any provision of the Contract</w:t>
      </w:r>
      <w:r>
        <w:rPr>
          <w:spacing w:val="-4"/>
          <w:sz w:val="22"/>
        </w:rPr>
        <w:t> </w:t>
      </w:r>
      <w:r>
        <w:rPr>
          <w:sz w:val="22"/>
        </w:rPr>
        <w:t>Documents.</w:t>
      </w:r>
    </w:p>
    <w:p>
      <w:pPr>
        <w:pStyle w:val="ListParagraph"/>
        <w:numPr>
          <w:ilvl w:val="2"/>
          <w:numId w:val="60"/>
        </w:numPr>
        <w:tabs>
          <w:tab w:pos="1992" w:val="left" w:leader="none"/>
        </w:tabs>
        <w:spacing w:line="240" w:lineRule="auto" w:before="120" w:after="0"/>
        <w:ind w:left="1991" w:right="1294" w:hanging="431"/>
        <w:jc w:val="both"/>
        <w:rPr>
          <w:sz w:val="22"/>
        </w:rPr>
      </w:pPr>
      <w:r>
        <w:rPr>
          <w:i/>
          <w:sz w:val="22"/>
        </w:rPr>
        <w:t>Treatment as a Substitution Request</w:t>
      </w:r>
      <w:r>
        <w:rPr>
          <w:sz w:val="22"/>
        </w:rPr>
        <w:t>: If Engineer determines that an item of material or equipment proposed by Contractor does not qualify as an “or‐equal” item, Contractor may request that Engineer considered the proposed item as a substitute pursuant to Paragraph 7.05.</w:t>
      </w:r>
    </w:p>
    <w:p>
      <w:pPr>
        <w:pStyle w:val="ListParagraph"/>
        <w:numPr>
          <w:ilvl w:val="1"/>
          <w:numId w:val="60"/>
        </w:numPr>
        <w:tabs>
          <w:tab w:pos="1559" w:val="left" w:leader="none"/>
          <w:tab w:pos="1560" w:val="left" w:leader="none"/>
        </w:tabs>
        <w:spacing w:line="240" w:lineRule="auto" w:before="120" w:after="0"/>
        <w:ind w:left="1560" w:right="0" w:hanging="721"/>
        <w:jc w:val="left"/>
        <w:rPr>
          <w:i/>
          <w:sz w:val="22"/>
        </w:rPr>
      </w:pPr>
      <w:r>
        <w:rPr>
          <w:i/>
          <w:sz w:val="22"/>
        </w:rPr>
        <w:t>Substitutes</w:t>
      </w:r>
    </w:p>
    <w:p>
      <w:pPr>
        <w:pStyle w:val="ListParagraph"/>
        <w:numPr>
          <w:ilvl w:val="2"/>
          <w:numId w:val="60"/>
        </w:numPr>
        <w:tabs>
          <w:tab w:pos="1993" w:val="left" w:leader="none"/>
        </w:tabs>
        <w:spacing w:line="240" w:lineRule="auto" w:before="120" w:after="0"/>
        <w:ind w:left="1992" w:right="1297" w:hanging="432"/>
        <w:jc w:val="both"/>
        <w:rPr>
          <w:sz w:val="22"/>
        </w:rPr>
      </w:pPr>
      <w:r>
        <w:rPr>
          <w:sz w:val="22"/>
        </w:rPr>
        <w:t>Unless the specification or description of an item of material or equipment required to be furnished under the Contract Documents contains or is followed by words reading that no substitution is permitted, Contractor may request that Engineer authorize the use of other items of material or equipment under the circumstances described below. To the extent possible such requests shall be made before commencement of related construction at the Site.</w:t>
      </w:r>
    </w:p>
    <w:p>
      <w:pPr>
        <w:pStyle w:val="ListParagraph"/>
        <w:numPr>
          <w:ilvl w:val="3"/>
          <w:numId w:val="60"/>
        </w:numPr>
        <w:tabs>
          <w:tab w:pos="2425" w:val="left" w:leader="none"/>
        </w:tabs>
        <w:spacing w:line="240" w:lineRule="auto" w:before="120" w:after="0"/>
        <w:ind w:left="2424" w:right="1297" w:hanging="432"/>
        <w:jc w:val="both"/>
        <w:rPr>
          <w:sz w:val="22"/>
        </w:rPr>
      </w:pPr>
      <w:r>
        <w:rPr>
          <w:sz w:val="22"/>
        </w:rPr>
        <w:t>Contractor shall submit sufficient information as provided below to allow Engineer to determine if the item of material or equipment proposed is functionally equivalent to that named and an acceptable substitute therefor. Engineer will not accept requests for review of proposed substitute items of material or equipment from anyone other than</w:t>
      </w:r>
      <w:r>
        <w:rPr>
          <w:spacing w:val="-2"/>
          <w:sz w:val="22"/>
        </w:rPr>
        <w:t> </w:t>
      </w:r>
      <w:r>
        <w:rPr>
          <w:sz w:val="22"/>
        </w:rPr>
        <w:t>Contractor.</w:t>
      </w:r>
    </w:p>
    <w:p>
      <w:pPr>
        <w:pStyle w:val="ListParagraph"/>
        <w:numPr>
          <w:ilvl w:val="3"/>
          <w:numId w:val="60"/>
        </w:numPr>
        <w:tabs>
          <w:tab w:pos="2425" w:val="left" w:leader="none"/>
        </w:tabs>
        <w:spacing w:line="240" w:lineRule="auto" w:before="120" w:after="0"/>
        <w:ind w:left="2424" w:right="1298" w:hanging="432"/>
        <w:jc w:val="both"/>
        <w:rPr>
          <w:sz w:val="22"/>
        </w:rPr>
      </w:pPr>
      <w:r>
        <w:rPr>
          <w:sz w:val="22"/>
        </w:rPr>
        <w:t>The requirements for review by Engineer will be as set forth in Paragraph 7.05.B, as supplemented by the Specifications, and as Engineer may decide is appropriate under the</w:t>
      </w:r>
      <w:r>
        <w:rPr>
          <w:spacing w:val="-1"/>
          <w:sz w:val="22"/>
        </w:rPr>
        <w:t> </w:t>
      </w:r>
      <w:r>
        <w:rPr>
          <w:sz w:val="22"/>
        </w:rPr>
        <w:t>circumstances.</w:t>
      </w:r>
    </w:p>
    <w:p>
      <w:pPr>
        <w:pStyle w:val="ListParagraph"/>
        <w:numPr>
          <w:ilvl w:val="3"/>
          <w:numId w:val="60"/>
        </w:numPr>
        <w:tabs>
          <w:tab w:pos="2425" w:val="left" w:leader="none"/>
        </w:tabs>
        <w:spacing w:line="240" w:lineRule="auto" w:before="120" w:after="0"/>
        <w:ind w:left="2424" w:right="1297" w:hanging="432"/>
        <w:jc w:val="both"/>
        <w:rPr>
          <w:sz w:val="22"/>
        </w:rPr>
      </w:pPr>
      <w:r>
        <w:rPr>
          <w:sz w:val="22"/>
        </w:rPr>
        <w:t>Contractor shall make written application to Engineer for review of a proposed substitute item of material or equipment that Contractor seeks to furnish or use. The application:</w:t>
      </w:r>
    </w:p>
    <w:p>
      <w:pPr>
        <w:pStyle w:val="ListParagraph"/>
        <w:numPr>
          <w:ilvl w:val="4"/>
          <w:numId w:val="60"/>
        </w:numPr>
        <w:tabs>
          <w:tab w:pos="2856" w:val="left" w:leader="none"/>
          <w:tab w:pos="2857" w:val="left" w:leader="none"/>
        </w:tabs>
        <w:spacing w:line="240" w:lineRule="auto" w:before="120" w:after="0"/>
        <w:ind w:left="2856" w:right="0" w:hanging="432"/>
        <w:jc w:val="left"/>
        <w:rPr>
          <w:sz w:val="22"/>
        </w:rPr>
      </w:pPr>
      <w:r>
        <w:rPr>
          <w:sz w:val="22"/>
        </w:rPr>
        <w:t>shall certify that the proposed substitute item</w:t>
      </w:r>
      <w:r>
        <w:rPr>
          <w:spacing w:val="-3"/>
          <w:sz w:val="22"/>
        </w:rPr>
        <w:t> </w:t>
      </w:r>
      <w:r>
        <w:rPr>
          <w:sz w:val="22"/>
        </w:rPr>
        <w:t>will:</w:t>
      </w:r>
    </w:p>
    <w:p>
      <w:pPr>
        <w:pStyle w:val="ListParagraph"/>
        <w:numPr>
          <w:ilvl w:val="5"/>
          <w:numId w:val="60"/>
        </w:numPr>
        <w:tabs>
          <w:tab w:pos="3288" w:val="left" w:leader="none"/>
          <w:tab w:pos="3289" w:val="left" w:leader="none"/>
        </w:tabs>
        <w:spacing w:line="240" w:lineRule="auto" w:before="119" w:after="0"/>
        <w:ind w:left="3288" w:right="1297" w:hanging="432"/>
        <w:jc w:val="left"/>
        <w:rPr>
          <w:sz w:val="22"/>
        </w:rPr>
      </w:pPr>
      <w:r>
        <w:rPr>
          <w:sz w:val="22"/>
        </w:rPr>
        <w:t>perform adequately the functions and achieve the results called for by the general</w:t>
      </w:r>
      <w:r>
        <w:rPr>
          <w:spacing w:val="-1"/>
          <w:sz w:val="22"/>
        </w:rPr>
        <w:t> </w:t>
      </w:r>
      <w:r>
        <w:rPr>
          <w:sz w:val="22"/>
        </w:rPr>
        <w:t>design,</w:t>
      </w:r>
    </w:p>
    <w:p>
      <w:pPr>
        <w:pStyle w:val="ListParagraph"/>
        <w:numPr>
          <w:ilvl w:val="5"/>
          <w:numId w:val="60"/>
        </w:numPr>
        <w:tabs>
          <w:tab w:pos="3288" w:val="left" w:leader="none"/>
          <w:tab w:pos="3289" w:val="left" w:leader="none"/>
        </w:tabs>
        <w:spacing w:line="240" w:lineRule="auto" w:before="121" w:after="0"/>
        <w:ind w:left="3288" w:right="0" w:hanging="432"/>
        <w:jc w:val="left"/>
        <w:rPr>
          <w:sz w:val="22"/>
        </w:rPr>
      </w:pPr>
      <w:r>
        <w:rPr>
          <w:sz w:val="22"/>
        </w:rPr>
        <w:t>be similar in substance to that specified,</w:t>
      </w:r>
      <w:r>
        <w:rPr>
          <w:spacing w:val="-2"/>
          <w:sz w:val="22"/>
        </w:rPr>
        <w:t> </w:t>
      </w:r>
      <w:r>
        <w:rPr>
          <w:sz w:val="22"/>
        </w:rPr>
        <w:t>and</w:t>
      </w:r>
    </w:p>
    <w:p>
      <w:pPr>
        <w:pStyle w:val="ListParagraph"/>
        <w:numPr>
          <w:ilvl w:val="5"/>
          <w:numId w:val="60"/>
        </w:numPr>
        <w:tabs>
          <w:tab w:pos="3288" w:val="left" w:leader="none"/>
          <w:tab w:pos="3289" w:val="left" w:leader="none"/>
        </w:tabs>
        <w:spacing w:line="240" w:lineRule="auto" w:before="120" w:after="0"/>
        <w:ind w:left="3288" w:right="0" w:hanging="432"/>
        <w:jc w:val="left"/>
        <w:rPr>
          <w:sz w:val="22"/>
        </w:rPr>
      </w:pPr>
      <w:r>
        <w:rPr>
          <w:sz w:val="22"/>
        </w:rPr>
        <w:t>be suited to the same use as that</w:t>
      </w:r>
      <w:r>
        <w:rPr>
          <w:spacing w:val="-3"/>
          <w:sz w:val="22"/>
        </w:rPr>
        <w:t> </w:t>
      </w:r>
      <w:r>
        <w:rPr>
          <w:sz w:val="22"/>
        </w:rPr>
        <w:t>specified.</w:t>
      </w:r>
    </w:p>
    <w:p>
      <w:pPr>
        <w:pStyle w:val="ListParagraph"/>
        <w:numPr>
          <w:ilvl w:val="4"/>
          <w:numId w:val="60"/>
        </w:numPr>
        <w:tabs>
          <w:tab w:pos="2856" w:val="left" w:leader="none"/>
          <w:tab w:pos="2857" w:val="left" w:leader="none"/>
        </w:tabs>
        <w:spacing w:line="240" w:lineRule="auto" w:before="120" w:after="0"/>
        <w:ind w:left="2856" w:right="0" w:hanging="432"/>
        <w:jc w:val="left"/>
        <w:rPr>
          <w:sz w:val="22"/>
        </w:rPr>
      </w:pPr>
      <w:r>
        <w:rPr>
          <w:sz w:val="22"/>
        </w:rPr>
        <w:t>will</w:t>
      </w:r>
      <w:r>
        <w:rPr>
          <w:spacing w:val="-2"/>
          <w:sz w:val="22"/>
        </w:rPr>
        <w:t> </w:t>
      </w:r>
      <w:r>
        <w:rPr>
          <w:sz w:val="22"/>
        </w:rPr>
        <w:t>state:</w:t>
      </w:r>
    </w:p>
    <w:p>
      <w:pPr>
        <w:pStyle w:val="ListParagraph"/>
        <w:numPr>
          <w:ilvl w:val="5"/>
          <w:numId w:val="60"/>
        </w:numPr>
        <w:tabs>
          <w:tab w:pos="3288" w:val="left" w:leader="none"/>
          <w:tab w:pos="3289" w:val="left" w:leader="none"/>
        </w:tabs>
        <w:spacing w:line="240" w:lineRule="auto" w:before="119" w:after="0"/>
        <w:ind w:left="3288" w:right="1300" w:hanging="432"/>
        <w:jc w:val="left"/>
        <w:rPr>
          <w:sz w:val="22"/>
        </w:rPr>
      </w:pPr>
      <w:r>
        <w:rPr>
          <w:sz w:val="22"/>
        </w:rPr>
        <w:t>the extent, if any, to which the use of the proposed substitute item will necessitate a change in Contract</w:t>
      </w:r>
      <w:r>
        <w:rPr>
          <w:spacing w:val="-3"/>
          <w:sz w:val="22"/>
        </w:rPr>
        <w:t> </w:t>
      </w:r>
      <w:r>
        <w:rPr>
          <w:sz w:val="22"/>
        </w:rPr>
        <w:t>Times,</w:t>
      </w:r>
    </w:p>
    <w:p>
      <w:pPr>
        <w:pStyle w:val="ListParagraph"/>
        <w:numPr>
          <w:ilvl w:val="5"/>
          <w:numId w:val="60"/>
        </w:numPr>
        <w:tabs>
          <w:tab w:pos="3289" w:val="left" w:leader="none"/>
        </w:tabs>
        <w:spacing w:line="240" w:lineRule="auto" w:before="120" w:after="0"/>
        <w:ind w:left="3288" w:right="1296" w:hanging="432"/>
        <w:jc w:val="both"/>
        <w:rPr>
          <w:sz w:val="22"/>
        </w:rPr>
      </w:pPr>
      <w:r>
        <w:rPr>
          <w:sz w:val="22"/>
        </w:rPr>
        <w:t>whether use of the proposed substitute item in the Work will require a change in any of the Contract Documents (or in the provisions of any other direct contract with Owner for other work on the Project) to adapt the design to the proposed substitute item,</w:t>
      </w:r>
      <w:r>
        <w:rPr>
          <w:spacing w:val="-6"/>
          <w:sz w:val="22"/>
        </w:rPr>
        <w:t> </w:t>
      </w:r>
      <w:r>
        <w:rPr>
          <w:sz w:val="22"/>
        </w:rPr>
        <w:t>and</w:t>
      </w:r>
    </w:p>
    <w:p>
      <w:pPr>
        <w:pStyle w:val="ListParagraph"/>
        <w:numPr>
          <w:ilvl w:val="5"/>
          <w:numId w:val="60"/>
        </w:numPr>
        <w:tabs>
          <w:tab w:pos="3288" w:val="left" w:leader="none"/>
          <w:tab w:pos="3289" w:val="left" w:leader="none"/>
        </w:tabs>
        <w:spacing w:line="240" w:lineRule="auto" w:before="120" w:after="0"/>
        <w:ind w:left="3288" w:right="1298" w:hanging="432"/>
        <w:jc w:val="left"/>
        <w:rPr>
          <w:sz w:val="22"/>
        </w:rPr>
      </w:pPr>
      <w:r>
        <w:rPr>
          <w:sz w:val="22"/>
        </w:rPr>
        <w:t>whether incorporation or use of the proposed substitute item in connection with the Work is subject to payment of any license fee or</w:t>
      </w:r>
      <w:r>
        <w:rPr>
          <w:spacing w:val="-14"/>
          <w:sz w:val="22"/>
        </w:rPr>
        <w:t> </w:t>
      </w:r>
      <w:r>
        <w:rPr>
          <w:sz w:val="22"/>
        </w:rPr>
        <w:t>royalty.</w:t>
      </w:r>
    </w:p>
    <w:p>
      <w:pPr>
        <w:pStyle w:val="ListParagraph"/>
        <w:numPr>
          <w:ilvl w:val="4"/>
          <w:numId w:val="60"/>
        </w:numPr>
        <w:tabs>
          <w:tab w:pos="2856" w:val="left" w:leader="none"/>
          <w:tab w:pos="2857" w:val="left" w:leader="none"/>
        </w:tabs>
        <w:spacing w:line="240" w:lineRule="auto" w:before="121" w:after="0"/>
        <w:ind w:left="2856" w:right="0" w:hanging="432"/>
        <w:jc w:val="left"/>
        <w:rPr>
          <w:sz w:val="22"/>
        </w:rPr>
      </w:pPr>
      <w:r>
        <w:rPr>
          <w:sz w:val="22"/>
        </w:rPr>
        <w:t>will</w:t>
      </w:r>
      <w:r>
        <w:rPr>
          <w:spacing w:val="-2"/>
          <w:sz w:val="22"/>
        </w:rPr>
        <w:t> </w:t>
      </w:r>
      <w:r>
        <w:rPr>
          <w:sz w:val="22"/>
        </w:rPr>
        <w:t>identify:</w:t>
      </w:r>
    </w:p>
    <w:p>
      <w:pPr>
        <w:pStyle w:val="ListParagraph"/>
        <w:numPr>
          <w:ilvl w:val="5"/>
          <w:numId w:val="60"/>
        </w:numPr>
        <w:tabs>
          <w:tab w:pos="3287" w:val="left" w:leader="none"/>
          <w:tab w:pos="3288" w:val="left" w:leader="none"/>
        </w:tabs>
        <w:spacing w:line="240" w:lineRule="auto" w:before="120" w:after="0"/>
        <w:ind w:left="3287" w:right="0" w:hanging="432"/>
        <w:jc w:val="left"/>
        <w:rPr>
          <w:sz w:val="22"/>
        </w:rPr>
      </w:pPr>
      <w:r>
        <w:rPr>
          <w:sz w:val="22"/>
        </w:rPr>
        <w:t>all variations of the proposed substitute item from that specified,</w:t>
      </w:r>
      <w:r>
        <w:rPr>
          <w:spacing w:val="-13"/>
          <w:sz w:val="22"/>
        </w:rPr>
        <w:t> </w:t>
      </w:r>
      <w:r>
        <w:rPr>
          <w:sz w:val="22"/>
        </w:rPr>
        <w:t>and</w:t>
      </w:r>
    </w:p>
    <w:p>
      <w:pPr>
        <w:spacing w:after="0" w:line="240" w:lineRule="auto"/>
        <w:jc w:val="left"/>
        <w:rPr>
          <w:sz w:val="22"/>
        </w:rPr>
        <w:sectPr>
          <w:pgSz w:w="12240" w:h="15840"/>
          <w:pgMar w:header="0" w:footer="910" w:top="1040" w:bottom="1100" w:left="600" w:right="140"/>
        </w:sectPr>
      </w:pPr>
    </w:p>
    <w:p>
      <w:pPr>
        <w:pStyle w:val="ListParagraph"/>
        <w:numPr>
          <w:ilvl w:val="5"/>
          <w:numId w:val="60"/>
        </w:numPr>
        <w:tabs>
          <w:tab w:pos="3287" w:val="left" w:leader="none"/>
          <w:tab w:pos="3288" w:val="left" w:leader="none"/>
        </w:tabs>
        <w:spacing w:line="240" w:lineRule="auto" w:before="40" w:after="0"/>
        <w:ind w:left="3287" w:right="0" w:hanging="431"/>
        <w:jc w:val="left"/>
        <w:rPr>
          <w:sz w:val="22"/>
        </w:rPr>
      </w:pPr>
      <w:r>
        <w:rPr>
          <w:sz w:val="22"/>
        </w:rPr>
        <w:t>available engineering, sales, maintenance, repair, and replacement</w:t>
      </w:r>
      <w:r>
        <w:rPr>
          <w:spacing w:val="-8"/>
          <w:sz w:val="22"/>
        </w:rPr>
        <w:t> </w:t>
      </w:r>
      <w:r>
        <w:rPr>
          <w:sz w:val="22"/>
        </w:rPr>
        <w:t>services.</w:t>
      </w:r>
    </w:p>
    <w:p>
      <w:pPr>
        <w:pStyle w:val="ListParagraph"/>
        <w:numPr>
          <w:ilvl w:val="4"/>
          <w:numId w:val="60"/>
        </w:numPr>
        <w:tabs>
          <w:tab w:pos="2856" w:val="left" w:leader="none"/>
        </w:tabs>
        <w:spacing w:line="240" w:lineRule="auto" w:before="120" w:after="0"/>
        <w:ind w:left="2856" w:right="1298" w:hanging="432"/>
        <w:jc w:val="both"/>
        <w:rPr>
          <w:sz w:val="22"/>
        </w:rPr>
      </w:pPr>
      <w:r>
        <w:rPr>
          <w:sz w:val="22"/>
        </w:rPr>
        <w:t>shall contain an itemized estimate of all costs or credits that will result directly or indirectly from use of such substitute item, including but not limited to changes in Contract Price, shared savings, costs of redesign, and claims of other contractors affected by any resulting</w:t>
      </w:r>
      <w:r>
        <w:rPr>
          <w:spacing w:val="-2"/>
          <w:sz w:val="22"/>
        </w:rPr>
        <w:t> </w:t>
      </w:r>
      <w:r>
        <w:rPr>
          <w:sz w:val="22"/>
        </w:rPr>
        <w:t>change.</w:t>
      </w:r>
    </w:p>
    <w:p>
      <w:pPr>
        <w:pStyle w:val="ListParagraph"/>
        <w:numPr>
          <w:ilvl w:val="2"/>
          <w:numId w:val="60"/>
        </w:numPr>
        <w:tabs>
          <w:tab w:pos="1992" w:val="left" w:leader="none"/>
        </w:tabs>
        <w:spacing w:line="240" w:lineRule="auto" w:before="120" w:after="0"/>
        <w:ind w:left="1991" w:right="1299" w:hanging="432"/>
        <w:jc w:val="both"/>
        <w:rPr>
          <w:sz w:val="22"/>
        </w:rPr>
      </w:pPr>
      <w:r>
        <w:rPr>
          <w:i/>
          <w:sz w:val="22"/>
        </w:rPr>
        <w:t>Engineer’s Evaluation and Determination</w:t>
      </w:r>
      <w:r>
        <w:rPr>
          <w:sz w:val="22"/>
        </w:rPr>
        <w:t>: Engineer will be allowed a reasonable time to evaluate each substitute request, and to obtain comments and direction from Owner. Engineer may require Contractor to furnish additional data about the proposed substitute item. Engineer will be the sole judge of acceptability. No substitute will be ordered, furnished, installed, or utilized until Engineer’s review is complete and Engineer determines that the proposed item is an acceptable substitute. Engineer’s determination will be evidenced by a Field Order or a proposed Change Order accounting for the substitution itself and all related impacts, including changes in Contract Price or Contract Times. Engineer will advise Contractor in writing of any negative</w:t>
      </w:r>
      <w:r>
        <w:rPr>
          <w:spacing w:val="-7"/>
          <w:sz w:val="22"/>
        </w:rPr>
        <w:t> </w:t>
      </w:r>
      <w:r>
        <w:rPr>
          <w:sz w:val="22"/>
        </w:rPr>
        <w:t>determination.</w:t>
      </w:r>
    </w:p>
    <w:p>
      <w:pPr>
        <w:pStyle w:val="ListParagraph"/>
        <w:numPr>
          <w:ilvl w:val="2"/>
          <w:numId w:val="60"/>
        </w:numPr>
        <w:tabs>
          <w:tab w:pos="1992" w:val="left" w:leader="none"/>
        </w:tabs>
        <w:spacing w:line="240" w:lineRule="auto" w:before="120" w:after="0"/>
        <w:ind w:left="1991" w:right="1303" w:hanging="432"/>
        <w:jc w:val="both"/>
        <w:rPr>
          <w:sz w:val="22"/>
        </w:rPr>
      </w:pPr>
      <w:r>
        <w:rPr>
          <w:i/>
          <w:sz w:val="22"/>
        </w:rPr>
        <w:t>Special Guarantee</w:t>
      </w:r>
      <w:r>
        <w:rPr>
          <w:sz w:val="22"/>
        </w:rPr>
        <w:t>: Owner may require Contractor to furnish at Contractor’s expense a special performance guarantee or other surety with respect to any</w:t>
      </w:r>
      <w:r>
        <w:rPr>
          <w:spacing w:val="-14"/>
          <w:sz w:val="22"/>
        </w:rPr>
        <w:t> </w:t>
      </w:r>
      <w:r>
        <w:rPr>
          <w:sz w:val="22"/>
        </w:rPr>
        <w:t>substitute.</w:t>
      </w:r>
    </w:p>
    <w:p>
      <w:pPr>
        <w:pStyle w:val="ListParagraph"/>
        <w:numPr>
          <w:ilvl w:val="2"/>
          <w:numId w:val="60"/>
        </w:numPr>
        <w:tabs>
          <w:tab w:pos="1992" w:val="left" w:leader="none"/>
        </w:tabs>
        <w:spacing w:line="240" w:lineRule="auto" w:before="120" w:after="0"/>
        <w:ind w:left="1991" w:right="1298" w:hanging="432"/>
        <w:jc w:val="both"/>
        <w:rPr>
          <w:sz w:val="22"/>
        </w:rPr>
      </w:pPr>
      <w:r>
        <w:rPr>
          <w:i/>
          <w:sz w:val="22"/>
        </w:rPr>
        <w:t>Reimbursement of Engineer’s Cost</w:t>
      </w:r>
      <w:r>
        <w:rPr>
          <w:sz w:val="22"/>
        </w:rPr>
        <w:t>: Engineer will record Engineer’s costs in evaluating a substitute proposed or submitted by Contractor. Whether or not Engineer approves a substitute so proposed or submitted by Contractor, Contractor shall reimburse Owner for the reasonable charges of Engineer for evaluating each such proposed substitute. Contractor shall also reimburse Owner for the reasonable charges of Engineer for making changes in the Contract Documents (or in the provisions of any other direct contract with Owner) resulting from the acceptance of each proposed</w:t>
      </w:r>
      <w:r>
        <w:rPr>
          <w:spacing w:val="-8"/>
          <w:sz w:val="22"/>
        </w:rPr>
        <w:t> </w:t>
      </w:r>
      <w:r>
        <w:rPr>
          <w:sz w:val="22"/>
        </w:rPr>
        <w:t>substitute.</w:t>
      </w:r>
    </w:p>
    <w:p>
      <w:pPr>
        <w:pStyle w:val="ListParagraph"/>
        <w:numPr>
          <w:ilvl w:val="2"/>
          <w:numId w:val="60"/>
        </w:numPr>
        <w:tabs>
          <w:tab w:pos="1992" w:val="left" w:leader="none"/>
        </w:tabs>
        <w:spacing w:line="240" w:lineRule="auto" w:before="120" w:after="0"/>
        <w:ind w:left="1991" w:right="1308" w:hanging="432"/>
        <w:jc w:val="both"/>
        <w:rPr>
          <w:sz w:val="22"/>
        </w:rPr>
      </w:pPr>
      <w:r>
        <w:rPr>
          <w:i/>
          <w:sz w:val="22"/>
        </w:rPr>
        <w:t>Contractor’s Expense</w:t>
      </w:r>
      <w:r>
        <w:rPr>
          <w:sz w:val="22"/>
        </w:rPr>
        <w:t>: Contractor shall provide all data in support of any proposed substitute at Contractor’s</w:t>
      </w:r>
      <w:r>
        <w:rPr>
          <w:spacing w:val="-4"/>
          <w:sz w:val="22"/>
        </w:rPr>
        <w:t> </w:t>
      </w:r>
      <w:r>
        <w:rPr>
          <w:sz w:val="22"/>
        </w:rPr>
        <w:t>expense.</w:t>
      </w:r>
    </w:p>
    <w:p>
      <w:pPr>
        <w:pStyle w:val="ListParagraph"/>
        <w:numPr>
          <w:ilvl w:val="2"/>
          <w:numId w:val="60"/>
        </w:numPr>
        <w:tabs>
          <w:tab w:pos="1992" w:val="left" w:leader="none"/>
        </w:tabs>
        <w:spacing w:line="240" w:lineRule="auto" w:before="120" w:after="0"/>
        <w:ind w:left="1991" w:right="1297" w:hanging="432"/>
        <w:jc w:val="both"/>
        <w:rPr>
          <w:sz w:val="22"/>
        </w:rPr>
      </w:pPr>
      <w:r>
        <w:rPr>
          <w:i/>
          <w:sz w:val="22"/>
        </w:rPr>
        <w:t>Effect of Engineer’s Determination</w:t>
      </w:r>
      <w:r>
        <w:rPr>
          <w:sz w:val="22"/>
        </w:rPr>
        <w:t>: If Engineer approves the substitution request, Contractor shall execute the proposed Change Order and proceed with the substitution. The Engineer’s denial of a substitution request shall be final and binding, and may not be reversed through an appeal under any provision of the Contract Documents. Contractor may challenge the scope of reimbursement costs imposed under Paragraph 7.05.D, by timely submittal of a Change</w:t>
      </w:r>
      <w:r>
        <w:rPr>
          <w:spacing w:val="-3"/>
          <w:sz w:val="22"/>
        </w:rPr>
        <w:t> </w:t>
      </w:r>
      <w:r>
        <w:rPr>
          <w:sz w:val="22"/>
        </w:rPr>
        <w:t>Proposal.</w:t>
      </w:r>
    </w:p>
    <w:p>
      <w:pPr>
        <w:pStyle w:val="ListParagraph"/>
        <w:numPr>
          <w:ilvl w:val="1"/>
          <w:numId w:val="60"/>
        </w:numPr>
        <w:tabs>
          <w:tab w:pos="1559" w:val="left" w:leader="none"/>
          <w:tab w:pos="1560" w:val="left" w:leader="none"/>
        </w:tabs>
        <w:spacing w:line="240" w:lineRule="auto" w:before="120" w:after="0"/>
        <w:ind w:left="1559" w:right="0" w:hanging="720"/>
        <w:jc w:val="left"/>
        <w:rPr>
          <w:i/>
          <w:sz w:val="22"/>
        </w:rPr>
      </w:pPr>
      <w:r>
        <w:rPr>
          <w:i/>
          <w:sz w:val="22"/>
        </w:rPr>
        <w:t>Concerning Subcontractors, Suppliers, and</w:t>
      </w:r>
      <w:r>
        <w:rPr>
          <w:i/>
          <w:spacing w:val="-3"/>
          <w:sz w:val="22"/>
        </w:rPr>
        <w:t> </w:t>
      </w:r>
      <w:r>
        <w:rPr>
          <w:i/>
          <w:sz w:val="22"/>
        </w:rPr>
        <w:t>Others</w:t>
      </w:r>
    </w:p>
    <w:p>
      <w:pPr>
        <w:pStyle w:val="ListParagraph"/>
        <w:numPr>
          <w:ilvl w:val="2"/>
          <w:numId w:val="60"/>
        </w:numPr>
        <w:tabs>
          <w:tab w:pos="1993" w:val="left" w:leader="none"/>
        </w:tabs>
        <w:spacing w:line="240" w:lineRule="auto" w:before="119" w:after="0"/>
        <w:ind w:left="1992" w:right="1298" w:hanging="433"/>
        <w:jc w:val="both"/>
        <w:rPr>
          <w:sz w:val="22"/>
        </w:rPr>
      </w:pPr>
      <w:r>
        <w:rPr>
          <w:sz w:val="22"/>
        </w:rPr>
        <w:t>Contractor may retain Subcontractors and Suppliers for the performance of parts of the Work. Such Subcontractors and Suppliers must be acceptable to</w:t>
      </w:r>
      <w:r>
        <w:rPr>
          <w:spacing w:val="-12"/>
          <w:sz w:val="22"/>
        </w:rPr>
        <w:t> </w:t>
      </w:r>
      <w:r>
        <w:rPr>
          <w:sz w:val="22"/>
        </w:rPr>
        <w:t>Owner.</w:t>
      </w:r>
    </w:p>
    <w:p>
      <w:pPr>
        <w:pStyle w:val="ListParagraph"/>
        <w:numPr>
          <w:ilvl w:val="2"/>
          <w:numId w:val="60"/>
        </w:numPr>
        <w:tabs>
          <w:tab w:pos="1993" w:val="left" w:leader="none"/>
        </w:tabs>
        <w:spacing w:line="240" w:lineRule="auto" w:before="121" w:after="0"/>
        <w:ind w:left="1992" w:right="1300" w:hanging="432"/>
        <w:jc w:val="both"/>
        <w:rPr>
          <w:sz w:val="22"/>
        </w:rPr>
      </w:pPr>
      <w:r>
        <w:rPr>
          <w:sz w:val="22"/>
        </w:rPr>
        <w:t>Contractor shall retain specific Subcontractors, Suppliers, or other individuals or entities for the performance of designated parts of the Work if required by the Contract to do</w:t>
      </w:r>
      <w:r>
        <w:rPr>
          <w:spacing w:val="-26"/>
          <w:sz w:val="22"/>
        </w:rPr>
        <w:t> </w:t>
      </w:r>
      <w:r>
        <w:rPr>
          <w:sz w:val="22"/>
        </w:rPr>
        <w:t>so.</w:t>
      </w:r>
    </w:p>
    <w:p>
      <w:pPr>
        <w:pStyle w:val="ListParagraph"/>
        <w:numPr>
          <w:ilvl w:val="2"/>
          <w:numId w:val="60"/>
        </w:numPr>
        <w:tabs>
          <w:tab w:pos="1993" w:val="left" w:leader="none"/>
        </w:tabs>
        <w:spacing w:line="240" w:lineRule="auto" w:before="119" w:after="0"/>
        <w:ind w:left="1991" w:right="1298" w:hanging="431"/>
        <w:jc w:val="both"/>
        <w:rPr>
          <w:sz w:val="22"/>
        </w:rPr>
      </w:pPr>
      <w:r>
        <w:rPr>
          <w:sz w:val="22"/>
        </w:rPr>
        <w:t>Subsequent to the submittal of Contractor’s Bid or final negotiation of the terms of the Contract, Owner may not require Contractor to retain any Subcontractor, Supplier, or other individual or entity to furnish or perform any of the Work against which Contractor has reasonable</w:t>
      </w:r>
      <w:r>
        <w:rPr>
          <w:spacing w:val="-1"/>
          <w:sz w:val="22"/>
        </w:rPr>
        <w:t> </w:t>
      </w:r>
      <w:r>
        <w:rPr>
          <w:sz w:val="22"/>
        </w:rPr>
        <w:t>objection.</w:t>
      </w:r>
    </w:p>
    <w:p>
      <w:pPr>
        <w:pStyle w:val="ListParagraph"/>
        <w:numPr>
          <w:ilvl w:val="2"/>
          <w:numId w:val="60"/>
        </w:numPr>
        <w:tabs>
          <w:tab w:pos="1993" w:val="left" w:leader="none"/>
        </w:tabs>
        <w:spacing w:line="240" w:lineRule="auto" w:before="121" w:after="0"/>
        <w:ind w:left="1992" w:right="1298" w:hanging="432"/>
        <w:jc w:val="both"/>
        <w:rPr>
          <w:sz w:val="22"/>
        </w:rPr>
      </w:pPr>
      <w:r>
        <w:rPr>
          <w:sz w:val="22"/>
        </w:rPr>
        <w:t>Prior to entry into any binding subcontract or purchase order, Contractor shall submit to Owner the identity of the proposed Subcontractor or Supplier (unless Owner has already deemed such proposed Subcontractor or Supplier acceptable, during the bidding process or otherwise). Such proposed Subcontractor or Supplier shall be deemed acceptable to Owner unless Owner raises a substantive, reasonable objection within five</w:t>
      </w:r>
      <w:r>
        <w:rPr>
          <w:spacing w:val="-8"/>
          <w:sz w:val="22"/>
        </w:rPr>
        <w:t> </w:t>
      </w:r>
      <w:r>
        <w:rPr>
          <w:sz w:val="22"/>
        </w:rPr>
        <w:t>days.</w:t>
      </w:r>
    </w:p>
    <w:p>
      <w:pPr>
        <w:spacing w:after="0" w:line="240" w:lineRule="auto"/>
        <w:jc w:val="both"/>
        <w:rPr>
          <w:sz w:val="22"/>
        </w:rPr>
        <w:sectPr>
          <w:pgSz w:w="12240" w:h="15840"/>
          <w:pgMar w:header="0" w:footer="910" w:top="1040" w:bottom="1100" w:left="600" w:right="140"/>
        </w:sectPr>
      </w:pPr>
    </w:p>
    <w:p>
      <w:pPr>
        <w:pStyle w:val="ListParagraph"/>
        <w:numPr>
          <w:ilvl w:val="2"/>
          <w:numId w:val="60"/>
        </w:numPr>
        <w:tabs>
          <w:tab w:pos="1992" w:val="left" w:leader="none"/>
        </w:tabs>
        <w:spacing w:line="240" w:lineRule="auto" w:before="40" w:after="0"/>
        <w:ind w:left="1991" w:right="1296" w:hanging="431"/>
        <w:jc w:val="both"/>
        <w:rPr>
          <w:sz w:val="22"/>
        </w:rPr>
      </w:pPr>
      <w:r>
        <w:rPr>
          <w:sz w:val="22"/>
        </w:rPr>
        <w:t>Owner may require the replacement of any Subcontractor, Supplier, or other individual or entity retained by Contractor to perform any part of the Work. Owner also may require Contractor to retain specific replacements; provided, however, that Owner may not require a replacement to which Contractor has a reasonable objection. If Contractor has submitted the identity of certain Subcontractors, Suppliers, or other individuals or entities for acceptance by Owner, and Owner has accepted it (either in writing or by failing to make written objection thereto), then Owner may subsequently revoke the acceptance of any such Subcontractor, Supplier, or other individual or entity so identified solely on the basis of substantive, reasonable objection after due investigation. Contractor shall submit an acceptable replacement for the rejected Subcontractor, Supplier, or other individual or entity.</w:t>
      </w:r>
    </w:p>
    <w:p>
      <w:pPr>
        <w:pStyle w:val="ListParagraph"/>
        <w:numPr>
          <w:ilvl w:val="2"/>
          <w:numId w:val="60"/>
        </w:numPr>
        <w:tabs>
          <w:tab w:pos="1992" w:val="left" w:leader="none"/>
        </w:tabs>
        <w:spacing w:line="240" w:lineRule="auto" w:before="121" w:after="0"/>
        <w:ind w:left="1991" w:right="1298" w:hanging="431"/>
        <w:jc w:val="both"/>
        <w:rPr>
          <w:sz w:val="22"/>
        </w:rPr>
      </w:pPr>
      <w:r>
        <w:rPr>
          <w:sz w:val="22"/>
        </w:rPr>
        <w:t>If Owner requires the replacement of any Subcontractor, Supplier, or other individual or entity retained by Contractor to perform any part of the Work, then Contractor shall be entitled to an adjustment in Contract Price or Contract Times, or both, with respect to the replacement; and Contractor shall initiate a Change Proposal for such adjustment within 30 days of Owner’s requirement of</w:t>
      </w:r>
      <w:r>
        <w:rPr>
          <w:spacing w:val="-5"/>
          <w:sz w:val="22"/>
        </w:rPr>
        <w:t> </w:t>
      </w:r>
      <w:r>
        <w:rPr>
          <w:sz w:val="22"/>
        </w:rPr>
        <w:t>replacement.</w:t>
      </w:r>
    </w:p>
    <w:p>
      <w:pPr>
        <w:pStyle w:val="ListParagraph"/>
        <w:numPr>
          <w:ilvl w:val="2"/>
          <w:numId w:val="60"/>
        </w:numPr>
        <w:tabs>
          <w:tab w:pos="1992" w:val="left" w:leader="none"/>
        </w:tabs>
        <w:spacing w:line="240" w:lineRule="auto" w:before="120" w:after="0"/>
        <w:ind w:left="1991" w:right="1298" w:hanging="431"/>
        <w:jc w:val="both"/>
        <w:rPr>
          <w:sz w:val="22"/>
        </w:rPr>
      </w:pPr>
      <w:r>
        <w:rPr>
          <w:sz w:val="22"/>
        </w:rPr>
        <w:t>No acceptance by Owner of any such Subcontractor, Supplier, or other individual or entity, whether initially or as a replacement, shall constitute a waiver of the right of Owner to the completion of the Work in accordance with the Contract</w:t>
      </w:r>
      <w:r>
        <w:rPr>
          <w:spacing w:val="-7"/>
          <w:sz w:val="22"/>
        </w:rPr>
        <w:t> </w:t>
      </w:r>
      <w:r>
        <w:rPr>
          <w:sz w:val="22"/>
        </w:rPr>
        <w:t>Documents.</w:t>
      </w:r>
    </w:p>
    <w:p>
      <w:pPr>
        <w:pStyle w:val="ListParagraph"/>
        <w:numPr>
          <w:ilvl w:val="2"/>
          <w:numId w:val="60"/>
        </w:numPr>
        <w:tabs>
          <w:tab w:pos="1992" w:val="left" w:leader="none"/>
        </w:tabs>
        <w:spacing w:line="240" w:lineRule="auto" w:before="119" w:after="0"/>
        <w:ind w:left="1991" w:right="1300" w:hanging="432"/>
        <w:jc w:val="both"/>
        <w:rPr>
          <w:sz w:val="22"/>
        </w:rPr>
      </w:pPr>
      <w:r>
        <w:rPr>
          <w:sz w:val="22"/>
        </w:rPr>
        <w:t>On a monthly basis Contractor shall submit to Engineer a complete list of all Subcontractors and Suppliers having a direct contract with Contractor, and of all other Subcontractors and Suppliers known to Contractor at the time of</w:t>
      </w:r>
      <w:r>
        <w:rPr>
          <w:spacing w:val="-9"/>
          <w:sz w:val="22"/>
        </w:rPr>
        <w:t> </w:t>
      </w:r>
      <w:r>
        <w:rPr>
          <w:sz w:val="22"/>
        </w:rPr>
        <w:t>submittal.</w:t>
      </w:r>
    </w:p>
    <w:p>
      <w:pPr>
        <w:pStyle w:val="ListParagraph"/>
        <w:numPr>
          <w:ilvl w:val="2"/>
          <w:numId w:val="60"/>
        </w:numPr>
        <w:tabs>
          <w:tab w:pos="1992" w:val="left" w:leader="none"/>
        </w:tabs>
        <w:spacing w:line="240" w:lineRule="auto" w:before="120" w:after="0"/>
        <w:ind w:left="1991" w:right="1300" w:hanging="432"/>
        <w:jc w:val="both"/>
        <w:rPr>
          <w:sz w:val="22"/>
        </w:rPr>
      </w:pPr>
      <w:r>
        <w:rPr>
          <w:sz w:val="22"/>
        </w:rPr>
        <w:t>Contractor shall be fully responsible to Owner and Engineer for all acts and omissions of the Subcontractors, Suppliers, and other individuals or entities performing or furnishing any of the Work just as Contractor is responsible for Contractor’s own acts and</w:t>
      </w:r>
      <w:r>
        <w:rPr>
          <w:spacing w:val="-18"/>
          <w:sz w:val="22"/>
        </w:rPr>
        <w:t> </w:t>
      </w:r>
      <w:r>
        <w:rPr>
          <w:sz w:val="22"/>
        </w:rPr>
        <w:t>omissions.</w:t>
      </w:r>
    </w:p>
    <w:p>
      <w:pPr>
        <w:pStyle w:val="ListParagraph"/>
        <w:numPr>
          <w:ilvl w:val="2"/>
          <w:numId w:val="60"/>
        </w:numPr>
        <w:tabs>
          <w:tab w:pos="1992" w:val="left" w:leader="none"/>
        </w:tabs>
        <w:spacing w:line="240" w:lineRule="auto" w:before="120" w:after="0"/>
        <w:ind w:left="1991" w:right="1301" w:hanging="432"/>
        <w:jc w:val="both"/>
        <w:rPr>
          <w:sz w:val="22"/>
        </w:rPr>
      </w:pPr>
      <w:r>
        <w:rPr>
          <w:sz w:val="22"/>
        </w:rPr>
        <w:t>Contractor shall be solely responsible for scheduling and coordinating the work of Subcontractors, Suppliers, and all other individuals or entities performing or furnishing any of the</w:t>
      </w:r>
      <w:r>
        <w:rPr>
          <w:spacing w:val="-1"/>
          <w:sz w:val="22"/>
        </w:rPr>
        <w:t> </w:t>
      </w:r>
      <w:r>
        <w:rPr>
          <w:sz w:val="22"/>
        </w:rPr>
        <w:t>Work.</w:t>
      </w:r>
    </w:p>
    <w:p>
      <w:pPr>
        <w:pStyle w:val="ListParagraph"/>
        <w:numPr>
          <w:ilvl w:val="2"/>
          <w:numId w:val="60"/>
        </w:numPr>
        <w:tabs>
          <w:tab w:pos="1992" w:val="left" w:leader="none"/>
        </w:tabs>
        <w:spacing w:line="240" w:lineRule="auto" w:before="120" w:after="0"/>
        <w:ind w:left="1991" w:right="1298" w:hanging="432"/>
        <w:jc w:val="both"/>
        <w:rPr>
          <w:sz w:val="22"/>
        </w:rPr>
      </w:pPr>
      <w:r>
        <w:rPr>
          <w:sz w:val="22"/>
        </w:rPr>
        <w:t>Contractor shall restrict all Subcontractors, Suppliers, and such other individuals or entities performing or furnishing any of the Work from communicating with Engineer or Owner, except through Contractor or in case of an emergency, or as otherwise expressly allowed herein.</w:t>
      </w:r>
    </w:p>
    <w:p>
      <w:pPr>
        <w:pStyle w:val="ListParagraph"/>
        <w:numPr>
          <w:ilvl w:val="2"/>
          <w:numId w:val="60"/>
        </w:numPr>
        <w:tabs>
          <w:tab w:pos="1992" w:val="left" w:leader="none"/>
        </w:tabs>
        <w:spacing w:line="240" w:lineRule="auto" w:before="119" w:after="0"/>
        <w:ind w:left="1991" w:right="1299" w:hanging="432"/>
        <w:jc w:val="both"/>
        <w:rPr>
          <w:sz w:val="22"/>
        </w:rPr>
      </w:pPr>
      <w:r>
        <w:rPr>
          <w:sz w:val="22"/>
        </w:rPr>
        <w:t>The divisions and sections of the Specifications and the identifications of any Drawings shall not control Contractor in dividing the Work among Subcontractors or Suppliers or delineating the Work to be performed by any specific</w:t>
      </w:r>
      <w:r>
        <w:rPr>
          <w:spacing w:val="-8"/>
          <w:sz w:val="22"/>
        </w:rPr>
        <w:t> </w:t>
      </w:r>
      <w:r>
        <w:rPr>
          <w:sz w:val="22"/>
        </w:rPr>
        <w:t>trade.</w:t>
      </w:r>
    </w:p>
    <w:p>
      <w:pPr>
        <w:pStyle w:val="ListParagraph"/>
        <w:numPr>
          <w:ilvl w:val="2"/>
          <w:numId w:val="60"/>
        </w:numPr>
        <w:tabs>
          <w:tab w:pos="1992" w:val="left" w:leader="none"/>
        </w:tabs>
        <w:spacing w:line="240" w:lineRule="auto" w:before="121" w:after="0"/>
        <w:ind w:left="1991" w:right="1298" w:hanging="432"/>
        <w:jc w:val="both"/>
        <w:rPr>
          <w:sz w:val="22"/>
        </w:rPr>
      </w:pPr>
      <w:r>
        <w:rPr>
          <w:sz w:val="22"/>
        </w:rPr>
        <w:t>All Work performed for Contractor by a Subcontractor or Supplier shall be pursuant to an appropriate contractual agreement that specifically binds the Subcontractor or Supplier to the applicable terms and conditions of the Contract Documents for the benefit of Owner and</w:t>
      </w:r>
      <w:r>
        <w:rPr>
          <w:spacing w:val="-2"/>
          <w:sz w:val="22"/>
        </w:rPr>
        <w:t> </w:t>
      </w:r>
      <w:r>
        <w:rPr>
          <w:sz w:val="22"/>
        </w:rPr>
        <w:t>Engineer.</w:t>
      </w:r>
    </w:p>
    <w:p>
      <w:pPr>
        <w:pStyle w:val="ListParagraph"/>
        <w:numPr>
          <w:ilvl w:val="2"/>
          <w:numId w:val="60"/>
        </w:numPr>
        <w:tabs>
          <w:tab w:pos="1992" w:val="left" w:leader="none"/>
        </w:tabs>
        <w:spacing w:line="240" w:lineRule="auto" w:before="120" w:after="0"/>
        <w:ind w:left="1991" w:right="1300" w:hanging="432"/>
        <w:jc w:val="both"/>
        <w:rPr>
          <w:sz w:val="22"/>
        </w:rPr>
      </w:pPr>
      <w:r>
        <w:rPr>
          <w:sz w:val="22"/>
        </w:rPr>
        <w:t>Owner may furnish to any Subcontractor or Supplier, to the extent practicable, information about amounts paid to Contractor on account of Work performed for Contractor by the particular Subcontractor or</w:t>
      </w:r>
      <w:r>
        <w:rPr>
          <w:spacing w:val="-1"/>
          <w:sz w:val="22"/>
        </w:rPr>
        <w:t> </w:t>
      </w:r>
      <w:r>
        <w:rPr>
          <w:sz w:val="22"/>
        </w:rPr>
        <w:t>Supplier.</w:t>
      </w:r>
    </w:p>
    <w:p>
      <w:pPr>
        <w:spacing w:after="0" w:line="240" w:lineRule="auto"/>
        <w:jc w:val="both"/>
        <w:rPr>
          <w:sz w:val="22"/>
        </w:rPr>
        <w:sectPr>
          <w:pgSz w:w="12240" w:h="15840"/>
          <w:pgMar w:header="0" w:footer="910" w:top="1040" w:bottom="1100" w:left="600" w:right="140"/>
        </w:sectPr>
      </w:pPr>
    </w:p>
    <w:p>
      <w:pPr>
        <w:pStyle w:val="ListParagraph"/>
        <w:numPr>
          <w:ilvl w:val="2"/>
          <w:numId w:val="60"/>
        </w:numPr>
        <w:tabs>
          <w:tab w:pos="1991" w:val="left" w:leader="none"/>
          <w:tab w:pos="1992" w:val="left" w:leader="none"/>
        </w:tabs>
        <w:spacing w:line="240" w:lineRule="auto" w:before="40" w:after="0"/>
        <w:ind w:left="1991" w:right="0" w:hanging="431"/>
        <w:jc w:val="left"/>
        <w:rPr>
          <w:sz w:val="22"/>
        </w:rPr>
      </w:pPr>
      <w:r>
        <w:rPr>
          <w:sz w:val="22"/>
        </w:rPr>
        <w:t>Nothing in the Contract</w:t>
      </w:r>
      <w:r>
        <w:rPr>
          <w:spacing w:val="-2"/>
          <w:sz w:val="22"/>
        </w:rPr>
        <w:t> </w:t>
      </w:r>
      <w:r>
        <w:rPr>
          <w:sz w:val="22"/>
        </w:rPr>
        <w:t>Documents:</w:t>
      </w:r>
    </w:p>
    <w:p>
      <w:pPr>
        <w:pStyle w:val="ListParagraph"/>
        <w:numPr>
          <w:ilvl w:val="3"/>
          <w:numId w:val="60"/>
        </w:numPr>
        <w:tabs>
          <w:tab w:pos="2425" w:val="left" w:leader="none"/>
        </w:tabs>
        <w:spacing w:line="240" w:lineRule="auto" w:before="120" w:after="0"/>
        <w:ind w:left="2424" w:right="1299" w:hanging="433"/>
        <w:jc w:val="both"/>
        <w:rPr>
          <w:sz w:val="22"/>
        </w:rPr>
      </w:pPr>
      <w:r>
        <w:rPr>
          <w:sz w:val="22"/>
        </w:rPr>
        <w:t>shall create for the benefit of any such Subcontractor, Supplier, or other individual or entity any contractual relationship between Owner or Engineer and any such Subcontractor, Supplier, or other individual or entity;</w:t>
      </w:r>
      <w:r>
        <w:rPr>
          <w:spacing w:val="-7"/>
          <w:sz w:val="22"/>
        </w:rPr>
        <w:t> </w:t>
      </w:r>
      <w:r>
        <w:rPr>
          <w:sz w:val="22"/>
        </w:rPr>
        <w:t>nor</w:t>
      </w:r>
    </w:p>
    <w:p>
      <w:pPr>
        <w:pStyle w:val="ListParagraph"/>
        <w:numPr>
          <w:ilvl w:val="3"/>
          <w:numId w:val="60"/>
        </w:numPr>
        <w:tabs>
          <w:tab w:pos="2425" w:val="left" w:leader="none"/>
        </w:tabs>
        <w:spacing w:line="240" w:lineRule="auto" w:before="120" w:after="0"/>
        <w:ind w:left="2424" w:right="1301" w:hanging="432"/>
        <w:jc w:val="both"/>
        <w:rPr>
          <w:sz w:val="22"/>
        </w:rPr>
      </w:pPr>
      <w:r>
        <w:rPr>
          <w:sz w:val="22"/>
        </w:rPr>
        <w:t>shall create any obligation on the part of Owner or Engineer to pay or to see to the payment of any money due any such Subcontractor, Supplier, or other individual or entity except as may otherwise be required by Laws and</w:t>
      </w:r>
      <w:r>
        <w:rPr>
          <w:spacing w:val="-11"/>
          <w:sz w:val="22"/>
        </w:rPr>
        <w:t> </w:t>
      </w:r>
      <w:r>
        <w:rPr>
          <w:sz w:val="22"/>
        </w:rPr>
        <w:t>Regulations.</w:t>
      </w:r>
    </w:p>
    <w:p>
      <w:pPr>
        <w:pStyle w:val="ListParagraph"/>
        <w:numPr>
          <w:ilvl w:val="1"/>
          <w:numId w:val="60"/>
        </w:numPr>
        <w:tabs>
          <w:tab w:pos="1560" w:val="left" w:leader="none"/>
          <w:tab w:pos="1561" w:val="left" w:leader="none"/>
        </w:tabs>
        <w:spacing w:line="240" w:lineRule="auto" w:before="120" w:after="0"/>
        <w:ind w:left="1560" w:right="0" w:hanging="720"/>
        <w:jc w:val="left"/>
        <w:rPr>
          <w:i/>
          <w:sz w:val="22"/>
        </w:rPr>
      </w:pPr>
      <w:r>
        <w:rPr>
          <w:i/>
          <w:sz w:val="22"/>
        </w:rPr>
        <w:t>Patent Fees and</w:t>
      </w:r>
      <w:r>
        <w:rPr>
          <w:i/>
          <w:spacing w:val="-3"/>
          <w:sz w:val="22"/>
        </w:rPr>
        <w:t> </w:t>
      </w:r>
      <w:r>
        <w:rPr>
          <w:i/>
          <w:sz w:val="22"/>
        </w:rPr>
        <w:t>Royalties</w:t>
      </w:r>
    </w:p>
    <w:p>
      <w:pPr>
        <w:pStyle w:val="ListParagraph"/>
        <w:numPr>
          <w:ilvl w:val="2"/>
          <w:numId w:val="60"/>
        </w:numPr>
        <w:tabs>
          <w:tab w:pos="1993" w:val="left" w:leader="none"/>
        </w:tabs>
        <w:spacing w:line="240" w:lineRule="auto" w:before="120" w:after="0"/>
        <w:ind w:left="1992" w:right="1297" w:hanging="432"/>
        <w:jc w:val="both"/>
        <w:rPr>
          <w:sz w:val="22"/>
        </w:rPr>
      </w:pPr>
      <w:r>
        <w:rPr>
          <w:sz w:val="22"/>
        </w:rPr>
        <w:t>Contractor shall pay all license fees and royalties and assume all costs incident to the use in the performance of the Work or the incorporation in the Work of any invention, design, process, product, or device which is the subject of patent rights or copyrights held by others. If a particular invention, design, process, product, or device is specified in the Contract Documents for use in the performance of the Work and if, to the actual knowledge of Owner or Engineer, its use is subject to patent rights or copyrights calling for the payment of any license fee or royalty to others, the existence of such rights shall be disclosed by Owner in the Contract</w:t>
      </w:r>
      <w:r>
        <w:rPr>
          <w:spacing w:val="-5"/>
          <w:sz w:val="22"/>
        </w:rPr>
        <w:t> </w:t>
      </w:r>
      <w:r>
        <w:rPr>
          <w:sz w:val="22"/>
        </w:rPr>
        <w:t>Documents.</w:t>
      </w:r>
    </w:p>
    <w:p>
      <w:pPr>
        <w:pStyle w:val="ListParagraph"/>
        <w:numPr>
          <w:ilvl w:val="2"/>
          <w:numId w:val="60"/>
        </w:numPr>
        <w:tabs>
          <w:tab w:pos="1993" w:val="left" w:leader="none"/>
        </w:tabs>
        <w:spacing w:line="240" w:lineRule="auto" w:before="120" w:after="0"/>
        <w:ind w:left="1992" w:right="1295" w:hanging="432"/>
        <w:jc w:val="both"/>
        <w:rPr>
          <w:sz w:val="22"/>
        </w:rPr>
      </w:pPr>
      <w:r>
        <w:rPr>
          <w:sz w:val="22"/>
        </w:rPr>
        <w:t>To the fullest extent permitted by Laws and Regulations, Owner shall indemnify and hold harmless Contractor, and its officers, directors, members, partners, employees, agents, consultants, and subcontractors from and against all claims, costs, losses, and damages (including but not limited to all fees and charges of engineers, architects, attorneys, and other professionals, and all court or arbitration or other dispute resolution costs) arising out of or relating to any infringement of patent rights or copyrights incident to the use in the performance of the Work or resulting from the incorporation in the Work of any invention, design, process, product, or device specified in the Contract Documents, but not identified as being subject to payment of any license fee or royalty to others required by patent rights or</w:t>
      </w:r>
      <w:r>
        <w:rPr>
          <w:spacing w:val="-4"/>
          <w:sz w:val="22"/>
        </w:rPr>
        <w:t> </w:t>
      </w:r>
      <w:r>
        <w:rPr>
          <w:sz w:val="22"/>
        </w:rPr>
        <w:t>copyrights.</w:t>
      </w:r>
    </w:p>
    <w:p>
      <w:pPr>
        <w:pStyle w:val="ListParagraph"/>
        <w:numPr>
          <w:ilvl w:val="2"/>
          <w:numId w:val="60"/>
        </w:numPr>
        <w:tabs>
          <w:tab w:pos="1993" w:val="left" w:leader="none"/>
        </w:tabs>
        <w:spacing w:line="240" w:lineRule="auto" w:before="119" w:after="0"/>
        <w:ind w:left="1992" w:right="1297" w:hanging="432"/>
        <w:jc w:val="both"/>
        <w:rPr>
          <w:sz w:val="22"/>
        </w:rPr>
      </w:pPr>
      <w:r>
        <w:rPr>
          <w:sz w:val="22"/>
        </w:rPr>
        <w:t>To the fullest extent permitted by Laws and Regulations, Contractor shall indemnify and hold harmless Owner and Engineer, and the officers, directors, members, partners, employees, agents, consultants and subcontractors of each and any of them from and against all claims, costs, losses, and damages (including but not limited to all fees and charges of engineers, architects, attorneys, and other professionals and all court or arbitration or other dispute resolution costs) arising out of or relating to any infringement of patent rights or copyrights incident to the use in the performance of the Work</w:t>
      </w:r>
      <w:r>
        <w:rPr>
          <w:spacing w:val="16"/>
          <w:sz w:val="22"/>
        </w:rPr>
        <w:t> </w:t>
      </w:r>
      <w:r>
        <w:rPr>
          <w:sz w:val="22"/>
        </w:rPr>
        <w:t>or resulting from the incorporation in the Work of any invention, design, process, product, or device not specified in the Contract</w:t>
      </w:r>
      <w:r>
        <w:rPr>
          <w:spacing w:val="-4"/>
          <w:sz w:val="22"/>
        </w:rPr>
        <w:t> </w:t>
      </w:r>
      <w:r>
        <w:rPr>
          <w:sz w:val="22"/>
        </w:rPr>
        <w:t>Documents.</w:t>
      </w:r>
    </w:p>
    <w:p>
      <w:pPr>
        <w:pStyle w:val="ListParagraph"/>
        <w:numPr>
          <w:ilvl w:val="1"/>
          <w:numId w:val="60"/>
        </w:numPr>
        <w:tabs>
          <w:tab w:pos="1560" w:val="left" w:leader="none"/>
          <w:tab w:pos="1561" w:val="left" w:leader="none"/>
        </w:tabs>
        <w:spacing w:line="240" w:lineRule="auto" w:before="121" w:after="0"/>
        <w:ind w:left="1560" w:right="0" w:hanging="720"/>
        <w:jc w:val="left"/>
        <w:rPr>
          <w:i/>
          <w:sz w:val="22"/>
        </w:rPr>
      </w:pPr>
      <w:r>
        <w:rPr>
          <w:i/>
          <w:sz w:val="22"/>
        </w:rPr>
        <w:t>Permits</w:t>
      </w:r>
    </w:p>
    <w:p>
      <w:pPr>
        <w:pStyle w:val="ListParagraph"/>
        <w:numPr>
          <w:ilvl w:val="2"/>
          <w:numId w:val="60"/>
        </w:numPr>
        <w:tabs>
          <w:tab w:pos="1994" w:val="left" w:leader="none"/>
        </w:tabs>
        <w:spacing w:line="240" w:lineRule="auto" w:before="119" w:after="0"/>
        <w:ind w:left="1993" w:right="1298" w:hanging="433"/>
        <w:jc w:val="both"/>
        <w:rPr>
          <w:sz w:val="22"/>
        </w:rPr>
      </w:pPr>
      <w:r>
        <w:rPr>
          <w:sz w:val="22"/>
        </w:rPr>
        <w:t>Unless otherwise provided in the Contract Documents, Contractor shall obtain and pay for all construction permits and licenses. Owner shall assist Contractor, when necessary, in obtaining such permits and licenses. Contractor shall pay all governmental charges and inspection fees necessary for the prosecution of the Work which are applicable at the time of the submission of Contractor’s Bid (or when Contractor became bound under a negotiated contract). Owner shall pay all charges of utility owners for connections for providing permanent service to the</w:t>
      </w:r>
      <w:r>
        <w:rPr>
          <w:spacing w:val="-4"/>
          <w:sz w:val="22"/>
        </w:rPr>
        <w:t> </w:t>
      </w:r>
      <w:r>
        <w:rPr>
          <w:sz w:val="22"/>
        </w:rPr>
        <w:t>Work</w:t>
      </w:r>
    </w:p>
    <w:p>
      <w:pPr>
        <w:spacing w:after="0" w:line="240" w:lineRule="auto"/>
        <w:jc w:val="both"/>
        <w:rPr>
          <w:sz w:val="22"/>
        </w:rPr>
        <w:sectPr>
          <w:pgSz w:w="12240" w:h="15840"/>
          <w:pgMar w:header="0" w:footer="910" w:top="1040" w:bottom="1100" w:left="600" w:right="140"/>
        </w:sectPr>
      </w:pPr>
    </w:p>
    <w:p>
      <w:pPr>
        <w:pStyle w:val="ListParagraph"/>
        <w:numPr>
          <w:ilvl w:val="1"/>
          <w:numId w:val="60"/>
        </w:numPr>
        <w:tabs>
          <w:tab w:pos="1559" w:val="left" w:leader="none"/>
          <w:tab w:pos="1561" w:val="left" w:leader="none"/>
        </w:tabs>
        <w:spacing w:line="240" w:lineRule="auto" w:before="40" w:after="0"/>
        <w:ind w:left="1560" w:right="0" w:hanging="720"/>
        <w:jc w:val="left"/>
        <w:rPr>
          <w:i/>
          <w:sz w:val="22"/>
        </w:rPr>
      </w:pPr>
      <w:r>
        <w:rPr>
          <w:i/>
          <w:sz w:val="22"/>
        </w:rPr>
        <w:t>Taxes</w:t>
      </w:r>
    </w:p>
    <w:p>
      <w:pPr>
        <w:pStyle w:val="ListParagraph"/>
        <w:numPr>
          <w:ilvl w:val="2"/>
          <w:numId w:val="60"/>
        </w:numPr>
        <w:tabs>
          <w:tab w:pos="2043" w:val="left" w:leader="none"/>
        </w:tabs>
        <w:spacing w:line="240" w:lineRule="auto" w:before="120" w:after="0"/>
        <w:ind w:left="1992" w:right="1299" w:hanging="432"/>
        <w:jc w:val="both"/>
        <w:rPr>
          <w:sz w:val="22"/>
        </w:rPr>
      </w:pPr>
      <w:r>
        <w:rPr/>
        <w:tab/>
      </w:r>
      <w:r>
        <w:rPr>
          <w:sz w:val="22"/>
        </w:rPr>
        <w:t>Contractor shall pay all sales, consumer, use, and other similar taxes required to be paid by Contractor in accordance with the Laws and Regulations of the place of the Project which are applicable during the performance of the</w:t>
      </w:r>
      <w:r>
        <w:rPr>
          <w:spacing w:val="-4"/>
          <w:sz w:val="22"/>
        </w:rPr>
        <w:t> </w:t>
      </w:r>
      <w:r>
        <w:rPr>
          <w:sz w:val="22"/>
        </w:rPr>
        <w:t>Work.</w:t>
      </w:r>
    </w:p>
    <w:p>
      <w:pPr>
        <w:pStyle w:val="ListParagraph"/>
        <w:numPr>
          <w:ilvl w:val="1"/>
          <w:numId w:val="61"/>
        </w:numPr>
        <w:tabs>
          <w:tab w:pos="1560" w:val="left" w:leader="none"/>
          <w:tab w:pos="1561" w:val="left" w:leader="none"/>
        </w:tabs>
        <w:spacing w:line="240" w:lineRule="auto" w:before="120" w:after="0"/>
        <w:ind w:left="1560" w:right="0" w:hanging="720"/>
        <w:jc w:val="left"/>
        <w:rPr>
          <w:i/>
          <w:sz w:val="22"/>
        </w:rPr>
      </w:pPr>
      <w:r>
        <w:rPr>
          <w:i/>
          <w:sz w:val="22"/>
        </w:rPr>
        <w:t>Laws and</w:t>
      </w:r>
      <w:r>
        <w:rPr>
          <w:i/>
          <w:spacing w:val="-2"/>
          <w:sz w:val="22"/>
        </w:rPr>
        <w:t> </w:t>
      </w:r>
      <w:r>
        <w:rPr>
          <w:i/>
          <w:sz w:val="22"/>
        </w:rPr>
        <w:t>Regulations</w:t>
      </w:r>
    </w:p>
    <w:p>
      <w:pPr>
        <w:pStyle w:val="ListParagraph"/>
        <w:numPr>
          <w:ilvl w:val="2"/>
          <w:numId w:val="61"/>
        </w:numPr>
        <w:tabs>
          <w:tab w:pos="1993" w:val="left" w:leader="none"/>
        </w:tabs>
        <w:spacing w:line="240" w:lineRule="auto" w:before="120" w:after="0"/>
        <w:ind w:left="1992" w:right="1300" w:hanging="432"/>
        <w:jc w:val="both"/>
        <w:rPr>
          <w:sz w:val="22"/>
        </w:rPr>
      </w:pPr>
      <w:r>
        <w:rPr>
          <w:sz w:val="22"/>
        </w:rPr>
        <w:t>Contractor shall give all notices required by and shall comply with all Laws and Regulations applicable to the performance of the Work. Except where otherwise expressly required by applicable Laws and Regulations, neither Owner nor Engineer shall be responsible for monitoring Contractor’s compliance with any Laws or</w:t>
      </w:r>
      <w:r>
        <w:rPr>
          <w:spacing w:val="-7"/>
          <w:sz w:val="22"/>
        </w:rPr>
        <w:t> </w:t>
      </w:r>
      <w:r>
        <w:rPr>
          <w:sz w:val="22"/>
        </w:rPr>
        <w:t>Regulations.</w:t>
      </w:r>
    </w:p>
    <w:p>
      <w:pPr>
        <w:pStyle w:val="ListParagraph"/>
        <w:numPr>
          <w:ilvl w:val="2"/>
          <w:numId w:val="61"/>
        </w:numPr>
        <w:tabs>
          <w:tab w:pos="1993" w:val="left" w:leader="none"/>
        </w:tabs>
        <w:spacing w:line="240" w:lineRule="auto" w:before="120" w:after="0"/>
        <w:ind w:left="1992" w:right="1298" w:hanging="432"/>
        <w:jc w:val="both"/>
        <w:rPr>
          <w:sz w:val="22"/>
        </w:rPr>
      </w:pPr>
      <w:r>
        <w:rPr>
          <w:sz w:val="22"/>
        </w:rPr>
        <w:t>If Contractor performs any Work or takes any other action knowing or having reason to know that it is contrary to Laws or Regulations, Contractor shall bear all resulting costs and losses, and shall indemnify and hold harmless Owner and Engineer, and the officers, directors, members, partners, employees, agents, consultants, and subcontractors of each and any of them from and against all claims, costs, losses, and damages (including but not limited to all fees and charges of engineers, architects, attorneys, and other professionals and all court or arbitration or other dispute resolution costs) arising out of or relating to such Work or other action. It shall not be Contractor’s responsibility to make certain that the Work described in the Contract Documents is in accordance with Laws and Regulations, but this shall not relieve Contractor of Contractor’s obligations under Paragraph</w:t>
      </w:r>
      <w:r>
        <w:rPr>
          <w:spacing w:val="-16"/>
          <w:sz w:val="22"/>
        </w:rPr>
        <w:t> </w:t>
      </w:r>
      <w:r>
        <w:rPr>
          <w:sz w:val="22"/>
        </w:rPr>
        <w:t>3.03.</w:t>
      </w:r>
    </w:p>
    <w:p>
      <w:pPr>
        <w:pStyle w:val="ListParagraph"/>
        <w:numPr>
          <w:ilvl w:val="2"/>
          <w:numId w:val="61"/>
        </w:numPr>
        <w:tabs>
          <w:tab w:pos="1993" w:val="left" w:leader="none"/>
        </w:tabs>
        <w:spacing w:line="240" w:lineRule="auto" w:before="120" w:after="0"/>
        <w:ind w:left="1992" w:right="1298" w:hanging="432"/>
        <w:jc w:val="both"/>
        <w:rPr>
          <w:sz w:val="22"/>
        </w:rPr>
      </w:pPr>
      <w:r>
        <w:rPr>
          <w:sz w:val="22"/>
        </w:rPr>
        <w:t>Owner or Contractor may give notice to the other party of any changes after the submission of Contractor’s Bid (or after the date when Contractor became bound under a negotiated contract) in Laws or Regulations having an effect on the cost or time of performance of the Work, including but not limited to changes in Laws or Regulations having an effect on procuring permits and on sales, use, value‐added, consumption, and other similar taxes. If Owner and Contractor are unable to agree on entitlement to or on the amount or extent, if any, of any adjustment in Contract Price or Contract Times resulting from such changes, then within 30 days of such notice Contractor may submit a Change Proposal, or Owner may initiate a</w:t>
      </w:r>
      <w:r>
        <w:rPr>
          <w:spacing w:val="-2"/>
          <w:sz w:val="22"/>
        </w:rPr>
        <w:t> </w:t>
      </w:r>
      <w:r>
        <w:rPr>
          <w:sz w:val="22"/>
        </w:rPr>
        <w:t>Claim.</w:t>
      </w:r>
    </w:p>
    <w:p>
      <w:pPr>
        <w:pStyle w:val="ListParagraph"/>
        <w:numPr>
          <w:ilvl w:val="1"/>
          <w:numId w:val="61"/>
        </w:numPr>
        <w:tabs>
          <w:tab w:pos="1609" w:val="left" w:leader="none"/>
          <w:tab w:pos="1610" w:val="left" w:leader="none"/>
        </w:tabs>
        <w:spacing w:line="240" w:lineRule="auto" w:before="120" w:after="0"/>
        <w:ind w:left="1609" w:right="0" w:hanging="769"/>
        <w:jc w:val="left"/>
        <w:rPr>
          <w:i/>
          <w:sz w:val="22"/>
        </w:rPr>
      </w:pPr>
      <w:r>
        <w:rPr>
          <w:i/>
          <w:sz w:val="22"/>
        </w:rPr>
        <w:t>Record Documents</w:t>
      </w:r>
    </w:p>
    <w:p>
      <w:pPr>
        <w:pStyle w:val="ListParagraph"/>
        <w:numPr>
          <w:ilvl w:val="2"/>
          <w:numId w:val="61"/>
        </w:numPr>
        <w:tabs>
          <w:tab w:pos="1993" w:val="left" w:leader="none"/>
        </w:tabs>
        <w:spacing w:line="240" w:lineRule="auto" w:before="120" w:after="0"/>
        <w:ind w:left="1992" w:right="1299" w:hanging="432"/>
        <w:jc w:val="both"/>
        <w:rPr>
          <w:sz w:val="22"/>
        </w:rPr>
      </w:pPr>
      <w:r>
        <w:rPr>
          <w:sz w:val="22"/>
        </w:rPr>
        <w:t>Contractor shall maintain in a safe place at the Site one printed record copy of all Drawings, Specifications, Addenda, Change Orders, Work Change Directives, Field Orders, written interpretations and clarifications, and approved Shop Drawings. Contractor shall keep such record documents in good order and annotate them to show changes made during construction. These record documents, together with all approved Samples, will be available to Engineer for reference. Upon completion of the Work, Contractor shall deliver these record documents to</w:t>
      </w:r>
      <w:r>
        <w:rPr>
          <w:spacing w:val="-1"/>
          <w:sz w:val="22"/>
        </w:rPr>
        <w:t> </w:t>
      </w:r>
      <w:r>
        <w:rPr>
          <w:sz w:val="22"/>
        </w:rPr>
        <w:t>Engineer.</w:t>
      </w:r>
    </w:p>
    <w:p>
      <w:pPr>
        <w:pStyle w:val="ListParagraph"/>
        <w:numPr>
          <w:ilvl w:val="1"/>
          <w:numId w:val="61"/>
        </w:numPr>
        <w:tabs>
          <w:tab w:pos="1560" w:val="left" w:leader="none"/>
          <w:tab w:pos="1561" w:val="left" w:leader="none"/>
        </w:tabs>
        <w:spacing w:line="240" w:lineRule="auto" w:before="120" w:after="0"/>
        <w:ind w:left="1560" w:right="0" w:hanging="720"/>
        <w:jc w:val="left"/>
        <w:rPr>
          <w:i/>
          <w:sz w:val="22"/>
        </w:rPr>
      </w:pPr>
      <w:r>
        <w:rPr>
          <w:i/>
          <w:sz w:val="22"/>
        </w:rPr>
        <w:t>Safety and</w:t>
      </w:r>
      <w:r>
        <w:rPr>
          <w:i/>
          <w:spacing w:val="-2"/>
          <w:sz w:val="22"/>
        </w:rPr>
        <w:t> </w:t>
      </w:r>
      <w:r>
        <w:rPr>
          <w:i/>
          <w:sz w:val="22"/>
        </w:rPr>
        <w:t>Protection</w:t>
      </w:r>
    </w:p>
    <w:p>
      <w:pPr>
        <w:pStyle w:val="ListParagraph"/>
        <w:numPr>
          <w:ilvl w:val="2"/>
          <w:numId w:val="61"/>
        </w:numPr>
        <w:tabs>
          <w:tab w:pos="1993" w:val="left" w:leader="none"/>
        </w:tabs>
        <w:spacing w:line="240" w:lineRule="auto" w:before="119" w:after="0"/>
        <w:ind w:left="1992" w:right="1299" w:hanging="432"/>
        <w:jc w:val="both"/>
        <w:rPr>
          <w:sz w:val="22"/>
        </w:rPr>
      </w:pPr>
      <w:r>
        <w:rPr>
          <w:sz w:val="22"/>
        </w:rPr>
        <w:t>Contractor shall be solely responsible for initiating, maintaining, and supervising all safety precautions and programs in connection with the Work. Such responsibility does not relieve Subcontractors of their responsibility for the safety of persons or property in the performance of their work, nor for compliance with applicable safety Laws and Regulations. Contractor shall take all necessary precautions for the safety of, and shall provide the necessary protection to prevent damage, injury, or loss</w:t>
      </w:r>
      <w:r>
        <w:rPr>
          <w:spacing w:val="-7"/>
          <w:sz w:val="22"/>
        </w:rPr>
        <w:t> </w:t>
      </w:r>
      <w:r>
        <w:rPr>
          <w:sz w:val="22"/>
        </w:rPr>
        <w:t>to:</w:t>
      </w:r>
    </w:p>
    <w:p>
      <w:pPr>
        <w:pStyle w:val="ListParagraph"/>
        <w:numPr>
          <w:ilvl w:val="3"/>
          <w:numId w:val="61"/>
        </w:numPr>
        <w:tabs>
          <w:tab w:pos="2424" w:val="left" w:leader="none"/>
          <w:tab w:pos="2425" w:val="left" w:leader="none"/>
        </w:tabs>
        <w:spacing w:line="240" w:lineRule="auto" w:before="121" w:after="0"/>
        <w:ind w:left="2424" w:right="0" w:hanging="432"/>
        <w:jc w:val="left"/>
        <w:rPr>
          <w:sz w:val="22"/>
        </w:rPr>
      </w:pPr>
      <w:r>
        <w:rPr>
          <w:sz w:val="22"/>
        </w:rPr>
        <w:t>all persons on the Site or who may be affected by the</w:t>
      </w:r>
      <w:r>
        <w:rPr>
          <w:spacing w:val="-7"/>
          <w:sz w:val="22"/>
        </w:rPr>
        <w:t> </w:t>
      </w:r>
      <w:r>
        <w:rPr>
          <w:sz w:val="22"/>
        </w:rPr>
        <w:t>Work;</w:t>
      </w:r>
    </w:p>
    <w:p>
      <w:pPr>
        <w:spacing w:after="0" w:line="240" w:lineRule="auto"/>
        <w:jc w:val="left"/>
        <w:rPr>
          <w:sz w:val="22"/>
        </w:rPr>
        <w:sectPr>
          <w:pgSz w:w="12240" w:h="15840"/>
          <w:pgMar w:header="0" w:footer="910" w:top="1040" w:bottom="1100" w:left="600" w:right="140"/>
        </w:sectPr>
      </w:pPr>
    </w:p>
    <w:p>
      <w:pPr>
        <w:pStyle w:val="ListParagraph"/>
        <w:numPr>
          <w:ilvl w:val="3"/>
          <w:numId w:val="61"/>
        </w:numPr>
        <w:tabs>
          <w:tab w:pos="2425" w:val="left" w:leader="none"/>
        </w:tabs>
        <w:spacing w:line="240" w:lineRule="auto" w:before="40" w:after="0"/>
        <w:ind w:left="2424" w:right="1297" w:hanging="432"/>
        <w:jc w:val="both"/>
        <w:rPr>
          <w:sz w:val="22"/>
        </w:rPr>
      </w:pPr>
      <w:r>
        <w:rPr>
          <w:sz w:val="22"/>
        </w:rPr>
        <w:t>all the Work and materials and equipment to be incorporated therein, whether in storage on or off the Site;</w:t>
      </w:r>
      <w:r>
        <w:rPr>
          <w:spacing w:val="-5"/>
          <w:sz w:val="22"/>
        </w:rPr>
        <w:t> </w:t>
      </w:r>
      <w:r>
        <w:rPr>
          <w:sz w:val="22"/>
        </w:rPr>
        <w:t>and</w:t>
      </w:r>
    </w:p>
    <w:p>
      <w:pPr>
        <w:pStyle w:val="ListParagraph"/>
        <w:numPr>
          <w:ilvl w:val="3"/>
          <w:numId w:val="61"/>
        </w:numPr>
        <w:tabs>
          <w:tab w:pos="2425" w:val="left" w:leader="none"/>
        </w:tabs>
        <w:spacing w:line="240" w:lineRule="auto" w:before="120" w:after="0"/>
        <w:ind w:left="2424" w:right="1298" w:hanging="432"/>
        <w:jc w:val="both"/>
        <w:rPr>
          <w:sz w:val="22"/>
        </w:rPr>
      </w:pPr>
      <w:r>
        <w:rPr>
          <w:sz w:val="22"/>
        </w:rPr>
        <w:t>other property at the Site or adjacent thereto, including trees, shrubs, lawns, walks, pavements, roadways, structures, other work in progress, utilities, and Underground Facilities not designated for removal, relocation, or replacement in the course of construction.</w:t>
      </w:r>
    </w:p>
    <w:p>
      <w:pPr>
        <w:pStyle w:val="ListParagraph"/>
        <w:numPr>
          <w:ilvl w:val="2"/>
          <w:numId w:val="61"/>
        </w:numPr>
        <w:tabs>
          <w:tab w:pos="1993" w:val="left" w:leader="none"/>
        </w:tabs>
        <w:spacing w:line="240" w:lineRule="auto" w:before="120" w:after="0"/>
        <w:ind w:left="1992" w:right="1296" w:hanging="432"/>
        <w:jc w:val="both"/>
        <w:rPr>
          <w:sz w:val="22"/>
        </w:rPr>
      </w:pPr>
      <w:r>
        <w:rPr>
          <w:sz w:val="22"/>
        </w:rPr>
        <w:t>Contractor shall comply with all applicable Laws and Regulations relating to the safety of persons or property, or to the protection of persons or property from damage, injury, or loss; and shall erect and maintain all necessary safeguards for such safety and protection. Contractor shall notify Owner; the owners of adjacent property, Underground Facilities, and other utilities; and other contractors and utility owners performing work at or adjacent to the Site, when prosecution of the Work may affect them, and shall cooperate with them in the protection, removal, relocation, and replacement of their property or work in progress.</w:t>
      </w:r>
    </w:p>
    <w:p>
      <w:pPr>
        <w:pStyle w:val="ListParagraph"/>
        <w:numPr>
          <w:ilvl w:val="2"/>
          <w:numId w:val="61"/>
        </w:numPr>
        <w:tabs>
          <w:tab w:pos="1993" w:val="left" w:leader="none"/>
        </w:tabs>
        <w:spacing w:line="240" w:lineRule="auto" w:before="120" w:after="0"/>
        <w:ind w:left="1992" w:right="1299" w:hanging="432"/>
        <w:jc w:val="both"/>
        <w:rPr>
          <w:sz w:val="22"/>
        </w:rPr>
      </w:pPr>
      <w:r>
        <w:rPr>
          <w:sz w:val="22"/>
        </w:rPr>
        <w:t>Contractor shall comply with the applicable requirements of Owner’s safety programs, if any. The Supplementary Conditions identify any Owner’s safety programs that are applicable to the</w:t>
      </w:r>
      <w:r>
        <w:rPr>
          <w:spacing w:val="1"/>
          <w:sz w:val="22"/>
        </w:rPr>
        <w:t> </w:t>
      </w:r>
      <w:r>
        <w:rPr>
          <w:sz w:val="22"/>
        </w:rPr>
        <w:t>Work.</w:t>
      </w:r>
    </w:p>
    <w:p>
      <w:pPr>
        <w:pStyle w:val="ListParagraph"/>
        <w:numPr>
          <w:ilvl w:val="2"/>
          <w:numId w:val="61"/>
        </w:numPr>
        <w:tabs>
          <w:tab w:pos="1993" w:val="left" w:leader="none"/>
        </w:tabs>
        <w:spacing w:line="240" w:lineRule="auto" w:before="119" w:after="0"/>
        <w:ind w:left="1992" w:right="1298" w:hanging="432"/>
        <w:jc w:val="both"/>
        <w:rPr>
          <w:sz w:val="22"/>
        </w:rPr>
      </w:pPr>
      <w:r>
        <w:rPr>
          <w:sz w:val="22"/>
        </w:rPr>
        <w:t>Contractor shall inform Owner and Engineer of the specific requirements of Contractor’s safety program with which Owner’s and Engineer’s employees and representatives must comply while at the</w:t>
      </w:r>
      <w:r>
        <w:rPr>
          <w:spacing w:val="-2"/>
          <w:sz w:val="22"/>
        </w:rPr>
        <w:t> </w:t>
      </w:r>
      <w:r>
        <w:rPr>
          <w:sz w:val="22"/>
        </w:rPr>
        <w:t>Site.</w:t>
      </w:r>
    </w:p>
    <w:p>
      <w:pPr>
        <w:pStyle w:val="ListParagraph"/>
        <w:numPr>
          <w:ilvl w:val="2"/>
          <w:numId w:val="61"/>
        </w:numPr>
        <w:tabs>
          <w:tab w:pos="1993" w:val="left" w:leader="none"/>
        </w:tabs>
        <w:spacing w:line="240" w:lineRule="auto" w:before="121" w:after="0"/>
        <w:ind w:left="1992" w:right="1297" w:hanging="432"/>
        <w:jc w:val="both"/>
        <w:rPr>
          <w:sz w:val="22"/>
        </w:rPr>
      </w:pPr>
      <w:r>
        <w:rPr>
          <w:sz w:val="22"/>
        </w:rPr>
        <w:t>All damage, injury, or loss to any property referred to in Paragraph 7.12.A.2 or 7.12.A.3 caused, directly or indirectly, in whole or in part, by Contractor, any Subcontractor, Supplier, or any other individual or entity directly or indirectly employed by any of them to perform any of the Work, or anyone for whose acts any of them may be liable, shall be remedied by Contractor at its expense (except damage or loss attributable to the fault of Drawings or Specifications or to the acts or omissions of Owner or Engineer or anyone employed by any of them, or anyone for whose acts any of them may be liable, and not attributable, directly or indirectly, in whole or in part, to the fault or negligence of Contractor or any Subcontractor, Supplier, or other individual or entity directly or indirectly employed by any of</w:t>
      </w:r>
      <w:r>
        <w:rPr>
          <w:spacing w:val="-1"/>
          <w:sz w:val="22"/>
        </w:rPr>
        <w:t> </w:t>
      </w:r>
      <w:r>
        <w:rPr>
          <w:sz w:val="22"/>
        </w:rPr>
        <w:t>them).</w:t>
      </w:r>
    </w:p>
    <w:p>
      <w:pPr>
        <w:pStyle w:val="ListParagraph"/>
        <w:numPr>
          <w:ilvl w:val="2"/>
          <w:numId w:val="61"/>
        </w:numPr>
        <w:tabs>
          <w:tab w:pos="1993" w:val="left" w:leader="none"/>
        </w:tabs>
        <w:spacing w:line="240" w:lineRule="auto" w:before="120" w:after="0"/>
        <w:ind w:left="1992" w:right="1299" w:hanging="432"/>
        <w:jc w:val="both"/>
        <w:rPr>
          <w:sz w:val="22"/>
        </w:rPr>
      </w:pPr>
      <w:r>
        <w:rPr>
          <w:sz w:val="22"/>
        </w:rPr>
        <w:t>Contractor’s duties and responsibilities for safety and protection shall continue until such time as all the Work is completed and Engineer has issued a notice to Owner and Contractor in accordance with Paragraph 15.06.B that the Work is acceptable (except as otherwise expressly provided in connection with Substantial</w:t>
      </w:r>
      <w:r>
        <w:rPr>
          <w:spacing w:val="-14"/>
          <w:sz w:val="22"/>
        </w:rPr>
        <w:t> </w:t>
      </w:r>
      <w:r>
        <w:rPr>
          <w:sz w:val="22"/>
        </w:rPr>
        <w:t>Completion).</w:t>
      </w:r>
    </w:p>
    <w:p>
      <w:pPr>
        <w:pStyle w:val="ListParagraph"/>
        <w:numPr>
          <w:ilvl w:val="2"/>
          <w:numId w:val="61"/>
        </w:numPr>
        <w:tabs>
          <w:tab w:pos="1993" w:val="left" w:leader="none"/>
        </w:tabs>
        <w:spacing w:line="240" w:lineRule="auto" w:before="120" w:after="0"/>
        <w:ind w:left="1992" w:right="1299" w:hanging="432"/>
        <w:jc w:val="both"/>
        <w:rPr>
          <w:sz w:val="22"/>
        </w:rPr>
      </w:pPr>
      <w:r>
        <w:rPr>
          <w:sz w:val="22"/>
        </w:rPr>
        <w:t>Contractor’s duties and responsibilities for safety and protection shall resume whenever Contractor or any Subcontractor or Supplier returns to the Site to fulfill warranty or correction obligations, or to conduct other tasks arising from the Contract</w:t>
      </w:r>
      <w:r>
        <w:rPr>
          <w:spacing w:val="-23"/>
          <w:sz w:val="22"/>
        </w:rPr>
        <w:t> </w:t>
      </w:r>
      <w:r>
        <w:rPr>
          <w:sz w:val="22"/>
        </w:rPr>
        <w:t>Documents.</w:t>
      </w:r>
    </w:p>
    <w:p>
      <w:pPr>
        <w:pStyle w:val="ListParagraph"/>
        <w:numPr>
          <w:ilvl w:val="1"/>
          <w:numId w:val="61"/>
        </w:numPr>
        <w:tabs>
          <w:tab w:pos="1560" w:val="left" w:leader="none"/>
          <w:tab w:pos="1561" w:val="left" w:leader="none"/>
        </w:tabs>
        <w:spacing w:line="240" w:lineRule="auto" w:before="119" w:after="0"/>
        <w:ind w:left="1560" w:right="0" w:hanging="720"/>
        <w:jc w:val="left"/>
        <w:rPr>
          <w:i/>
          <w:sz w:val="22"/>
        </w:rPr>
      </w:pPr>
      <w:r>
        <w:rPr>
          <w:i/>
          <w:sz w:val="22"/>
        </w:rPr>
        <w:t>Safety</w:t>
      </w:r>
      <w:r>
        <w:rPr>
          <w:i/>
          <w:spacing w:val="-1"/>
          <w:sz w:val="22"/>
        </w:rPr>
        <w:t> </w:t>
      </w:r>
      <w:r>
        <w:rPr>
          <w:i/>
          <w:sz w:val="22"/>
        </w:rPr>
        <w:t>Representative</w:t>
      </w:r>
    </w:p>
    <w:p>
      <w:pPr>
        <w:pStyle w:val="ListParagraph"/>
        <w:numPr>
          <w:ilvl w:val="2"/>
          <w:numId w:val="61"/>
        </w:numPr>
        <w:tabs>
          <w:tab w:pos="1993" w:val="left" w:leader="none"/>
        </w:tabs>
        <w:spacing w:line="240" w:lineRule="auto" w:before="121" w:after="0"/>
        <w:ind w:left="1992" w:right="1296" w:hanging="432"/>
        <w:jc w:val="both"/>
        <w:rPr>
          <w:sz w:val="22"/>
        </w:rPr>
      </w:pPr>
      <w:r>
        <w:rPr>
          <w:sz w:val="22"/>
        </w:rPr>
        <w:t>Contractor shall designate a qualified and experienced safety representative at the Site whose duties and responsibilities shall be the prevention of accidents and the maintaining and supervising of safety precautions and</w:t>
      </w:r>
      <w:r>
        <w:rPr>
          <w:spacing w:val="-6"/>
          <w:sz w:val="22"/>
        </w:rPr>
        <w:t> </w:t>
      </w:r>
      <w:r>
        <w:rPr>
          <w:sz w:val="22"/>
        </w:rPr>
        <w:t>programs.</w:t>
      </w:r>
    </w:p>
    <w:p>
      <w:pPr>
        <w:pStyle w:val="ListParagraph"/>
        <w:numPr>
          <w:ilvl w:val="1"/>
          <w:numId w:val="61"/>
        </w:numPr>
        <w:tabs>
          <w:tab w:pos="1560" w:val="left" w:leader="none"/>
          <w:tab w:pos="1561" w:val="left" w:leader="none"/>
        </w:tabs>
        <w:spacing w:line="240" w:lineRule="auto" w:before="120" w:after="0"/>
        <w:ind w:left="1560" w:right="0" w:hanging="720"/>
        <w:jc w:val="left"/>
        <w:rPr>
          <w:i/>
          <w:sz w:val="22"/>
        </w:rPr>
      </w:pPr>
      <w:r>
        <w:rPr>
          <w:i/>
          <w:sz w:val="22"/>
        </w:rPr>
        <w:t>Hazard Communication Programs</w:t>
      </w:r>
    </w:p>
    <w:p>
      <w:pPr>
        <w:pStyle w:val="ListParagraph"/>
        <w:numPr>
          <w:ilvl w:val="2"/>
          <w:numId w:val="61"/>
        </w:numPr>
        <w:tabs>
          <w:tab w:pos="1993" w:val="left" w:leader="none"/>
        </w:tabs>
        <w:spacing w:line="240" w:lineRule="auto" w:before="120" w:after="0"/>
        <w:ind w:left="1992" w:right="1296" w:hanging="432"/>
        <w:jc w:val="both"/>
        <w:rPr>
          <w:sz w:val="22"/>
        </w:rPr>
      </w:pPr>
      <w:r>
        <w:rPr>
          <w:sz w:val="22"/>
        </w:rPr>
        <w:t>Contractor shall be responsible for coordinating any exchange </w:t>
      </w:r>
      <w:r>
        <w:rPr>
          <w:spacing w:val="2"/>
          <w:sz w:val="22"/>
        </w:rPr>
        <w:t>of </w:t>
      </w:r>
      <w:r>
        <w:rPr>
          <w:sz w:val="22"/>
        </w:rPr>
        <w:t>material safety data sheets</w:t>
      </w:r>
      <w:r>
        <w:rPr>
          <w:spacing w:val="32"/>
          <w:sz w:val="22"/>
        </w:rPr>
        <w:t> </w:t>
      </w:r>
      <w:r>
        <w:rPr>
          <w:sz w:val="22"/>
        </w:rPr>
        <w:t>or</w:t>
      </w:r>
      <w:r>
        <w:rPr>
          <w:spacing w:val="31"/>
          <w:sz w:val="22"/>
        </w:rPr>
        <w:t> </w:t>
      </w:r>
      <w:r>
        <w:rPr>
          <w:sz w:val="22"/>
        </w:rPr>
        <w:t>other</w:t>
      </w:r>
      <w:r>
        <w:rPr>
          <w:spacing w:val="31"/>
          <w:sz w:val="22"/>
        </w:rPr>
        <w:t> </w:t>
      </w:r>
      <w:r>
        <w:rPr>
          <w:sz w:val="22"/>
        </w:rPr>
        <w:t>hazard</w:t>
      </w:r>
      <w:r>
        <w:rPr>
          <w:spacing w:val="32"/>
          <w:sz w:val="22"/>
        </w:rPr>
        <w:t> </w:t>
      </w:r>
      <w:r>
        <w:rPr>
          <w:sz w:val="22"/>
        </w:rPr>
        <w:t>communication</w:t>
      </w:r>
      <w:r>
        <w:rPr>
          <w:spacing w:val="31"/>
          <w:sz w:val="22"/>
        </w:rPr>
        <w:t> </w:t>
      </w:r>
      <w:r>
        <w:rPr>
          <w:sz w:val="22"/>
        </w:rPr>
        <w:t>information</w:t>
      </w:r>
      <w:r>
        <w:rPr>
          <w:spacing w:val="31"/>
          <w:sz w:val="22"/>
        </w:rPr>
        <w:t> </w:t>
      </w:r>
      <w:r>
        <w:rPr>
          <w:sz w:val="22"/>
        </w:rPr>
        <w:t>required</w:t>
      </w:r>
      <w:r>
        <w:rPr>
          <w:spacing w:val="32"/>
          <w:sz w:val="22"/>
        </w:rPr>
        <w:t> </w:t>
      </w:r>
      <w:r>
        <w:rPr>
          <w:sz w:val="22"/>
        </w:rPr>
        <w:t>to</w:t>
      </w:r>
      <w:r>
        <w:rPr>
          <w:spacing w:val="31"/>
          <w:sz w:val="22"/>
        </w:rPr>
        <w:t> </w:t>
      </w:r>
      <w:r>
        <w:rPr>
          <w:sz w:val="22"/>
        </w:rPr>
        <w:t>be</w:t>
      </w:r>
      <w:r>
        <w:rPr>
          <w:spacing w:val="32"/>
          <w:sz w:val="22"/>
        </w:rPr>
        <w:t> </w:t>
      </w:r>
      <w:r>
        <w:rPr>
          <w:sz w:val="22"/>
        </w:rPr>
        <w:t>made</w:t>
      </w:r>
      <w:r>
        <w:rPr>
          <w:spacing w:val="31"/>
          <w:sz w:val="22"/>
        </w:rPr>
        <w:t> </w:t>
      </w:r>
      <w:r>
        <w:rPr>
          <w:sz w:val="22"/>
        </w:rPr>
        <w:t>available</w:t>
      </w:r>
      <w:r>
        <w:rPr>
          <w:spacing w:val="31"/>
          <w:sz w:val="22"/>
        </w:rPr>
        <w:t> </w:t>
      </w:r>
      <w:r>
        <w:rPr>
          <w:sz w:val="22"/>
        </w:rPr>
        <w:t>to</w:t>
      </w:r>
      <w:r>
        <w:rPr>
          <w:spacing w:val="31"/>
          <w:sz w:val="22"/>
        </w:rPr>
        <w:t> </w:t>
      </w:r>
      <w:r>
        <w:rPr>
          <w:sz w:val="22"/>
        </w:rPr>
        <w:t>or</w:t>
      </w:r>
    </w:p>
    <w:p>
      <w:pPr>
        <w:spacing w:after="0" w:line="240" w:lineRule="auto"/>
        <w:jc w:val="both"/>
        <w:rPr>
          <w:sz w:val="22"/>
        </w:rPr>
        <w:sectPr>
          <w:pgSz w:w="12240" w:h="15840"/>
          <w:pgMar w:header="0" w:footer="910" w:top="1040" w:bottom="1100" w:left="600" w:right="140"/>
        </w:sectPr>
      </w:pPr>
    </w:p>
    <w:p>
      <w:pPr>
        <w:pStyle w:val="BodyText"/>
        <w:spacing w:before="40"/>
        <w:ind w:left="1992" w:right="1444"/>
      </w:pPr>
      <w:r>
        <w:rPr/>
        <w:t>exchanged between or among employers at the Site in accordance with Laws or Regulations.</w:t>
      </w:r>
    </w:p>
    <w:p>
      <w:pPr>
        <w:pStyle w:val="ListParagraph"/>
        <w:numPr>
          <w:ilvl w:val="1"/>
          <w:numId w:val="61"/>
        </w:numPr>
        <w:tabs>
          <w:tab w:pos="1559" w:val="left" w:leader="none"/>
          <w:tab w:pos="1561" w:val="left" w:leader="none"/>
        </w:tabs>
        <w:spacing w:line="240" w:lineRule="auto" w:before="121" w:after="0"/>
        <w:ind w:left="1560" w:right="0" w:hanging="721"/>
        <w:jc w:val="left"/>
        <w:rPr>
          <w:i/>
          <w:sz w:val="22"/>
        </w:rPr>
      </w:pPr>
      <w:r>
        <w:rPr>
          <w:i/>
          <w:sz w:val="22"/>
        </w:rPr>
        <w:t>Emergencies</w:t>
      </w:r>
    </w:p>
    <w:p>
      <w:pPr>
        <w:pStyle w:val="ListParagraph"/>
        <w:numPr>
          <w:ilvl w:val="2"/>
          <w:numId w:val="61"/>
        </w:numPr>
        <w:tabs>
          <w:tab w:pos="1993" w:val="left" w:leader="none"/>
        </w:tabs>
        <w:spacing w:line="240" w:lineRule="auto" w:before="119" w:after="0"/>
        <w:ind w:left="1992" w:right="1300" w:hanging="432"/>
        <w:jc w:val="both"/>
        <w:rPr>
          <w:sz w:val="22"/>
        </w:rPr>
      </w:pPr>
      <w:r>
        <w:rPr>
          <w:sz w:val="22"/>
        </w:rPr>
        <w:t>In emergencies affecting the safety or protection of persons or the Work or property at the Site or adjacent thereto, Contractor is obligated to act to prevent threatened damage, injury, or loss. Contractor shall give Engineer prompt written notice if Contractor believes that any significant changes in the Work or variations from the Contract Documents have been caused thereby or are required as a result thereof. If Engineer determines that a change in the Contract Documents is required because of the action taken by Contractor in response to such an emergency, a Work Change Directive or Change Order will be</w:t>
      </w:r>
      <w:r>
        <w:rPr>
          <w:spacing w:val="-29"/>
          <w:sz w:val="22"/>
        </w:rPr>
        <w:t> </w:t>
      </w:r>
      <w:r>
        <w:rPr>
          <w:sz w:val="22"/>
        </w:rPr>
        <w:t>issued.</w:t>
      </w:r>
    </w:p>
    <w:p>
      <w:pPr>
        <w:pStyle w:val="ListParagraph"/>
        <w:numPr>
          <w:ilvl w:val="1"/>
          <w:numId w:val="61"/>
        </w:numPr>
        <w:tabs>
          <w:tab w:pos="1560" w:val="left" w:leader="none"/>
          <w:tab w:pos="1561" w:val="left" w:leader="none"/>
        </w:tabs>
        <w:spacing w:line="240" w:lineRule="auto" w:before="120" w:after="0"/>
        <w:ind w:left="1560" w:right="0" w:hanging="720"/>
        <w:jc w:val="left"/>
        <w:rPr>
          <w:i/>
          <w:sz w:val="22"/>
        </w:rPr>
      </w:pPr>
      <w:r>
        <w:rPr>
          <w:i/>
          <w:sz w:val="22"/>
        </w:rPr>
        <w:t>Shop Drawings, Samples, and Other</w:t>
      </w:r>
      <w:r>
        <w:rPr>
          <w:i/>
          <w:spacing w:val="-5"/>
          <w:sz w:val="22"/>
        </w:rPr>
        <w:t> </w:t>
      </w:r>
      <w:r>
        <w:rPr>
          <w:i/>
          <w:sz w:val="22"/>
        </w:rPr>
        <w:t>Submittals</w:t>
      </w:r>
    </w:p>
    <w:p>
      <w:pPr>
        <w:pStyle w:val="ListParagraph"/>
        <w:numPr>
          <w:ilvl w:val="2"/>
          <w:numId w:val="61"/>
        </w:numPr>
        <w:tabs>
          <w:tab w:pos="1992" w:val="left" w:leader="none"/>
          <w:tab w:pos="1993" w:val="left" w:leader="none"/>
        </w:tabs>
        <w:spacing w:line="240" w:lineRule="auto" w:before="120" w:after="0"/>
        <w:ind w:left="1992" w:right="0" w:hanging="432"/>
        <w:jc w:val="left"/>
        <w:rPr>
          <w:sz w:val="22"/>
        </w:rPr>
      </w:pPr>
      <w:r>
        <w:rPr>
          <w:i/>
          <w:sz w:val="22"/>
        </w:rPr>
        <w:t>Shop Drawing and Sample Submittal</w:t>
      </w:r>
      <w:r>
        <w:rPr>
          <w:i/>
          <w:spacing w:val="-2"/>
          <w:sz w:val="22"/>
        </w:rPr>
        <w:t> </w:t>
      </w:r>
      <w:r>
        <w:rPr>
          <w:i/>
          <w:sz w:val="22"/>
        </w:rPr>
        <w:t>Requirements</w:t>
      </w:r>
      <w:r>
        <w:rPr>
          <w:sz w:val="22"/>
        </w:rPr>
        <w:t>:</w:t>
      </w:r>
    </w:p>
    <w:p>
      <w:pPr>
        <w:pStyle w:val="ListParagraph"/>
        <w:numPr>
          <w:ilvl w:val="3"/>
          <w:numId w:val="61"/>
        </w:numPr>
        <w:tabs>
          <w:tab w:pos="2424" w:val="left" w:leader="none"/>
          <w:tab w:pos="2425" w:val="left" w:leader="none"/>
        </w:tabs>
        <w:spacing w:line="240" w:lineRule="auto" w:before="120" w:after="0"/>
        <w:ind w:left="2424" w:right="0" w:hanging="432"/>
        <w:jc w:val="left"/>
        <w:rPr>
          <w:sz w:val="22"/>
        </w:rPr>
      </w:pPr>
      <w:r>
        <w:rPr>
          <w:sz w:val="22"/>
        </w:rPr>
        <w:t>Before submitting a Shop Drawing or Sample, Contractor shall</w:t>
      </w:r>
      <w:r>
        <w:rPr>
          <w:spacing w:val="-4"/>
          <w:sz w:val="22"/>
        </w:rPr>
        <w:t> </w:t>
      </w:r>
      <w:r>
        <w:rPr>
          <w:sz w:val="22"/>
        </w:rPr>
        <w:t>have:</w:t>
      </w:r>
    </w:p>
    <w:p>
      <w:pPr>
        <w:pStyle w:val="ListParagraph"/>
        <w:numPr>
          <w:ilvl w:val="4"/>
          <w:numId w:val="61"/>
        </w:numPr>
        <w:tabs>
          <w:tab w:pos="2857" w:val="left" w:leader="none"/>
        </w:tabs>
        <w:spacing w:line="240" w:lineRule="auto" w:before="119" w:after="0"/>
        <w:ind w:left="2856" w:right="1297" w:hanging="432"/>
        <w:jc w:val="both"/>
        <w:rPr>
          <w:sz w:val="22"/>
        </w:rPr>
      </w:pPr>
      <w:r>
        <w:rPr>
          <w:sz w:val="22"/>
        </w:rPr>
        <w:t>reviewed and coordinated the Shop Drawing or Sample with other Shop Drawings and Samples and with the requirements of the Work and the</w:t>
      </w:r>
      <w:r>
        <w:rPr>
          <w:spacing w:val="23"/>
          <w:sz w:val="22"/>
        </w:rPr>
        <w:t> </w:t>
      </w:r>
      <w:r>
        <w:rPr>
          <w:sz w:val="22"/>
        </w:rPr>
        <w:t>Contract Documents;</w:t>
      </w:r>
    </w:p>
    <w:p>
      <w:pPr>
        <w:pStyle w:val="ListParagraph"/>
        <w:numPr>
          <w:ilvl w:val="4"/>
          <w:numId w:val="61"/>
        </w:numPr>
        <w:tabs>
          <w:tab w:pos="2857" w:val="left" w:leader="none"/>
        </w:tabs>
        <w:spacing w:line="240" w:lineRule="auto" w:before="121" w:after="0"/>
        <w:ind w:left="2856" w:right="1296" w:hanging="432"/>
        <w:jc w:val="both"/>
        <w:rPr>
          <w:sz w:val="22"/>
        </w:rPr>
      </w:pPr>
      <w:r>
        <w:rPr>
          <w:sz w:val="22"/>
        </w:rPr>
        <w:t>determined and verified all field measurements, quantities, dimensions, specified performance and design criteria, installation requirements, materials, catalog numbers, and similar information with respect</w:t>
      </w:r>
      <w:r>
        <w:rPr>
          <w:spacing w:val="-2"/>
          <w:sz w:val="22"/>
        </w:rPr>
        <w:t> </w:t>
      </w:r>
      <w:r>
        <w:rPr>
          <w:sz w:val="22"/>
        </w:rPr>
        <w:t>thereto;</w:t>
      </w:r>
    </w:p>
    <w:p>
      <w:pPr>
        <w:pStyle w:val="ListParagraph"/>
        <w:numPr>
          <w:ilvl w:val="4"/>
          <w:numId w:val="61"/>
        </w:numPr>
        <w:tabs>
          <w:tab w:pos="2857" w:val="left" w:leader="none"/>
        </w:tabs>
        <w:spacing w:line="240" w:lineRule="auto" w:before="120" w:after="0"/>
        <w:ind w:left="2856" w:right="1297" w:hanging="432"/>
        <w:jc w:val="both"/>
        <w:rPr>
          <w:sz w:val="22"/>
        </w:rPr>
      </w:pPr>
      <w:r>
        <w:rPr>
          <w:sz w:val="22"/>
        </w:rPr>
        <w:t>determined and verified the suitability of all materials and equipment offered with respect to the indicated application, fabrication, shipping, handling, storage, assembly, and installation pertaining to the performance of the Work;</w:t>
      </w:r>
      <w:r>
        <w:rPr>
          <w:spacing w:val="-12"/>
          <w:sz w:val="22"/>
        </w:rPr>
        <w:t> </w:t>
      </w:r>
      <w:r>
        <w:rPr>
          <w:sz w:val="22"/>
        </w:rPr>
        <w:t>and</w:t>
      </w:r>
    </w:p>
    <w:p>
      <w:pPr>
        <w:pStyle w:val="ListParagraph"/>
        <w:numPr>
          <w:ilvl w:val="4"/>
          <w:numId w:val="61"/>
        </w:numPr>
        <w:tabs>
          <w:tab w:pos="2857" w:val="left" w:leader="none"/>
        </w:tabs>
        <w:spacing w:line="240" w:lineRule="auto" w:before="119" w:after="0"/>
        <w:ind w:left="2856" w:right="1294" w:hanging="432"/>
        <w:jc w:val="both"/>
        <w:rPr>
          <w:sz w:val="22"/>
        </w:rPr>
      </w:pPr>
      <w:r>
        <w:rPr>
          <w:sz w:val="22"/>
        </w:rPr>
        <w:t>determined and verified all information relative to Contractor’s responsibilities for means, methods, techniques, sequences, and procedures of construction, and safety precautions and programs incident</w:t>
      </w:r>
      <w:r>
        <w:rPr>
          <w:spacing w:val="-6"/>
          <w:sz w:val="22"/>
        </w:rPr>
        <w:t> </w:t>
      </w:r>
      <w:r>
        <w:rPr>
          <w:sz w:val="22"/>
        </w:rPr>
        <w:t>thereto.</w:t>
      </w:r>
    </w:p>
    <w:p>
      <w:pPr>
        <w:pStyle w:val="ListParagraph"/>
        <w:numPr>
          <w:ilvl w:val="3"/>
          <w:numId w:val="61"/>
        </w:numPr>
        <w:tabs>
          <w:tab w:pos="2425" w:val="left" w:leader="none"/>
        </w:tabs>
        <w:spacing w:line="240" w:lineRule="auto" w:before="121" w:after="0"/>
        <w:ind w:left="2424" w:right="1300" w:hanging="432"/>
        <w:jc w:val="both"/>
        <w:rPr>
          <w:sz w:val="22"/>
        </w:rPr>
      </w:pPr>
      <w:r>
        <w:rPr>
          <w:sz w:val="22"/>
        </w:rPr>
        <w:t>Each submittal shall bear a stamp or specific written certification that Contractor has satisfied Contractor’s obligations under the Contract Documents with respect to Contractor’s review of that submittal, and that Contractor approves the</w:t>
      </w:r>
      <w:r>
        <w:rPr>
          <w:spacing w:val="-12"/>
          <w:sz w:val="22"/>
        </w:rPr>
        <w:t> </w:t>
      </w:r>
      <w:r>
        <w:rPr>
          <w:sz w:val="22"/>
        </w:rPr>
        <w:t>submittal.</w:t>
      </w:r>
    </w:p>
    <w:p>
      <w:pPr>
        <w:pStyle w:val="ListParagraph"/>
        <w:numPr>
          <w:ilvl w:val="3"/>
          <w:numId w:val="61"/>
        </w:numPr>
        <w:tabs>
          <w:tab w:pos="2426" w:val="left" w:leader="none"/>
        </w:tabs>
        <w:spacing w:line="240" w:lineRule="auto" w:before="119" w:after="0"/>
        <w:ind w:left="2425" w:right="1297" w:hanging="433"/>
        <w:jc w:val="both"/>
        <w:rPr>
          <w:sz w:val="22"/>
        </w:rPr>
      </w:pPr>
      <w:r>
        <w:rPr>
          <w:sz w:val="22"/>
        </w:rPr>
        <w:t>With each submittal, Contractor shall give Engineer specific written notice of any variations that the Shop Drawing or Sample may have from the requirements of the Contract Documents. This notice shall be set forth in a written communication separate from the Shop Drawings or Sample submittal; and, in addition, in the case of Shop Drawings by a specific notation made on each Shop Drawing submitted to Engineer for review and approval of each such</w:t>
      </w:r>
      <w:r>
        <w:rPr>
          <w:spacing w:val="-8"/>
          <w:sz w:val="22"/>
        </w:rPr>
        <w:t> </w:t>
      </w:r>
      <w:r>
        <w:rPr>
          <w:sz w:val="22"/>
        </w:rPr>
        <w:t>variation.</w:t>
      </w:r>
    </w:p>
    <w:p>
      <w:pPr>
        <w:pStyle w:val="ListParagraph"/>
        <w:numPr>
          <w:ilvl w:val="2"/>
          <w:numId w:val="61"/>
        </w:numPr>
        <w:tabs>
          <w:tab w:pos="1994" w:val="left" w:leader="none"/>
        </w:tabs>
        <w:spacing w:line="240" w:lineRule="auto" w:before="120" w:after="0"/>
        <w:ind w:left="1993" w:right="1298" w:hanging="432"/>
        <w:jc w:val="both"/>
        <w:rPr>
          <w:sz w:val="22"/>
        </w:rPr>
      </w:pPr>
      <w:r>
        <w:rPr>
          <w:i/>
          <w:sz w:val="22"/>
        </w:rPr>
        <w:t>Submittal Procedures for Shop Drawings and Samples</w:t>
      </w:r>
      <w:r>
        <w:rPr>
          <w:sz w:val="22"/>
        </w:rPr>
        <w:t>: Contractor shall submit Shop Drawings and Samples to Engineer for review and approval in accordance with the accepted</w:t>
      </w:r>
      <w:r>
        <w:rPr>
          <w:spacing w:val="-3"/>
          <w:sz w:val="22"/>
        </w:rPr>
        <w:t> </w:t>
      </w:r>
      <w:r>
        <w:rPr>
          <w:sz w:val="22"/>
        </w:rPr>
        <w:t>Schedule</w:t>
      </w:r>
      <w:r>
        <w:rPr>
          <w:spacing w:val="-3"/>
          <w:sz w:val="22"/>
        </w:rPr>
        <w:t> </w:t>
      </w:r>
      <w:r>
        <w:rPr>
          <w:sz w:val="22"/>
        </w:rPr>
        <w:t>of</w:t>
      </w:r>
      <w:r>
        <w:rPr>
          <w:spacing w:val="-4"/>
          <w:sz w:val="22"/>
        </w:rPr>
        <w:t> </w:t>
      </w:r>
      <w:r>
        <w:rPr>
          <w:sz w:val="22"/>
        </w:rPr>
        <w:t>Submittals.</w:t>
      </w:r>
      <w:r>
        <w:rPr>
          <w:spacing w:val="-1"/>
          <w:sz w:val="22"/>
        </w:rPr>
        <w:t> </w:t>
      </w:r>
      <w:r>
        <w:rPr>
          <w:sz w:val="22"/>
        </w:rPr>
        <w:t>Each</w:t>
      </w:r>
      <w:r>
        <w:rPr>
          <w:spacing w:val="-4"/>
          <w:sz w:val="22"/>
        </w:rPr>
        <w:t> </w:t>
      </w:r>
      <w:r>
        <w:rPr>
          <w:sz w:val="22"/>
        </w:rPr>
        <w:t>submittal</w:t>
      </w:r>
      <w:r>
        <w:rPr>
          <w:spacing w:val="-4"/>
          <w:sz w:val="22"/>
        </w:rPr>
        <w:t> </w:t>
      </w:r>
      <w:r>
        <w:rPr>
          <w:sz w:val="22"/>
        </w:rPr>
        <w:t>will</w:t>
      </w:r>
      <w:r>
        <w:rPr>
          <w:spacing w:val="-2"/>
          <w:sz w:val="22"/>
        </w:rPr>
        <w:t> </w:t>
      </w:r>
      <w:r>
        <w:rPr>
          <w:sz w:val="22"/>
        </w:rPr>
        <w:t>be</w:t>
      </w:r>
      <w:r>
        <w:rPr>
          <w:spacing w:val="-3"/>
          <w:sz w:val="22"/>
        </w:rPr>
        <w:t> </w:t>
      </w:r>
      <w:r>
        <w:rPr>
          <w:sz w:val="22"/>
        </w:rPr>
        <w:t>identified</w:t>
      </w:r>
      <w:r>
        <w:rPr>
          <w:spacing w:val="-4"/>
          <w:sz w:val="22"/>
        </w:rPr>
        <w:t> </w:t>
      </w:r>
      <w:r>
        <w:rPr>
          <w:sz w:val="22"/>
        </w:rPr>
        <w:t>as</w:t>
      </w:r>
      <w:r>
        <w:rPr>
          <w:spacing w:val="-4"/>
          <w:sz w:val="22"/>
        </w:rPr>
        <w:t> </w:t>
      </w:r>
      <w:r>
        <w:rPr>
          <w:sz w:val="22"/>
        </w:rPr>
        <w:t>Engineer</w:t>
      </w:r>
      <w:r>
        <w:rPr>
          <w:spacing w:val="-2"/>
          <w:sz w:val="22"/>
        </w:rPr>
        <w:t> </w:t>
      </w:r>
      <w:r>
        <w:rPr>
          <w:sz w:val="22"/>
        </w:rPr>
        <w:t>may</w:t>
      </w:r>
      <w:r>
        <w:rPr>
          <w:spacing w:val="-4"/>
          <w:sz w:val="22"/>
        </w:rPr>
        <w:t> </w:t>
      </w:r>
      <w:r>
        <w:rPr>
          <w:sz w:val="22"/>
        </w:rPr>
        <w:t>require.</w:t>
      </w:r>
    </w:p>
    <w:p>
      <w:pPr>
        <w:pStyle w:val="ListParagraph"/>
        <w:numPr>
          <w:ilvl w:val="3"/>
          <w:numId w:val="61"/>
        </w:numPr>
        <w:tabs>
          <w:tab w:pos="2425" w:val="left" w:leader="none"/>
          <w:tab w:pos="2426" w:val="left" w:leader="none"/>
        </w:tabs>
        <w:spacing w:line="240" w:lineRule="auto" w:before="120" w:after="0"/>
        <w:ind w:left="2425" w:right="0" w:hanging="432"/>
        <w:jc w:val="left"/>
        <w:rPr>
          <w:sz w:val="22"/>
        </w:rPr>
      </w:pPr>
      <w:r>
        <w:rPr>
          <w:i/>
          <w:sz w:val="22"/>
        </w:rPr>
        <w:t>Shop</w:t>
      </w:r>
      <w:r>
        <w:rPr>
          <w:i/>
          <w:spacing w:val="-1"/>
          <w:sz w:val="22"/>
        </w:rPr>
        <w:t> </w:t>
      </w:r>
      <w:r>
        <w:rPr>
          <w:i/>
          <w:sz w:val="22"/>
        </w:rPr>
        <w:t>Drawings</w:t>
      </w:r>
      <w:r>
        <w:rPr>
          <w:sz w:val="22"/>
        </w:rPr>
        <w:t>:</w:t>
      </w:r>
    </w:p>
    <w:p>
      <w:pPr>
        <w:pStyle w:val="ListParagraph"/>
        <w:numPr>
          <w:ilvl w:val="4"/>
          <w:numId w:val="61"/>
        </w:numPr>
        <w:tabs>
          <w:tab w:pos="2857" w:val="left" w:leader="none"/>
          <w:tab w:pos="2858" w:val="left" w:leader="none"/>
        </w:tabs>
        <w:spacing w:line="240" w:lineRule="auto" w:before="121" w:after="0"/>
        <w:ind w:left="2857" w:right="0" w:hanging="432"/>
        <w:jc w:val="left"/>
        <w:rPr>
          <w:sz w:val="22"/>
        </w:rPr>
      </w:pPr>
      <w:r>
        <w:rPr>
          <w:sz w:val="22"/>
        </w:rPr>
        <w:t>Contractor shall submit the number of copies required in the</w:t>
      </w:r>
      <w:r>
        <w:rPr>
          <w:spacing w:val="-12"/>
          <w:sz w:val="22"/>
        </w:rPr>
        <w:t> </w:t>
      </w:r>
      <w:r>
        <w:rPr>
          <w:sz w:val="22"/>
        </w:rPr>
        <w:t>Specifications.</w:t>
      </w:r>
    </w:p>
    <w:p>
      <w:pPr>
        <w:pStyle w:val="ListParagraph"/>
        <w:numPr>
          <w:ilvl w:val="4"/>
          <w:numId w:val="61"/>
        </w:numPr>
        <w:tabs>
          <w:tab w:pos="2856" w:val="left" w:leader="none"/>
        </w:tabs>
        <w:spacing w:line="240" w:lineRule="auto" w:before="120" w:after="0"/>
        <w:ind w:left="2855" w:right="1298" w:hanging="431"/>
        <w:jc w:val="both"/>
        <w:rPr>
          <w:sz w:val="22"/>
        </w:rPr>
      </w:pPr>
      <w:r>
        <w:rPr>
          <w:sz w:val="22"/>
        </w:rPr>
        <w:t>Data shown on the Shop Drawings will be complete with respect to quantities, dimensions, specified performance and design criteria, materials, and similar data to</w:t>
      </w:r>
      <w:r>
        <w:rPr>
          <w:spacing w:val="11"/>
          <w:sz w:val="22"/>
        </w:rPr>
        <w:t> </w:t>
      </w:r>
      <w:r>
        <w:rPr>
          <w:sz w:val="22"/>
        </w:rPr>
        <w:t>show</w:t>
      </w:r>
      <w:r>
        <w:rPr>
          <w:spacing w:val="12"/>
          <w:sz w:val="22"/>
        </w:rPr>
        <w:t> </w:t>
      </w:r>
      <w:r>
        <w:rPr>
          <w:sz w:val="22"/>
        </w:rPr>
        <w:t>Engineer</w:t>
      </w:r>
      <w:r>
        <w:rPr>
          <w:spacing w:val="13"/>
          <w:sz w:val="22"/>
        </w:rPr>
        <w:t> </w:t>
      </w:r>
      <w:r>
        <w:rPr>
          <w:sz w:val="22"/>
        </w:rPr>
        <w:t>the</w:t>
      </w:r>
      <w:r>
        <w:rPr>
          <w:spacing w:val="12"/>
          <w:sz w:val="22"/>
        </w:rPr>
        <w:t> </w:t>
      </w:r>
      <w:r>
        <w:rPr>
          <w:sz w:val="22"/>
        </w:rPr>
        <w:t>services,</w:t>
      </w:r>
      <w:r>
        <w:rPr>
          <w:spacing w:val="11"/>
          <w:sz w:val="22"/>
        </w:rPr>
        <w:t> </w:t>
      </w:r>
      <w:r>
        <w:rPr>
          <w:sz w:val="22"/>
        </w:rPr>
        <w:t>materials,</w:t>
      </w:r>
      <w:r>
        <w:rPr>
          <w:spacing w:val="12"/>
          <w:sz w:val="22"/>
        </w:rPr>
        <w:t> </w:t>
      </w:r>
      <w:r>
        <w:rPr>
          <w:sz w:val="22"/>
        </w:rPr>
        <w:t>and</w:t>
      </w:r>
      <w:r>
        <w:rPr>
          <w:spacing w:val="13"/>
          <w:sz w:val="22"/>
        </w:rPr>
        <w:t> </w:t>
      </w:r>
      <w:r>
        <w:rPr>
          <w:sz w:val="22"/>
        </w:rPr>
        <w:t>equipment</w:t>
      </w:r>
      <w:r>
        <w:rPr>
          <w:spacing w:val="12"/>
          <w:sz w:val="22"/>
        </w:rPr>
        <w:t> </w:t>
      </w:r>
      <w:r>
        <w:rPr>
          <w:sz w:val="22"/>
        </w:rPr>
        <w:t>Contractor</w:t>
      </w:r>
      <w:r>
        <w:rPr>
          <w:spacing w:val="13"/>
          <w:sz w:val="22"/>
        </w:rPr>
        <w:t> </w:t>
      </w:r>
      <w:r>
        <w:rPr>
          <w:sz w:val="22"/>
        </w:rPr>
        <w:t>proposes</w:t>
      </w:r>
      <w:r>
        <w:rPr>
          <w:spacing w:val="11"/>
          <w:sz w:val="22"/>
        </w:rPr>
        <w:t> </w:t>
      </w:r>
      <w:r>
        <w:rPr>
          <w:sz w:val="22"/>
        </w:rPr>
        <w:t>to</w:t>
      </w:r>
    </w:p>
    <w:p>
      <w:pPr>
        <w:spacing w:after="0" w:line="240" w:lineRule="auto"/>
        <w:jc w:val="both"/>
        <w:rPr>
          <w:sz w:val="22"/>
        </w:rPr>
        <w:sectPr>
          <w:pgSz w:w="12240" w:h="15840"/>
          <w:pgMar w:header="0" w:footer="910" w:top="1040" w:bottom="1100" w:left="600" w:right="140"/>
        </w:sectPr>
      </w:pPr>
    </w:p>
    <w:p>
      <w:pPr>
        <w:pStyle w:val="BodyText"/>
        <w:spacing w:before="40"/>
        <w:ind w:left="2856" w:right="1444"/>
      </w:pPr>
      <w:r>
        <w:rPr/>
        <w:t>provide and to enable Engineer to review the information for the limited purposes required by Paragraph</w:t>
      </w:r>
      <w:r>
        <w:rPr>
          <w:spacing w:val="-4"/>
        </w:rPr>
        <w:t> </w:t>
      </w:r>
      <w:r>
        <w:rPr/>
        <w:t>7.16.D.</w:t>
      </w:r>
    </w:p>
    <w:p>
      <w:pPr>
        <w:pStyle w:val="ListParagraph"/>
        <w:numPr>
          <w:ilvl w:val="3"/>
          <w:numId w:val="61"/>
        </w:numPr>
        <w:tabs>
          <w:tab w:pos="2424" w:val="left" w:leader="none"/>
          <w:tab w:pos="2425" w:val="left" w:leader="none"/>
        </w:tabs>
        <w:spacing w:line="240" w:lineRule="auto" w:before="121" w:after="0"/>
        <w:ind w:left="2424" w:right="0" w:hanging="432"/>
        <w:jc w:val="left"/>
        <w:rPr>
          <w:sz w:val="22"/>
        </w:rPr>
      </w:pPr>
      <w:r>
        <w:rPr>
          <w:i/>
          <w:sz w:val="22"/>
        </w:rPr>
        <w:t>Samples</w:t>
      </w:r>
      <w:r>
        <w:rPr>
          <w:sz w:val="22"/>
        </w:rPr>
        <w:t>:</w:t>
      </w:r>
    </w:p>
    <w:p>
      <w:pPr>
        <w:pStyle w:val="ListParagraph"/>
        <w:numPr>
          <w:ilvl w:val="4"/>
          <w:numId w:val="61"/>
        </w:numPr>
        <w:tabs>
          <w:tab w:pos="2856" w:val="left" w:leader="none"/>
          <w:tab w:pos="2857" w:val="left" w:leader="none"/>
        </w:tabs>
        <w:spacing w:line="240" w:lineRule="auto" w:before="119" w:after="0"/>
        <w:ind w:left="2856" w:right="0" w:hanging="432"/>
        <w:jc w:val="left"/>
        <w:rPr>
          <w:sz w:val="22"/>
        </w:rPr>
      </w:pPr>
      <w:r>
        <w:rPr>
          <w:sz w:val="22"/>
        </w:rPr>
        <w:t>Contractor shall submit the number of Samples required in the</w:t>
      </w:r>
      <w:r>
        <w:rPr>
          <w:spacing w:val="-12"/>
          <w:sz w:val="22"/>
        </w:rPr>
        <w:t> </w:t>
      </w:r>
      <w:r>
        <w:rPr>
          <w:sz w:val="22"/>
        </w:rPr>
        <w:t>Specifications.</w:t>
      </w:r>
    </w:p>
    <w:p>
      <w:pPr>
        <w:pStyle w:val="ListParagraph"/>
        <w:numPr>
          <w:ilvl w:val="4"/>
          <w:numId w:val="61"/>
        </w:numPr>
        <w:tabs>
          <w:tab w:pos="2857" w:val="left" w:leader="none"/>
        </w:tabs>
        <w:spacing w:line="240" w:lineRule="auto" w:before="120" w:after="0"/>
        <w:ind w:left="2856" w:right="1298" w:hanging="432"/>
        <w:jc w:val="both"/>
        <w:rPr>
          <w:sz w:val="22"/>
        </w:rPr>
      </w:pPr>
      <w:r>
        <w:rPr>
          <w:sz w:val="22"/>
        </w:rPr>
        <w:t>Contractor shall clearly identify each Sample as to material, Supplier, pertinent data such as catalog numbers, the use for which intended and other data as Engineer may require to enable Engineer to review the submittal for the limited purposes required by Paragraph</w:t>
      </w:r>
      <w:r>
        <w:rPr>
          <w:spacing w:val="-4"/>
          <w:sz w:val="22"/>
        </w:rPr>
        <w:t> </w:t>
      </w:r>
      <w:r>
        <w:rPr>
          <w:sz w:val="22"/>
        </w:rPr>
        <w:t>7.16.D.</w:t>
      </w:r>
    </w:p>
    <w:p>
      <w:pPr>
        <w:pStyle w:val="ListParagraph"/>
        <w:numPr>
          <w:ilvl w:val="3"/>
          <w:numId w:val="61"/>
        </w:numPr>
        <w:tabs>
          <w:tab w:pos="2425" w:val="left" w:leader="none"/>
        </w:tabs>
        <w:spacing w:line="240" w:lineRule="auto" w:before="120" w:after="0"/>
        <w:ind w:left="2424" w:right="1297" w:hanging="432"/>
        <w:jc w:val="both"/>
        <w:rPr>
          <w:sz w:val="22"/>
        </w:rPr>
      </w:pPr>
      <w:r>
        <w:rPr>
          <w:sz w:val="22"/>
        </w:rPr>
        <w:t>Where a Shop Drawing or Sample is required by the Contract Documents or the Schedule of Submittals, any related Work performed prior to Engineer’s review and approval of the pertinent submittal will be at the sole expense and responsibility of Contractor.</w:t>
      </w:r>
    </w:p>
    <w:p>
      <w:pPr>
        <w:pStyle w:val="ListParagraph"/>
        <w:numPr>
          <w:ilvl w:val="2"/>
          <w:numId w:val="61"/>
        </w:numPr>
        <w:tabs>
          <w:tab w:pos="1993" w:val="left" w:leader="none"/>
        </w:tabs>
        <w:spacing w:line="240" w:lineRule="auto" w:before="119" w:after="0"/>
        <w:ind w:left="1992" w:right="1297" w:hanging="432"/>
        <w:jc w:val="both"/>
        <w:rPr>
          <w:sz w:val="22"/>
        </w:rPr>
      </w:pPr>
      <w:r>
        <w:rPr>
          <w:i/>
          <w:sz w:val="22"/>
        </w:rPr>
        <w:t>Other Submittals</w:t>
      </w:r>
      <w:r>
        <w:rPr>
          <w:sz w:val="22"/>
        </w:rPr>
        <w:t>: Contractor shall submit other submittals to Engineer in accordance with the accepted Schedule of Submittals, and pursuant to the applicable terms of the Specifications.</w:t>
      </w:r>
    </w:p>
    <w:p>
      <w:pPr>
        <w:pStyle w:val="ListParagraph"/>
        <w:numPr>
          <w:ilvl w:val="2"/>
          <w:numId w:val="61"/>
        </w:numPr>
        <w:tabs>
          <w:tab w:pos="1992" w:val="left" w:leader="none"/>
          <w:tab w:pos="1993" w:val="left" w:leader="none"/>
        </w:tabs>
        <w:spacing w:line="240" w:lineRule="auto" w:before="121" w:after="0"/>
        <w:ind w:left="1992" w:right="0" w:hanging="432"/>
        <w:jc w:val="left"/>
        <w:rPr>
          <w:sz w:val="22"/>
        </w:rPr>
      </w:pPr>
      <w:r>
        <w:rPr>
          <w:i/>
          <w:sz w:val="22"/>
        </w:rPr>
        <w:t>Engineer’s</w:t>
      </w:r>
      <w:r>
        <w:rPr>
          <w:i/>
          <w:spacing w:val="-1"/>
          <w:sz w:val="22"/>
        </w:rPr>
        <w:t> </w:t>
      </w:r>
      <w:r>
        <w:rPr>
          <w:i/>
          <w:sz w:val="22"/>
        </w:rPr>
        <w:t>Review</w:t>
      </w:r>
      <w:r>
        <w:rPr>
          <w:sz w:val="22"/>
        </w:rPr>
        <w:t>:</w:t>
      </w:r>
    </w:p>
    <w:p>
      <w:pPr>
        <w:pStyle w:val="ListParagraph"/>
        <w:numPr>
          <w:ilvl w:val="3"/>
          <w:numId w:val="61"/>
        </w:numPr>
        <w:tabs>
          <w:tab w:pos="2425" w:val="left" w:leader="none"/>
        </w:tabs>
        <w:spacing w:line="240" w:lineRule="auto" w:before="120" w:after="0"/>
        <w:ind w:left="2424" w:right="1298" w:hanging="432"/>
        <w:jc w:val="both"/>
        <w:rPr>
          <w:sz w:val="22"/>
        </w:rPr>
      </w:pPr>
      <w:r>
        <w:rPr>
          <w:sz w:val="22"/>
        </w:rPr>
        <w:t>Engineer will provide timely review of Shop Drawings and Samples in accordance with the Schedule of Submittals acceptable to Engineer. Engineer’s review and approval will be only to determine if the items covered by the submittals will, after installation or incorporation in the Work, conform to the information given in the Contract Documents and be compatible with the design concept of the completed Project as a functioning whole as indicated by the Contract</w:t>
      </w:r>
      <w:r>
        <w:rPr>
          <w:spacing w:val="-8"/>
          <w:sz w:val="22"/>
        </w:rPr>
        <w:t> </w:t>
      </w:r>
      <w:r>
        <w:rPr>
          <w:sz w:val="22"/>
        </w:rPr>
        <w:t>Documents.</w:t>
      </w:r>
    </w:p>
    <w:p>
      <w:pPr>
        <w:pStyle w:val="ListParagraph"/>
        <w:numPr>
          <w:ilvl w:val="3"/>
          <w:numId w:val="61"/>
        </w:numPr>
        <w:tabs>
          <w:tab w:pos="2425" w:val="left" w:leader="none"/>
        </w:tabs>
        <w:spacing w:line="240" w:lineRule="auto" w:before="119" w:after="0"/>
        <w:ind w:left="2424" w:right="1298" w:hanging="432"/>
        <w:jc w:val="both"/>
        <w:rPr>
          <w:sz w:val="22"/>
        </w:rPr>
      </w:pPr>
      <w:r>
        <w:rPr>
          <w:sz w:val="22"/>
        </w:rPr>
        <w:t>Engineer’s review and approval will not extend to means, methods, techniques, sequences, or procedures of construction or to safety precautions or programs incident</w:t>
      </w:r>
      <w:r>
        <w:rPr>
          <w:spacing w:val="-1"/>
          <w:sz w:val="22"/>
        </w:rPr>
        <w:t> </w:t>
      </w:r>
      <w:r>
        <w:rPr>
          <w:sz w:val="22"/>
        </w:rPr>
        <w:t>thereto.</w:t>
      </w:r>
    </w:p>
    <w:p>
      <w:pPr>
        <w:pStyle w:val="ListParagraph"/>
        <w:numPr>
          <w:ilvl w:val="3"/>
          <w:numId w:val="61"/>
        </w:numPr>
        <w:tabs>
          <w:tab w:pos="2426" w:val="left" w:leader="none"/>
        </w:tabs>
        <w:spacing w:line="240" w:lineRule="auto" w:before="121" w:after="0"/>
        <w:ind w:left="2425" w:right="1298" w:hanging="433"/>
        <w:jc w:val="both"/>
        <w:rPr>
          <w:sz w:val="22"/>
        </w:rPr>
      </w:pPr>
      <w:r>
        <w:rPr>
          <w:sz w:val="22"/>
        </w:rPr>
        <w:t>Engineer’s review and approval of a separate item as such will not indicate approval of the assembly in which the item</w:t>
      </w:r>
      <w:r>
        <w:rPr>
          <w:spacing w:val="-4"/>
          <w:sz w:val="22"/>
        </w:rPr>
        <w:t> </w:t>
      </w:r>
      <w:r>
        <w:rPr>
          <w:sz w:val="22"/>
        </w:rPr>
        <w:t>functions.</w:t>
      </w:r>
    </w:p>
    <w:p>
      <w:pPr>
        <w:pStyle w:val="ListParagraph"/>
        <w:numPr>
          <w:ilvl w:val="3"/>
          <w:numId w:val="61"/>
        </w:numPr>
        <w:tabs>
          <w:tab w:pos="2426" w:val="left" w:leader="none"/>
        </w:tabs>
        <w:spacing w:line="240" w:lineRule="auto" w:before="119" w:after="0"/>
        <w:ind w:left="2425" w:right="1294" w:hanging="432"/>
        <w:jc w:val="both"/>
        <w:rPr>
          <w:sz w:val="22"/>
        </w:rPr>
      </w:pPr>
      <w:r>
        <w:rPr>
          <w:sz w:val="22"/>
        </w:rPr>
        <w:t>Engineer’s review and approval of a Shop Drawing or Sample shall not relieve Contractor from responsibility for any variation from the requirements of the Contract Documents unless Contractor has complied with the requirements of</w:t>
      </w:r>
      <w:r>
        <w:rPr>
          <w:spacing w:val="16"/>
          <w:sz w:val="22"/>
        </w:rPr>
        <w:t> </w:t>
      </w:r>
      <w:r>
        <w:rPr>
          <w:sz w:val="22"/>
        </w:rPr>
        <w:t>Paragraph</w:t>
      </w:r>
    </w:p>
    <w:p>
      <w:pPr>
        <w:pStyle w:val="BodyText"/>
        <w:spacing w:before="1"/>
        <w:ind w:left="2425" w:right="1296"/>
        <w:jc w:val="both"/>
      </w:pPr>
      <w:r>
        <w:rPr/>
        <w:t>7.16.A.3 and Engineer has given written approval of each such variation by specific written notation thereof incorporated in or accompanying the Shop Drawing or Sample. Engineer will document any such approved variation from the requirements of the Contract Documents in a Field</w:t>
      </w:r>
      <w:r>
        <w:rPr>
          <w:spacing w:val="-8"/>
        </w:rPr>
        <w:t> </w:t>
      </w:r>
      <w:r>
        <w:rPr/>
        <w:t>Order.</w:t>
      </w:r>
    </w:p>
    <w:p>
      <w:pPr>
        <w:pStyle w:val="ListParagraph"/>
        <w:numPr>
          <w:ilvl w:val="0"/>
          <w:numId w:val="62"/>
        </w:numPr>
        <w:tabs>
          <w:tab w:pos="2426" w:val="left" w:leader="none"/>
        </w:tabs>
        <w:spacing w:line="240" w:lineRule="auto" w:before="119" w:after="0"/>
        <w:ind w:left="2425" w:right="1297" w:hanging="432"/>
        <w:jc w:val="both"/>
        <w:rPr>
          <w:sz w:val="22"/>
        </w:rPr>
      </w:pPr>
      <w:r>
        <w:rPr>
          <w:sz w:val="22"/>
        </w:rPr>
        <w:t>Engineer’s review and approval of a Shop Drawing or Sample shall not relieve Contractor</w:t>
      </w:r>
      <w:r>
        <w:rPr>
          <w:spacing w:val="7"/>
          <w:sz w:val="22"/>
        </w:rPr>
        <w:t> </w:t>
      </w:r>
      <w:r>
        <w:rPr>
          <w:sz w:val="22"/>
        </w:rPr>
        <w:t>from</w:t>
      </w:r>
      <w:r>
        <w:rPr>
          <w:spacing w:val="7"/>
          <w:sz w:val="22"/>
        </w:rPr>
        <w:t> </w:t>
      </w:r>
      <w:r>
        <w:rPr>
          <w:sz w:val="22"/>
        </w:rPr>
        <w:t>responsibility</w:t>
      </w:r>
      <w:r>
        <w:rPr>
          <w:spacing w:val="8"/>
          <w:sz w:val="22"/>
        </w:rPr>
        <w:t> </w:t>
      </w:r>
      <w:r>
        <w:rPr>
          <w:sz w:val="22"/>
        </w:rPr>
        <w:t>for</w:t>
      </w:r>
      <w:r>
        <w:rPr>
          <w:spacing w:val="9"/>
          <w:sz w:val="22"/>
        </w:rPr>
        <w:t> </w:t>
      </w:r>
      <w:r>
        <w:rPr>
          <w:sz w:val="22"/>
        </w:rPr>
        <w:t>complying</w:t>
      </w:r>
      <w:r>
        <w:rPr>
          <w:spacing w:val="7"/>
          <w:sz w:val="22"/>
        </w:rPr>
        <w:t> </w:t>
      </w:r>
      <w:r>
        <w:rPr>
          <w:sz w:val="22"/>
        </w:rPr>
        <w:t>with</w:t>
      </w:r>
      <w:r>
        <w:rPr>
          <w:spacing w:val="8"/>
          <w:sz w:val="22"/>
        </w:rPr>
        <w:t> </w:t>
      </w:r>
      <w:r>
        <w:rPr>
          <w:sz w:val="22"/>
        </w:rPr>
        <w:t>the</w:t>
      </w:r>
      <w:r>
        <w:rPr>
          <w:spacing w:val="8"/>
          <w:sz w:val="22"/>
        </w:rPr>
        <w:t> </w:t>
      </w:r>
      <w:r>
        <w:rPr>
          <w:sz w:val="22"/>
        </w:rPr>
        <w:t>requirements</w:t>
      </w:r>
      <w:r>
        <w:rPr>
          <w:spacing w:val="9"/>
          <w:sz w:val="22"/>
        </w:rPr>
        <w:t> </w:t>
      </w:r>
      <w:r>
        <w:rPr>
          <w:sz w:val="22"/>
        </w:rPr>
        <w:t>of</w:t>
      </w:r>
      <w:r>
        <w:rPr>
          <w:spacing w:val="8"/>
          <w:sz w:val="22"/>
        </w:rPr>
        <w:t> </w:t>
      </w:r>
      <w:r>
        <w:rPr>
          <w:sz w:val="22"/>
        </w:rPr>
        <w:t>Paragraph</w:t>
      </w:r>
    </w:p>
    <w:p>
      <w:pPr>
        <w:pStyle w:val="BodyText"/>
        <w:spacing w:before="1"/>
        <w:ind w:left="2425"/>
      </w:pPr>
      <w:r>
        <w:rPr/>
        <w:t>7.16.A and B.</w:t>
      </w:r>
    </w:p>
    <w:p>
      <w:pPr>
        <w:pStyle w:val="ListParagraph"/>
        <w:numPr>
          <w:ilvl w:val="0"/>
          <w:numId w:val="62"/>
        </w:numPr>
        <w:tabs>
          <w:tab w:pos="2426" w:val="left" w:leader="none"/>
        </w:tabs>
        <w:spacing w:line="240" w:lineRule="auto" w:before="119" w:after="0"/>
        <w:ind w:left="2425" w:right="1295" w:hanging="432"/>
        <w:jc w:val="both"/>
        <w:rPr>
          <w:sz w:val="22"/>
        </w:rPr>
      </w:pPr>
      <w:r>
        <w:rPr>
          <w:sz w:val="22"/>
        </w:rPr>
        <w:t>Engineer’s review and approval of a Shop Drawing or Sample, or of a variation from the requirements of the Contract Documents, shall not, under any circumstances, change the Contract Times or Contract Price, unless such changes are included in a Change</w:t>
      </w:r>
      <w:r>
        <w:rPr>
          <w:spacing w:val="-2"/>
          <w:sz w:val="22"/>
        </w:rPr>
        <w:t> </w:t>
      </w:r>
      <w:r>
        <w:rPr>
          <w:sz w:val="22"/>
        </w:rPr>
        <w:t>Order.</w:t>
      </w:r>
    </w:p>
    <w:p>
      <w:pPr>
        <w:pStyle w:val="ListParagraph"/>
        <w:numPr>
          <w:ilvl w:val="0"/>
          <w:numId w:val="62"/>
        </w:numPr>
        <w:tabs>
          <w:tab w:pos="2426" w:val="left" w:leader="none"/>
        </w:tabs>
        <w:spacing w:line="240" w:lineRule="auto" w:before="120" w:after="0"/>
        <w:ind w:left="2423" w:right="1301" w:hanging="430"/>
        <w:jc w:val="both"/>
        <w:rPr>
          <w:sz w:val="22"/>
        </w:rPr>
      </w:pPr>
      <w:r>
        <w:rPr>
          <w:sz w:val="22"/>
        </w:rPr>
        <w:t>Neither Engineer’s receipt, review, acceptance or approval of a Shop Drawing, Sample, or other submittal shall result in such item becoming a Contract</w:t>
      </w:r>
      <w:r>
        <w:rPr>
          <w:spacing w:val="-19"/>
          <w:sz w:val="22"/>
        </w:rPr>
        <w:t> </w:t>
      </w:r>
      <w:r>
        <w:rPr>
          <w:sz w:val="22"/>
        </w:rPr>
        <w:t>Document.</w:t>
      </w:r>
    </w:p>
    <w:p>
      <w:pPr>
        <w:spacing w:after="0" w:line="240" w:lineRule="auto"/>
        <w:jc w:val="both"/>
        <w:rPr>
          <w:sz w:val="22"/>
        </w:rPr>
        <w:sectPr>
          <w:pgSz w:w="12240" w:h="15840"/>
          <w:pgMar w:header="0" w:footer="910" w:top="1040" w:bottom="1100" w:left="600" w:right="140"/>
        </w:sectPr>
      </w:pPr>
    </w:p>
    <w:p>
      <w:pPr>
        <w:pStyle w:val="ListParagraph"/>
        <w:numPr>
          <w:ilvl w:val="0"/>
          <w:numId w:val="62"/>
        </w:numPr>
        <w:tabs>
          <w:tab w:pos="2425" w:val="left" w:leader="none"/>
        </w:tabs>
        <w:spacing w:line="240" w:lineRule="auto" w:before="40" w:after="0"/>
        <w:ind w:left="2424" w:right="1297" w:hanging="432"/>
        <w:jc w:val="both"/>
        <w:rPr>
          <w:sz w:val="22"/>
        </w:rPr>
      </w:pPr>
      <w:r>
        <w:rPr>
          <w:sz w:val="22"/>
        </w:rPr>
        <w:t>Contractor shall perform the Work in compliance with the requirements and commitments set forth in approved Shop Drawings and Samples, subject to the provisions of Paragraph</w:t>
      </w:r>
      <w:r>
        <w:rPr>
          <w:spacing w:val="-1"/>
          <w:sz w:val="22"/>
        </w:rPr>
        <w:t> </w:t>
      </w:r>
      <w:r>
        <w:rPr>
          <w:sz w:val="22"/>
        </w:rPr>
        <w:t>7.16.D.4.</w:t>
      </w:r>
    </w:p>
    <w:p>
      <w:pPr>
        <w:pStyle w:val="ListParagraph"/>
        <w:numPr>
          <w:ilvl w:val="2"/>
          <w:numId w:val="61"/>
        </w:numPr>
        <w:tabs>
          <w:tab w:pos="1992" w:val="left" w:leader="none"/>
          <w:tab w:pos="1993" w:val="left" w:leader="none"/>
        </w:tabs>
        <w:spacing w:line="240" w:lineRule="auto" w:before="120" w:after="0"/>
        <w:ind w:left="1992" w:right="0" w:hanging="432"/>
        <w:jc w:val="left"/>
        <w:rPr>
          <w:sz w:val="22"/>
        </w:rPr>
      </w:pPr>
      <w:r>
        <w:rPr>
          <w:i/>
          <w:sz w:val="22"/>
        </w:rPr>
        <w:t>Resubmittal Procedures</w:t>
      </w:r>
      <w:r>
        <w:rPr>
          <w:sz w:val="22"/>
        </w:rPr>
        <w:t>:</w:t>
      </w:r>
    </w:p>
    <w:p>
      <w:pPr>
        <w:pStyle w:val="ListParagraph"/>
        <w:numPr>
          <w:ilvl w:val="3"/>
          <w:numId w:val="61"/>
        </w:numPr>
        <w:tabs>
          <w:tab w:pos="2425" w:val="left" w:leader="none"/>
        </w:tabs>
        <w:spacing w:line="240" w:lineRule="auto" w:before="120" w:after="0"/>
        <w:ind w:left="2424" w:right="1301" w:hanging="432"/>
        <w:jc w:val="both"/>
        <w:rPr>
          <w:sz w:val="22"/>
        </w:rPr>
      </w:pPr>
      <w:r>
        <w:rPr>
          <w:sz w:val="22"/>
        </w:rPr>
        <w:t>Contractor shall make corrections required by Engineer and shall return the required number of corrected copies of Shop Drawings and submit, as required, new Samples for review and approval. Contractor shall direct specific attention in writing to revisions other than the corrections called for by Engineer on previous</w:t>
      </w:r>
      <w:r>
        <w:rPr>
          <w:spacing w:val="-24"/>
          <w:sz w:val="22"/>
        </w:rPr>
        <w:t> </w:t>
      </w:r>
      <w:r>
        <w:rPr>
          <w:sz w:val="22"/>
        </w:rPr>
        <w:t>submittals.</w:t>
      </w:r>
    </w:p>
    <w:p>
      <w:pPr>
        <w:pStyle w:val="ListParagraph"/>
        <w:numPr>
          <w:ilvl w:val="3"/>
          <w:numId w:val="61"/>
        </w:numPr>
        <w:tabs>
          <w:tab w:pos="2425" w:val="left" w:leader="none"/>
        </w:tabs>
        <w:spacing w:line="240" w:lineRule="auto" w:before="120" w:after="0"/>
        <w:ind w:left="2424" w:right="1298" w:hanging="432"/>
        <w:jc w:val="both"/>
        <w:rPr>
          <w:sz w:val="22"/>
        </w:rPr>
      </w:pPr>
      <w:r>
        <w:rPr>
          <w:sz w:val="22"/>
        </w:rPr>
        <w:t>Contractor shall furnish required submittals with sufficient information and accuracy to obtain required approval of an item with no more than three submittals. Engineer will record Engineer’s time for reviewing a fourth or subsequent submittal of a Shop Drawings, sample, or other item requiring approval, and Contractor shall be responsible for Engineer’s charges to Owner for such time. Owner may impose a set‐ off against payments due to Contractor to secure reimbursement for such</w:t>
      </w:r>
      <w:r>
        <w:rPr>
          <w:spacing w:val="-17"/>
          <w:sz w:val="22"/>
        </w:rPr>
        <w:t> </w:t>
      </w:r>
      <w:r>
        <w:rPr>
          <w:sz w:val="22"/>
        </w:rPr>
        <w:t>charges.</w:t>
      </w:r>
    </w:p>
    <w:p>
      <w:pPr>
        <w:pStyle w:val="ListParagraph"/>
        <w:numPr>
          <w:ilvl w:val="3"/>
          <w:numId w:val="61"/>
        </w:numPr>
        <w:tabs>
          <w:tab w:pos="2425" w:val="left" w:leader="none"/>
        </w:tabs>
        <w:spacing w:line="240" w:lineRule="auto" w:before="120" w:after="0"/>
        <w:ind w:left="2424" w:right="1296" w:hanging="432"/>
        <w:jc w:val="both"/>
        <w:rPr>
          <w:sz w:val="22"/>
        </w:rPr>
      </w:pPr>
      <w:r>
        <w:rPr>
          <w:sz w:val="22"/>
        </w:rPr>
        <w:t>If Contractor requests a change of a previously approved submittal item, Contractor shall be responsible for Engineer’s charges to Owner for its review time, and Owner may impose a set‐off against payments due to Contractor to secure reimbursement for such charges, unless the need for such change is beyond the control of</w:t>
      </w:r>
      <w:r>
        <w:rPr>
          <w:spacing w:val="-21"/>
          <w:sz w:val="22"/>
        </w:rPr>
        <w:t> </w:t>
      </w:r>
      <w:r>
        <w:rPr>
          <w:sz w:val="22"/>
        </w:rPr>
        <w:t>Contractor.</w:t>
      </w:r>
    </w:p>
    <w:p>
      <w:pPr>
        <w:pStyle w:val="ListParagraph"/>
        <w:numPr>
          <w:ilvl w:val="1"/>
          <w:numId w:val="61"/>
        </w:numPr>
        <w:tabs>
          <w:tab w:pos="1560" w:val="left" w:leader="none"/>
          <w:tab w:pos="1561" w:val="left" w:leader="none"/>
        </w:tabs>
        <w:spacing w:line="240" w:lineRule="auto" w:before="120" w:after="0"/>
        <w:ind w:left="1560" w:right="0" w:hanging="720"/>
        <w:jc w:val="left"/>
        <w:rPr>
          <w:i/>
          <w:sz w:val="22"/>
        </w:rPr>
      </w:pPr>
      <w:r>
        <w:rPr>
          <w:i/>
          <w:sz w:val="22"/>
        </w:rPr>
        <w:t>Contractor’s General Warranty and</w:t>
      </w:r>
      <w:r>
        <w:rPr>
          <w:i/>
          <w:spacing w:val="-1"/>
          <w:sz w:val="22"/>
        </w:rPr>
        <w:t> </w:t>
      </w:r>
      <w:r>
        <w:rPr>
          <w:i/>
          <w:sz w:val="22"/>
        </w:rPr>
        <w:t>Guarantee</w:t>
      </w:r>
    </w:p>
    <w:p>
      <w:pPr>
        <w:pStyle w:val="ListParagraph"/>
        <w:numPr>
          <w:ilvl w:val="2"/>
          <w:numId w:val="61"/>
        </w:numPr>
        <w:tabs>
          <w:tab w:pos="1993" w:val="left" w:leader="none"/>
        </w:tabs>
        <w:spacing w:line="240" w:lineRule="auto" w:before="120" w:after="0"/>
        <w:ind w:left="1992" w:right="1298" w:hanging="432"/>
        <w:jc w:val="both"/>
        <w:rPr>
          <w:sz w:val="22"/>
        </w:rPr>
      </w:pPr>
      <w:r>
        <w:rPr>
          <w:sz w:val="22"/>
        </w:rPr>
        <w:t>Contractor warrants and guarantees to Owner that all Work will be in accordance with the Contract Documents and will not be defective. Engineer and its officers, directors, members, partners, employees, agents, consultants, and subcontractors shall be entitled to rely on Contractor’s warranty and</w:t>
      </w:r>
      <w:r>
        <w:rPr>
          <w:spacing w:val="-2"/>
          <w:sz w:val="22"/>
        </w:rPr>
        <w:t> </w:t>
      </w:r>
      <w:r>
        <w:rPr>
          <w:sz w:val="22"/>
        </w:rPr>
        <w:t>guarantee.</w:t>
      </w:r>
    </w:p>
    <w:p>
      <w:pPr>
        <w:pStyle w:val="ListParagraph"/>
        <w:numPr>
          <w:ilvl w:val="2"/>
          <w:numId w:val="61"/>
        </w:numPr>
        <w:tabs>
          <w:tab w:pos="1992" w:val="left" w:leader="none"/>
          <w:tab w:pos="1993" w:val="left" w:leader="none"/>
        </w:tabs>
        <w:spacing w:line="240" w:lineRule="auto" w:before="119" w:after="0"/>
        <w:ind w:left="1992" w:right="0" w:hanging="432"/>
        <w:jc w:val="left"/>
        <w:rPr>
          <w:sz w:val="22"/>
        </w:rPr>
      </w:pPr>
      <w:r>
        <w:rPr>
          <w:sz w:val="22"/>
        </w:rPr>
        <w:t>Contractor’s warranty and guarantee hereunder excludes defects or damage caused</w:t>
      </w:r>
      <w:r>
        <w:rPr>
          <w:spacing w:val="-12"/>
          <w:sz w:val="22"/>
        </w:rPr>
        <w:t> </w:t>
      </w:r>
      <w:r>
        <w:rPr>
          <w:sz w:val="22"/>
        </w:rPr>
        <w:t>by:</w:t>
      </w:r>
    </w:p>
    <w:p>
      <w:pPr>
        <w:pStyle w:val="ListParagraph"/>
        <w:numPr>
          <w:ilvl w:val="3"/>
          <w:numId w:val="61"/>
        </w:numPr>
        <w:tabs>
          <w:tab w:pos="2426" w:val="left" w:leader="none"/>
        </w:tabs>
        <w:spacing w:line="240" w:lineRule="auto" w:before="121" w:after="0"/>
        <w:ind w:left="2425" w:right="1297" w:hanging="433"/>
        <w:jc w:val="both"/>
        <w:rPr>
          <w:sz w:val="22"/>
        </w:rPr>
      </w:pPr>
      <w:r>
        <w:rPr>
          <w:sz w:val="22"/>
        </w:rPr>
        <w:t>abuse, modification, or improper maintenance or operation by persons other than Contractor, Subcontractors, Suppliers, or any other individual or entity for whom Contractor is responsible;</w:t>
      </w:r>
      <w:r>
        <w:rPr>
          <w:spacing w:val="-1"/>
          <w:sz w:val="22"/>
        </w:rPr>
        <w:t> </w:t>
      </w:r>
      <w:r>
        <w:rPr>
          <w:sz w:val="22"/>
        </w:rPr>
        <w:t>or</w:t>
      </w:r>
    </w:p>
    <w:p>
      <w:pPr>
        <w:pStyle w:val="ListParagraph"/>
        <w:numPr>
          <w:ilvl w:val="3"/>
          <w:numId w:val="61"/>
        </w:numPr>
        <w:tabs>
          <w:tab w:pos="2425" w:val="left" w:leader="none"/>
          <w:tab w:pos="2426" w:val="left" w:leader="none"/>
        </w:tabs>
        <w:spacing w:line="240" w:lineRule="auto" w:before="119" w:after="0"/>
        <w:ind w:left="2425" w:right="0" w:hanging="432"/>
        <w:jc w:val="left"/>
        <w:rPr>
          <w:sz w:val="22"/>
        </w:rPr>
      </w:pPr>
      <w:r>
        <w:rPr>
          <w:sz w:val="22"/>
        </w:rPr>
        <w:t>normal wear and tear under normal</w:t>
      </w:r>
      <w:r>
        <w:rPr>
          <w:spacing w:val="-3"/>
          <w:sz w:val="22"/>
        </w:rPr>
        <w:t> </w:t>
      </w:r>
      <w:r>
        <w:rPr>
          <w:sz w:val="22"/>
        </w:rPr>
        <w:t>usage.</w:t>
      </w:r>
    </w:p>
    <w:p>
      <w:pPr>
        <w:pStyle w:val="ListParagraph"/>
        <w:numPr>
          <w:ilvl w:val="2"/>
          <w:numId w:val="61"/>
        </w:numPr>
        <w:tabs>
          <w:tab w:pos="1994" w:val="left" w:leader="none"/>
        </w:tabs>
        <w:spacing w:line="240" w:lineRule="auto" w:before="120" w:after="0"/>
        <w:ind w:left="1993" w:right="1297" w:hanging="432"/>
        <w:jc w:val="both"/>
        <w:rPr>
          <w:sz w:val="22"/>
        </w:rPr>
      </w:pPr>
      <w:r>
        <w:rPr>
          <w:sz w:val="22"/>
        </w:rPr>
        <w:t>Contractor’s obligation to perform and complete the Work in accordance with the Contract Documents shall be absolute. None of the following will constitute an acceptance of Work that is not in accordance with the Contract Documents or a release of Contractor’s obligation to perform the Work in accordance with the Contract</w:t>
      </w:r>
      <w:r>
        <w:rPr>
          <w:spacing w:val="-10"/>
          <w:sz w:val="22"/>
        </w:rPr>
        <w:t> </w:t>
      </w:r>
      <w:r>
        <w:rPr>
          <w:sz w:val="22"/>
        </w:rPr>
        <w:t>Documents:</w:t>
      </w:r>
    </w:p>
    <w:p>
      <w:pPr>
        <w:pStyle w:val="ListParagraph"/>
        <w:numPr>
          <w:ilvl w:val="3"/>
          <w:numId w:val="61"/>
        </w:numPr>
        <w:tabs>
          <w:tab w:pos="2425" w:val="left" w:leader="none"/>
          <w:tab w:pos="2426" w:val="left" w:leader="none"/>
        </w:tabs>
        <w:spacing w:line="240" w:lineRule="auto" w:before="120" w:after="0"/>
        <w:ind w:left="2425" w:right="0" w:hanging="432"/>
        <w:jc w:val="left"/>
        <w:rPr>
          <w:sz w:val="22"/>
        </w:rPr>
      </w:pPr>
      <w:r>
        <w:rPr>
          <w:sz w:val="22"/>
        </w:rPr>
        <w:t>observations by</w:t>
      </w:r>
      <w:r>
        <w:rPr>
          <w:spacing w:val="-3"/>
          <w:sz w:val="22"/>
        </w:rPr>
        <w:t> </w:t>
      </w:r>
      <w:r>
        <w:rPr>
          <w:sz w:val="22"/>
        </w:rPr>
        <w:t>Engineer;</w:t>
      </w:r>
    </w:p>
    <w:p>
      <w:pPr>
        <w:pStyle w:val="ListParagraph"/>
        <w:numPr>
          <w:ilvl w:val="3"/>
          <w:numId w:val="61"/>
        </w:numPr>
        <w:tabs>
          <w:tab w:pos="2425" w:val="left" w:leader="none"/>
          <w:tab w:pos="2426" w:val="left" w:leader="none"/>
        </w:tabs>
        <w:spacing w:line="240" w:lineRule="auto" w:before="120" w:after="0"/>
        <w:ind w:left="2425" w:right="0" w:hanging="432"/>
        <w:jc w:val="left"/>
        <w:rPr>
          <w:sz w:val="22"/>
        </w:rPr>
      </w:pPr>
      <w:r>
        <w:rPr>
          <w:sz w:val="22"/>
        </w:rPr>
        <w:t>recommendation by Engineer or payment by Owner of any progress or final</w:t>
      </w:r>
      <w:r>
        <w:rPr>
          <w:spacing w:val="-16"/>
          <w:sz w:val="22"/>
        </w:rPr>
        <w:t> </w:t>
      </w:r>
      <w:r>
        <w:rPr>
          <w:sz w:val="22"/>
        </w:rPr>
        <w:t>payment;</w:t>
      </w:r>
    </w:p>
    <w:p>
      <w:pPr>
        <w:pStyle w:val="ListParagraph"/>
        <w:numPr>
          <w:ilvl w:val="3"/>
          <w:numId w:val="61"/>
        </w:numPr>
        <w:tabs>
          <w:tab w:pos="2426" w:val="left" w:leader="none"/>
        </w:tabs>
        <w:spacing w:line="240" w:lineRule="auto" w:before="120" w:after="0"/>
        <w:ind w:left="2425" w:right="1299" w:hanging="432"/>
        <w:jc w:val="both"/>
        <w:rPr>
          <w:sz w:val="22"/>
        </w:rPr>
      </w:pPr>
      <w:r>
        <w:rPr>
          <w:sz w:val="22"/>
        </w:rPr>
        <w:t>the issuance of a certificate of Substantial Completion by Engineer or any payment related thereto by</w:t>
      </w:r>
      <w:r>
        <w:rPr>
          <w:spacing w:val="-3"/>
          <w:sz w:val="22"/>
        </w:rPr>
        <w:t> </w:t>
      </w:r>
      <w:r>
        <w:rPr>
          <w:sz w:val="22"/>
        </w:rPr>
        <w:t>Owner;</w:t>
      </w:r>
    </w:p>
    <w:p>
      <w:pPr>
        <w:pStyle w:val="ListParagraph"/>
        <w:numPr>
          <w:ilvl w:val="3"/>
          <w:numId w:val="61"/>
        </w:numPr>
        <w:tabs>
          <w:tab w:pos="2425" w:val="left" w:leader="none"/>
          <w:tab w:pos="2426" w:val="left" w:leader="none"/>
        </w:tabs>
        <w:spacing w:line="240" w:lineRule="auto" w:before="122" w:after="0"/>
        <w:ind w:left="2425" w:right="0" w:hanging="432"/>
        <w:jc w:val="left"/>
        <w:rPr>
          <w:sz w:val="22"/>
        </w:rPr>
      </w:pPr>
      <w:r>
        <w:rPr>
          <w:sz w:val="22"/>
        </w:rPr>
        <w:t>use or occupancy of the Work or any part thereof by</w:t>
      </w:r>
      <w:r>
        <w:rPr>
          <w:spacing w:val="-5"/>
          <w:sz w:val="22"/>
        </w:rPr>
        <w:t> </w:t>
      </w:r>
      <w:r>
        <w:rPr>
          <w:sz w:val="22"/>
        </w:rPr>
        <w:t>Owner;</w:t>
      </w:r>
    </w:p>
    <w:p>
      <w:pPr>
        <w:pStyle w:val="ListParagraph"/>
        <w:numPr>
          <w:ilvl w:val="3"/>
          <w:numId w:val="61"/>
        </w:numPr>
        <w:tabs>
          <w:tab w:pos="2424" w:val="left" w:leader="none"/>
          <w:tab w:pos="2425" w:val="left" w:leader="none"/>
        </w:tabs>
        <w:spacing w:line="240" w:lineRule="auto" w:before="119" w:after="0"/>
        <w:ind w:left="2424" w:right="0" w:hanging="432"/>
        <w:jc w:val="left"/>
        <w:rPr>
          <w:sz w:val="22"/>
        </w:rPr>
      </w:pPr>
      <w:r>
        <w:rPr>
          <w:sz w:val="22"/>
        </w:rPr>
        <w:t>any review and approval of a Shop Drawing or Sample</w:t>
      </w:r>
      <w:r>
        <w:rPr>
          <w:spacing w:val="-10"/>
          <w:sz w:val="22"/>
        </w:rPr>
        <w:t> </w:t>
      </w:r>
      <w:r>
        <w:rPr>
          <w:sz w:val="22"/>
        </w:rPr>
        <w:t>submittal;</w:t>
      </w:r>
    </w:p>
    <w:p>
      <w:pPr>
        <w:pStyle w:val="ListParagraph"/>
        <w:numPr>
          <w:ilvl w:val="3"/>
          <w:numId w:val="61"/>
        </w:numPr>
        <w:tabs>
          <w:tab w:pos="2424" w:val="left" w:leader="none"/>
          <w:tab w:pos="2425" w:val="left" w:leader="none"/>
        </w:tabs>
        <w:spacing w:line="240" w:lineRule="auto" w:before="120" w:after="0"/>
        <w:ind w:left="2424" w:right="0" w:hanging="432"/>
        <w:jc w:val="left"/>
        <w:rPr>
          <w:sz w:val="22"/>
        </w:rPr>
      </w:pPr>
      <w:r>
        <w:rPr>
          <w:sz w:val="22"/>
        </w:rPr>
        <w:t>the issuance of a notice of acceptability by</w:t>
      </w:r>
      <w:r>
        <w:rPr>
          <w:spacing w:val="-3"/>
          <w:sz w:val="22"/>
        </w:rPr>
        <w:t> </w:t>
      </w:r>
      <w:r>
        <w:rPr>
          <w:sz w:val="22"/>
        </w:rPr>
        <w:t>Engineer;</w:t>
      </w:r>
    </w:p>
    <w:p>
      <w:pPr>
        <w:pStyle w:val="ListParagraph"/>
        <w:numPr>
          <w:ilvl w:val="3"/>
          <w:numId w:val="61"/>
        </w:numPr>
        <w:tabs>
          <w:tab w:pos="2424" w:val="left" w:leader="none"/>
          <w:tab w:pos="2425" w:val="left" w:leader="none"/>
        </w:tabs>
        <w:spacing w:line="240" w:lineRule="auto" w:before="120" w:after="0"/>
        <w:ind w:left="2424" w:right="0" w:hanging="432"/>
        <w:jc w:val="left"/>
        <w:rPr>
          <w:sz w:val="22"/>
        </w:rPr>
      </w:pPr>
      <w:r>
        <w:rPr>
          <w:sz w:val="22"/>
        </w:rPr>
        <w:t>any inspection, test, or approval by others;</w:t>
      </w:r>
      <w:r>
        <w:rPr>
          <w:spacing w:val="-4"/>
          <w:sz w:val="22"/>
        </w:rPr>
        <w:t> </w:t>
      </w:r>
      <w:r>
        <w:rPr>
          <w:sz w:val="22"/>
        </w:rPr>
        <w:t>or</w:t>
      </w:r>
    </w:p>
    <w:p>
      <w:pPr>
        <w:pStyle w:val="ListParagraph"/>
        <w:numPr>
          <w:ilvl w:val="3"/>
          <w:numId w:val="61"/>
        </w:numPr>
        <w:tabs>
          <w:tab w:pos="2424" w:val="left" w:leader="none"/>
          <w:tab w:pos="2425" w:val="left" w:leader="none"/>
        </w:tabs>
        <w:spacing w:line="240" w:lineRule="auto" w:before="120" w:after="0"/>
        <w:ind w:left="2424" w:right="0" w:hanging="432"/>
        <w:jc w:val="left"/>
        <w:rPr>
          <w:sz w:val="22"/>
        </w:rPr>
      </w:pPr>
      <w:r>
        <w:rPr>
          <w:sz w:val="22"/>
        </w:rPr>
        <w:t>any correction of defective Work by</w:t>
      </w:r>
      <w:r>
        <w:rPr>
          <w:spacing w:val="-3"/>
          <w:sz w:val="22"/>
        </w:rPr>
        <w:t> </w:t>
      </w:r>
      <w:r>
        <w:rPr>
          <w:sz w:val="22"/>
        </w:rPr>
        <w:t>Owner.</w:t>
      </w:r>
    </w:p>
    <w:p>
      <w:pPr>
        <w:spacing w:after="0" w:line="240" w:lineRule="auto"/>
        <w:jc w:val="left"/>
        <w:rPr>
          <w:sz w:val="22"/>
        </w:rPr>
        <w:sectPr>
          <w:pgSz w:w="12240" w:h="15840"/>
          <w:pgMar w:header="0" w:footer="910" w:top="1040" w:bottom="1100" w:left="600" w:right="140"/>
        </w:sectPr>
      </w:pPr>
    </w:p>
    <w:p>
      <w:pPr>
        <w:pStyle w:val="ListParagraph"/>
        <w:numPr>
          <w:ilvl w:val="2"/>
          <w:numId w:val="61"/>
        </w:numPr>
        <w:tabs>
          <w:tab w:pos="1992" w:val="left" w:leader="none"/>
        </w:tabs>
        <w:spacing w:line="240" w:lineRule="auto" w:before="40" w:after="0"/>
        <w:ind w:left="1991" w:right="1298" w:hanging="431"/>
        <w:jc w:val="both"/>
        <w:rPr>
          <w:sz w:val="22"/>
        </w:rPr>
      </w:pPr>
      <w:r>
        <w:rPr>
          <w:sz w:val="22"/>
        </w:rPr>
        <w:t>If the Contract requires the Contractor to accept the assignment of a contract entered into by Owner, then the specific warranties, guarantees, and correction obligations contained in the assigned contract shall govern with respect to Contractor’s performance obligations to Owner for the Work described in the assigned</w:t>
      </w:r>
      <w:r>
        <w:rPr>
          <w:spacing w:val="-4"/>
          <w:sz w:val="22"/>
        </w:rPr>
        <w:t> </w:t>
      </w:r>
      <w:r>
        <w:rPr>
          <w:sz w:val="22"/>
        </w:rPr>
        <w:t>contract.</w:t>
      </w:r>
    </w:p>
    <w:p>
      <w:pPr>
        <w:pStyle w:val="ListParagraph"/>
        <w:numPr>
          <w:ilvl w:val="1"/>
          <w:numId w:val="61"/>
        </w:numPr>
        <w:tabs>
          <w:tab w:pos="1559" w:val="left" w:leader="none"/>
          <w:tab w:pos="1560" w:val="left" w:leader="none"/>
        </w:tabs>
        <w:spacing w:line="240" w:lineRule="auto" w:before="120" w:after="0"/>
        <w:ind w:left="1560" w:right="0" w:hanging="721"/>
        <w:jc w:val="left"/>
        <w:rPr>
          <w:i/>
          <w:sz w:val="22"/>
        </w:rPr>
      </w:pPr>
      <w:r>
        <w:rPr>
          <w:i/>
          <w:sz w:val="22"/>
        </w:rPr>
        <w:t>Indemnification</w:t>
      </w:r>
    </w:p>
    <w:p>
      <w:pPr>
        <w:pStyle w:val="ListParagraph"/>
        <w:numPr>
          <w:ilvl w:val="2"/>
          <w:numId w:val="61"/>
        </w:numPr>
        <w:tabs>
          <w:tab w:pos="1993" w:val="left" w:leader="none"/>
        </w:tabs>
        <w:spacing w:line="240" w:lineRule="auto" w:before="120" w:after="0"/>
        <w:ind w:left="1992" w:right="1295" w:hanging="432"/>
        <w:jc w:val="both"/>
        <w:rPr>
          <w:sz w:val="22"/>
        </w:rPr>
      </w:pPr>
      <w:r>
        <w:rPr>
          <w:sz w:val="22"/>
        </w:rPr>
        <w:t>To the fullest extent permitted by Laws and Regulations, and in addition to any other obligations of Contractor under the Contract or otherwise, Contractor shall indemnify and hold harmless Owner and Engineer, and the officers, directors, members, partners, employees, agents, consultants and subcontractors of each and any of them from and against all claims, costs, losses, and damages (including but not limited to all fees and charges of engineers, architects, attorneys, and other professionals and all court or arbitration or other dispute resolution costs) arising out of or relating to the performance of the Work, provided that any such claim, cost, loss, or damage is attributable to bodily injury, sickness, disease, or death, or to injury to or destruction of tangible property (other than the Work itself), including the loss of use resulting therefrom but only to the extent caused by any negligent act or omission of Contractor, any Subcontractor, any Supplier, or any individual or entity directly or indirectly employed by any of them to perform any of  the Work or anyone for whose acts any of them may be</w:t>
      </w:r>
      <w:r>
        <w:rPr>
          <w:spacing w:val="-11"/>
          <w:sz w:val="22"/>
        </w:rPr>
        <w:t> </w:t>
      </w:r>
      <w:r>
        <w:rPr>
          <w:sz w:val="22"/>
        </w:rPr>
        <w:t>liable.</w:t>
      </w:r>
    </w:p>
    <w:p>
      <w:pPr>
        <w:pStyle w:val="ListParagraph"/>
        <w:numPr>
          <w:ilvl w:val="2"/>
          <w:numId w:val="61"/>
        </w:numPr>
        <w:tabs>
          <w:tab w:pos="1993" w:val="left" w:leader="none"/>
        </w:tabs>
        <w:spacing w:line="240" w:lineRule="auto" w:before="120" w:after="0"/>
        <w:ind w:left="1992" w:right="1298" w:hanging="432"/>
        <w:jc w:val="both"/>
        <w:rPr>
          <w:sz w:val="22"/>
        </w:rPr>
      </w:pPr>
      <w:r>
        <w:rPr>
          <w:sz w:val="22"/>
        </w:rPr>
        <w:t>In any and all claims against Owner or Engineer or any of their officers, directors, members, partners, employees, agents, consultants, or subcontractors by any employee (or the survivor or personal representative of such employee) of Contractor, any Subcontractor, any Supplier, or any individual or entity directly or indirectly employed by any of them to perform any of the Work, or anyone for whose acts any of them may be liable, the indemnification obligation under Paragraph 7.18.A shall not be limited in any way by any limitation on the amount or type of damages, compensation, or benefits payable by or for Contractor or any such Subcontractor, Supplier, or other individual or entity under workers’ compensation acts, disability benefit acts, or other employee benefit</w:t>
      </w:r>
      <w:r>
        <w:rPr>
          <w:spacing w:val="-8"/>
          <w:sz w:val="22"/>
        </w:rPr>
        <w:t> </w:t>
      </w:r>
      <w:r>
        <w:rPr>
          <w:sz w:val="22"/>
        </w:rPr>
        <w:t>acts.</w:t>
      </w:r>
    </w:p>
    <w:p>
      <w:pPr>
        <w:pStyle w:val="ListParagraph"/>
        <w:numPr>
          <w:ilvl w:val="2"/>
          <w:numId w:val="61"/>
        </w:numPr>
        <w:tabs>
          <w:tab w:pos="1993" w:val="left" w:leader="none"/>
        </w:tabs>
        <w:spacing w:line="240" w:lineRule="auto" w:before="120" w:after="0"/>
        <w:ind w:left="1992" w:right="1301" w:hanging="432"/>
        <w:jc w:val="both"/>
        <w:rPr>
          <w:sz w:val="22"/>
        </w:rPr>
      </w:pPr>
      <w:r>
        <w:rPr>
          <w:sz w:val="22"/>
        </w:rPr>
        <w:t>The indemnification obligations of Contractor under Paragraph 7.18.A shall not extend to the liability of Engineer and Engineer’s officers, directors, members, partners, employees, agents, consultants and subcontractors arising out</w:t>
      </w:r>
      <w:r>
        <w:rPr>
          <w:spacing w:val="-5"/>
          <w:sz w:val="22"/>
        </w:rPr>
        <w:t> </w:t>
      </w:r>
      <w:r>
        <w:rPr>
          <w:sz w:val="22"/>
        </w:rPr>
        <w:t>of:</w:t>
      </w:r>
    </w:p>
    <w:p>
      <w:pPr>
        <w:pStyle w:val="ListParagraph"/>
        <w:numPr>
          <w:ilvl w:val="3"/>
          <w:numId w:val="61"/>
        </w:numPr>
        <w:tabs>
          <w:tab w:pos="2424" w:val="left" w:leader="none"/>
          <w:tab w:pos="2425" w:val="left" w:leader="none"/>
        </w:tabs>
        <w:spacing w:line="240" w:lineRule="auto" w:before="120" w:after="0"/>
        <w:ind w:left="2424" w:right="1297" w:hanging="432"/>
        <w:jc w:val="left"/>
        <w:rPr>
          <w:sz w:val="22"/>
        </w:rPr>
      </w:pPr>
      <w:r>
        <w:rPr>
          <w:sz w:val="22"/>
        </w:rPr>
        <w:t>the preparation or approval of, or the failure to prepare or approve maps, Drawings, opinions, reports, surveys, Change Orders, designs, or Specifications;</w:t>
      </w:r>
      <w:r>
        <w:rPr>
          <w:spacing w:val="-10"/>
          <w:sz w:val="22"/>
        </w:rPr>
        <w:t> </w:t>
      </w:r>
      <w:r>
        <w:rPr>
          <w:sz w:val="22"/>
        </w:rPr>
        <w:t>or</w:t>
      </w:r>
    </w:p>
    <w:p>
      <w:pPr>
        <w:pStyle w:val="ListParagraph"/>
        <w:numPr>
          <w:ilvl w:val="3"/>
          <w:numId w:val="61"/>
        </w:numPr>
        <w:tabs>
          <w:tab w:pos="2424" w:val="left" w:leader="none"/>
          <w:tab w:pos="2425" w:val="left" w:leader="none"/>
        </w:tabs>
        <w:spacing w:line="240" w:lineRule="auto" w:before="119" w:after="0"/>
        <w:ind w:left="2424" w:right="1298" w:hanging="432"/>
        <w:jc w:val="left"/>
        <w:rPr>
          <w:sz w:val="22"/>
        </w:rPr>
      </w:pPr>
      <w:r>
        <w:rPr>
          <w:sz w:val="22"/>
        </w:rPr>
        <w:t>giving directions or instructions, or failing to give them, if that is the primary cause of the injury or</w:t>
      </w:r>
      <w:r>
        <w:rPr>
          <w:spacing w:val="-1"/>
          <w:sz w:val="22"/>
        </w:rPr>
        <w:t> </w:t>
      </w:r>
      <w:r>
        <w:rPr>
          <w:sz w:val="22"/>
        </w:rPr>
        <w:t>damage.</w:t>
      </w:r>
    </w:p>
    <w:p>
      <w:pPr>
        <w:pStyle w:val="ListParagraph"/>
        <w:numPr>
          <w:ilvl w:val="1"/>
          <w:numId w:val="61"/>
        </w:numPr>
        <w:tabs>
          <w:tab w:pos="1560" w:val="left" w:leader="none"/>
          <w:tab w:pos="1561" w:val="left" w:leader="none"/>
        </w:tabs>
        <w:spacing w:line="240" w:lineRule="auto" w:before="121" w:after="0"/>
        <w:ind w:left="1560" w:right="0" w:hanging="720"/>
        <w:jc w:val="left"/>
        <w:rPr>
          <w:i/>
          <w:sz w:val="22"/>
        </w:rPr>
      </w:pPr>
      <w:r>
        <w:rPr>
          <w:i/>
          <w:sz w:val="22"/>
        </w:rPr>
        <w:t>Delegation of Professional Design</w:t>
      </w:r>
      <w:r>
        <w:rPr>
          <w:i/>
          <w:spacing w:val="-16"/>
          <w:sz w:val="22"/>
        </w:rPr>
        <w:t> </w:t>
      </w:r>
      <w:r>
        <w:rPr>
          <w:i/>
          <w:sz w:val="22"/>
        </w:rPr>
        <w:t>Services</w:t>
      </w:r>
    </w:p>
    <w:p>
      <w:pPr>
        <w:pStyle w:val="ListParagraph"/>
        <w:numPr>
          <w:ilvl w:val="2"/>
          <w:numId w:val="61"/>
        </w:numPr>
        <w:tabs>
          <w:tab w:pos="1993" w:val="left" w:leader="none"/>
        </w:tabs>
        <w:spacing w:line="240" w:lineRule="auto" w:before="120" w:after="0"/>
        <w:ind w:left="1992" w:right="1297" w:hanging="432"/>
        <w:jc w:val="both"/>
        <w:rPr>
          <w:sz w:val="22"/>
        </w:rPr>
      </w:pPr>
      <w:r>
        <w:rPr>
          <w:sz w:val="22"/>
        </w:rPr>
        <w:t>Contractor will not be required to provide professional design services unless such services are specifically required by the Contract Documents for a portion of the Work or unless such services are required to carry out Contractor’s responsibilities for construction means, methods, techniques, sequences and procedures. Contractor shall not be required to provide professional services in violation of applicable Laws and</w:t>
      </w:r>
      <w:r>
        <w:rPr>
          <w:spacing w:val="-11"/>
          <w:sz w:val="22"/>
        </w:rPr>
        <w:t> </w:t>
      </w:r>
      <w:r>
        <w:rPr>
          <w:sz w:val="22"/>
        </w:rPr>
        <w:t>Regulations.</w:t>
      </w:r>
    </w:p>
    <w:p>
      <w:pPr>
        <w:pStyle w:val="ListParagraph"/>
        <w:numPr>
          <w:ilvl w:val="2"/>
          <w:numId w:val="61"/>
        </w:numPr>
        <w:tabs>
          <w:tab w:pos="1993" w:val="left" w:leader="none"/>
        </w:tabs>
        <w:spacing w:line="240" w:lineRule="auto" w:before="120" w:after="0"/>
        <w:ind w:left="1991" w:right="1297" w:hanging="431"/>
        <w:jc w:val="both"/>
        <w:rPr>
          <w:sz w:val="22"/>
        </w:rPr>
      </w:pPr>
      <w:r>
        <w:rPr>
          <w:sz w:val="22"/>
        </w:rPr>
        <w:t>If professional design services or certifications by a design professional related to systems, materials, or equipment are specifically required of Contractor by the Contract Documents, Owner and Engineer will specify all performance and design criteria that such services must satisfy. Contractor shall cause such services or certifications to be provided by a properly licensed professional, whose signature and seal shall appear on all drawings, calculations, specifications, certifications, and other submittals prepared by such professional.</w:t>
      </w:r>
      <w:r>
        <w:rPr>
          <w:spacing w:val="44"/>
          <w:sz w:val="22"/>
        </w:rPr>
        <w:t> </w:t>
      </w:r>
      <w:r>
        <w:rPr>
          <w:sz w:val="22"/>
        </w:rPr>
        <w:t>Shop</w:t>
      </w:r>
    </w:p>
    <w:p>
      <w:pPr>
        <w:spacing w:after="0" w:line="240" w:lineRule="auto"/>
        <w:jc w:val="both"/>
        <w:rPr>
          <w:sz w:val="22"/>
        </w:rPr>
        <w:sectPr>
          <w:pgSz w:w="12240" w:h="15840"/>
          <w:pgMar w:header="0" w:footer="910" w:top="1040" w:bottom="1100" w:left="600" w:right="140"/>
        </w:sectPr>
      </w:pPr>
    </w:p>
    <w:p>
      <w:pPr>
        <w:pStyle w:val="BodyText"/>
        <w:spacing w:before="40"/>
        <w:ind w:left="1991" w:right="1297"/>
        <w:jc w:val="both"/>
      </w:pPr>
      <w:r>
        <w:rPr/>
        <w:t>Drawings and other submittals related to the Work designed or certified by such professional, if prepared by others, shall bear such professional’s written approval when submitted to Engineer.</w:t>
      </w:r>
    </w:p>
    <w:p>
      <w:pPr>
        <w:pStyle w:val="ListParagraph"/>
        <w:numPr>
          <w:ilvl w:val="2"/>
          <w:numId w:val="61"/>
        </w:numPr>
        <w:tabs>
          <w:tab w:pos="1992" w:val="left" w:leader="none"/>
        </w:tabs>
        <w:spacing w:line="240" w:lineRule="auto" w:before="120" w:after="0"/>
        <w:ind w:left="1992" w:right="1298" w:hanging="432"/>
        <w:jc w:val="both"/>
        <w:rPr>
          <w:sz w:val="22"/>
        </w:rPr>
      </w:pPr>
      <w:r>
        <w:rPr>
          <w:sz w:val="22"/>
        </w:rPr>
        <w:t>Owner and Engineer shall be entitled to rely upon the adequacy, accuracy, and completeness of the services, certifications, or approvals performed by such design professionals, provided Owner and Engineer have specified to Contractor all performance and design criteria that such services must</w:t>
      </w:r>
      <w:r>
        <w:rPr>
          <w:spacing w:val="-7"/>
          <w:sz w:val="22"/>
        </w:rPr>
        <w:t> </w:t>
      </w:r>
      <w:r>
        <w:rPr>
          <w:sz w:val="22"/>
        </w:rPr>
        <w:t>satisfy.</w:t>
      </w:r>
    </w:p>
    <w:p>
      <w:pPr>
        <w:pStyle w:val="ListParagraph"/>
        <w:numPr>
          <w:ilvl w:val="2"/>
          <w:numId w:val="61"/>
        </w:numPr>
        <w:tabs>
          <w:tab w:pos="1992" w:val="left" w:leader="none"/>
        </w:tabs>
        <w:spacing w:line="240" w:lineRule="auto" w:before="119" w:after="0"/>
        <w:ind w:left="1992" w:right="1296" w:hanging="432"/>
        <w:jc w:val="both"/>
        <w:rPr>
          <w:sz w:val="22"/>
        </w:rPr>
      </w:pPr>
      <w:r>
        <w:rPr>
          <w:sz w:val="22"/>
        </w:rPr>
        <w:t>Pursuant to this paragraph, Engineer’s review and approval of design calculations and design drawings will be only for the limited purpose of checking for conformance with performance and design criteria given and the design concept expressed in the Contract Documents. Engineer’s review and approval of Shop Drawings and other submittals (except design calculations and design drawings) will be only for the purpose stated in Paragraph 7.16.D.1.</w:t>
      </w:r>
    </w:p>
    <w:p>
      <w:pPr>
        <w:pStyle w:val="ListParagraph"/>
        <w:numPr>
          <w:ilvl w:val="2"/>
          <w:numId w:val="61"/>
        </w:numPr>
        <w:tabs>
          <w:tab w:pos="1992" w:val="left" w:leader="none"/>
        </w:tabs>
        <w:spacing w:line="240" w:lineRule="auto" w:before="121" w:after="0"/>
        <w:ind w:left="1992" w:right="1300" w:hanging="432"/>
        <w:jc w:val="both"/>
        <w:rPr>
          <w:sz w:val="22"/>
        </w:rPr>
      </w:pPr>
      <w:r>
        <w:rPr>
          <w:sz w:val="22"/>
        </w:rPr>
        <w:t>Contractor shall not be responsible for the adequacy of the performance or design criteria specified by Owner or Engineer.</w:t>
      </w:r>
    </w:p>
    <w:p>
      <w:pPr>
        <w:pStyle w:val="BodyText"/>
        <w:spacing w:before="8"/>
        <w:rPr>
          <w:sz w:val="19"/>
        </w:rPr>
      </w:pPr>
    </w:p>
    <w:p>
      <w:pPr>
        <w:spacing w:before="0"/>
        <w:ind w:left="839" w:right="0" w:firstLine="0"/>
        <w:jc w:val="left"/>
        <w:rPr>
          <w:b/>
          <w:sz w:val="22"/>
        </w:rPr>
      </w:pPr>
      <w:r>
        <w:rPr>
          <w:b/>
          <w:sz w:val="22"/>
        </w:rPr>
        <w:t>ARTICLE 8 – OTHER WORK AT THE SITE</w:t>
      </w:r>
    </w:p>
    <w:p>
      <w:pPr>
        <w:pStyle w:val="BodyText"/>
        <w:spacing w:before="8"/>
        <w:rPr>
          <w:b/>
          <w:sz w:val="19"/>
        </w:rPr>
      </w:pPr>
    </w:p>
    <w:p>
      <w:pPr>
        <w:pStyle w:val="ListParagraph"/>
        <w:numPr>
          <w:ilvl w:val="1"/>
          <w:numId w:val="63"/>
        </w:numPr>
        <w:tabs>
          <w:tab w:pos="1559" w:val="left" w:leader="none"/>
          <w:tab w:pos="1561" w:val="left" w:leader="none"/>
        </w:tabs>
        <w:spacing w:line="240" w:lineRule="auto" w:before="1" w:after="0"/>
        <w:ind w:left="1560" w:right="0" w:hanging="721"/>
        <w:jc w:val="left"/>
        <w:rPr>
          <w:i/>
          <w:sz w:val="22"/>
        </w:rPr>
      </w:pPr>
      <w:r>
        <w:rPr>
          <w:i/>
          <w:sz w:val="22"/>
        </w:rPr>
        <w:t>Other</w:t>
      </w:r>
      <w:r>
        <w:rPr>
          <w:i/>
          <w:spacing w:val="-1"/>
          <w:sz w:val="22"/>
        </w:rPr>
        <w:t> </w:t>
      </w:r>
      <w:r>
        <w:rPr>
          <w:i/>
          <w:sz w:val="22"/>
        </w:rPr>
        <w:t>Work</w:t>
      </w:r>
    </w:p>
    <w:p>
      <w:pPr>
        <w:pStyle w:val="ListParagraph"/>
        <w:numPr>
          <w:ilvl w:val="2"/>
          <w:numId w:val="63"/>
        </w:numPr>
        <w:tabs>
          <w:tab w:pos="1993" w:val="left" w:leader="none"/>
        </w:tabs>
        <w:spacing w:line="240" w:lineRule="auto" w:before="119" w:after="0"/>
        <w:ind w:left="1992" w:right="1297" w:hanging="432"/>
        <w:jc w:val="both"/>
        <w:rPr>
          <w:sz w:val="22"/>
        </w:rPr>
      </w:pPr>
      <w:r>
        <w:rPr>
          <w:sz w:val="22"/>
        </w:rPr>
        <w:t>In addition to and apart from the Work under the Contract Documents, the Owner may perform other work at or adjacent to the Site. Such other work may be performed by Owner’s employees, or through contracts between the Owner and third parties. Owner may also arrange to have third‐party utility owners perform work on their utilities and facilities at or adjacent to the</w:t>
      </w:r>
      <w:r>
        <w:rPr>
          <w:spacing w:val="-3"/>
          <w:sz w:val="22"/>
        </w:rPr>
        <w:t> </w:t>
      </w:r>
      <w:r>
        <w:rPr>
          <w:sz w:val="22"/>
        </w:rPr>
        <w:t>Site.</w:t>
      </w:r>
    </w:p>
    <w:p>
      <w:pPr>
        <w:pStyle w:val="ListParagraph"/>
        <w:numPr>
          <w:ilvl w:val="2"/>
          <w:numId w:val="63"/>
        </w:numPr>
        <w:tabs>
          <w:tab w:pos="1993" w:val="left" w:leader="none"/>
        </w:tabs>
        <w:spacing w:line="240" w:lineRule="auto" w:before="120" w:after="0"/>
        <w:ind w:left="1992" w:right="1296" w:hanging="432"/>
        <w:jc w:val="both"/>
        <w:rPr>
          <w:sz w:val="22"/>
        </w:rPr>
      </w:pPr>
      <w:r>
        <w:rPr>
          <w:sz w:val="22"/>
        </w:rPr>
        <w:t>If Owner performs other work at or adjacent to the Site with Owner’s employees, or through contracts for such other work, then Owner shall give Contractor written notice thereof prior to starting any such other work. If Owner has advance information regarding the start of any utility work at or adjacent to the Site, Owner shall provide such information to Contractor.</w:t>
      </w:r>
    </w:p>
    <w:p>
      <w:pPr>
        <w:pStyle w:val="ListParagraph"/>
        <w:numPr>
          <w:ilvl w:val="2"/>
          <w:numId w:val="63"/>
        </w:numPr>
        <w:tabs>
          <w:tab w:pos="1993" w:val="left" w:leader="none"/>
        </w:tabs>
        <w:spacing w:line="240" w:lineRule="auto" w:before="120" w:after="0"/>
        <w:ind w:left="1992" w:right="1298" w:hanging="432"/>
        <w:jc w:val="both"/>
        <w:rPr>
          <w:sz w:val="22"/>
        </w:rPr>
      </w:pPr>
      <w:r>
        <w:rPr>
          <w:sz w:val="22"/>
        </w:rPr>
        <w:t>Contractor shall afford each other contractor that performs such other work, each utility owner performing other work, and Owner, if Owner is performing other work with Owner’s employees, proper and safe access to the Site, and provide a reasonable opportunity for the introduction and storage of materials and equipment and the execution of such other work. Contractor shall do all cutting, fitting, and patching of the Work that may be required to properly connect or otherwise make its several parts come together and properly integrate with such other work. Contractor shall not endanger any work of others by cutting, excavating, or otherwise altering such work; provided, however, that Contractor may cut or alter others' work with the written consent of Engineer and the others whose work will be</w:t>
      </w:r>
      <w:r>
        <w:rPr>
          <w:spacing w:val="-1"/>
          <w:sz w:val="22"/>
        </w:rPr>
        <w:t> </w:t>
      </w:r>
      <w:r>
        <w:rPr>
          <w:sz w:val="22"/>
        </w:rPr>
        <w:t>affected.</w:t>
      </w:r>
    </w:p>
    <w:p>
      <w:pPr>
        <w:pStyle w:val="ListParagraph"/>
        <w:numPr>
          <w:ilvl w:val="2"/>
          <w:numId w:val="63"/>
        </w:numPr>
        <w:tabs>
          <w:tab w:pos="1993" w:val="left" w:leader="none"/>
        </w:tabs>
        <w:spacing w:line="240" w:lineRule="auto" w:before="120" w:after="0"/>
        <w:ind w:left="1992" w:right="1294" w:hanging="432"/>
        <w:jc w:val="both"/>
        <w:rPr>
          <w:sz w:val="22"/>
        </w:rPr>
      </w:pPr>
      <w:r>
        <w:rPr>
          <w:sz w:val="22"/>
        </w:rPr>
        <w:t>If the proper execution or results of any part of Contractor’s Work depends upon work performed by others under this Article 8, Contractor shall inspect such other work and promptly report to Engineer in writing any delays, defects, or deficiencies in such other work that render it unavailable or unsuitable for the proper execution and results of Contractor’s Work. Contractor’s failure to so report will constitute an acceptance of such other work as fit and proper for integration with Contractor’s Work except for latent defects and deficiencies in such other</w:t>
      </w:r>
      <w:r>
        <w:rPr>
          <w:spacing w:val="-6"/>
          <w:sz w:val="22"/>
        </w:rPr>
        <w:t> </w:t>
      </w:r>
      <w:r>
        <w:rPr>
          <w:sz w:val="22"/>
        </w:rPr>
        <w:t>work.</w:t>
      </w:r>
    </w:p>
    <w:p>
      <w:pPr>
        <w:spacing w:after="0" w:line="240" w:lineRule="auto"/>
        <w:jc w:val="both"/>
        <w:rPr>
          <w:sz w:val="22"/>
        </w:rPr>
        <w:sectPr>
          <w:pgSz w:w="12240" w:h="15840"/>
          <w:pgMar w:header="0" w:footer="910" w:top="1040" w:bottom="1100" w:left="600" w:right="140"/>
        </w:sectPr>
      </w:pPr>
    </w:p>
    <w:p>
      <w:pPr>
        <w:pStyle w:val="ListParagraph"/>
        <w:numPr>
          <w:ilvl w:val="1"/>
          <w:numId w:val="63"/>
        </w:numPr>
        <w:tabs>
          <w:tab w:pos="1559" w:val="left" w:leader="none"/>
          <w:tab w:pos="1561" w:val="left" w:leader="none"/>
        </w:tabs>
        <w:spacing w:line="240" w:lineRule="auto" w:before="40" w:after="0"/>
        <w:ind w:left="1560" w:right="0" w:hanging="720"/>
        <w:jc w:val="left"/>
        <w:rPr>
          <w:i/>
          <w:sz w:val="22"/>
        </w:rPr>
      </w:pPr>
      <w:r>
        <w:rPr>
          <w:i/>
          <w:sz w:val="22"/>
        </w:rPr>
        <w:t>Coordination</w:t>
      </w:r>
    </w:p>
    <w:p>
      <w:pPr>
        <w:pStyle w:val="ListParagraph"/>
        <w:numPr>
          <w:ilvl w:val="2"/>
          <w:numId w:val="63"/>
        </w:numPr>
        <w:tabs>
          <w:tab w:pos="1993" w:val="left" w:leader="none"/>
        </w:tabs>
        <w:spacing w:line="240" w:lineRule="auto" w:before="120" w:after="0"/>
        <w:ind w:left="1992" w:right="1297" w:hanging="432"/>
        <w:jc w:val="both"/>
        <w:rPr>
          <w:sz w:val="22"/>
        </w:rPr>
      </w:pPr>
      <w:r>
        <w:rPr>
          <w:sz w:val="22"/>
        </w:rPr>
        <w:t>If Owner intends to contract with others for the performance of other work at or adjacent to the Site, to perform other work at or adjacent to the Site with Owner’s employees, or to arrange to have utility owners perform work at or adjacent to the Site, the following will be set forth in the Supplementary Conditions or provided to Contractor prior to the start of any such other</w:t>
      </w:r>
      <w:r>
        <w:rPr>
          <w:spacing w:val="-2"/>
          <w:sz w:val="22"/>
        </w:rPr>
        <w:t> </w:t>
      </w:r>
      <w:r>
        <w:rPr>
          <w:sz w:val="22"/>
        </w:rPr>
        <w:t>work:</w:t>
      </w:r>
    </w:p>
    <w:p>
      <w:pPr>
        <w:pStyle w:val="ListParagraph"/>
        <w:numPr>
          <w:ilvl w:val="3"/>
          <w:numId w:val="63"/>
        </w:numPr>
        <w:tabs>
          <w:tab w:pos="2424" w:val="left" w:leader="none"/>
          <w:tab w:pos="2425" w:val="left" w:leader="none"/>
        </w:tabs>
        <w:spacing w:line="240" w:lineRule="auto" w:before="120" w:after="0"/>
        <w:ind w:left="2424" w:right="1299" w:hanging="432"/>
        <w:jc w:val="left"/>
        <w:rPr>
          <w:sz w:val="22"/>
        </w:rPr>
      </w:pPr>
      <w:r>
        <w:rPr>
          <w:sz w:val="22"/>
        </w:rPr>
        <w:t>the identity of the individual or entity that will have authority and responsibility for coordination of the activities among the various</w:t>
      </w:r>
      <w:r>
        <w:rPr>
          <w:spacing w:val="-3"/>
          <w:sz w:val="22"/>
        </w:rPr>
        <w:t> </w:t>
      </w:r>
      <w:r>
        <w:rPr>
          <w:sz w:val="22"/>
        </w:rPr>
        <w:t>contractors;</w:t>
      </w:r>
    </w:p>
    <w:p>
      <w:pPr>
        <w:pStyle w:val="ListParagraph"/>
        <w:numPr>
          <w:ilvl w:val="3"/>
          <w:numId w:val="63"/>
        </w:numPr>
        <w:tabs>
          <w:tab w:pos="2424" w:val="left" w:leader="none"/>
          <w:tab w:pos="2425" w:val="left" w:leader="none"/>
        </w:tabs>
        <w:spacing w:line="240" w:lineRule="auto" w:before="120" w:after="0"/>
        <w:ind w:left="2424" w:right="1297" w:hanging="432"/>
        <w:jc w:val="left"/>
        <w:rPr>
          <w:sz w:val="22"/>
        </w:rPr>
      </w:pPr>
      <w:r>
        <w:rPr>
          <w:sz w:val="22"/>
        </w:rPr>
        <w:t>an itemization of the specific matters to be covered by such authority and responsibility;</w:t>
      </w:r>
      <w:r>
        <w:rPr>
          <w:spacing w:val="-1"/>
          <w:sz w:val="22"/>
        </w:rPr>
        <w:t> </w:t>
      </w:r>
      <w:r>
        <w:rPr>
          <w:sz w:val="22"/>
        </w:rPr>
        <w:t>and</w:t>
      </w:r>
    </w:p>
    <w:p>
      <w:pPr>
        <w:pStyle w:val="ListParagraph"/>
        <w:numPr>
          <w:ilvl w:val="3"/>
          <w:numId w:val="63"/>
        </w:numPr>
        <w:tabs>
          <w:tab w:pos="2424" w:val="left" w:leader="none"/>
          <w:tab w:pos="2425" w:val="left" w:leader="none"/>
        </w:tabs>
        <w:spacing w:line="240" w:lineRule="auto" w:before="120" w:after="0"/>
        <w:ind w:left="2424" w:right="0" w:hanging="432"/>
        <w:jc w:val="left"/>
        <w:rPr>
          <w:sz w:val="22"/>
        </w:rPr>
      </w:pPr>
      <w:r>
        <w:rPr>
          <w:sz w:val="22"/>
        </w:rPr>
        <w:t>the extent of such authority and</w:t>
      </w:r>
      <w:r>
        <w:rPr>
          <w:spacing w:val="-1"/>
          <w:sz w:val="22"/>
        </w:rPr>
        <w:t> </w:t>
      </w:r>
      <w:r>
        <w:rPr>
          <w:sz w:val="22"/>
        </w:rPr>
        <w:t>responsibilities.</w:t>
      </w:r>
    </w:p>
    <w:p>
      <w:pPr>
        <w:pStyle w:val="ListParagraph"/>
        <w:numPr>
          <w:ilvl w:val="2"/>
          <w:numId w:val="63"/>
        </w:numPr>
        <w:tabs>
          <w:tab w:pos="1993" w:val="left" w:leader="none"/>
        </w:tabs>
        <w:spacing w:line="240" w:lineRule="auto" w:before="120" w:after="0"/>
        <w:ind w:left="1992" w:right="1298" w:hanging="432"/>
        <w:jc w:val="both"/>
        <w:rPr>
          <w:sz w:val="22"/>
        </w:rPr>
      </w:pPr>
      <w:r>
        <w:rPr>
          <w:sz w:val="22"/>
        </w:rPr>
        <w:t>Unless otherwise provided in the Supplementary Conditions, Owner shall have sole authority and responsibility for such</w:t>
      </w:r>
      <w:r>
        <w:rPr>
          <w:spacing w:val="-3"/>
          <w:sz w:val="22"/>
        </w:rPr>
        <w:t> </w:t>
      </w:r>
      <w:r>
        <w:rPr>
          <w:sz w:val="22"/>
        </w:rPr>
        <w:t>coordination.</w:t>
      </w:r>
    </w:p>
    <w:p>
      <w:pPr>
        <w:pStyle w:val="ListParagraph"/>
        <w:numPr>
          <w:ilvl w:val="1"/>
          <w:numId w:val="63"/>
        </w:numPr>
        <w:tabs>
          <w:tab w:pos="1560" w:val="left" w:leader="none"/>
          <w:tab w:pos="1561" w:val="left" w:leader="none"/>
        </w:tabs>
        <w:spacing w:line="240" w:lineRule="auto" w:before="119" w:after="0"/>
        <w:ind w:left="1560" w:right="0" w:hanging="720"/>
        <w:jc w:val="left"/>
        <w:rPr>
          <w:i/>
          <w:sz w:val="22"/>
        </w:rPr>
      </w:pPr>
      <w:r>
        <w:rPr>
          <w:i/>
          <w:sz w:val="22"/>
        </w:rPr>
        <w:t>Legal Relationships</w:t>
      </w:r>
    </w:p>
    <w:p>
      <w:pPr>
        <w:pStyle w:val="ListParagraph"/>
        <w:numPr>
          <w:ilvl w:val="2"/>
          <w:numId w:val="63"/>
        </w:numPr>
        <w:tabs>
          <w:tab w:pos="1994" w:val="left" w:leader="none"/>
        </w:tabs>
        <w:spacing w:line="240" w:lineRule="auto" w:before="121" w:after="0"/>
        <w:ind w:left="1993" w:right="1296" w:hanging="433"/>
        <w:jc w:val="both"/>
        <w:rPr>
          <w:sz w:val="22"/>
        </w:rPr>
      </w:pPr>
      <w:r>
        <w:rPr>
          <w:sz w:val="22"/>
        </w:rPr>
        <w:t>If, in the course of performing other work at or adjacent to the Site for Owner, the Owner’s employees, any other contractor working for Owner, or any utility owner causes damage to the Work or to the property of Contractor or its Subcontractors, or delays, disrupts, interferes with, or increases the scope or cost of the performance of the Work, through actions or inaction, then Contractor shall be entitled to an equitable adjustment in the Contract Price or the Contract Times, or both. Contractor must submit any Change Proposal seeking an equitable adjustment in the Contract Price or the Contract Times under this paragraph within 30 days of the damaging, delaying, disrupting, or interfering event. The entitlement to, and extent of, any such equitable adjustment shall take into account information (if any) regarding such other work that was provided to Contractor in the Contract Documents prior to the submittal of the Bid or the final negotiation of the terms of the Contract. When applicable, any such equitable adjustment in Contract Price shall be conditioned on Contractor assigning to Owner all Contractor’s rights against such other contractor or utility owner with respect to the damage, delay, disruption, or interference that is the subject of the adjustment. Contractor’s entitlement to an adjustment of the Contract Times is conditioned on such adjustment being essential to Contractor’s ability to complete the Work within the Contract Times.</w:t>
      </w:r>
    </w:p>
    <w:p>
      <w:pPr>
        <w:pStyle w:val="ListParagraph"/>
        <w:numPr>
          <w:ilvl w:val="2"/>
          <w:numId w:val="63"/>
        </w:numPr>
        <w:tabs>
          <w:tab w:pos="1994" w:val="left" w:leader="none"/>
        </w:tabs>
        <w:spacing w:line="240" w:lineRule="auto" w:before="119" w:after="0"/>
        <w:ind w:left="1993" w:right="1297" w:hanging="432"/>
        <w:jc w:val="both"/>
        <w:rPr>
          <w:sz w:val="22"/>
        </w:rPr>
      </w:pPr>
      <w:r>
        <w:rPr>
          <w:sz w:val="22"/>
        </w:rPr>
        <w:t>Contractor shall take reasonable and customary measures to avoid damaging, delaying, disrupting, or interfering with the work of Owner, any other contractor, or any utility owner performing other work at or adjacent to the Site. If Contractor fails to take such measures and as a result damages, delays, disrupts, or interferes with the work of any such other contractor or utility owner, then Owner may impose a set‐off against payments due to Contractor, and assign to such other contractor or utility owner the Owner’s contractual rights against Contractor with respect to the breach of the obligations set forth in this paragraph.</w:t>
      </w:r>
    </w:p>
    <w:p>
      <w:pPr>
        <w:pStyle w:val="ListParagraph"/>
        <w:numPr>
          <w:ilvl w:val="2"/>
          <w:numId w:val="63"/>
        </w:numPr>
        <w:tabs>
          <w:tab w:pos="1994" w:val="left" w:leader="none"/>
        </w:tabs>
        <w:spacing w:line="240" w:lineRule="auto" w:before="121" w:after="0"/>
        <w:ind w:left="1992" w:right="1293" w:hanging="431"/>
        <w:jc w:val="both"/>
        <w:rPr>
          <w:sz w:val="22"/>
        </w:rPr>
      </w:pPr>
      <w:r>
        <w:rPr>
          <w:sz w:val="22"/>
        </w:rPr>
        <w:t>When Owner is performing other work at or adjacent to the Site with Owner’s employees, Contractor shall be liable to Owner for damage to such other work, and for the reasonable direct delay, disruption, and interference costs incurred by Owner as a result of Contractor’s failure to take reasonable and customary measures with respect to Owner’s other work. In response to such damage, delay, disruption, or interference, Owner may impose a set‐off against payments due to</w:t>
      </w:r>
      <w:r>
        <w:rPr>
          <w:spacing w:val="-7"/>
          <w:sz w:val="22"/>
        </w:rPr>
        <w:t> </w:t>
      </w:r>
      <w:r>
        <w:rPr>
          <w:sz w:val="22"/>
        </w:rPr>
        <w:t>Contractor.</w:t>
      </w:r>
    </w:p>
    <w:p>
      <w:pPr>
        <w:spacing w:after="0" w:line="240" w:lineRule="auto"/>
        <w:jc w:val="both"/>
        <w:rPr>
          <w:sz w:val="22"/>
        </w:rPr>
        <w:sectPr>
          <w:pgSz w:w="12240" w:h="15840"/>
          <w:pgMar w:header="0" w:footer="910" w:top="1040" w:bottom="1100" w:left="600" w:right="140"/>
        </w:sectPr>
      </w:pPr>
    </w:p>
    <w:p>
      <w:pPr>
        <w:pStyle w:val="ListParagraph"/>
        <w:numPr>
          <w:ilvl w:val="2"/>
          <w:numId w:val="63"/>
        </w:numPr>
        <w:tabs>
          <w:tab w:pos="1992" w:val="left" w:leader="none"/>
        </w:tabs>
        <w:spacing w:line="240" w:lineRule="auto" w:before="40" w:after="0"/>
        <w:ind w:left="1991" w:right="1296" w:hanging="431"/>
        <w:jc w:val="both"/>
        <w:rPr>
          <w:sz w:val="22"/>
        </w:rPr>
      </w:pPr>
      <w:r>
        <w:rPr>
          <w:sz w:val="22"/>
        </w:rPr>
        <w:t>If Contractor damages, delays, disrupts, or interferes with the work of any other contractor, or any utility owner performing other work at or adjacent to the Site, through Contractor’s failure to take reasonable and customary measures to avoid such impacts, or if any claim arising out of Contractor’s actions, inactions, or negligence in performance of the Work at or adjacent to the Site is made by any such other contractor or utility owner against Contractor, Owner, or Engineer, then Contractor shall (1) promptly attempt to settle the claim as to all parties through negotiations with such other contractor or utility owner, or otherwise resolve the claim by arbitration or other dispute resolution proceeding or at law, and (2) indemnify and hold harmless Owner and Engineer, and the officers, directors, members, partners, employees, agents, consultants and subcontractors of each and any of them from and against any such claims, and against all costs, losses, and damages (including but not limited to all fees and charges of engineers, architects, attorneys, and other professionals and all court or arbitration or other dispute resolution costs) arising out of or relating to such damage, delay, disruption, or</w:t>
      </w:r>
      <w:r>
        <w:rPr>
          <w:spacing w:val="-10"/>
          <w:sz w:val="22"/>
        </w:rPr>
        <w:t> </w:t>
      </w:r>
      <w:r>
        <w:rPr>
          <w:sz w:val="22"/>
        </w:rPr>
        <w:t>interference.</w:t>
      </w:r>
    </w:p>
    <w:p>
      <w:pPr>
        <w:pStyle w:val="BodyText"/>
        <w:spacing w:before="8"/>
        <w:rPr>
          <w:sz w:val="19"/>
        </w:rPr>
      </w:pPr>
    </w:p>
    <w:p>
      <w:pPr>
        <w:spacing w:before="0"/>
        <w:ind w:left="839" w:right="0" w:firstLine="0"/>
        <w:jc w:val="left"/>
        <w:rPr>
          <w:b/>
          <w:sz w:val="22"/>
        </w:rPr>
      </w:pPr>
      <w:r>
        <w:rPr>
          <w:b/>
          <w:sz w:val="22"/>
        </w:rPr>
        <w:t>ARTICLE 9 – OWNER’S RESPONSIBILITIES</w:t>
      </w:r>
    </w:p>
    <w:p>
      <w:pPr>
        <w:pStyle w:val="BodyText"/>
        <w:spacing w:before="8"/>
        <w:rPr>
          <w:b/>
          <w:sz w:val="19"/>
        </w:rPr>
      </w:pPr>
    </w:p>
    <w:p>
      <w:pPr>
        <w:pStyle w:val="ListParagraph"/>
        <w:numPr>
          <w:ilvl w:val="1"/>
          <w:numId w:val="64"/>
        </w:numPr>
        <w:tabs>
          <w:tab w:pos="1559" w:val="left" w:leader="none"/>
          <w:tab w:pos="1560" w:val="left" w:leader="none"/>
        </w:tabs>
        <w:spacing w:line="240" w:lineRule="auto" w:before="1" w:after="0"/>
        <w:ind w:left="1560" w:right="0" w:hanging="721"/>
        <w:jc w:val="left"/>
        <w:rPr>
          <w:i/>
          <w:sz w:val="22"/>
        </w:rPr>
      </w:pPr>
      <w:r>
        <w:rPr>
          <w:i/>
          <w:sz w:val="22"/>
        </w:rPr>
        <w:t>Communications to</w:t>
      </w:r>
      <w:r>
        <w:rPr>
          <w:i/>
          <w:spacing w:val="-3"/>
          <w:sz w:val="22"/>
        </w:rPr>
        <w:t> </w:t>
      </w:r>
      <w:r>
        <w:rPr>
          <w:i/>
          <w:sz w:val="22"/>
        </w:rPr>
        <w:t>Contractor</w:t>
      </w:r>
    </w:p>
    <w:p>
      <w:pPr>
        <w:pStyle w:val="ListParagraph"/>
        <w:numPr>
          <w:ilvl w:val="2"/>
          <w:numId w:val="64"/>
        </w:numPr>
        <w:tabs>
          <w:tab w:pos="1993" w:val="left" w:leader="none"/>
        </w:tabs>
        <w:spacing w:line="240" w:lineRule="auto" w:before="120" w:after="0"/>
        <w:ind w:left="1992" w:right="1305" w:hanging="432"/>
        <w:jc w:val="both"/>
        <w:rPr>
          <w:sz w:val="22"/>
        </w:rPr>
      </w:pPr>
      <w:r>
        <w:rPr>
          <w:sz w:val="22"/>
        </w:rPr>
        <w:t>Except as otherwise provided in these General Conditions, Owner shall issue all communications to Contractor through</w:t>
      </w:r>
      <w:r>
        <w:rPr>
          <w:spacing w:val="-5"/>
          <w:sz w:val="22"/>
        </w:rPr>
        <w:t> </w:t>
      </w:r>
      <w:r>
        <w:rPr>
          <w:sz w:val="22"/>
        </w:rPr>
        <w:t>Engineer.</w:t>
      </w:r>
    </w:p>
    <w:p>
      <w:pPr>
        <w:pStyle w:val="ListParagraph"/>
        <w:numPr>
          <w:ilvl w:val="1"/>
          <w:numId w:val="64"/>
        </w:numPr>
        <w:tabs>
          <w:tab w:pos="1560" w:val="left" w:leader="none"/>
          <w:tab w:pos="1561" w:val="left" w:leader="none"/>
        </w:tabs>
        <w:spacing w:line="240" w:lineRule="auto" w:before="119" w:after="0"/>
        <w:ind w:left="1560" w:right="0" w:hanging="720"/>
        <w:jc w:val="left"/>
        <w:rPr>
          <w:i/>
          <w:sz w:val="22"/>
        </w:rPr>
      </w:pPr>
      <w:r>
        <w:rPr>
          <w:i/>
          <w:sz w:val="22"/>
        </w:rPr>
        <w:t>Replacement of</w:t>
      </w:r>
      <w:r>
        <w:rPr>
          <w:i/>
          <w:spacing w:val="-3"/>
          <w:sz w:val="22"/>
        </w:rPr>
        <w:t> </w:t>
      </w:r>
      <w:r>
        <w:rPr>
          <w:i/>
          <w:sz w:val="22"/>
        </w:rPr>
        <w:t>Engineer</w:t>
      </w:r>
    </w:p>
    <w:p>
      <w:pPr>
        <w:pStyle w:val="ListParagraph"/>
        <w:numPr>
          <w:ilvl w:val="2"/>
          <w:numId w:val="64"/>
        </w:numPr>
        <w:tabs>
          <w:tab w:pos="1993" w:val="left" w:leader="none"/>
        </w:tabs>
        <w:spacing w:line="240" w:lineRule="auto" w:before="120" w:after="0"/>
        <w:ind w:left="1992" w:right="1298" w:hanging="432"/>
        <w:jc w:val="both"/>
        <w:rPr>
          <w:sz w:val="22"/>
        </w:rPr>
      </w:pPr>
      <w:r>
        <w:rPr>
          <w:sz w:val="22"/>
        </w:rPr>
        <w:t>Owner may at its discretion appoint an engineer to replace Engineer, provided Contractor makes no reasonable objection to the replacement engineer. The replacement engineer’s status under the Contract Documents shall be that of the former</w:t>
      </w:r>
      <w:r>
        <w:rPr>
          <w:spacing w:val="-13"/>
          <w:sz w:val="22"/>
        </w:rPr>
        <w:t> </w:t>
      </w:r>
      <w:r>
        <w:rPr>
          <w:sz w:val="22"/>
        </w:rPr>
        <w:t>Engineer.</w:t>
      </w:r>
    </w:p>
    <w:p>
      <w:pPr>
        <w:pStyle w:val="ListParagraph"/>
        <w:numPr>
          <w:ilvl w:val="1"/>
          <w:numId w:val="64"/>
        </w:numPr>
        <w:tabs>
          <w:tab w:pos="1560" w:val="left" w:leader="none"/>
          <w:tab w:pos="1561" w:val="left" w:leader="none"/>
        </w:tabs>
        <w:spacing w:line="240" w:lineRule="auto" w:before="121" w:after="0"/>
        <w:ind w:left="1560" w:right="0" w:hanging="720"/>
        <w:jc w:val="left"/>
        <w:rPr>
          <w:i/>
          <w:sz w:val="22"/>
        </w:rPr>
      </w:pPr>
      <w:r>
        <w:rPr>
          <w:i/>
          <w:sz w:val="22"/>
        </w:rPr>
        <w:t>Furnish</w:t>
      </w:r>
      <w:r>
        <w:rPr>
          <w:i/>
          <w:spacing w:val="-1"/>
          <w:sz w:val="22"/>
        </w:rPr>
        <w:t> </w:t>
      </w:r>
      <w:r>
        <w:rPr>
          <w:i/>
          <w:sz w:val="22"/>
        </w:rPr>
        <w:t>Data</w:t>
      </w:r>
    </w:p>
    <w:p>
      <w:pPr>
        <w:pStyle w:val="ListParagraph"/>
        <w:numPr>
          <w:ilvl w:val="2"/>
          <w:numId w:val="64"/>
        </w:numPr>
        <w:tabs>
          <w:tab w:pos="1992" w:val="left" w:leader="none"/>
          <w:tab w:pos="1993" w:val="left" w:leader="none"/>
        </w:tabs>
        <w:spacing w:line="240" w:lineRule="auto" w:before="119" w:after="0"/>
        <w:ind w:left="1992" w:right="0" w:hanging="432"/>
        <w:jc w:val="left"/>
        <w:rPr>
          <w:sz w:val="22"/>
        </w:rPr>
      </w:pPr>
      <w:r>
        <w:rPr>
          <w:sz w:val="22"/>
        </w:rPr>
        <w:t>Owner shall promptly furnish the data required of Owner under the Contract</w:t>
      </w:r>
      <w:r>
        <w:rPr>
          <w:spacing w:val="-16"/>
          <w:sz w:val="22"/>
        </w:rPr>
        <w:t> </w:t>
      </w:r>
      <w:r>
        <w:rPr>
          <w:sz w:val="22"/>
        </w:rPr>
        <w:t>Documents.</w:t>
      </w:r>
    </w:p>
    <w:p>
      <w:pPr>
        <w:pStyle w:val="ListParagraph"/>
        <w:numPr>
          <w:ilvl w:val="1"/>
          <w:numId w:val="64"/>
        </w:numPr>
        <w:tabs>
          <w:tab w:pos="1560" w:val="left" w:leader="none"/>
          <w:tab w:pos="1561" w:val="left" w:leader="none"/>
        </w:tabs>
        <w:spacing w:line="240" w:lineRule="auto" w:before="120" w:after="0"/>
        <w:ind w:left="1560" w:right="0" w:hanging="720"/>
        <w:jc w:val="left"/>
        <w:rPr>
          <w:i/>
          <w:sz w:val="22"/>
        </w:rPr>
      </w:pPr>
      <w:r>
        <w:rPr>
          <w:i/>
          <w:sz w:val="22"/>
        </w:rPr>
        <w:t>Pay When</w:t>
      </w:r>
      <w:r>
        <w:rPr>
          <w:i/>
          <w:spacing w:val="-1"/>
          <w:sz w:val="22"/>
        </w:rPr>
        <w:t> </w:t>
      </w:r>
      <w:r>
        <w:rPr>
          <w:i/>
          <w:sz w:val="22"/>
        </w:rPr>
        <w:t>Due</w:t>
      </w:r>
    </w:p>
    <w:p>
      <w:pPr>
        <w:pStyle w:val="ListParagraph"/>
        <w:numPr>
          <w:ilvl w:val="2"/>
          <w:numId w:val="64"/>
        </w:numPr>
        <w:tabs>
          <w:tab w:pos="1993" w:val="left" w:leader="none"/>
        </w:tabs>
        <w:spacing w:line="240" w:lineRule="auto" w:before="120" w:after="0"/>
        <w:ind w:left="1992" w:right="1298" w:hanging="432"/>
        <w:jc w:val="both"/>
        <w:rPr>
          <w:sz w:val="22"/>
        </w:rPr>
      </w:pPr>
      <w:r>
        <w:rPr>
          <w:sz w:val="22"/>
        </w:rPr>
        <w:t>Owner shall make payments to Contractor when they are due as provided in the Agreement.</w:t>
      </w:r>
    </w:p>
    <w:p>
      <w:pPr>
        <w:pStyle w:val="ListParagraph"/>
        <w:numPr>
          <w:ilvl w:val="1"/>
          <w:numId w:val="64"/>
        </w:numPr>
        <w:tabs>
          <w:tab w:pos="1560" w:val="left" w:leader="none"/>
          <w:tab w:pos="1561" w:val="left" w:leader="none"/>
        </w:tabs>
        <w:spacing w:line="240" w:lineRule="auto" w:before="119" w:after="0"/>
        <w:ind w:left="1560" w:right="0" w:hanging="720"/>
        <w:jc w:val="left"/>
        <w:rPr>
          <w:i/>
          <w:sz w:val="22"/>
        </w:rPr>
      </w:pPr>
      <w:r>
        <w:rPr>
          <w:i/>
          <w:sz w:val="22"/>
        </w:rPr>
        <w:t>Lands and Easements; Reports, Tests, and</w:t>
      </w:r>
      <w:r>
        <w:rPr>
          <w:i/>
          <w:spacing w:val="-4"/>
          <w:sz w:val="22"/>
        </w:rPr>
        <w:t> </w:t>
      </w:r>
      <w:r>
        <w:rPr>
          <w:i/>
          <w:sz w:val="22"/>
        </w:rPr>
        <w:t>Drawings</w:t>
      </w:r>
    </w:p>
    <w:p>
      <w:pPr>
        <w:pStyle w:val="ListParagraph"/>
        <w:numPr>
          <w:ilvl w:val="2"/>
          <w:numId w:val="64"/>
        </w:numPr>
        <w:tabs>
          <w:tab w:pos="1994" w:val="left" w:leader="none"/>
        </w:tabs>
        <w:spacing w:line="240" w:lineRule="auto" w:before="121" w:after="0"/>
        <w:ind w:left="1993" w:right="1298" w:hanging="433"/>
        <w:jc w:val="both"/>
        <w:rPr>
          <w:sz w:val="22"/>
        </w:rPr>
      </w:pPr>
      <w:r>
        <w:rPr>
          <w:sz w:val="22"/>
        </w:rPr>
        <w:t>Owner’s duties with respect to providing lands and easements are set forth in Paragraph 5.01.</w:t>
      </w:r>
    </w:p>
    <w:p>
      <w:pPr>
        <w:pStyle w:val="ListParagraph"/>
        <w:numPr>
          <w:ilvl w:val="2"/>
          <w:numId w:val="64"/>
        </w:numPr>
        <w:tabs>
          <w:tab w:pos="1994" w:val="left" w:leader="none"/>
        </w:tabs>
        <w:spacing w:line="240" w:lineRule="auto" w:before="120" w:after="0"/>
        <w:ind w:left="1993" w:right="1299" w:hanging="432"/>
        <w:jc w:val="both"/>
        <w:rPr>
          <w:sz w:val="22"/>
        </w:rPr>
      </w:pPr>
      <w:r>
        <w:rPr>
          <w:sz w:val="22"/>
        </w:rPr>
        <w:t>Owner’s duties with respect to providing engineering surveys to establish reference points are set forth in Paragraph</w:t>
      </w:r>
      <w:r>
        <w:rPr>
          <w:spacing w:val="-2"/>
          <w:sz w:val="22"/>
        </w:rPr>
        <w:t> </w:t>
      </w:r>
      <w:r>
        <w:rPr>
          <w:sz w:val="22"/>
        </w:rPr>
        <w:t>4.03.</w:t>
      </w:r>
    </w:p>
    <w:p>
      <w:pPr>
        <w:pStyle w:val="ListParagraph"/>
        <w:numPr>
          <w:ilvl w:val="2"/>
          <w:numId w:val="64"/>
        </w:numPr>
        <w:tabs>
          <w:tab w:pos="1994" w:val="left" w:leader="none"/>
        </w:tabs>
        <w:spacing w:line="240" w:lineRule="auto" w:before="119" w:after="0"/>
        <w:ind w:left="1993" w:right="1298" w:hanging="432"/>
        <w:jc w:val="both"/>
        <w:rPr>
          <w:sz w:val="22"/>
        </w:rPr>
      </w:pPr>
      <w:r>
        <w:rPr>
          <w:sz w:val="22"/>
        </w:rPr>
        <w:t>Article 5 refers to Owner’s identifying and making available to Contractor copies of reports of explorations and tests of conditions at the Site, and drawings of physical conditions relating to existing surface or subsurface structures at the</w:t>
      </w:r>
      <w:r>
        <w:rPr>
          <w:spacing w:val="-8"/>
          <w:sz w:val="22"/>
        </w:rPr>
        <w:t> </w:t>
      </w:r>
      <w:r>
        <w:rPr>
          <w:sz w:val="22"/>
        </w:rPr>
        <w:t>Site.</w:t>
      </w:r>
    </w:p>
    <w:p>
      <w:pPr>
        <w:pStyle w:val="ListParagraph"/>
        <w:numPr>
          <w:ilvl w:val="1"/>
          <w:numId w:val="64"/>
        </w:numPr>
        <w:tabs>
          <w:tab w:pos="1561" w:val="left" w:leader="none"/>
          <w:tab w:pos="1562" w:val="left" w:leader="none"/>
        </w:tabs>
        <w:spacing w:line="240" w:lineRule="auto" w:before="121" w:after="0"/>
        <w:ind w:left="1561" w:right="0" w:hanging="720"/>
        <w:jc w:val="left"/>
        <w:rPr>
          <w:i/>
          <w:sz w:val="22"/>
        </w:rPr>
      </w:pPr>
      <w:r>
        <w:rPr>
          <w:i/>
          <w:sz w:val="22"/>
        </w:rPr>
        <w:t>Insurance</w:t>
      </w:r>
    </w:p>
    <w:p>
      <w:pPr>
        <w:pStyle w:val="ListParagraph"/>
        <w:numPr>
          <w:ilvl w:val="2"/>
          <w:numId w:val="64"/>
        </w:numPr>
        <w:tabs>
          <w:tab w:pos="1994" w:val="left" w:leader="none"/>
        </w:tabs>
        <w:spacing w:line="240" w:lineRule="auto" w:before="119" w:after="0"/>
        <w:ind w:left="1993" w:right="1296" w:hanging="432"/>
        <w:jc w:val="both"/>
        <w:rPr>
          <w:sz w:val="22"/>
        </w:rPr>
      </w:pPr>
      <w:r>
        <w:rPr>
          <w:sz w:val="22"/>
        </w:rPr>
        <w:t>Owner’s responsibilities, if any, with respect to purchasing and maintaining liability and property insurance are set forth in Article</w:t>
      </w:r>
      <w:r>
        <w:rPr>
          <w:spacing w:val="-5"/>
          <w:sz w:val="22"/>
        </w:rPr>
        <w:t> </w:t>
      </w:r>
      <w:r>
        <w:rPr>
          <w:sz w:val="22"/>
        </w:rPr>
        <w:t>6.</w:t>
      </w:r>
    </w:p>
    <w:p>
      <w:pPr>
        <w:pStyle w:val="ListParagraph"/>
        <w:numPr>
          <w:ilvl w:val="1"/>
          <w:numId w:val="64"/>
        </w:numPr>
        <w:tabs>
          <w:tab w:pos="1561" w:val="left" w:leader="none"/>
          <w:tab w:pos="1562" w:val="left" w:leader="none"/>
        </w:tabs>
        <w:spacing w:line="240" w:lineRule="auto" w:before="120" w:after="0"/>
        <w:ind w:left="1561" w:right="0" w:hanging="720"/>
        <w:jc w:val="left"/>
        <w:rPr>
          <w:i/>
          <w:sz w:val="22"/>
        </w:rPr>
      </w:pPr>
      <w:r>
        <w:rPr>
          <w:i/>
          <w:sz w:val="22"/>
        </w:rPr>
        <w:t>Change</w:t>
      </w:r>
      <w:r>
        <w:rPr>
          <w:i/>
          <w:spacing w:val="-2"/>
          <w:sz w:val="22"/>
        </w:rPr>
        <w:t> </w:t>
      </w:r>
      <w:r>
        <w:rPr>
          <w:i/>
          <w:sz w:val="22"/>
        </w:rPr>
        <w:t>Orders</w:t>
      </w:r>
    </w:p>
    <w:p>
      <w:pPr>
        <w:pStyle w:val="ListParagraph"/>
        <w:numPr>
          <w:ilvl w:val="2"/>
          <w:numId w:val="64"/>
        </w:numPr>
        <w:tabs>
          <w:tab w:pos="1993" w:val="left" w:leader="none"/>
          <w:tab w:pos="1994" w:val="left" w:leader="none"/>
        </w:tabs>
        <w:spacing w:line="240" w:lineRule="auto" w:before="121" w:after="0"/>
        <w:ind w:left="1993" w:right="0" w:hanging="432"/>
        <w:jc w:val="left"/>
        <w:rPr>
          <w:sz w:val="22"/>
        </w:rPr>
      </w:pPr>
      <w:r>
        <w:rPr>
          <w:sz w:val="22"/>
        </w:rPr>
        <w:t>Owner’s responsibilities with respect to Change Orders are set forth in Article</w:t>
      </w:r>
      <w:r>
        <w:rPr>
          <w:spacing w:val="-9"/>
          <w:sz w:val="22"/>
        </w:rPr>
        <w:t> </w:t>
      </w:r>
      <w:r>
        <w:rPr>
          <w:sz w:val="22"/>
        </w:rPr>
        <w:t>11.</w:t>
      </w:r>
    </w:p>
    <w:p>
      <w:pPr>
        <w:spacing w:after="0" w:line="240" w:lineRule="auto"/>
        <w:jc w:val="left"/>
        <w:rPr>
          <w:sz w:val="22"/>
        </w:rPr>
        <w:sectPr>
          <w:pgSz w:w="12240" w:h="15840"/>
          <w:pgMar w:header="0" w:footer="910" w:top="1040" w:bottom="1100" w:left="600" w:right="140"/>
        </w:sectPr>
      </w:pPr>
    </w:p>
    <w:p>
      <w:pPr>
        <w:pStyle w:val="ListParagraph"/>
        <w:numPr>
          <w:ilvl w:val="1"/>
          <w:numId w:val="64"/>
        </w:numPr>
        <w:tabs>
          <w:tab w:pos="1559" w:val="left" w:leader="none"/>
          <w:tab w:pos="1561" w:val="left" w:leader="none"/>
        </w:tabs>
        <w:spacing w:line="240" w:lineRule="auto" w:before="40" w:after="0"/>
        <w:ind w:left="1560" w:right="0" w:hanging="720"/>
        <w:jc w:val="left"/>
        <w:rPr>
          <w:i/>
          <w:sz w:val="22"/>
        </w:rPr>
      </w:pPr>
      <w:r>
        <w:rPr>
          <w:i/>
          <w:sz w:val="22"/>
        </w:rPr>
        <w:t>Inspections, Tests, and</w:t>
      </w:r>
      <w:r>
        <w:rPr>
          <w:i/>
          <w:spacing w:val="-4"/>
          <w:sz w:val="22"/>
        </w:rPr>
        <w:t> </w:t>
      </w:r>
      <w:r>
        <w:rPr>
          <w:i/>
          <w:sz w:val="22"/>
        </w:rPr>
        <w:t>Approvals</w:t>
      </w:r>
    </w:p>
    <w:p>
      <w:pPr>
        <w:pStyle w:val="ListParagraph"/>
        <w:numPr>
          <w:ilvl w:val="2"/>
          <w:numId w:val="64"/>
        </w:numPr>
        <w:tabs>
          <w:tab w:pos="1993" w:val="left" w:leader="none"/>
        </w:tabs>
        <w:spacing w:line="240" w:lineRule="auto" w:before="120" w:after="0"/>
        <w:ind w:left="1992" w:right="1294" w:hanging="432"/>
        <w:jc w:val="both"/>
        <w:rPr>
          <w:sz w:val="22"/>
        </w:rPr>
      </w:pPr>
      <w:r>
        <w:rPr>
          <w:sz w:val="22"/>
        </w:rPr>
        <w:t>Owner’s responsibility with respect to certain inspections, tests, and approvals is set forth in Paragraph</w:t>
      </w:r>
      <w:r>
        <w:rPr>
          <w:spacing w:val="-2"/>
          <w:sz w:val="22"/>
        </w:rPr>
        <w:t> </w:t>
      </w:r>
      <w:r>
        <w:rPr>
          <w:sz w:val="22"/>
        </w:rPr>
        <w:t>14.02.B.</w:t>
      </w:r>
    </w:p>
    <w:p>
      <w:pPr>
        <w:pStyle w:val="ListParagraph"/>
        <w:numPr>
          <w:ilvl w:val="1"/>
          <w:numId w:val="64"/>
        </w:numPr>
        <w:tabs>
          <w:tab w:pos="1560" w:val="left" w:leader="none"/>
          <w:tab w:pos="1561" w:val="left" w:leader="none"/>
        </w:tabs>
        <w:spacing w:line="240" w:lineRule="auto" w:before="120" w:after="0"/>
        <w:ind w:left="1560" w:right="0" w:hanging="720"/>
        <w:jc w:val="left"/>
        <w:rPr>
          <w:i/>
          <w:sz w:val="22"/>
        </w:rPr>
      </w:pPr>
      <w:r>
        <w:rPr>
          <w:i/>
          <w:sz w:val="22"/>
        </w:rPr>
        <w:t>Limitations on Owner’s</w:t>
      </w:r>
      <w:r>
        <w:rPr>
          <w:i/>
          <w:spacing w:val="-3"/>
          <w:sz w:val="22"/>
        </w:rPr>
        <w:t> </w:t>
      </w:r>
      <w:r>
        <w:rPr>
          <w:i/>
          <w:sz w:val="22"/>
        </w:rPr>
        <w:t>Responsibilities</w:t>
      </w:r>
    </w:p>
    <w:p>
      <w:pPr>
        <w:pStyle w:val="ListParagraph"/>
        <w:numPr>
          <w:ilvl w:val="2"/>
          <w:numId w:val="64"/>
        </w:numPr>
        <w:tabs>
          <w:tab w:pos="1993" w:val="left" w:leader="none"/>
        </w:tabs>
        <w:spacing w:line="240" w:lineRule="auto" w:before="120" w:after="0"/>
        <w:ind w:left="1992" w:right="1297" w:hanging="432"/>
        <w:jc w:val="both"/>
        <w:rPr>
          <w:sz w:val="22"/>
        </w:rPr>
      </w:pPr>
      <w:r>
        <w:rPr>
          <w:sz w:val="22"/>
        </w:rPr>
        <w:t>The Owner shall not supervise, direct, or have control or authority over, nor be responsible for, Contractor’s means, methods, techniques, sequences, or procedures of construction,  or the safety precautions and programs incident thereto, or for any failure of Contractor to comply with Laws and Regulations applicable to the performance of the Work. Owner will not be responsible for Contractor’s failure to perform the Work in accordance with the Contract</w:t>
      </w:r>
      <w:r>
        <w:rPr>
          <w:spacing w:val="-2"/>
          <w:sz w:val="22"/>
        </w:rPr>
        <w:t> </w:t>
      </w:r>
      <w:r>
        <w:rPr>
          <w:sz w:val="22"/>
        </w:rPr>
        <w:t>Documents.</w:t>
      </w:r>
    </w:p>
    <w:p>
      <w:pPr>
        <w:pStyle w:val="ListParagraph"/>
        <w:numPr>
          <w:ilvl w:val="1"/>
          <w:numId w:val="65"/>
        </w:numPr>
        <w:tabs>
          <w:tab w:pos="1560" w:val="left" w:leader="none"/>
          <w:tab w:pos="1561" w:val="left" w:leader="none"/>
        </w:tabs>
        <w:spacing w:line="240" w:lineRule="auto" w:before="120" w:after="0"/>
        <w:ind w:left="1560" w:right="0" w:hanging="720"/>
        <w:jc w:val="left"/>
        <w:rPr>
          <w:i/>
          <w:sz w:val="22"/>
        </w:rPr>
      </w:pPr>
      <w:r>
        <w:rPr>
          <w:i/>
          <w:sz w:val="22"/>
        </w:rPr>
        <w:t>Undisclosed Hazardous Environmental</w:t>
      </w:r>
      <w:r>
        <w:rPr>
          <w:i/>
          <w:spacing w:val="-2"/>
          <w:sz w:val="22"/>
        </w:rPr>
        <w:t> </w:t>
      </w:r>
      <w:r>
        <w:rPr>
          <w:i/>
          <w:sz w:val="22"/>
        </w:rPr>
        <w:t>Condition</w:t>
      </w:r>
    </w:p>
    <w:p>
      <w:pPr>
        <w:pStyle w:val="ListParagraph"/>
        <w:numPr>
          <w:ilvl w:val="2"/>
          <w:numId w:val="65"/>
        </w:numPr>
        <w:tabs>
          <w:tab w:pos="1993" w:val="left" w:leader="none"/>
        </w:tabs>
        <w:spacing w:line="240" w:lineRule="auto" w:before="120" w:after="0"/>
        <w:ind w:left="1992" w:right="1298" w:hanging="432"/>
        <w:jc w:val="both"/>
        <w:rPr>
          <w:sz w:val="22"/>
        </w:rPr>
      </w:pPr>
      <w:r>
        <w:rPr>
          <w:sz w:val="22"/>
        </w:rPr>
        <w:t>Owner’s responsibility in respect to an undisclosed Hazardous Environmental Condition is set forth in Paragraph</w:t>
      </w:r>
      <w:r>
        <w:rPr>
          <w:spacing w:val="-5"/>
          <w:sz w:val="22"/>
        </w:rPr>
        <w:t> </w:t>
      </w:r>
      <w:r>
        <w:rPr>
          <w:sz w:val="22"/>
        </w:rPr>
        <w:t>5.06.</w:t>
      </w:r>
    </w:p>
    <w:p>
      <w:pPr>
        <w:pStyle w:val="ListParagraph"/>
        <w:numPr>
          <w:ilvl w:val="1"/>
          <w:numId w:val="65"/>
        </w:numPr>
        <w:tabs>
          <w:tab w:pos="1560" w:val="left" w:leader="none"/>
          <w:tab w:pos="1561" w:val="left" w:leader="none"/>
        </w:tabs>
        <w:spacing w:line="240" w:lineRule="auto" w:before="119" w:after="0"/>
        <w:ind w:left="1560" w:right="0" w:hanging="720"/>
        <w:jc w:val="left"/>
        <w:rPr>
          <w:i/>
          <w:sz w:val="22"/>
        </w:rPr>
      </w:pPr>
      <w:r>
        <w:rPr>
          <w:i/>
          <w:sz w:val="22"/>
        </w:rPr>
        <w:t>Evidence of Financial</w:t>
      </w:r>
      <w:r>
        <w:rPr>
          <w:i/>
          <w:spacing w:val="-3"/>
          <w:sz w:val="22"/>
        </w:rPr>
        <w:t> </w:t>
      </w:r>
      <w:r>
        <w:rPr>
          <w:i/>
          <w:sz w:val="22"/>
        </w:rPr>
        <w:t>Arrangements</w:t>
      </w:r>
    </w:p>
    <w:p>
      <w:pPr>
        <w:pStyle w:val="ListParagraph"/>
        <w:numPr>
          <w:ilvl w:val="2"/>
          <w:numId w:val="65"/>
        </w:numPr>
        <w:tabs>
          <w:tab w:pos="1993" w:val="left" w:leader="none"/>
        </w:tabs>
        <w:spacing w:line="240" w:lineRule="auto" w:before="121" w:after="0"/>
        <w:ind w:left="1992" w:right="1297" w:hanging="432"/>
        <w:jc w:val="both"/>
        <w:rPr>
          <w:sz w:val="22"/>
        </w:rPr>
      </w:pPr>
      <w:r>
        <w:rPr>
          <w:sz w:val="22"/>
        </w:rPr>
        <w:t>Upon request of Contractor, Owner shall furnish Contractor reasonable evidence that financial arrangements have been made to satisfy Owner’s obligations under the Contract Documents (including obligations under proposed changes in the</w:t>
      </w:r>
      <w:r>
        <w:rPr>
          <w:spacing w:val="-6"/>
          <w:sz w:val="22"/>
        </w:rPr>
        <w:t> </w:t>
      </w:r>
      <w:r>
        <w:rPr>
          <w:sz w:val="22"/>
        </w:rPr>
        <w:t>Work).</w:t>
      </w:r>
    </w:p>
    <w:p>
      <w:pPr>
        <w:pStyle w:val="ListParagraph"/>
        <w:numPr>
          <w:ilvl w:val="1"/>
          <w:numId w:val="65"/>
        </w:numPr>
        <w:tabs>
          <w:tab w:pos="1560" w:val="left" w:leader="none"/>
          <w:tab w:pos="1561" w:val="left" w:leader="none"/>
        </w:tabs>
        <w:spacing w:line="240" w:lineRule="auto" w:before="120" w:after="0"/>
        <w:ind w:left="1560" w:right="0" w:hanging="720"/>
        <w:jc w:val="left"/>
        <w:rPr>
          <w:i/>
          <w:sz w:val="22"/>
        </w:rPr>
      </w:pPr>
      <w:r>
        <w:rPr>
          <w:i/>
          <w:sz w:val="22"/>
        </w:rPr>
        <w:t>Safety</w:t>
      </w:r>
      <w:r>
        <w:rPr>
          <w:i/>
          <w:spacing w:val="-1"/>
          <w:sz w:val="22"/>
        </w:rPr>
        <w:t> </w:t>
      </w:r>
      <w:r>
        <w:rPr>
          <w:i/>
          <w:sz w:val="22"/>
        </w:rPr>
        <w:t>Programs</w:t>
      </w:r>
    </w:p>
    <w:p>
      <w:pPr>
        <w:pStyle w:val="ListParagraph"/>
        <w:numPr>
          <w:ilvl w:val="2"/>
          <w:numId w:val="65"/>
        </w:numPr>
        <w:tabs>
          <w:tab w:pos="1994" w:val="left" w:leader="none"/>
        </w:tabs>
        <w:spacing w:line="240" w:lineRule="auto" w:before="119" w:after="0"/>
        <w:ind w:left="1993" w:right="1296" w:hanging="433"/>
        <w:jc w:val="both"/>
        <w:rPr>
          <w:sz w:val="22"/>
        </w:rPr>
      </w:pPr>
      <w:r>
        <w:rPr>
          <w:sz w:val="22"/>
        </w:rPr>
        <w:t>While at the Site, Owner’s employees and representatives shall comply with the specific applicable requirements of Contractor’s safety programs of which Owner has been informed.</w:t>
      </w:r>
    </w:p>
    <w:p>
      <w:pPr>
        <w:pStyle w:val="ListParagraph"/>
        <w:numPr>
          <w:ilvl w:val="2"/>
          <w:numId w:val="65"/>
        </w:numPr>
        <w:tabs>
          <w:tab w:pos="1993" w:val="left" w:leader="none"/>
          <w:tab w:pos="1994" w:val="left" w:leader="none"/>
        </w:tabs>
        <w:spacing w:line="240" w:lineRule="auto" w:before="121" w:after="0"/>
        <w:ind w:left="1993" w:right="0" w:hanging="432"/>
        <w:jc w:val="left"/>
        <w:rPr>
          <w:sz w:val="22"/>
        </w:rPr>
      </w:pPr>
      <w:r>
        <w:rPr>
          <w:sz w:val="22"/>
        </w:rPr>
        <w:t>Owner shall furnish copies of any applicable Owner safety programs to</w:t>
      </w:r>
      <w:r>
        <w:rPr>
          <w:spacing w:val="-6"/>
          <w:sz w:val="22"/>
        </w:rPr>
        <w:t> </w:t>
      </w:r>
      <w:r>
        <w:rPr>
          <w:sz w:val="22"/>
        </w:rPr>
        <w:t>Contractor.</w:t>
      </w:r>
    </w:p>
    <w:p>
      <w:pPr>
        <w:pStyle w:val="BodyText"/>
        <w:spacing w:before="8"/>
        <w:rPr>
          <w:sz w:val="19"/>
        </w:rPr>
      </w:pPr>
    </w:p>
    <w:p>
      <w:pPr>
        <w:spacing w:before="0"/>
        <w:ind w:left="841" w:right="0" w:firstLine="0"/>
        <w:jc w:val="left"/>
        <w:rPr>
          <w:b/>
          <w:sz w:val="22"/>
        </w:rPr>
      </w:pPr>
      <w:r>
        <w:rPr>
          <w:b/>
          <w:sz w:val="22"/>
        </w:rPr>
        <w:t>ARTICLE 10 – ENGINEER’S STATUS DURING CONSTRUCTION</w:t>
      </w:r>
    </w:p>
    <w:p>
      <w:pPr>
        <w:pStyle w:val="BodyText"/>
        <w:spacing w:before="7"/>
        <w:rPr>
          <w:b/>
          <w:sz w:val="19"/>
        </w:rPr>
      </w:pPr>
    </w:p>
    <w:p>
      <w:pPr>
        <w:pStyle w:val="ListParagraph"/>
        <w:numPr>
          <w:ilvl w:val="1"/>
          <w:numId w:val="66"/>
        </w:numPr>
        <w:tabs>
          <w:tab w:pos="1561" w:val="left" w:leader="none"/>
          <w:tab w:pos="1562" w:val="left" w:leader="none"/>
        </w:tabs>
        <w:spacing w:line="240" w:lineRule="auto" w:before="0" w:after="0"/>
        <w:ind w:left="1561" w:right="0" w:hanging="720"/>
        <w:jc w:val="left"/>
        <w:rPr>
          <w:i/>
          <w:sz w:val="22"/>
        </w:rPr>
      </w:pPr>
      <w:r>
        <w:rPr>
          <w:i/>
          <w:sz w:val="22"/>
        </w:rPr>
        <w:t>Owner’s</w:t>
      </w:r>
      <w:r>
        <w:rPr>
          <w:i/>
          <w:spacing w:val="-2"/>
          <w:sz w:val="22"/>
        </w:rPr>
        <w:t> </w:t>
      </w:r>
      <w:r>
        <w:rPr>
          <w:i/>
          <w:sz w:val="22"/>
        </w:rPr>
        <w:t>Representative</w:t>
      </w:r>
    </w:p>
    <w:p>
      <w:pPr>
        <w:pStyle w:val="ListParagraph"/>
        <w:numPr>
          <w:ilvl w:val="2"/>
          <w:numId w:val="66"/>
        </w:numPr>
        <w:tabs>
          <w:tab w:pos="1994" w:val="left" w:leader="none"/>
        </w:tabs>
        <w:spacing w:line="240" w:lineRule="auto" w:before="120" w:after="0"/>
        <w:ind w:left="1993" w:right="1294" w:hanging="432"/>
        <w:jc w:val="both"/>
        <w:rPr>
          <w:sz w:val="22"/>
        </w:rPr>
      </w:pPr>
      <w:r>
        <w:rPr>
          <w:sz w:val="22"/>
        </w:rPr>
        <w:t>Engineer will be Owner’s representative during the construction period. The duties and responsibilities and the limitations of authority of Engineer as Owner’s representative during construction are set forth in the</w:t>
      </w:r>
      <w:r>
        <w:rPr>
          <w:spacing w:val="-5"/>
          <w:sz w:val="22"/>
        </w:rPr>
        <w:t> </w:t>
      </w:r>
      <w:r>
        <w:rPr>
          <w:sz w:val="22"/>
        </w:rPr>
        <w:t>Contract.</w:t>
      </w:r>
    </w:p>
    <w:p>
      <w:pPr>
        <w:pStyle w:val="ListParagraph"/>
        <w:numPr>
          <w:ilvl w:val="1"/>
          <w:numId w:val="66"/>
        </w:numPr>
        <w:tabs>
          <w:tab w:pos="1561" w:val="left" w:leader="none"/>
          <w:tab w:pos="1562" w:val="left" w:leader="none"/>
        </w:tabs>
        <w:spacing w:line="240" w:lineRule="auto" w:before="120" w:after="0"/>
        <w:ind w:left="1561" w:right="0" w:hanging="720"/>
        <w:jc w:val="left"/>
        <w:rPr>
          <w:i/>
          <w:sz w:val="22"/>
        </w:rPr>
      </w:pPr>
      <w:r>
        <w:rPr>
          <w:i/>
          <w:sz w:val="22"/>
        </w:rPr>
        <w:t>Visits to</w:t>
      </w:r>
      <w:r>
        <w:rPr>
          <w:i/>
          <w:spacing w:val="-1"/>
          <w:sz w:val="22"/>
        </w:rPr>
        <w:t> </w:t>
      </w:r>
      <w:r>
        <w:rPr>
          <w:i/>
          <w:sz w:val="22"/>
        </w:rPr>
        <w:t>Site</w:t>
      </w:r>
    </w:p>
    <w:p>
      <w:pPr>
        <w:pStyle w:val="ListParagraph"/>
        <w:numPr>
          <w:ilvl w:val="2"/>
          <w:numId w:val="66"/>
        </w:numPr>
        <w:tabs>
          <w:tab w:pos="1994" w:val="left" w:leader="none"/>
        </w:tabs>
        <w:spacing w:line="240" w:lineRule="auto" w:before="120" w:after="0"/>
        <w:ind w:left="1993" w:right="1295" w:hanging="432"/>
        <w:jc w:val="both"/>
        <w:rPr>
          <w:sz w:val="22"/>
        </w:rPr>
      </w:pPr>
      <w:r>
        <w:rPr>
          <w:sz w:val="22"/>
        </w:rPr>
        <w:t>Engineer will make visits to the Site at intervals appropriate to the various stages of construction as Engineer deems necessary in order to observe as an experienced and qualified design professional the progress that has been made and the quality of the various aspects of Contractor’s executed Work. Based on information obtained during such visits and observations, Engineer, for the benefit of Owner, will determine, in general, if the Work is proceeding in accordance with the Contract Documents. Engineer will not be required to make exhaustive or continuous inspections on the Site to check the quality or quantity of the Work. Engineer’s efforts will be directed toward providing for Owner a greater degree of confidence that the completed Work will conform generally to the Contract Documents. On the basis of such visits and observations, Engineer will keep Owner informed of the progress of the Work and will endeavor to guard Owner against defective</w:t>
      </w:r>
      <w:r>
        <w:rPr>
          <w:spacing w:val="-1"/>
          <w:sz w:val="22"/>
        </w:rPr>
        <w:t> </w:t>
      </w:r>
      <w:r>
        <w:rPr>
          <w:sz w:val="22"/>
        </w:rPr>
        <w:t>Work.</w:t>
      </w:r>
    </w:p>
    <w:p>
      <w:pPr>
        <w:pStyle w:val="ListParagraph"/>
        <w:numPr>
          <w:ilvl w:val="2"/>
          <w:numId w:val="66"/>
        </w:numPr>
        <w:tabs>
          <w:tab w:pos="1993" w:val="left" w:leader="none"/>
        </w:tabs>
        <w:spacing w:line="240" w:lineRule="auto" w:before="121" w:after="0"/>
        <w:ind w:left="1992" w:right="1300" w:hanging="432"/>
        <w:jc w:val="both"/>
        <w:rPr>
          <w:sz w:val="22"/>
        </w:rPr>
      </w:pPr>
      <w:r>
        <w:rPr>
          <w:sz w:val="22"/>
        </w:rPr>
        <w:t>Engineer’s visits and observations are subject to all the limitations on Engineer’s authority and responsibility set forth in Paragraph 10.08. Particularly, but without limitation,</w:t>
      </w:r>
      <w:r>
        <w:rPr>
          <w:spacing w:val="12"/>
          <w:sz w:val="22"/>
        </w:rPr>
        <w:t> </w:t>
      </w:r>
      <w:r>
        <w:rPr>
          <w:sz w:val="22"/>
        </w:rPr>
        <w:t>during</w:t>
      </w:r>
    </w:p>
    <w:p>
      <w:pPr>
        <w:spacing w:after="0" w:line="240" w:lineRule="auto"/>
        <w:jc w:val="both"/>
        <w:rPr>
          <w:sz w:val="22"/>
        </w:rPr>
        <w:sectPr>
          <w:pgSz w:w="12240" w:h="15840"/>
          <w:pgMar w:header="0" w:footer="910" w:top="1040" w:bottom="1100" w:left="600" w:right="140"/>
        </w:sectPr>
      </w:pPr>
    </w:p>
    <w:p>
      <w:pPr>
        <w:pStyle w:val="BodyText"/>
        <w:spacing w:before="40"/>
        <w:ind w:left="1992" w:right="1299"/>
        <w:jc w:val="both"/>
      </w:pPr>
      <w:r>
        <w:rPr/>
        <w:t>or as a result of Engineer’s visits or observations of Contractor’s Work, Engineer will not supervise, direct, control, or have authority over or be responsible for Contractor’s means, methods, techniques, sequences, or procedures of construction, or the safety precautions and programs incident thereto, or for any failure of Contractor to comply with Laws and Regulations applicable to the performance of the Work.</w:t>
      </w:r>
    </w:p>
    <w:p>
      <w:pPr>
        <w:pStyle w:val="ListParagraph"/>
        <w:numPr>
          <w:ilvl w:val="1"/>
          <w:numId w:val="66"/>
        </w:numPr>
        <w:tabs>
          <w:tab w:pos="1560" w:val="left" w:leader="none"/>
          <w:tab w:pos="1561" w:val="left" w:leader="none"/>
        </w:tabs>
        <w:spacing w:line="240" w:lineRule="auto" w:before="120" w:after="0"/>
        <w:ind w:left="1560" w:right="0" w:hanging="720"/>
        <w:jc w:val="left"/>
        <w:rPr>
          <w:i/>
          <w:sz w:val="22"/>
        </w:rPr>
      </w:pPr>
      <w:r>
        <w:rPr>
          <w:i/>
          <w:sz w:val="22"/>
        </w:rPr>
        <w:t>Project</w:t>
      </w:r>
      <w:r>
        <w:rPr>
          <w:i/>
          <w:spacing w:val="-2"/>
          <w:sz w:val="22"/>
        </w:rPr>
        <w:t> </w:t>
      </w:r>
      <w:r>
        <w:rPr>
          <w:i/>
          <w:sz w:val="22"/>
        </w:rPr>
        <w:t>Representative</w:t>
      </w:r>
    </w:p>
    <w:p>
      <w:pPr>
        <w:pStyle w:val="ListParagraph"/>
        <w:numPr>
          <w:ilvl w:val="2"/>
          <w:numId w:val="66"/>
        </w:numPr>
        <w:tabs>
          <w:tab w:pos="1993" w:val="left" w:leader="none"/>
        </w:tabs>
        <w:spacing w:line="240" w:lineRule="auto" w:before="120" w:after="0"/>
        <w:ind w:left="1992" w:right="1296" w:hanging="432"/>
        <w:jc w:val="both"/>
        <w:rPr>
          <w:sz w:val="22"/>
        </w:rPr>
      </w:pPr>
      <w:r>
        <w:rPr>
          <w:sz w:val="22"/>
        </w:rPr>
        <w:t>If Owner and Engineer have agreed that Engineer will furnish a Resident Project Representative to represent Engineer at the Site and assist Engineer in observing the progress and quality of the Work, then the authority and responsibilities of any such Resident Project Representative will be as provided in the Supplementary Conditions, and limitations on the responsibilities thereof will be as provided in Paragraph 10.08. If Owner designates another representative or agent to represent Owner at the Site who is not Engineer’s consultant, agent, or employee, the responsibilities and authority and  limitations thereon of such other individual or entity will be as provided in the Supplementary</w:t>
      </w:r>
      <w:r>
        <w:rPr>
          <w:spacing w:val="-1"/>
          <w:sz w:val="22"/>
        </w:rPr>
        <w:t> </w:t>
      </w:r>
      <w:r>
        <w:rPr>
          <w:sz w:val="22"/>
        </w:rPr>
        <w:t>Conditions.</w:t>
      </w:r>
    </w:p>
    <w:p>
      <w:pPr>
        <w:pStyle w:val="ListParagraph"/>
        <w:numPr>
          <w:ilvl w:val="1"/>
          <w:numId w:val="66"/>
        </w:numPr>
        <w:tabs>
          <w:tab w:pos="1560" w:val="left" w:leader="none"/>
          <w:tab w:pos="1561" w:val="left" w:leader="none"/>
        </w:tabs>
        <w:spacing w:line="240" w:lineRule="auto" w:before="120" w:after="0"/>
        <w:ind w:left="1560" w:right="0" w:hanging="720"/>
        <w:jc w:val="left"/>
        <w:rPr>
          <w:i/>
          <w:sz w:val="22"/>
        </w:rPr>
      </w:pPr>
      <w:r>
        <w:rPr>
          <w:i/>
          <w:sz w:val="22"/>
        </w:rPr>
        <w:t>Rejecting Defective</w:t>
      </w:r>
      <w:r>
        <w:rPr>
          <w:i/>
          <w:spacing w:val="-2"/>
          <w:sz w:val="22"/>
        </w:rPr>
        <w:t> </w:t>
      </w:r>
      <w:r>
        <w:rPr>
          <w:i/>
          <w:sz w:val="22"/>
        </w:rPr>
        <w:t>Work</w:t>
      </w:r>
    </w:p>
    <w:p>
      <w:pPr>
        <w:pStyle w:val="ListParagraph"/>
        <w:numPr>
          <w:ilvl w:val="2"/>
          <w:numId w:val="66"/>
        </w:numPr>
        <w:tabs>
          <w:tab w:pos="1992" w:val="left" w:leader="none"/>
          <w:tab w:pos="1993" w:val="left" w:leader="none"/>
        </w:tabs>
        <w:spacing w:line="240" w:lineRule="auto" w:before="120" w:after="0"/>
        <w:ind w:left="1992" w:right="0" w:hanging="432"/>
        <w:jc w:val="left"/>
        <w:rPr>
          <w:sz w:val="22"/>
        </w:rPr>
      </w:pPr>
      <w:r>
        <w:rPr>
          <w:sz w:val="22"/>
        </w:rPr>
        <w:t>Engineer has the authority to reject Work in accordance with Article</w:t>
      </w:r>
      <w:r>
        <w:rPr>
          <w:spacing w:val="-8"/>
          <w:sz w:val="22"/>
        </w:rPr>
        <w:t> </w:t>
      </w:r>
      <w:r>
        <w:rPr>
          <w:sz w:val="22"/>
        </w:rPr>
        <w:t>14.</w:t>
      </w:r>
    </w:p>
    <w:p>
      <w:pPr>
        <w:pStyle w:val="ListParagraph"/>
        <w:numPr>
          <w:ilvl w:val="1"/>
          <w:numId w:val="66"/>
        </w:numPr>
        <w:tabs>
          <w:tab w:pos="1560" w:val="left" w:leader="none"/>
          <w:tab w:pos="1561" w:val="left" w:leader="none"/>
        </w:tabs>
        <w:spacing w:line="240" w:lineRule="auto" w:before="120" w:after="0"/>
        <w:ind w:left="1560" w:right="0" w:hanging="720"/>
        <w:jc w:val="left"/>
        <w:rPr>
          <w:i/>
          <w:sz w:val="22"/>
        </w:rPr>
      </w:pPr>
      <w:r>
        <w:rPr>
          <w:i/>
          <w:sz w:val="22"/>
        </w:rPr>
        <w:t>Shop Drawings, Change Orders and</w:t>
      </w:r>
      <w:r>
        <w:rPr>
          <w:i/>
          <w:spacing w:val="-5"/>
          <w:sz w:val="22"/>
        </w:rPr>
        <w:t> </w:t>
      </w:r>
      <w:r>
        <w:rPr>
          <w:i/>
          <w:sz w:val="22"/>
        </w:rPr>
        <w:t>Payments</w:t>
      </w:r>
    </w:p>
    <w:p>
      <w:pPr>
        <w:pStyle w:val="ListParagraph"/>
        <w:numPr>
          <w:ilvl w:val="2"/>
          <w:numId w:val="66"/>
        </w:numPr>
        <w:tabs>
          <w:tab w:pos="1993" w:val="left" w:leader="none"/>
        </w:tabs>
        <w:spacing w:line="240" w:lineRule="auto" w:before="119" w:after="0"/>
        <w:ind w:left="1992" w:right="1296" w:hanging="432"/>
        <w:jc w:val="both"/>
        <w:rPr>
          <w:sz w:val="22"/>
        </w:rPr>
      </w:pPr>
      <w:r>
        <w:rPr>
          <w:sz w:val="22"/>
        </w:rPr>
        <w:t>Engineer’s authority, and limitations thereof, as to Shop Drawings and Samples, are set forth in Paragraph</w:t>
      </w:r>
      <w:r>
        <w:rPr>
          <w:spacing w:val="-1"/>
          <w:sz w:val="22"/>
        </w:rPr>
        <w:t> </w:t>
      </w:r>
      <w:r>
        <w:rPr>
          <w:sz w:val="22"/>
        </w:rPr>
        <w:t>7.16.</w:t>
      </w:r>
    </w:p>
    <w:p>
      <w:pPr>
        <w:pStyle w:val="ListParagraph"/>
        <w:numPr>
          <w:ilvl w:val="2"/>
          <w:numId w:val="66"/>
        </w:numPr>
        <w:tabs>
          <w:tab w:pos="1993" w:val="left" w:leader="none"/>
        </w:tabs>
        <w:spacing w:line="240" w:lineRule="auto" w:before="121" w:after="0"/>
        <w:ind w:left="1992" w:right="1298" w:hanging="432"/>
        <w:jc w:val="both"/>
        <w:rPr>
          <w:sz w:val="22"/>
        </w:rPr>
      </w:pPr>
      <w:r>
        <w:rPr>
          <w:sz w:val="22"/>
        </w:rPr>
        <w:t>Engineer’s authority, and limitations thereof, as to design calculations and design drawings submitted in response to a delegation of professional design services, if any, are set forth in Paragraph</w:t>
      </w:r>
      <w:r>
        <w:rPr>
          <w:spacing w:val="-1"/>
          <w:sz w:val="22"/>
        </w:rPr>
        <w:t> </w:t>
      </w:r>
      <w:r>
        <w:rPr>
          <w:sz w:val="22"/>
        </w:rPr>
        <w:t>7.19.</w:t>
      </w:r>
    </w:p>
    <w:p>
      <w:pPr>
        <w:pStyle w:val="ListParagraph"/>
        <w:numPr>
          <w:ilvl w:val="2"/>
          <w:numId w:val="66"/>
        </w:numPr>
        <w:tabs>
          <w:tab w:pos="1992" w:val="left" w:leader="none"/>
          <w:tab w:pos="1993" w:val="left" w:leader="none"/>
        </w:tabs>
        <w:spacing w:line="240" w:lineRule="auto" w:before="119" w:after="0"/>
        <w:ind w:left="1992" w:right="0" w:hanging="432"/>
        <w:jc w:val="left"/>
        <w:rPr>
          <w:sz w:val="22"/>
        </w:rPr>
      </w:pPr>
      <w:r>
        <w:rPr>
          <w:sz w:val="22"/>
        </w:rPr>
        <w:t>Engineer’s authority as to Change Orders is set forth in Article</w:t>
      </w:r>
      <w:r>
        <w:rPr>
          <w:spacing w:val="-5"/>
          <w:sz w:val="22"/>
        </w:rPr>
        <w:t> </w:t>
      </w:r>
      <w:r>
        <w:rPr>
          <w:sz w:val="22"/>
        </w:rPr>
        <w:t>11.</w:t>
      </w:r>
    </w:p>
    <w:p>
      <w:pPr>
        <w:pStyle w:val="ListParagraph"/>
        <w:numPr>
          <w:ilvl w:val="2"/>
          <w:numId w:val="66"/>
        </w:numPr>
        <w:tabs>
          <w:tab w:pos="1992" w:val="left" w:leader="none"/>
          <w:tab w:pos="1993" w:val="left" w:leader="none"/>
        </w:tabs>
        <w:spacing w:line="240" w:lineRule="auto" w:before="121" w:after="0"/>
        <w:ind w:left="1992" w:right="0" w:hanging="432"/>
        <w:jc w:val="left"/>
        <w:rPr>
          <w:sz w:val="22"/>
        </w:rPr>
      </w:pPr>
      <w:r>
        <w:rPr>
          <w:sz w:val="22"/>
        </w:rPr>
        <w:t>Engineer’s authority as to Applications for Payment is set forth in Article</w:t>
      </w:r>
      <w:r>
        <w:rPr>
          <w:spacing w:val="-10"/>
          <w:sz w:val="22"/>
        </w:rPr>
        <w:t> </w:t>
      </w:r>
      <w:r>
        <w:rPr>
          <w:sz w:val="22"/>
        </w:rPr>
        <w:t>15.</w:t>
      </w:r>
    </w:p>
    <w:p>
      <w:pPr>
        <w:pStyle w:val="ListParagraph"/>
        <w:numPr>
          <w:ilvl w:val="1"/>
          <w:numId w:val="66"/>
        </w:numPr>
        <w:tabs>
          <w:tab w:pos="1560" w:val="left" w:leader="none"/>
          <w:tab w:pos="1561" w:val="left" w:leader="none"/>
        </w:tabs>
        <w:spacing w:line="240" w:lineRule="auto" w:before="120" w:after="0"/>
        <w:ind w:left="1560" w:right="0" w:hanging="720"/>
        <w:jc w:val="left"/>
        <w:rPr>
          <w:i/>
          <w:sz w:val="22"/>
        </w:rPr>
      </w:pPr>
      <w:r>
        <w:rPr>
          <w:i/>
          <w:sz w:val="22"/>
        </w:rPr>
        <w:t>Determinations for Unit Price</w:t>
      </w:r>
      <w:r>
        <w:rPr>
          <w:i/>
          <w:spacing w:val="-4"/>
          <w:sz w:val="22"/>
        </w:rPr>
        <w:t> </w:t>
      </w:r>
      <w:r>
        <w:rPr>
          <w:i/>
          <w:sz w:val="22"/>
        </w:rPr>
        <w:t>Work</w:t>
      </w:r>
    </w:p>
    <w:p>
      <w:pPr>
        <w:pStyle w:val="ListParagraph"/>
        <w:numPr>
          <w:ilvl w:val="2"/>
          <w:numId w:val="66"/>
        </w:numPr>
        <w:tabs>
          <w:tab w:pos="1993" w:val="left" w:leader="none"/>
        </w:tabs>
        <w:spacing w:line="240" w:lineRule="auto" w:before="119" w:after="0"/>
        <w:ind w:left="1992" w:right="1299" w:hanging="432"/>
        <w:jc w:val="both"/>
        <w:rPr>
          <w:sz w:val="22"/>
        </w:rPr>
      </w:pPr>
      <w:r>
        <w:rPr>
          <w:sz w:val="22"/>
        </w:rPr>
        <w:t>Engineer will determine the actual quantities and classifications of Unit Price Work performed by Contractor as set forth in Paragraph</w:t>
      </w:r>
      <w:r>
        <w:rPr>
          <w:spacing w:val="-5"/>
          <w:sz w:val="22"/>
        </w:rPr>
        <w:t> </w:t>
      </w:r>
      <w:r>
        <w:rPr>
          <w:sz w:val="22"/>
        </w:rPr>
        <w:t>13.03.</w:t>
      </w:r>
    </w:p>
    <w:p>
      <w:pPr>
        <w:pStyle w:val="ListParagraph"/>
        <w:numPr>
          <w:ilvl w:val="1"/>
          <w:numId w:val="66"/>
        </w:numPr>
        <w:tabs>
          <w:tab w:pos="1561" w:val="left" w:leader="none"/>
          <w:tab w:pos="1562" w:val="left" w:leader="none"/>
        </w:tabs>
        <w:spacing w:line="240" w:lineRule="auto" w:before="120" w:after="0"/>
        <w:ind w:left="1561" w:right="0" w:hanging="720"/>
        <w:jc w:val="left"/>
        <w:rPr>
          <w:i/>
          <w:sz w:val="22"/>
        </w:rPr>
      </w:pPr>
      <w:r>
        <w:rPr>
          <w:i/>
          <w:sz w:val="22"/>
        </w:rPr>
        <w:t>Decisions on Requirements of Contract Documents and Acceptability of</w:t>
      </w:r>
      <w:r>
        <w:rPr>
          <w:i/>
          <w:spacing w:val="-12"/>
          <w:sz w:val="22"/>
        </w:rPr>
        <w:t> </w:t>
      </w:r>
      <w:r>
        <w:rPr>
          <w:i/>
          <w:sz w:val="22"/>
        </w:rPr>
        <w:t>Work</w:t>
      </w:r>
    </w:p>
    <w:p>
      <w:pPr>
        <w:pStyle w:val="ListParagraph"/>
        <w:numPr>
          <w:ilvl w:val="2"/>
          <w:numId w:val="66"/>
        </w:numPr>
        <w:tabs>
          <w:tab w:pos="1994" w:val="left" w:leader="none"/>
        </w:tabs>
        <w:spacing w:line="240" w:lineRule="auto" w:before="120" w:after="0"/>
        <w:ind w:left="1993" w:right="1295" w:hanging="432"/>
        <w:jc w:val="both"/>
        <w:rPr>
          <w:sz w:val="22"/>
        </w:rPr>
      </w:pPr>
      <w:r>
        <w:rPr>
          <w:sz w:val="22"/>
        </w:rPr>
        <w:t>Engineer will render decisions regarding the requirements of the Contract Documents, and judge the acceptability of the Work, pursuant to the specific procedures set forth herein for initial interpretations, Change Proposals, and acceptance of the Work. In rendering such decisions and judgments, Engineer will not show partiality to Owner or Contractor, and will not be liable to Owner, Contractor, or others in connection with any proceedings, interpretations, decisions, or judgments conducted or rendered in good</w:t>
      </w:r>
      <w:r>
        <w:rPr>
          <w:spacing w:val="-13"/>
          <w:sz w:val="22"/>
        </w:rPr>
        <w:t> </w:t>
      </w:r>
      <w:r>
        <w:rPr>
          <w:sz w:val="22"/>
        </w:rPr>
        <w:t>faith.</w:t>
      </w:r>
    </w:p>
    <w:p>
      <w:pPr>
        <w:pStyle w:val="ListParagraph"/>
        <w:numPr>
          <w:ilvl w:val="1"/>
          <w:numId w:val="66"/>
        </w:numPr>
        <w:tabs>
          <w:tab w:pos="1561" w:val="left" w:leader="none"/>
          <w:tab w:pos="1562" w:val="left" w:leader="none"/>
        </w:tabs>
        <w:spacing w:line="240" w:lineRule="auto" w:before="120" w:after="0"/>
        <w:ind w:left="1561" w:right="0" w:hanging="720"/>
        <w:jc w:val="left"/>
        <w:rPr>
          <w:i/>
          <w:sz w:val="22"/>
        </w:rPr>
      </w:pPr>
      <w:r>
        <w:rPr>
          <w:i/>
          <w:sz w:val="22"/>
        </w:rPr>
        <w:t>Limitations on Engineer’s Authority and</w:t>
      </w:r>
      <w:r>
        <w:rPr>
          <w:i/>
          <w:spacing w:val="-2"/>
          <w:sz w:val="22"/>
        </w:rPr>
        <w:t> </w:t>
      </w:r>
      <w:r>
        <w:rPr>
          <w:i/>
          <w:sz w:val="22"/>
        </w:rPr>
        <w:t>Responsibilities</w:t>
      </w:r>
    </w:p>
    <w:p>
      <w:pPr>
        <w:pStyle w:val="ListParagraph"/>
        <w:numPr>
          <w:ilvl w:val="2"/>
          <w:numId w:val="66"/>
        </w:numPr>
        <w:tabs>
          <w:tab w:pos="1994" w:val="left" w:leader="none"/>
        </w:tabs>
        <w:spacing w:line="240" w:lineRule="auto" w:before="119" w:after="0"/>
        <w:ind w:left="1991" w:right="1296" w:hanging="430"/>
        <w:jc w:val="both"/>
        <w:rPr>
          <w:sz w:val="22"/>
        </w:rPr>
      </w:pPr>
      <w:r>
        <w:rPr>
          <w:sz w:val="22"/>
        </w:rPr>
        <w:t>Neither Engineer’s authority or responsibility under this Article 10 or under any other provision of the Contract, nor any decision made by Engineer in good faith either to exercise or not exercise such authority or responsibility or the undertaking, exercise, or performance of any authority or responsibility by Engineer, shall create, impose, or give rise to any duty in contract, tort, or otherwise owed by Engineer to Contractor, any Subcontractor, any Supplier, any other individual or entity, or to any surety for or employee or agent of any of</w:t>
      </w:r>
      <w:r>
        <w:rPr>
          <w:spacing w:val="-5"/>
          <w:sz w:val="22"/>
        </w:rPr>
        <w:t> </w:t>
      </w:r>
      <w:r>
        <w:rPr>
          <w:sz w:val="22"/>
        </w:rPr>
        <w:t>them.</w:t>
      </w:r>
    </w:p>
    <w:p>
      <w:pPr>
        <w:spacing w:after="0" w:line="240" w:lineRule="auto"/>
        <w:jc w:val="both"/>
        <w:rPr>
          <w:sz w:val="22"/>
        </w:rPr>
        <w:sectPr>
          <w:pgSz w:w="12240" w:h="15840"/>
          <w:pgMar w:header="0" w:footer="910" w:top="1040" w:bottom="1100" w:left="600" w:right="140"/>
        </w:sectPr>
      </w:pPr>
    </w:p>
    <w:p>
      <w:pPr>
        <w:pStyle w:val="ListParagraph"/>
        <w:numPr>
          <w:ilvl w:val="2"/>
          <w:numId w:val="66"/>
        </w:numPr>
        <w:tabs>
          <w:tab w:pos="1992" w:val="left" w:leader="none"/>
        </w:tabs>
        <w:spacing w:line="240" w:lineRule="auto" w:before="40" w:after="0"/>
        <w:ind w:left="1991" w:right="1298" w:hanging="431"/>
        <w:jc w:val="both"/>
        <w:rPr>
          <w:sz w:val="22"/>
        </w:rPr>
      </w:pPr>
      <w:r>
        <w:rPr>
          <w:sz w:val="22"/>
        </w:rPr>
        <w:t>Engineer will not supervise, direct, control, or have authority over or be responsible for Contractor’s means, methods, techniques, sequences, or procedures of construction, or the safety precautions and programs incident thereto, or for any failure of Contractor to comply with Laws and Regulations applicable to the performance of the Work. Engineer will not be responsible for Contractor’s failure to perform the Work in accordance with the Contract</w:t>
      </w:r>
      <w:r>
        <w:rPr>
          <w:spacing w:val="-2"/>
          <w:sz w:val="22"/>
        </w:rPr>
        <w:t> </w:t>
      </w:r>
      <w:r>
        <w:rPr>
          <w:sz w:val="22"/>
        </w:rPr>
        <w:t>Documents.</w:t>
      </w:r>
    </w:p>
    <w:p>
      <w:pPr>
        <w:pStyle w:val="ListParagraph"/>
        <w:numPr>
          <w:ilvl w:val="2"/>
          <w:numId w:val="66"/>
        </w:numPr>
        <w:tabs>
          <w:tab w:pos="1992" w:val="left" w:leader="none"/>
        </w:tabs>
        <w:spacing w:line="240" w:lineRule="auto" w:before="120" w:after="0"/>
        <w:ind w:left="1991" w:right="1299" w:hanging="431"/>
        <w:jc w:val="both"/>
        <w:rPr>
          <w:sz w:val="22"/>
        </w:rPr>
      </w:pPr>
      <w:r>
        <w:rPr>
          <w:sz w:val="22"/>
        </w:rPr>
        <w:t>Engineer will not be responsible for the acts or omissions of Contractor or of any Subcontractor, any Supplier, or of any other individual or entity performing any of the Work.</w:t>
      </w:r>
    </w:p>
    <w:p>
      <w:pPr>
        <w:pStyle w:val="ListParagraph"/>
        <w:numPr>
          <w:ilvl w:val="2"/>
          <w:numId w:val="66"/>
        </w:numPr>
        <w:tabs>
          <w:tab w:pos="1992" w:val="left" w:leader="none"/>
        </w:tabs>
        <w:spacing w:line="240" w:lineRule="auto" w:before="120" w:after="0"/>
        <w:ind w:left="1991" w:right="1297" w:hanging="431"/>
        <w:jc w:val="both"/>
        <w:rPr>
          <w:sz w:val="22"/>
        </w:rPr>
      </w:pPr>
      <w:r>
        <w:rPr>
          <w:sz w:val="22"/>
        </w:rPr>
        <w:t>Engineer’s review of the final Application for Payment and accompanying documentation and all maintenance and operating instructions, schedules, guarantees, bonds, certificates of inspection, tests and approvals, and other documentation required to be delivered by Paragraph 15.06.A will only be to determine generally that their content complies with the requirements of, and in the case of certificates of inspections, tests, and approvals, that the results certified indicate compliance with the Contract</w:t>
      </w:r>
      <w:r>
        <w:rPr>
          <w:spacing w:val="-7"/>
          <w:sz w:val="22"/>
        </w:rPr>
        <w:t> </w:t>
      </w:r>
      <w:r>
        <w:rPr>
          <w:sz w:val="22"/>
        </w:rPr>
        <w:t>Documents.</w:t>
      </w:r>
    </w:p>
    <w:p>
      <w:pPr>
        <w:pStyle w:val="ListParagraph"/>
        <w:numPr>
          <w:ilvl w:val="2"/>
          <w:numId w:val="66"/>
        </w:numPr>
        <w:tabs>
          <w:tab w:pos="1992" w:val="left" w:leader="none"/>
        </w:tabs>
        <w:spacing w:line="240" w:lineRule="auto" w:before="120" w:after="0"/>
        <w:ind w:left="1991" w:right="1300" w:hanging="431"/>
        <w:jc w:val="both"/>
        <w:rPr>
          <w:sz w:val="22"/>
        </w:rPr>
      </w:pPr>
      <w:r>
        <w:rPr>
          <w:sz w:val="22"/>
        </w:rPr>
        <w:t>The limitations upon authority and responsibility set forth in this Paragraph 10.08 shall also apply to the Resident Project Representative, if</w:t>
      </w:r>
      <w:r>
        <w:rPr>
          <w:spacing w:val="-3"/>
          <w:sz w:val="22"/>
        </w:rPr>
        <w:t> </w:t>
      </w:r>
      <w:r>
        <w:rPr>
          <w:sz w:val="22"/>
        </w:rPr>
        <w:t>any.</w:t>
      </w:r>
    </w:p>
    <w:p>
      <w:pPr>
        <w:pStyle w:val="ListParagraph"/>
        <w:numPr>
          <w:ilvl w:val="1"/>
          <w:numId w:val="66"/>
        </w:numPr>
        <w:tabs>
          <w:tab w:pos="1559" w:val="left" w:leader="none"/>
          <w:tab w:pos="1560" w:val="left" w:leader="none"/>
        </w:tabs>
        <w:spacing w:line="240" w:lineRule="auto" w:before="121" w:after="0"/>
        <w:ind w:left="1560" w:right="0" w:hanging="721"/>
        <w:jc w:val="left"/>
        <w:rPr>
          <w:i/>
          <w:sz w:val="22"/>
        </w:rPr>
      </w:pPr>
      <w:r>
        <w:rPr>
          <w:i/>
          <w:sz w:val="22"/>
        </w:rPr>
        <w:t>Compliance with Safety</w:t>
      </w:r>
      <w:r>
        <w:rPr>
          <w:i/>
          <w:spacing w:val="-1"/>
          <w:sz w:val="22"/>
        </w:rPr>
        <w:t> </w:t>
      </w:r>
      <w:r>
        <w:rPr>
          <w:i/>
          <w:sz w:val="22"/>
        </w:rPr>
        <w:t>Program</w:t>
      </w:r>
    </w:p>
    <w:p>
      <w:pPr>
        <w:pStyle w:val="ListParagraph"/>
        <w:numPr>
          <w:ilvl w:val="2"/>
          <w:numId w:val="66"/>
        </w:numPr>
        <w:tabs>
          <w:tab w:pos="1993" w:val="left" w:leader="none"/>
        </w:tabs>
        <w:spacing w:line="240" w:lineRule="auto" w:before="119" w:after="0"/>
        <w:ind w:left="1992" w:right="1299" w:hanging="432"/>
        <w:jc w:val="both"/>
        <w:rPr>
          <w:sz w:val="22"/>
        </w:rPr>
      </w:pPr>
      <w:r>
        <w:rPr>
          <w:sz w:val="22"/>
        </w:rPr>
        <w:t>While at the Site, Engineer’s employees and representatives will comply with the specific applicable requirements of Owner’s and Contractor’s safety programs (if any) of which Engineer has been</w:t>
      </w:r>
      <w:r>
        <w:rPr>
          <w:spacing w:val="-3"/>
          <w:sz w:val="22"/>
        </w:rPr>
        <w:t> </w:t>
      </w:r>
      <w:r>
        <w:rPr>
          <w:sz w:val="22"/>
        </w:rPr>
        <w:t>informed.</w:t>
      </w:r>
    </w:p>
    <w:p>
      <w:pPr>
        <w:pStyle w:val="BodyText"/>
        <w:spacing w:before="8"/>
        <w:rPr>
          <w:sz w:val="19"/>
        </w:rPr>
      </w:pPr>
    </w:p>
    <w:p>
      <w:pPr>
        <w:spacing w:before="0"/>
        <w:ind w:left="840" w:right="0" w:firstLine="0"/>
        <w:jc w:val="left"/>
        <w:rPr>
          <w:b/>
          <w:sz w:val="22"/>
        </w:rPr>
      </w:pPr>
      <w:r>
        <w:rPr>
          <w:b/>
          <w:sz w:val="22"/>
        </w:rPr>
        <w:t>ARTICLE 11 – AMENDING THE CONTRACT DOCUMENTS; CHANGES IN THE WORK</w:t>
      </w:r>
    </w:p>
    <w:p>
      <w:pPr>
        <w:pStyle w:val="BodyText"/>
        <w:spacing w:before="9"/>
        <w:rPr>
          <w:b/>
          <w:sz w:val="19"/>
        </w:rPr>
      </w:pPr>
    </w:p>
    <w:p>
      <w:pPr>
        <w:pStyle w:val="ListParagraph"/>
        <w:numPr>
          <w:ilvl w:val="1"/>
          <w:numId w:val="67"/>
        </w:numPr>
        <w:tabs>
          <w:tab w:pos="1559" w:val="left" w:leader="none"/>
          <w:tab w:pos="1560" w:val="left" w:leader="none"/>
        </w:tabs>
        <w:spacing w:line="240" w:lineRule="auto" w:before="0" w:after="0"/>
        <w:ind w:left="1560" w:right="0" w:hanging="721"/>
        <w:jc w:val="left"/>
        <w:rPr>
          <w:i/>
          <w:sz w:val="22"/>
        </w:rPr>
      </w:pPr>
      <w:r>
        <w:rPr>
          <w:i/>
          <w:sz w:val="22"/>
        </w:rPr>
        <w:t>Amending and Supplementing Contract</w:t>
      </w:r>
      <w:r>
        <w:rPr>
          <w:i/>
          <w:spacing w:val="-3"/>
          <w:sz w:val="22"/>
        </w:rPr>
        <w:t> </w:t>
      </w:r>
      <w:r>
        <w:rPr>
          <w:i/>
          <w:sz w:val="22"/>
        </w:rPr>
        <w:t>Documents</w:t>
      </w:r>
    </w:p>
    <w:p>
      <w:pPr>
        <w:pStyle w:val="ListParagraph"/>
        <w:numPr>
          <w:ilvl w:val="2"/>
          <w:numId w:val="67"/>
        </w:numPr>
        <w:tabs>
          <w:tab w:pos="1993" w:val="left" w:leader="none"/>
        </w:tabs>
        <w:spacing w:line="240" w:lineRule="auto" w:before="119" w:after="0"/>
        <w:ind w:left="1992" w:right="1295" w:hanging="432"/>
        <w:jc w:val="both"/>
        <w:rPr>
          <w:sz w:val="22"/>
        </w:rPr>
      </w:pPr>
      <w:r>
        <w:rPr>
          <w:sz w:val="22"/>
        </w:rPr>
        <w:t>The Contract Documents may be amended or supplemented by a Change Order, a Work Change Directive, or a Field</w:t>
      </w:r>
      <w:r>
        <w:rPr>
          <w:spacing w:val="-6"/>
          <w:sz w:val="22"/>
        </w:rPr>
        <w:t> </w:t>
      </w:r>
      <w:r>
        <w:rPr>
          <w:sz w:val="22"/>
        </w:rPr>
        <w:t>Order.</w:t>
      </w:r>
    </w:p>
    <w:p>
      <w:pPr>
        <w:pStyle w:val="ListParagraph"/>
        <w:numPr>
          <w:ilvl w:val="3"/>
          <w:numId w:val="67"/>
        </w:numPr>
        <w:tabs>
          <w:tab w:pos="2424" w:val="left" w:leader="none"/>
          <w:tab w:pos="2425" w:val="left" w:leader="none"/>
        </w:tabs>
        <w:spacing w:line="240" w:lineRule="auto" w:before="120" w:after="0"/>
        <w:ind w:left="2424" w:right="0" w:hanging="432"/>
        <w:jc w:val="left"/>
        <w:rPr>
          <w:sz w:val="22"/>
        </w:rPr>
      </w:pPr>
      <w:r>
        <w:rPr>
          <w:i/>
          <w:sz w:val="22"/>
        </w:rPr>
        <w:t>Change</w:t>
      </w:r>
      <w:r>
        <w:rPr>
          <w:i/>
          <w:spacing w:val="-1"/>
          <w:sz w:val="22"/>
        </w:rPr>
        <w:t> </w:t>
      </w:r>
      <w:r>
        <w:rPr>
          <w:i/>
          <w:sz w:val="22"/>
        </w:rPr>
        <w:t>Orders</w:t>
      </w:r>
      <w:r>
        <w:rPr>
          <w:sz w:val="22"/>
        </w:rPr>
        <w:t>:</w:t>
      </w:r>
    </w:p>
    <w:p>
      <w:pPr>
        <w:pStyle w:val="ListParagraph"/>
        <w:numPr>
          <w:ilvl w:val="4"/>
          <w:numId w:val="67"/>
        </w:numPr>
        <w:tabs>
          <w:tab w:pos="2857" w:val="left" w:leader="none"/>
        </w:tabs>
        <w:spacing w:line="240" w:lineRule="auto" w:before="119" w:after="0"/>
        <w:ind w:left="2856" w:right="1299" w:hanging="432"/>
        <w:jc w:val="both"/>
        <w:rPr>
          <w:sz w:val="22"/>
        </w:rPr>
      </w:pPr>
      <w:r>
        <w:rPr>
          <w:sz w:val="22"/>
        </w:rPr>
        <w:t>If an amendment or supplement to the Contract Documents includes a change in the Contract Price or the Contract Times, such amendment or supplement must be set forth in a Change Order. A Change Order also may be used to establish amendments and supplements of the Contract Documents that do not affect the Contract Price or Contract</w:t>
      </w:r>
      <w:r>
        <w:rPr>
          <w:spacing w:val="-1"/>
          <w:sz w:val="22"/>
        </w:rPr>
        <w:t> </w:t>
      </w:r>
      <w:r>
        <w:rPr>
          <w:sz w:val="22"/>
        </w:rPr>
        <w:t>Times.</w:t>
      </w:r>
    </w:p>
    <w:p>
      <w:pPr>
        <w:pStyle w:val="ListParagraph"/>
        <w:numPr>
          <w:ilvl w:val="4"/>
          <w:numId w:val="67"/>
        </w:numPr>
        <w:tabs>
          <w:tab w:pos="2857" w:val="left" w:leader="none"/>
        </w:tabs>
        <w:spacing w:line="240" w:lineRule="auto" w:before="120" w:after="0"/>
        <w:ind w:left="2856" w:right="1296" w:hanging="432"/>
        <w:jc w:val="both"/>
        <w:rPr>
          <w:sz w:val="22"/>
        </w:rPr>
      </w:pPr>
      <w:r>
        <w:rPr>
          <w:sz w:val="22"/>
        </w:rPr>
        <w:t>Owner and Contractor may amend those terms and conditions of the Contract Documents</w:t>
      </w:r>
      <w:r>
        <w:rPr>
          <w:spacing w:val="8"/>
          <w:sz w:val="22"/>
        </w:rPr>
        <w:t> </w:t>
      </w:r>
      <w:r>
        <w:rPr>
          <w:sz w:val="22"/>
        </w:rPr>
        <w:t>that</w:t>
      </w:r>
      <w:r>
        <w:rPr>
          <w:spacing w:val="9"/>
          <w:sz w:val="22"/>
        </w:rPr>
        <w:t> </w:t>
      </w:r>
      <w:r>
        <w:rPr>
          <w:sz w:val="22"/>
        </w:rPr>
        <w:t>do</w:t>
      </w:r>
      <w:r>
        <w:rPr>
          <w:spacing w:val="9"/>
          <w:sz w:val="22"/>
        </w:rPr>
        <w:t> </w:t>
      </w:r>
      <w:r>
        <w:rPr>
          <w:sz w:val="22"/>
        </w:rPr>
        <w:t>not</w:t>
      </w:r>
      <w:r>
        <w:rPr>
          <w:spacing w:val="8"/>
          <w:sz w:val="22"/>
        </w:rPr>
        <w:t> </w:t>
      </w:r>
      <w:r>
        <w:rPr>
          <w:sz w:val="22"/>
        </w:rPr>
        <w:t>involve</w:t>
      </w:r>
      <w:r>
        <w:rPr>
          <w:spacing w:val="7"/>
          <w:sz w:val="22"/>
        </w:rPr>
        <w:t> </w:t>
      </w:r>
      <w:r>
        <w:rPr>
          <w:sz w:val="22"/>
        </w:rPr>
        <w:t>(1)</w:t>
      </w:r>
      <w:r>
        <w:rPr>
          <w:spacing w:val="8"/>
          <w:sz w:val="22"/>
        </w:rPr>
        <w:t> </w:t>
      </w:r>
      <w:r>
        <w:rPr>
          <w:sz w:val="22"/>
        </w:rPr>
        <w:t>the</w:t>
      </w:r>
      <w:r>
        <w:rPr>
          <w:spacing w:val="10"/>
          <w:sz w:val="22"/>
        </w:rPr>
        <w:t> </w:t>
      </w:r>
      <w:r>
        <w:rPr>
          <w:sz w:val="22"/>
        </w:rPr>
        <w:t>performance</w:t>
      </w:r>
      <w:r>
        <w:rPr>
          <w:spacing w:val="10"/>
          <w:sz w:val="22"/>
        </w:rPr>
        <w:t> </w:t>
      </w:r>
      <w:r>
        <w:rPr>
          <w:sz w:val="22"/>
        </w:rPr>
        <w:t>or</w:t>
      </w:r>
      <w:r>
        <w:rPr>
          <w:spacing w:val="8"/>
          <w:sz w:val="22"/>
        </w:rPr>
        <w:t> </w:t>
      </w:r>
      <w:r>
        <w:rPr>
          <w:sz w:val="22"/>
        </w:rPr>
        <w:t>acceptability</w:t>
      </w:r>
      <w:r>
        <w:rPr>
          <w:spacing w:val="7"/>
          <w:sz w:val="22"/>
        </w:rPr>
        <w:t> </w:t>
      </w:r>
      <w:r>
        <w:rPr>
          <w:sz w:val="22"/>
        </w:rPr>
        <w:t>of</w:t>
      </w:r>
      <w:r>
        <w:rPr>
          <w:spacing w:val="9"/>
          <w:sz w:val="22"/>
        </w:rPr>
        <w:t> </w:t>
      </w:r>
      <w:r>
        <w:rPr>
          <w:sz w:val="22"/>
        </w:rPr>
        <w:t>the</w:t>
      </w:r>
      <w:r>
        <w:rPr>
          <w:spacing w:val="9"/>
          <w:sz w:val="22"/>
        </w:rPr>
        <w:t> </w:t>
      </w:r>
      <w:r>
        <w:rPr>
          <w:sz w:val="22"/>
        </w:rPr>
        <w:t>Work,</w:t>
      </w:r>
    </w:p>
    <w:p>
      <w:pPr>
        <w:pStyle w:val="ListParagraph"/>
        <w:numPr>
          <w:ilvl w:val="0"/>
          <w:numId w:val="31"/>
        </w:numPr>
        <w:tabs>
          <w:tab w:pos="3175" w:val="left" w:leader="none"/>
        </w:tabs>
        <w:spacing w:line="240" w:lineRule="auto" w:before="1" w:after="0"/>
        <w:ind w:left="2856" w:right="1299" w:firstLine="0"/>
        <w:jc w:val="both"/>
        <w:rPr>
          <w:sz w:val="22"/>
        </w:rPr>
      </w:pPr>
      <w:r>
        <w:rPr>
          <w:sz w:val="22"/>
        </w:rPr>
        <w:t>the design (as set forth in the Drawings, Specifications, or otherwise), or (3) other engineering or technical matters, without the recommendation of the Engineer. Such an amendment shall be set forth in a Change</w:t>
      </w:r>
      <w:r>
        <w:rPr>
          <w:spacing w:val="-14"/>
          <w:sz w:val="22"/>
        </w:rPr>
        <w:t> </w:t>
      </w:r>
      <w:r>
        <w:rPr>
          <w:sz w:val="22"/>
        </w:rPr>
        <w:t>Order.</w:t>
      </w:r>
    </w:p>
    <w:p>
      <w:pPr>
        <w:pStyle w:val="ListParagraph"/>
        <w:numPr>
          <w:ilvl w:val="3"/>
          <w:numId w:val="67"/>
        </w:numPr>
        <w:tabs>
          <w:tab w:pos="2425" w:val="left" w:leader="none"/>
        </w:tabs>
        <w:spacing w:line="240" w:lineRule="auto" w:before="119" w:after="0"/>
        <w:ind w:left="2424" w:right="1295" w:hanging="432"/>
        <w:jc w:val="both"/>
        <w:rPr>
          <w:sz w:val="22"/>
        </w:rPr>
      </w:pPr>
      <w:r>
        <w:rPr>
          <w:i/>
          <w:sz w:val="22"/>
        </w:rPr>
        <w:t>Work Change Directives</w:t>
      </w:r>
      <w:r>
        <w:rPr>
          <w:sz w:val="22"/>
        </w:rPr>
        <w:t>: A Work Change Directive will not change the Contract Price  or the Contract Times but is evidence that the parties expect that the modification ordered or documented by a Work Change Directive will be incorporated in a subsequently issued Change Order, following negotiations by the parties as to the Work Change Directive’s effect, if any, on the Contract Price and Contract Times; or, if negotiations are unsuccessful, by a determination under the terms of the Contract Documents governing adjustments, expressly including Paragraph 11.04 regarding change</w:t>
      </w:r>
      <w:r>
        <w:rPr>
          <w:spacing w:val="37"/>
          <w:sz w:val="22"/>
        </w:rPr>
        <w:t> </w:t>
      </w:r>
      <w:r>
        <w:rPr>
          <w:sz w:val="22"/>
        </w:rPr>
        <w:t>of</w:t>
      </w:r>
      <w:r>
        <w:rPr>
          <w:spacing w:val="37"/>
          <w:sz w:val="22"/>
        </w:rPr>
        <w:t> </w:t>
      </w:r>
      <w:r>
        <w:rPr>
          <w:sz w:val="22"/>
        </w:rPr>
        <w:t>Contract</w:t>
      </w:r>
      <w:r>
        <w:rPr>
          <w:spacing w:val="36"/>
          <w:sz w:val="22"/>
        </w:rPr>
        <w:t> </w:t>
      </w:r>
      <w:r>
        <w:rPr>
          <w:sz w:val="22"/>
        </w:rPr>
        <w:t>Price.</w:t>
      </w:r>
      <w:r>
        <w:rPr>
          <w:spacing w:val="37"/>
          <w:sz w:val="22"/>
        </w:rPr>
        <w:t> </w:t>
      </w:r>
      <w:r>
        <w:rPr>
          <w:sz w:val="22"/>
        </w:rPr>
        <w:t>Contractor</w:t>
      </w:r>
      <w:r>
        <w:rPr>
          <w:spacing w:val="37"/>
          <w:sz w:val="22"/>
        </w:rPr>
        <w:t> </w:t>
      </w:r>
      <w:r>
        <w:rPr>
          <w:sz w:val="22"/>
        </w:rPr>
        <w:t>must</w:t>
      </w:r>
      <w:r>
        <w:rPr>
          <w:spacing w:val="37"/>
          <w:sz w:val="22"/>
        </w:rPr>
        <w:t> </w:t>
      </w:r>
      <w:r>
        <w:rPr>
          <w:sz w:val="22"/>
        </w:rPr>
        <w:t>submit</w:t>
      </w:r>
      <w:r>
        <w:rPr>
          <w:spacing w:val="37"/>
          <w:sz w:val="22"/>
        </w:rPr>
        <w:t> </w:t>
      </w:r>
      <w:r>
        <w:rPr>
          <w:sz w:val="22"/>
        </w:rPr>
        <w:t>any</w:t>
      </w:r>
      <w:r>
        <w:rPr>
          <w:spacing w:val="37"/>
          <w:sz w:val="22"/>
        </w:rPr>
        <w:t> </w:t>
      </w:r>
      <w:r>
        <w:rPr>
          <w:sz w:val="22"/>
        </w:rPr>
        <w:t>Change</w:t>
      </w:r>
      <w:r>
        <w:rPr>
          <w:spacing w:val="37"/>
          <w:sz w:val="22"/>
        </w:rPr>
        <w:t> </w:t>
      </w:r>
      <w:r>
        <w:rPr>
          <w:sz w:val="22"/>
        </w:rPr>
        <w:t>Proposal</w:t>
      </w:r>
      <w:r>
        <w:rPr>
          <w:spacing w:val="37"/>
          <w:sz w:val="22"/>
        </w:rPr>
        <w:t> </w:t>
      </w:r>
      <w:r>
        <w:rPr>
          <w:sz w:val="22"/>
        </w:rPr>
        <w:t>seeking</w:t>
      </w:r>
      <w:r>
        <w:rPr>
          <w:spacing w:val="36"/>
          <w:sz w:val="22"/>
        </w:rPr>
        <w:t> </w:t>
      </w:r>
      <w:r>
        <w:rPr>
          <w:sz w:val="22"/>
        </w:rPr>
        <w:t>an</w:t>
      </w:r>
    </w:p>
    <w:p>
      <w:pPr>
        <w:spacing w:after="0" w:line="240" w:lineRule="auto"/>
        <w:jc w:val="both"/>
        <w:rPr>
          <w:sz w:val="22"/>
        </w:rPr>
        <w:sectPr>
          <w:pgSz w:w="12240" w:h="15840"/>
          <w:pgMar w:header="0" w:footer="910" w:top="1040" w:bottom="1100" w:left="600" w:right="140"/>
        </w:sectPr>
      </w:pPr>
    </w:p>
    <w:p>
      <w:pPr>
        <w:pStyle w:val="BodyText"/>
        <w:spacing w:before="40"/>
        <w:ind w:left="2423" w:right="1299"/>
        <w:jc w:val="both"/>
      </w:pPr>
      <w:r>
        <w:rPr/>
        <w:t>adjustment of the Contract Price or the Contract Times, or both, no later than 30 days after the completion of the Work set out in the Work Change Directive. Owner must submit any Claim seeking an adjustment of the Contract Price or the Contract Times, or both, no later than 60 days after issuance of the Work Change</w:t>
      </w:r>
      <w:r>
        <w:rPr>
          <w:spacing w:val="-16"/>
        </w:rPr>
        <w:t> </w:t>
      </w:r>
      <w:r>
        <w:rPr/>
        <w:t>Directive.</w:t>
      </w:r>
    </w:p>
    <w:p>
      <w:pPr>
        <w:pStyle w:val="ListParagraph"/>
        <w:numPr>
          <w:ilvl w:val="3"/>
          <w:numId w:val="67"/>
        </w:numPr>
        <w:tabs>
          <w:tab w:pos="2425" w:val="left" w:leader="none"/>
        </w:tabs>
        <w:spacing w:line="240" w:lineRule="auto" w:before="120" w:after="0"/>
        <w:ind w:left="2424" w:right="1297" w:hanging="432"/>
        <w:jc w:val="both"/>
        <w:rPr>
          <w:sz w:val="22"/>
        </w:rPr>
      </w:pPr>
      <w:r>
        <w:rPr>
          <w:i/>
          <w:sz w:val="22"/>
        </w:rPr>
        <w:t>Field Orders</w:t>
      </w:r>
      <w:r>
        <w:rPr>
          <w:sz w:val="22"/>
        </w:rPr>
        <w:t>: Engineer may authorize minor changes in the Work if the changes do not involve an adjustment in the Contract Price or the Contract Times and are compatible with the design concept of the completed Project as a functioning whole as indicated by the Contract Documents. Such changes will be accomplished by a Field Order and will be binding on Owner and also on Contractor, which shall perform the Work involved promptly. If Contractor believes that a Field Order justifies an adjustment in the Contract Price or Contract Times, or both, then before proceeding with the Work at issue, Contractor shall submit a Change Proposal as provided</w:t>
      </w:r>
      <w:r>
        <w:rPr>
          <w:spacing w:val="-5"/>
          <w:sz w:val="22"/>
        </w:rPr>
        <w:t> </w:t>
      </w:r>
      <w:r>
        <w:rPr>
          <w:sz w:val="22"/>
        </w:rPr>
        <w:t>herein.</w:t>
      </w:r>
    </w:p>
    <w:p>
      <w:pPr>
        <w:pStyle w:val="ListParagraph"/>
        <w:numPr>
          <w:ilvl w:val="1"/>
          <w:numId w:val="67"/>
        </w:numPr>
        <w:tabs>
          <w:tab w:pos="1560" w:val="left" w:leader="none"/>
          <w:tab w:pos="1561" w:val="left" w:leader="none"/>
        </w:tabs>
        <w:spacing w:line="240" w:lineRule="auto" w:before="121" w:after="0"/>
        <w:ind w:left="1560" w:right="0" w:hanging="720"/>
        <w:jc w:val="left"/>
        <w:rPr>
          <w:i/>
          <w:sz w:val="22"/>
        </w:rPr>
      </w:pPr>
      <w:r>
        <w:rPr>
          <w:i/>
          <w:sz w:val="22"/>
        </w:rPr>
        <w:t>Owner‐Authorized Changes in the</w:t>
      </w:r>
      <w:r>
        <w:rPr>
          <w:i/>
          <w:spacing w:val="-3"/>
          <w:sz w:val="22"/>
        </w:rPr>
        <w:t> </w:t>
      </w:r>
      <w:r>
        <w:rPr>
          <w:i/>
          <w:sz w:val="22"/>
        </w:rPr>
        <w:t>Work</w:t>
      </w:r>
    </w:p>
    <w:p>
      <w:pPr>
        <w:pStyle w:val="ListParagraph"/>
        <w:numPr>
          <w:ilvl w:val="2"/>
          <w:numId w:val="67"/>
        </w:numPr>
        <w:tabs>
          <w:tab w:pos="1993" w:val="left" w:leader="none"/>
        </w:tabs>
        <w:spacing w:line="240" w:lineRule="auto" w:before="119" w:after="0"/>
        <w:ind w:left="1992" w:right="1295" w:hanging="432"/>
        <w:jc w:val="both"/>
        <w:rPr>
          <w:sz w:val="22"/>
        </w:rPr>
      </w:pPr>
      <w:r>
        <w:rPr>
          <w:sz w:val="22"/>
        </w:rPr>
        <w:t>Without invalidating the Contract and without notice to any surety, Owner may, at any time or from time to time, order additions, deletions, or revisions in the Work. Such changes shall be supported by Engineer’s recommendation, to the extent the change involves the design (as set forth in the Drawings, Specifications, or otherwise), or other engineering or technical matters. Such changes may be accomplished by a Change Order, if Owner and Contractor have agreed as to the effect, if any, of the changes on Contract Times or Contract Price; or by a Work Change Directive. Upon receipt of any such document, Contractor shall promptly proceed with the Work involved; or, in the case of a deletion in the Work, promptly cease construction activities with respect to such deleted Work. Added or revised Work shall be performed under the applicable conditions of the Contract Documents. Nothing in this paragraph shall obligate Contractor to undertake work that Contractor reasonably concludes cannot be performed in a manner consistent with Contractor’s safety obligations under the Contract Documents or Laws and</w:t>
      </w:r>
      <w:r>
        <w:rPr>
          <w:spacing w:val="-20"/>
          <w:sz w:val="22"/>
        </w:rPr>
        <w:t> </w:t>
      </w:r>
      <w:r>
        <w:rPr>
          <w:sz w:val="22"/>
        </w:rPr>
        <w:t>Regulations.</w:t>
      </w:r>
    </w:p>
    <w:p>
      <w:pPr>
        <w:pStyle w:val="ListParagraph"/>
        <w:numPr>
          <w:ilvl w:val="1"/>
          <w:numId w:val="67"/>
        </w:numPr>
        <w:tabs>
          <w:tab w:pos="1610" w:val="left" w:leader="none"/>
          <w:tab w:pos="1611" w:val="left" w:leader="none"/>
        </w:tabs>
        <w:spacing w:line="240" w:lineRule="auto" w:before="120" w:after="0"/>
        <w:ind w:left="1610" w:right="0" w:hanging="770"/>
        <w:jc w:val="left"/>
        <w:rPr>
          <w:i/>
          <w:sz w:val="22"/>
        </w:rPr>
      </w:pPr>
      <w:r>
        <w:rPr>
          <w:i/>
          <w:sz w:val="22"/>
        </w:rPr>
        <w:t>Unauthorized Changes in the Work</w:t>
      </w:r>
    </w:p>
    <w:p>
      <w:pPr>
        <w:pStyle w:val="ListParagraph"/>
        <w:numPr>
          <w:ilvl w:val="2"/>
          <w:numId w:val="67"/>
        </w:numPr>
        <w:tabs>
          <w:tab w:pos="1993" w:val="left" w:leader="none"/>
        </w:tabs>
        <w:spacing w:line="240" w:lineRule="auto" w:before="120" w:after="0"/>
        <w:ind w:left="1992" w:right="1298" w:hanging="432"/>
        <w:jc w:val="both"/>
        <w:rPr>
          <w:sz w:val="22"/>
        </w:rPr>
      </w:pPr>
      <w:r>
        <w:rPr>
          <w:sz w:val="22"/>
        </w:rPr>
        <w:t>Contractor shall not be entitled to an increase in the Contract Price or an extension of the Contract Times with respect to any work performed that is not required by the Contract Documents, as amended, modified, or supplemented, except in the case of an emergency as provided in Paragraph 7.15 or in the case of uncovering Work as provided in Paragraph 14.05.</w:t>
      </w:r>
    </w:p>
    <w:p>
      <w:pPr>
        <w:pStyle w:val="ListParagraph"/>
        <w:numPr>
          <w:ilvl w:val="1"/>
          <w:numId w:val="67"/>
        </w:numPr>
        <w:tabs>
          <w:tab w:pos="1560" w:val="left" w:leader="none"/>
          <w:tab w:pos="1561" w:val="left" w:leader="none"/>
        </w:tabs>
        <w:spacing w:line="240" w:lineRule="auto" w:before="119" w:after="0"/>
        <w:ind w:left="1560" w:right="0" w:hanging="720"/>
        <w:jc w:val="left"/>
        <w:rPr>
          <w:i/>
          <w:sz w:val="22"/>
        </w:rPr>
      </w:pPr>
      <w:r>
        <w:rPr>
          <w:i/>
          <w:sz w:val="22"/>
        </w:rPr>
        <w:t>Change of Contract</w:t>
      </w:r>
      <w:r>
        <w:rPr>
          <w:i/>
          <w:spacing w:val="-2"/>
          <w:sz w:val="22"/>
        </w:rPr>
        <w:t> </w:t>
      </w:r>
      <w:r>
        <w:rPr>
          <w:i/>
          <w:sz w:val="22"/>
        </w:rPr>
        <w:t>Price</w:t>
      </w:r>
    </w:p>
    <w:p>
      <w:pPr>
        <w:pStyle w:val="ListParagraph"/>
        <w:numPr>
          <w:ilvl w:val="2"/>
          <w:numId w:val="67"/>
        </w:numPr>
        <w:tabs>
          <w:tab w:pos="1993" w:val="left" w:leader="none"/>
        </w:tabs>
        <w:spacing w:line="240" w:lineRule="auto" w:before="121" w:after="0"/>
        <w:ind w:left="1992" w:right="1297" w:hanging="432"/>
        <w:jc w:val="both"/>
        <w:rPr>
          <w:sz w:val="22"/>
        </w:rPr>
      </w:pPr>
      <w:r>
        <w:rPr>
          <w:sz w:val="22"/>
        </w:rPr>
        <w:t>The Contract Price may only be changed by a Change Order. Any Change Proposal for an adjustment in the Contract Price shall comply with the provisions of Paragraph 11.06. Any Claim for an adjustment of Contract Price shall comply with the provisions of Article</w:t>
      </w:r>
      <w:r>
        <w:rPr>
          <w:spacing w:val="-19"/>
          <w:sz w:val="22"/>
        </w:rPr>
        <w:t> </w:t>
      </w:r>
      <w:r>
        <w:rPr>
          <w:sz w:val="22"/>
        </w:rPr>
        <w:t>12.</w:t>
      </w:r>
    </w:p>
    <w:p>
      <w:pPr>
        <w:pStyle w:val="ListParagraph"/>
        <w:numPr>
          <w:ilvl w:val="2"/>
          <w:numId w:val="67"/>
        </w:numPr>
        <w:tabs>
          <w:tab w:pos="1992" w:val="left" w:leader="none"/>
          <w:tab w:pos="1993" w:val="left" w:leader="none"/>
        </w:tabs>
        <w:spacing w:line="240" w:lineRule="auto" w:before="120" w:after="0"/>
        <w:ind w:left="1992" w:right="0" w:hanging="432"/>
        <w:jc w:val="left"/>
        <w:rPr>
          <w:sz w:val="22"/>
        </w:rPr>
      </w:pPr>
      <w:r>
        <w:rPr>
          <w:sz w:val="22"/>
        </w:rPr>
        <w:t>An adjustment in the Contract Price will be determined as</w:t>
      </w:r>
      <w:r>
        <w:rPr>
          <w:spacing w:val="-8"/>
          <w:sz w:val="22"/>
        </w:rPr>
        <w:t> </w:t>
      </w:r>
      <w:r>
        <w:rPr>
          <w:sz w:val="22"/>
        </w:rPr>
        <w:t>follows:</w:t>
      </w:r>
    </w:p>
    <w:p>
      <w:pPr>
        <w:pStyle w:val="ListParagraph"/>
        <w:numPr>
          <w:ilvl w:val="3"/>
          <w:numId w:val="67"/>
        </w:numPr>
        <w:tabs>
          <w:tab w:pos="2426" w:val="left" w:leader="none"/>
        </w:tabs>
        <w:spacing w:line="240" w:lineRule="auto" w:before="119" w:after="0"/>
        <w:ind w:left="2425" w:right="1300" w:hanging="433"/>
        <w:jc w:val="both"/>
        <w:rPr>
          <w:sz w:val="22"/>
        </w:rPr>
      </w:pPr>
      <w:r>
        <w:rPr>
          <w:sz w:val="22"/>
        </w:rPr>
        <w:t>where the Work involved is covered by unit prices contained in the Contract Documents, then by application of such unit prices to the quantities of the items involved (subject to the provisions of Paragraph 13.03);</w:t>
      </w:r>
      <w:r>
        <w:rPr>
          <w:spacing w:val="-6"/>
          <w:sz w:val="22"/>
        </w:rPr>
        <w:t> </w:t>
      </w:r>
      <w:r>
        <w:rPr>
          <w:sz w:val="22"/>
        </w:rPr>
        <w:t>or</w:t>
      </w:r>
    </w:p>
    <w:p>
      <w:pPr>
        <w:pStyle w:val="ListParagraph"/>
        <w:numPr>
          <w:ilvl w:val="3"/>
          <w:numId w:val="67"/>
        </w:numPr>
        <w:tabs>
          <w:tab w:pos="2426" w:val="left" w:leader="none"/>
        </w:tabs>
        <w:spacing w:line="240" w:lineRule="auto" w:before="121" w:after="0"/>
        <w:ind w:left="2424" w:right="1300" w:hanging="431"/>
        <w:jc w:val="both"/>
        <w:rPr>
          <w:sz w:val="22"/>
        </w:rPr>
      </w:pPr>
      <w:r>
        <w:rPr>
          <w:sz w:val="22"/>
        </w:rPr>
        <w:t>where the Work involved is not covered by unit prices contained in the Contract Documents, then by a mutually agreed lump sum (which may include an allowance for overhead and profit not necessarily in accordance with Paragraph 11.04.C.2);</w:t>
      </w:r>
      <w:r>
        <w:rPr>
          <w:spacing w:val="-15"/>
          <w:sz w:val="22"/>
        </w:rPr>
        <w:t> </w:t>
      </w:r>
      <w:r>
        <w:rPr>
          <w:sz w:val="22"/>
        </w:rPr>
        <w:t>or</w:t>
      </w:r>
    </w:p>
    <w:p>
      <w:pPr>
        <w:pStyle w:val="ListParagraph"/>
        <w:numPr>
          <w:ilvl w:val="3"/>
          <w:numId w:val="67"/>
        </w:numPr>
        <w:tabs>
          <w:tab w:pos="2425" w:val="left" w:leader="none"/>
        </w:tabs>
        <w:spacing w:line="240" w:lineRule="auto" w:before="120" w:after="0"/>
        <w:ind w:left="2424" w:right="1299" w:hanging="432"/>
        <w:jc w:val="both"/>
        <w:rPr>
          <w:sz w:val="22"/>
        </w:rPr>
      </w:pPr>
      <w:r>
        <w:rPr>
          <w:sz w:val="22"/>
        </w:rPr>
        <w:t>where the Work involved is not covered by unit prices contained in the Contract Documents and the parties do not reach mutual agreement to a lump sum, then</w:t>
      </w:r>
      <w:r>
        <w:rPr>
          <w:spacing w:val="1"/>
          <w:sz w:val="22"/>
        </w:rPr>
        <w:t> </w:t>
      </w:r>
      <w:r>
        <w:rPr>
          <w:sz w:val="22"/>
        </w:rPr>
        <w:t>on</w:t>
      </w:r>
    </w:p>
    <w:p>
      <w:pPr>
        <w:spacing w:after="0" w:line="240" w:lineRule="auto"/>
        <w:jc w:val="both"/>
        <w:rPr>
          <w:sz w:val="22"/>
        </w:rPr>
        <w:sectPr>
          <w:pgSz w:w="12240" w:h="15840"/>
          <w:pgMar w:header="0" w:footer="910" w:top="1040" w:bottom="1100" w:left="600" w:right="140"/>
        </w:sectPr>
      </w:pPr>
    </w:p>
    <w:p>
      <w:pPr>
        <w:pStyle w:val="BodyText"/>
        <w:spacing w:before="40"/>
        <w:ind w:left="2423" w:right="1298"/>
        <w:jc w:val="both"/>
      </w:pPr>
      <w:r>
        <w:rPr/>
        <w:t>the basis of the Cost of the Work (determined as provided in Paragraph 13.01) plus a Contractor’s fee for overhead and profit (determined as provided in Paragraph 11.04.C).</w:t>
      </w:r>
    </w:p>
    <w:p>
      <w:pPr>
        <w:pStyle w:val="ListParagraph"/>
        <w:numPr>
          <w:ilvl w:val="2"/>
          <w:numId w:val="67"/>
        </w:numPr>
        <w:tabs>
          <w:tab w:pos="1993" w:val="left" w:leader="none"/>
        </w:tabs>
        <w:spacing w:line="240" w:lineRule="auto" w:before="120" w:after="0"/>
        <w:ind w:left="1992" w:right="1299" w:hanging="432"/>
        <w:jc w:val="both"/>
        <w:rPr>
          <w:sz w:val="22"/>
        </w:rPr>
      </w:pPr>
      <w:r>
        <w:rPr>
          <w:i/>
          <w:sz w:val="22"/>
        </w:rPr>
        <w:t>Contractor’s Fee</w:t>
      </w:r>
      <w:r>
        <w:rPr>
          <w:sz w:val="22"/>
        </w:rPr>
        <w:t>: When applicable, the Contractor’s fee for overhead and profit shall be determined as</w:t>
      </w:r>
      <w:r>
        <w:rPr>
          <w:spacing w:val="-3"/>
          <w:sz w:val="22"/>
        </w:rPr>
        <w:t> </w:t>
      </w:r>
      <w:r>
        <w:rPr>
          <w:sz w:val="22"/>
        </w:rPr>
        <w:t>follows:</w:t>
      </w:r>
    </w:p>
    <w:p>
      <w:pPr>
        <w:pStyle w:val="ListParagraph"/>
        <w:numPr>
          <w:ilvl w:val="3"/>
          <w:numId w:val="67"/>
        </w:numPr>
        <w:tabs>
          <w:tab w:pos="2424" w:val="left" w:leader="none"/>
          <w:tab w:pos="2425" w:val="left" w:leader="none"/>
        </w:tabs>
        <w:spacing w:line="240" w:lineRule="auto" w:before="120" w:after="0"/>
        <w:ind w:left="2424" w:right="0" w:hanging="432"/>
        <w:jc w:val="left"/>
        <w:rPr>
          <w:sz w:val="22"/>
        </w:rPr>
      </w:pPr>
      <w:r>
        <w:rPr>
          <w:sz w:val="22"/>
        </w:rPr>
        <w:t>a mutually acceptable fixed fee;</w:t>
      </w:r>
      <w:r>
        <w:rPr>
          <w:spacing w:val="-4"/>
          <w:sz w:val="22"/>
        </w:rPr>
        <w:t> </w:t>
      </w:r>
      <w:r>
        <w:rPr>
          <w:sz w:val="22"/>
        </w:rPr>
        <w:t>or</w:t>
      </w:r>
    </w:p>
    <w:p>
      <w:pPr>
        <w:pStyle w:val="ListParagraph"/>
        <w:numPr>
          <w:ilvl w:val="3"/>
          <w:numId w:val="67"/>
        </w:numPr>
        <w:tabs>
          <w:tab w:pos="2424" w:val="left" w:leader="none"/>
          <w:tab w:pos="2425" w:val="left" w:leader="none"/>
        </w:tabs>
        <w:spacing w:line="240" w:lineRule="auto" w:before="120" w:after="0"/>
        <w:ind w:left="2424" w:right="1301" w:hanging="432"/>
        <w:jc w:val="left"/>
        <w:rPr>
          <w:sz w:val="22"/>
        </w:rPr>
      </w:pPr>
      <w:r>
        <w:rPr>
          <w:sz w:val="22"/>
        </w:rPr>
        <w:t>if a fixed fee is not agreed upon, then a fee based on the following percentages of the various portions of the Cost of the</w:t>
      </w:r>
      <w:r>
        <w:rPr>
          <w:spacing w:val="-2"/>
          <w:sz w:val="22"/>
        </w:rPr>
        <w:t> </w:t>
      </w:r>
      <w:r>
        <w:rPr>
          <w:sz w:val="22"/>
        </w:rPr>
        <w:t>Work:</w:t>
      </w:r>
    </w:p>
    <w:p>
      <w:pPr>
        <w:pStyle w:val="ListParagraph"/>
        <w:numPr>
          <w:ilvl w:val="4"/>
          <w:numId w:val="67"/>
        </w:numPr>
        <w:tabs>
          <w:tab w:pos="2857" w:val="left" w:leader="none"/>
        </w:tabs>
        <w:spacing w:line="240" w:lineRule="auto" w:before="120" w:after="0"/>
        <w:ind w:left="2856" w:right="1298" w:hanging="432"/>
        <w:jc w:val="both"/>
        <w:rPr>
          <w:sz w:val="22"/>
        </w:rPr>
      </w:pPr>
      <w:r>
        <w:rPr>
          <w:sz w:val="22"/>
        </w:rPr>
        <w:t>for costs incurred under Paragraphs 13.01.B.1 and 13.01.B.2, the Contractor’s fee shall be 15</w:t>
      </w:r>
      <w:r>
        <w:rPr>
          <w:spacing w:val="-2"/>
          <w:sz w:val="22"/>
        </w:rPr>
        <w:t> </w:t>
      </w:r>
      <w:r>
        <w:rPr>
          <w:sz w:val="22"/>
        </w:rPr>
        <w:t>percent;</w:t>
      </w:r>
    </w:p>
    <w:p>
      <w:pPr>
        <w:pStyle w:val="ListParagraph"/>
        <w:numPr>
          <w:ilvl w:val="4"/>
          <w:numId w:val="67"/>
        </w:numPr>
        <w:tabs>
          <w:tab w:pos="2857" w:val="left" w:leader="none"/>
        </w:tabs>
        <w:spacing w:line="240" w:lineRule="auto" w:before="120" w:after="0"/>
        <w:ind w:left="2856" w:right="1300" w:hanging="432"/>
        <w:jc w:val="both"/>
        <w:rPr>
          <w:sz w:val="22"/>
        </w:rPr>
      </w:pPr>
      <w:r>
        <w:rPr>
          <w:sz w:val="22"/>
        </w:rPr>
        <w:t>for costs incurred under Paragraph 13.01.B.3, the Contractor’s fee shall be five percent;</w:t>
      </w:r>
    </w:p>
    <w:p>
      <w:pPr>
        <w:pStyle w:val="ListParagraph"/>
        <w:numPr>
          <w:ilvl w:val="4"/>
          <w:numId w:val="67"/>
        </w:numPr>
        <w:tabs>
          <w:tab w:pos="2857" w:val="left" w:leader="none"/>
        </w:tabs>
        <w:spacing w:line="240" w:lineRule="auto" w:before="119" w:after="0"/>
        <w:ind w:left="2856" w:right="1296" w:hanging="432"/>
        <w:jc w:val="both"/>
        <w:rPr>
          <w:sz w:val="22"/>
        </w:rPr>
      </w:pPr>
      <w:r>
        <w:rPr>
          <w:sz w:val="22"/>
        </w:rPr>
        <w:t>where one or more tiers of subcontracts are on the basis of Cost of the Work plus a fee and no fixed fee is agreed upon, the intent of Paragraphs 11.01.C.2.a and 11.01.C.2.b is that the Contractor’s fee shall be based on: (1) a fee of 15 percent of the costs incurred under Paragraphs 13.01.A.1 and 13.01.A.2 by the Subcontractor that actually performs the Work, at whatever tier, and (2) with respect to Contractor itself and to any Subcontractors of a tier higher than that of the Subcontractor that actually performs the Work, a fee of five percent of the amount (fee plus underlying costs incurred) attributable to the next lower tier Subcontractor; provided, however, that for any such subcontracted work the maximum total fee to be paid by Owner shall be no greater than 27 percent of  the costs incurred by the Subcontractor that actually performs the</w:t>
      </w:r>
      <w:r>
        <w:rPr>
          <w:spacing w:val="-10"/>
          <w:sz w:val="22"/>
        </w:rPr>
        <w:t> </w:t>
      </w:r>
      <w:r>
        <w:rPr>
          <w:sz w:val="22"/>
        </w:rPr>
        <w:t>work;</w:t>
      </w:r>
    </w:p>
    <w:p>
      <w:pPr>
        <w:pStyle w:val="ListParagraph"/>
        <w:numPr>
          <w:ilvl w:val="4"/>
          <w:numId w:val="67"/>
        </w:numPr>
        <w:tabs>
          <w:tab w:pos="2857" w:val="left" w:leader="none"/>
        </w:tabs>
        <w:spacing w:line="240" w:lineRule="auto" w:before="120" w:after="0"/>
        <w:ind w:left="2856" w:right="1296" w:hanging="432"/>
        <w:jc w:val="both"/>
        <w:rPr>
          <w:sz w:val="22"/>
        </w:rPr>
      </w:pPr>
      <w:r>
        <w:rPr>
          <w:sz w:val="22"/>
        </w:rPr>
        <w:t>no fee shall be payable on the basis of costs itemized under Paragraphs 13.01.B.4, 13.01.B.5, and</w:t>
      </w:r>
      <w:r>
        <w:rPr>
          <w:spacing w:val="-1"/>
          <w:sz w:val="22"/>
        </w:rPr>
        <w:t> </w:t>
      </w:r>
      <w:r>
        <w:rPr>
          <w:sz w:val="22"/>
        </w:rPr>
        <w:t>13.01.C;</w:t>
      </w:r>
    </w:p>
    <w:p>
      <w:pPr>
        <w:pStyle w:val="ListParagraph"/>
        <w:numPr>
          <w:ilvl w:val="4"/>
          <w:numId w:val="67"/>
        </w:numPr>
        <w:tabs>
          <w:tab w:pos="2857" w:val="left" w:leader="none"/>
        </w:tabs>
        <w:spacing w:line="240" w:lineRule="auto" w:before="121" w:after="0"/>
        <w:ind w:left="2856" w:right="1299" w:hanging="432"/>
        <w:jc w:val="both"/>
        <w:rPr>
          <w:sz w:val="22"/>
        </w:rPr>
      </w:pPr>
      <w:r>
        <w:rPr>
          <w:sz w:val="22"/>
        </w:rPr>
        <w:t>the amount of credit to be allowed by Contractor to Owner for any change which results in a net decrease in cost will be the amount of the actual net decrease in cost plus a deduction in Contractor’s fee by an amount equal to five percent of such net decrease;</w:t>
      </w:r>
      <w:r>
        <w:rPr>
          <w:spacing w:val="-2"/>
          <w:sz w:val="22"/>
        </w:rPr>
        <w:t> </w:t>
      </w:r>
      <w:r>
        <w:rPr>
          <w:sz w:val="22"/>
        </w:rPr>
        <w:t>and</w:t>
      </w:r>
    </w:p>
    <w:p>
      <w:pPr>
        <w:pStyle w:val="ListParagraph"/>
        <w:numPr>
          <w:ilvl w:val="4"/>
          <w:numId w:val="67"/>
        </w:numPr>
        <w:tabs>
          <w:tab w:pos="2857" w:val="left" w:leader="none"/>
        </w:tabs>
        <w:spacing w:line="240" w:lineRule="auto" w:before="120" w:after="0"/>
        <w:ind w:left="2856" w:right="1298" w:hanging="432"/>
        <w:jc w:val="both"/>
        <w:rPr>
          <w:sz w:val="22"/>
        </w:rPr>
      </w:pPr>
      <w:r>
        <w:rPr>
          <w:sz w:val="22"/>
        </w:rPr>
        <w:t>when both additions and credits are involved in any one change, the adjustment in Contractor’s fee shall be computed on the basis of the net change in accordance with Paragraphs 11.04.C.2.a through 11.04.C.2.e,</w:t>
      </w:r>
      <w:r>
        <w:rPr>
          <w:spacing w:val="-7"/>
          <w:sz w:val="22"/>
        </w:rPr>
        <w:t> </w:t>
      </w:r>
      <w:r>
        <w:rPr>
          <w:sz w:val="22"/>
        </w:rPr>
        <w:t>inclusive.</w:t>
      </w:r>
    </w:p>
    <w:p>
      <w:pPr>
        <w:pStyle w:val="ListParagraph"/>
        <w:numPr>
          <w:ilvl w:val="1"/>
          <w:numId w:val="67"/>
        </w:numPr>
        <w:tabs>
          <w:tab w:pos="1560" w:val="left" w:leader="none"/>
          <w:tab w:pos="1561" w:val="left" w:leader="none"/>
        </w:tabs>
        <w:spacing w:line="240" w:lineRule="auto" w:before="119" w:after="0"/>
        <w:ind w:left="1560" w:right="0" w:hanging="720"/>
        <w:jc w:val="left"/>
        <w:rPr>
          <w:i/>
          <w:sz w:val="22"/>
        </w:rPr>
      </w:pPr>
      <w:r>
        <w:rPr>
          <w:i/>
          <w:sz w:val="22"/>
        </w:rPr>
        <w:t>Change of Contract</w:t>
      </w:r>
      <w:r>
        <w:rPr>
          <w:i/>
          <w:spacing w:val="-4"/>
          <w:sz w:val="22"/>
        </w:rPr>
        <w:t> </w:t>
      </w:r>
      <w:r>
        <w:rPr>
          <w:i/>
          <w:sz w:val="22"/>
        </w:rPr>
        <w:t>Times</w:t>
      </w:r>
    </w:p>
    <w:p>
      <w:pPr>
        <w:pStyle w:val="ListParagraph"/>
        <w:numPr>
          <w:ilvl w:val="2"/>
          <w:numId w:val="67"/>
        </w:numPr>
        <w:tabs>
          <w:tab w:pos="1993" w:val="left" w:leader="none"/>
        </w:tabs>
        <w:spacing w:line="240" w:lineRule="auto" w:before="120" w:after="0"/>
        <w:ind w:left="1992" w:right="1294" w:hanging="432"/>
        <w:jc w:val="both"/>
        <w:rPr>
          <w:sz w:val="22"/>
        </w:rPr>
      </w:pPr>
      <w:r>
        <w:rPr>
          <w:sz w:val="22"/>
        </w:rPr>
        <w:t>The Contract Times may only be changed by a Change Order. Any Change Proposal for an adjustment in the Contract Times shall comply with the provisions of Paragraph 11.06. Any Claim for an adjustment in the Contract Times shall comply with the provisions of Article 12.</w:t>
      </w:r>
    </w:p>
    <w:p>
      <w:pPr>
        <w:pStyle w:val="ListParagraph"/>
        <w:numPr>
          <w:ilvl w:val="2"/>
          <w:numId w:val="67"/>
        </w:numPr>
        <w:tabs>
          <w:tab w:pos="1993" w:val="left" w:leader="none"/>
        </w:tabs>
        <w:spacing w:line="240" w:lineRule="auto" w:before="120" w:after="0"/>
        <w:ind w:left="1992" w:right="1300" w:hanging="432"/>
        <w:jc w:val="both"/>
        <w:rPr>
          <w:sz w:val="22"/>
        </w:rPr>
      </w:pPr>
      <w:r>
        <w:rPr>
          <w:sz w:val="22"/>
        </w:rPr>
        <w:t>An adjustment of the Contract Times shall be subject to the limitations set forth in Paragraph 4.05, concerning delays in Contractor’s</w:t>
      </w:r>
      <w:r>
        <w:rPr>
          <w:spacing w:val="-6"/>
          <w:sz w:val="22"/>
        </w:rPr>
        <w:t> </w:t>
      </w:r>
      <w:r>
        <w:rPr>
          <w:sz w:val="22"/>
        </w:rPr>
        <w:t>progress.</w:t>
      </w:r>
    </w:p>
    <w:p>
      <w:pPr>
        <w:pStyle w:val="ListParagraph"/>
        <w:numPr>
          <w:ilvl w:val="1"/>
          <w:numId w:val="67"/>
        </w:numPr>
        <w:tabs>
          <w:tab w:pos="1560" w:val="left" w:leader="none"/>
          <w:tab w:pos="1561" w:val="left" w:leader="none"/>
        </w:tabs>
        <w:spacing w:line="240" w:lineRule="auto" w:before="120" w:after="0"/>
        <w:ind w:left="1560" w:right="0" w:hanging="720"/>
        <w:jc w:val="left"/>
        <w:rPr>
          <w:i/>
          <w:sz w:val="22"/>
        </w:rPr>
      </w:pPr>
      <w:r>
        <w:rPr>
          <w:i/>
          <w:sz w:val="22"/>
        </w:rPr>
        <w:t>Change</w:t>
      </w:r>
      <w:r>
        <w:rPr>
          <w:i/>
          <w:spacing w:val="-2"/>
          <w:sz w:val="22"/>
        </w:rPr>
        <w:t> </w:t>
      </w:r>
      <w:r>
        <w:rPr>
          <w:i/>
          <w:sz w:val="22"/>
        </w:rPr>
        <w:t>Proposals</w:t>
      </w:r>
    </w:p>
    <w:p>
      <w:pPr>
        <w:pStyle w:val="ListParagraph"/>
        <w:numPr>
          <w:ilvl w:val="2"/>
          <w:numId w:val="67"/>
        </w:numPr>
        <w:tabs>
          <w:tab w:pos="1994" w:val="left" w:leader="none"/>
        </w:tabs>
        <w:spacing w:line="240" w:lineRule="auto" w:before="121" w:after="0"/>
        <w:ind w:left="1992" w:right="1299" w:hanging="432"/>
        <w:jc w:val="both"/>
        <w:rPr>
          <w:sz w:val="22"/>
        </w:rPr>
      </w:pPr>
      <w:r>
        <w:rPr>
          <w:sz w:val="22"/>
        </w:rPr>
        <w:t>Contractor shall submit a Change Proposal to Engineer to request an adjustment in the Contract Times or Contract Price; appeal an initial decision by Engineer concerning the requirements of the Contract Documents or relating to the acceptability of the Work under the</w:t>
      </w:r>
      <w:r>
        <w:rPr>
          <w:spacing w:val="8"/>
          <w:sz w:val="22"/>
        </w:rPr>
        <w:t> </w:t>
      </w:r>
      <w:r>
        <w:rPr>
          <w:sz w:val="22"/>
        </w:rPr>
        <w:t>Contract</w:t>
      </w:r>
      <w:r>
        <w:rPr>
          <w:spacing w:val="8"/>
          <w:sz w:val="22"/>
        </w:rPr>
        <w:t> </w:t>
      </w:r>
      <w:r>
        <w:rPr>
          <w:sz w:val="22"/>
        </w:rPr>
        <w:t>Documents;</w:t>
      </w:r>
      <w:r>
        <w:rPr>
          <w:spacing w:val="9"/>
          <w:sz w:val="22"/>
        </w:rPr>
        <w:t> </w:t>
      </w:r>
      <w:r>
        <w:rPr>
          <w:sz w:val="22"/>
        </w:rPr>
        <w:t>contest</w:t>
      </w:r>
      <w:r>
        <w:rPr>
          <w:spacing w:val="7"/>
          <w:sz w:val="22"/>
        </w:rPr>
        <w:t> </w:t>
      </w:r>
      <w:r>
        <w:rPr>
          <w:sz w:val="22"/>
        </w:rPr>
        <w:t>a</w:t>
      </w:r>
      <w:r>
        <w:rPr>
          <w:spacing w:val="9"/>
          <w:sz w:val="22"/>
        </w:rPr>
        <w:t> </w:t>
      </w:r>
      <w:r>
        <w:rPr>
          <w:sz w:val="22"/>
        </w:rPr>
        <w:t>set‐off</w:t>
      </w:r>
      <w:r>
        <w:rPr>
          <w:spacing w:val="7"/>
          <w:sz w:val="22"/>
        </w:rPr>
        <w:t> </w:t>
      </w:r>
      <w:r>
        <w:rPr>
          <w:sz w:val="22"/>
        </w:rPr>
        <w:t>against</w:t>
      </w:r>
      <w:r>
        <w:rPr>
          <w:spacing w:val="8"/>
          <w:sz w:val="22"/>
        </w:rPr>
        <w:t> </w:t>
      </w:r>
      <w:r>
        <w:rPr>
          <w:sz w:val="22"/>
        </w:rPr>
        <w:t>payment</w:t>
      </w:r>
      <w:r>
        <w:rPr>
          <w:spacing w:val="7"/>
          <w:sz w:val="22"/>
        </w:rPr>
        <w:t> </w:t>
      </w:r>
      <w:r>
        <w:rPr>
          <w:sz w:val="22"/>
        </w:rPr>
        <w:t>due;</w:t>
      </w:r>
      <w:r>
        <w:rPr>
          <w:spacing w:val="9"/>
          <w:sz w:val="22"/>
        </w:rPr>
        <w:t> </w:t>
      </w:r>
      <w:r>
        <w:rPr>
          <w:sz w:val="22"/>
        </w:rPr>
        <w:t>or</w:t>
      </w:r>
      <w:r>
        <w:rPr>
          <w:spacing w:val="6"/>
          <w:sz w:val="22"/>
        </w:rPr>
        <w:t> </w:t>
      </w:r>
      <w:r>
        <w:rPr>
          <w:sz w:val="22"/>
        </w:rPr>
        <w:t>seek</w:t>
      </w:r>
      <w:r>
        <w:rPr>
          <w:spacing w:val="9"/>
          <w:sz w:val="22"/>
        </w:rPr>
        <w:t> </w:t>
      </w:r>
      <w:r>
        <w:rPr>
          <w:sz w:val="22"/>
        </w:rPr>
        <w:t>other</w:t>
      </w:r>
      <w:r>
        <w:rPr>
          <w:spacing w:val="8"/>
          <w:sz w:val="22"/>
        </w:rPr>
        <w:t> </w:t>
      </w:r>
      <w:r>
        <w:rPr>
          <w:sz w:val="22"/>
        </w:rPr>
        <w:t>relief</w:t>
      </w:r>
      <w:r>
        <w:rPr>
          <w:spacing w:val="10"/>
          <w:sz w:val="22"/>
        </w:rPr>
        <w:t> </w:t>
      </w:r>
      <w:r>
        <w:rPr>
          <w:sz w:val="22"/>
        </w:rPr>
        <w:t>under</w:t>
      </w:r>
    </w:p>
    <w:p>
      <w:pPr>
        <w:spacing w:after="0" w:line="240" w:lineRule="auto"/>
        <w:jc w:val="both"/>
        <w:rPr>
          <w:sz w:val="22"/>
        </w:rPr>
        <w:sectPr>
          <w:pgSz w:w="12240" w:h="15840"/>
          <w:pgMar w:header="0" w:footer="910" w:top="1040" w:bottom="1100" w:left="600" w:right="140"/>
        </w:sectPr>
      </w:pPr>
    </w:p>
    <w:p>
      <w:pPr>
        <w:pStyle w:val="BodyText"/>
        <w:spacing w:before="40"/>
        <w:ind w:left="1992" w:right="1297"/>
        <w:jc w:val="both"/>
      </w:pPr>
      <w:r>
        <w:rPr/>
        <w:t>the Contract. The Change Proposal shall specify any proposed change in Contract Times or Contract Price, or both, or other proposed relief, and explain the reason for the proposed change, with citations to any governing or applicable provisions of the Contract Documents.</w:t>
      </w:r>
    </w:p>
    <w:p>
      <w:pPr>
        <w:pStyle w:val="ListParagraph"/>
        <w:numPr>
          <w:ilvl w:val="3"/>
          <w:numId w:val="67"/>
        </w:numPr>
        <w:tabs>
          <w:tab w:pos="2425" w:val="left" w:leader="none"/>
        </w:tabs>
        <w:spacing w:line="240" w:lineRule="auto" w:before="120" w:after="0"/>
        <w:ind w:left="2424" w:right="1296" w:hanging="432"/>
        <w:jc w:val="both"/>
        <w:rPr>
          <w:sz w:val="22"/>
        </w:rPr>
      </w:pPr>
      <w:r>
        <w:rPr>
          <w:i/>
          <w:sz w:val="22"/>
        </w:rPr>
        <w:t>Procedures</w:t>
      </w:r>
      <w:r>
        <w:rPr>
          <w:sz w:val="22"/>
        </w:rPr>
        <w:t>: Contractor shall submit each Change Proposal to Engineer promptly (but in no event later than 30 days) after the start of the event giving rise thereto, or after such initial decision. The Contractor shall submit supporting data, including the proposed change in Contract Price or Contract Time (if any), to the Engineer and Owner within 15 days after the submittal of the Change Proposal. The supporting data shall be accompanied by a written statement that the supporting data are accurate and complete, and that any requested time or price adjustment is the entire adjustment to which Contractor believes it is entitled as a result of said event. Engineer will advise Owner regarding the Change Proposal, and consider any comments or response from Owner regarding the Change</w:t>
      </w:r>
      <w:r>
        <w:rPr>
          <w:spacing w:val="-4"/>
          <w:sz w:val="22"/>
        </w:rPr>
        <w:t> </w:t>
      </w:r>
      <w:r>
        <w:rPr>
          <w:sz w:val="22"/>
        </w:rPr>
        <w:t>Proposal.</w:t>
      </w:r>
    </w:p>
    <w:p>
      <w:pPr>
        <w:pStyle w:val="ListParagraph"/>
        <w:numPr>
          <w:ilvl w:val="3"/>
          <w:numId w:val="67"/>
        </w:numPr>
        <w:tabs>
          <w:tab w:pos="2425" w:val="left" w:leader="none"/>
        </w:tabs>
        <w:spacing w:line="240" w:lineRule="auto" w:before="120" w:after="0"/>
        <w:ind w:left="2424" w:right="1296" w:hanging="432"/>
        <w:jc w:val="both"/>
        <w:rPr>
          <w:sz w:val="22"/>
        </w:rPr>
      </w:pPr>
      <w:r>
        <w:rPr>
          <w:i/>
          <w:sz w:val="22"/>
        </w:rPr>
        <w:t>Engineer’s Action</w:t>
      </w:r>
      <w:r>
        <w:rPr>
          <w:sz w:val="22"/>
        </w:rPr>
        <w:t>: Engineer will review each Change Proposal and, within 30 days after receipt of the Contractor’s supporting data, either deny the Change Proposal in whole, approve it in whole, or deny it in part and approve it in part. Such actions shall be in writing, with a copy provided to Owner and Contractor. If Engineer does not take action on the Change Proposal within 30 days, then either Owner or Contractor may at any time thereafter submit a letter to the other party indicating that as a result of Engineer’s inaction the Change Proposal is deemed denied, thereby commencing the time for appeal of the denial under Article</w:t>
      </w:r>
      <w:r>
        <w:rPr>
          <w:spacing w:val="-8"/>
          <w:sz w:val="22"/>
        </w:rPr>
        <w:t> </w:t>
      </w:r>
      <w:r>
        <w:rPr>
          <w:sz w:val="22"/>
        </w:rPr>
        <w:t>12.</w:t>
      </w:r>
    </w:p>
    <w:p>
      <w:pPr>
        <w:pStyle w:val="ListParagraph"/>
        <w:numPr>
          <w:ilvl w:val="3"/>
          <w:numId w:val="67"/>
        </w:numPr>
        <w:tabs>
          <w:tab w:pos="2425" w:val="left" w:leader="none"/>
        </w:tabs>
        <w:spacing w:line="240" w:lineRule="auto" w:before="120" w:after="0"/>
        <w:ind w:left="2424" w:right="1298" w:hanging="432"/>
        <w:jc w:val="both"/>
        <w:rPr>
          <w:sz w:val="22"/>
        </w:rPr>
      </w:pPr>
      <w:r>
        <w:rPr>
          <w:i/>
          <w:sz w:val="22"/>
        </w:rPr>
        <w:t>Binding Decision</w:t>
      </w:r>
      <w:r>
        <w:rPr>
          <w:sz w:val="22"/>
        </w:rPr>
        <w:t>: Engineer’s decision will be final and binding upon Owner and Contractor, unless Owner or Contractor appeals the decision by filing a Claim under Article</w:t>
      </w:r>
      <w:r>
        <w:rPr>
          <w:spacing w:val="-1"/>
          <w:sz w:val="22"/>
        </w:rPr>
        <w:t> </w:t>
      </w:r>
      <w:r>
        <w:rPr>
          <w:sz w:val="22"/>
        </w:rPr>
        <w:t>12.</w:t>
      </w:r>
    </w:p>
    <w:p>
      <w:pPr>
        <w:pStyle w:val="ListParagraph"/>
        <w:numPr>
          <w:ilvl w:val="2"/>
          <w:numId w:val="67"/>
        </w:numPr>
        <w:tabs>
          <w:tab w:pos="1993" w:val="left" w:leader="none"/>
        </w:tabs>
        <w:spacing w:line="240" w:lineRule="auto" w:before="120" w:after="0"/>
        <w:ind w:left="1992" w:right="1296" w:hanging="432"/>
        <w:jc w:val="both"/>
        <w:rPr>
          <w:sz w:val="22"/>
        </w:rPr>
      </w:pPr>
      <w:r>
        <w:rPr>
          <w:i/>
          <w:sz w:val="22"/>
        </w:rPr>
        <w:t>Resolution of Certain Change Proposals</w:t>
      </w:r>
      <w:r>
        <w:rPr>
          <w:sz w:val="22"/>
        </w:rPr>
        <w:t>: If the Change Proposal does not involve the design (as set forth in the Drawings, Specifications, or otherwise), the acceptability of the Work, or other engineering or technical matters, then Engineer will notify the parties that the Engineer is unable to resolve the Change Proposal. For purposes of further resolution of such a Change Proposal, such notice shall be deemed a denial, and Contractor may choose to seek resolution under the terms of Article</w:t>
      </w:r>
      <w:r>
        <w:rPr>
          <w:spacing w:val="-6"/>
          <w:sz w:val="22"/>
        </w:rPr>
        <w:t> </w:t>
      </w:r>
      <w:r>
        <w:rPr>
          <w:sz w:val="22"/>
        </w:rPr>
        <w:t>12.</w:t>
      </w:r>
    </w:p>
    <w:p>
      <w:pPr>
        <w:pStyle w:val="ListParagraph"/>
        <w:numPr>
          <w:ilvl w:val="1"/>
          <w:numId w:val="67"/>
        </w:numPr>
        <w:tabs>
          <w:tab w:pos="1560" w:val="left" w:leader="none"/>
          <w:tab w:pos="1561" w:val="left" w:leader="none"/>
        </w:tabs>
        <w:spacing w:line="240" w:lineRule="auto" w:before="120" w:after="0"/>
        <w:ind w:left="1560" w:right="0" w:hanging="720"/>
        <w:jc w:val="left"/>
        <w:rPr>
          <w:i/>
          <w:sz w:val="22"/>
        </w:rPr>
      </w:pPr>
      <w:r>
        <w:rPr>
          <w:i/>
          <w:sz w:val="22"/>
        </w:rPr>
        <w:t>Execution of Change</w:t>
      </w:r>
      <w:r>
        <w:rPr>
          <w:i/>
          <w:spacing w:val="-2"/>
          <w:sz w:val="22"/>
        </w:rPr>
        <w:t> </w:t>
      </w:r>
      <w:r>
        <w:rPr>
          <w:i/>
          <w:sz w:val="22"/>
        </w:rPr>
        <w:t>Orders</w:t>
      </w:r>
    </w:p>
    <w:p>
      <w:pPr>
        <w:pStyle w:val="ListParagraph"/>
        <w:numPr>
          <w:ilvl w:val="2"/>
          <w:numId w:val="67"/>
        </w:numPr>
        <w:tabs>
          <w:tab w:pos="1992" w:val="left" w:leader="none"/>
          <w:tab w:pos="1993" w:val="left" w:leader="none"/>
        </w:tabs>
        <w:spacing w:line="240" w:lineRule="auto" w:before="120" w:after="0"/>
        <w:ind w:left="1992" w:right="0" w:hanging="432"/>
        <w:jc w:val="left"/>
        <w:rPr>
          <w:sz w:val="22"/>
        </w:rPr>
      </w:pPr>
      <w:r>
        <w:rPr>
          <w:sz w:val="22"/>
        </w:rPr>
        <w:t>Owner and Contractor shall execute appropriate Change Orders</w:t>
      </w:r>
      <w:r>
        <w:rPr>
          <w:spacing w:val="-7"/>
          <w:sz w:val="22"/>
        </w:rPr>
        <w:t> </w:t>
      </w:r>
      <w:r>
        <w:rPr>
          <w:sz w:val="22"/>
        </w:rPr>
        <w:t>covering:</w:t>
      </w:r>
    </w:p>
    <w:p>
      <w:pPr>
        <w:pStyle w:val="ListParagraph"/>
        <w:numPr>
          <w:ilvl w:val="3"/>
          <w:numId w:val="67"/>
        </w:numPr>
        <w:tabs>
          <w:tab w:pos="2426" w:val="left" w:leader="none"/>
        </w:tabs>
        <w:spacing w:line="240" w:lineRule="auto" w:before="119" w:after="0"/>
        <w:ind w:left="2425" w:right="1297" w:hanging="432"/>
        <w:jc w:val="both"/>
        <w:rPr>
          <w:sz w:val="22"/>
        </w:rPr>
      </w:pPr>
      <w:r>
        <w:rPr>
          <w:sz w:val="22"/>
        </w:rPr>
        <w:t>changes in the Contract Price or Contract Times which are agreed to by the parties, including any undisputed sum or amount of time for Work actually performed in accordance with a Work Change</w:t>
      </w:r>
      <w:r>
        <w:rPr>
          <w:spacing w:val="-1"/>
          <w:sz w:val="22"/>
        </w:rPr>
        <w:t> </w:t>
      </w:r>
      <w:r>
        <w:rPr>
          <w:sz w:val="22"/>
        </w:rPr>
        <w:t>Directive;</w:t>
      </w:r>
    </w:p>
    <w:p>
      <w:pPr>
        <w:pStyle w:val="ListParagraph"/>
        <w:numPr>
          <w:ilvl w:val="3"/>
          <w:numId w:val="67"/>
        </w:numPr>
        <w:tabs>
          <w:tab w:pos="2426" w:val="left" w:leader="none"/>
        </w:tabs>
        <w:spacing w:line="240" w:lineRule="auto" w:before="121" w:after="0"/>
        <w:ind w:left="2425" w:right="1298" w:hanging="432"/>
        <w:jc w:val="both"/>
        <w:rPr>
          <w:sz w:val="22"/>
        </w:rPr>
      </w:pPr>
      <w:r>
        <w:rPr>
          <w:sz w:val="22"/>
        </w:rPr>
        <w:t>changes in Contract Price resulting from an Owner set‐off, unless Contractor has duly contested such</w:t>
      </w:r>
      <w:r>
        <w:rPr>
          <w:spacing w:val="-3"/>
          <w:sz w:val="22"/>
        </w:rPr>
        <w:t> </w:t>
      </w:r>
      <w:r>
        <w:rPr>
          <w:sz w:val="22"/>
        </w:rPr>
        <w:t>set‐off;</w:t>
      </w:r>
    </w:p>
    <w:p>
      <w:pPr>
        <w:pStyle w:val="ListParagraph"/>
        <w:numPr>
          <w:ilvl w:val="3"/>
          <w:numId w:val="67"/>
        </w:numPr>
        <w:tabs>
          <w:tab w:pos="2426" w:val="left" w:leader="none"/>
        </w:tabs>
        <w:spacing w:line="240" w:lineRule="auto" w:before="119" w:after="0"/>
        <w:ind w:left="2423" w:right="1295" w:hanging="430"/>
        <w:jc w:val="both"/>
        <w:rPr>
          <w:sz w:val="22"/>
        </w:rPr>
      </w:pPr>
      <w:r>
        <w:rPr>
          <w:sz w:val="22"/>
        </w:rPr>
        <w:t>changes in the Work which are: (a) ordered by Owner pursuant to Paragraph 11.02, (b) required because of Owner’s acceptance of defective Work under Paragraph 14.04 or Owner’s correction of defective Work under Paragraph 14.07, or (c) agreed to by the parties, subject to the need for Engineer’s recommendation if the change in the Work involves the design (as set forth in the Drawings, Specifications, or otherwise), or other engineering or technical matters;</w:t>
      </w:r>
      <w:r>
        <w:rPr>
          <w:spacing w:val="-4"/>
          <w:sz w:val="22"/>
        </w:rPr>
        <w:t> </w:t>
      </w:r>
      <w:r>
        <w:rPr>
          <w:sz w:val="22"/>
        </w:rPr>
        <w:t>and</w:t>
      </w:r>
    </w:p>
    <w:p>
      <w:pPr>
        <w:pStyle w:val="ListParagraph"/>
        <w:numPr>
          <w:ilvl w:val="3"/>
          <w:numId w:val="67"/>
        </w:numPr>
        <w:tabs>
          <w:tab w:pos="2425" w:val="left" w:leader="none"/>
        </w:tabs>
        <w:spacing w:line="240" w:lineRule="auto" w:before="121" w:after="0"/>
        <w:ind w:left="2424" w:right="1298" w:hanging="432"/>
        <w:jc w:val="both"/>
        <w:rPr>
          <w:sz w:val="22"/>
        </w:rPr>
      </w:pPr>
      <w:r>
        <w:rPr>
          <w:sz w:val="22"/>
        </w:rPr>
        <w:t>changes in the Contract Price or Contract Times, or other changes, which embody the substance of any final and binding results under Paragraph 11.06, or Article</w:t>
      </w:r>
      <w:r>
        <w:rPr>
          <w:spacing w:val="-15"/>
          <w:sz w:val="22"/>
        </w:rPr>
        <w:t> </w:t>
      </w:r>
      <w:r>
        <w:rPr>
          <w:sz w:val="22"/>
        </w:rPr>
        <w:t>12.</w:t>
      </w:r>
    </w:p>
    <w:p>
      <w:pPr>
        <w:spacing w:after="0" w:line="240" w:lineRule="auto"/>
        <w:jc w:val="both"/>
        <w:rPr>
          <w:sz w:val="22"/>
        </w:rPr>
        <w:sectPr>
          <w:pgSz w:w="12240" w:h="15840"/>
          <w:pgMar w:header="0" w:footer="910" w:top="1040" w:bottom="1100" w:left="600" w:right="140"/>
        </w:sectPr>
      </w:pPr>
    </w:p>
    <w:p>
      <w:pPr>
        <w:pStyle w:val="ListParagraph"/>
        <w:numPr>
          <w:ilvl w:val="2"/>
          <w:numId w:val="67"/>
        </w:numPr>
        <w:tabs>
          <w:tab w:pos="1992" w:val="left" w:leader="none"/>
        </w:tabs>
        <w:spacing w:line="240" w:lineRule="auto" w:before="40" w:after="0"/>
        <w:ind w:left="1991" w:right="1300" w:hanging="431"/>
        <w:jc w:val="both"/>
        <w:rPr>
          <w:sz w:val="22"/>
        </w:rPr>
      </w:pPr>
      <w:r>
        <w:rPr>
          <w:sz w:val="22"/>
        </w:rPr>
        <w:t>If Owner or Contractor refuses to execute a Change Order that is required to be executed under the terms of this Paragraph 11.07, it shall be deemed to be of full force and effect, as if fully</w:t>
      </w:r>
      <w:r>
        <w:rPr>
          <w:spacing w:val="-3"/>
          <w:sz w:val="22"/>
        </w:rPr>
        <w:t> </w:t>
      </w:r>
      <w:r>
        <w:rPr>
          <w:sz w:val="22"/>
        </w:rPr>
        <w:t>executed.</w:t>
      </w:r>
    </w:p>
    <w:p>
      <w:pPr>
        <w:pStyle w:val="ListParagraph"/>
        <w:numPr>
          <w:ilvl w:val="1"/>
          <w:numId w:val="67"/>
        </w:numPr>
        <w:tabs>
          <w:tab w:pos="1559" w:val="left" w:leader="none"/>
          <w:tab w:pos="1560" w:val="left" w:leader="none"/>
        </w:tabs>
        <w:spacing w:line="240" w:lineRule="auto" w:before="120" w:after="0"/>
        <w:ind w:left="1560" w:right="0" w:hanging="721"/>
        <w:jc w:val="left"/>
        <w:rPr>
          <w:i/>
          <w:sz w:val="22"/>
        </w:rPr>
      </w:pPr>
      <w:r>
        <w:rPr>
          <w:i/>
          <w:sz w:val="22"/>
        </w:rPr>
        <w:t>Notification to</w:t>
      </w:r>
      <w:r>
        <w:rPr>
          <w:i/>
          <w:spacing w:val="-2"/>
          <w:sz w:val="22"/>
        </w:rPr>
        <w:t> </w:t>
      </w:r>
      <w:r>
        <w:rPr>
          <w:i/>
          <w:sz w:val="22"/>
        </w:rPr>
        <w:t>Surety</w:t>
      </w:r>
    </w:p>
    <w:p>
      <w:pPr>
        <w:pStyle w:val="ListParagraph"/>
        <w:numPr>
          <w:ilvl w:val="2"/>
          <w:numId w:val="67"/>
        </w:numPr>
        <w:tabs>
          <w:tab w:pos="1993" w:val="left" w:leader="none"/>
        </w:tabs>
        <w:spacing w:line="240" w:lineRule="auto" w:before="120" w:after="0"/>
        <w:ind w:left="1992" w:right="1299" w:hanging="432"/>
        <w:jc w:val="both"/>
        <w:rPr>
          <w:sz w:val="22"/>
        </w:rPr>
      </w:pPr>
      <w:r>
        <w:rPr>
          <w:sz w:val="22"/>
        </w:rPr>
        <w:t>If the provisions of any bond require notice to be given to a surety of any change affecting the general scope of the Work or the provisions of the Contract Documents (including, but not limited to, Contract Price or Contract Times), the giving of any such notice will be Contractor’s responsibility. The amount of each applicable bond will be adjusted to reflect the effect of any such</w:t>
      </w:r>
      <w:r>
        <w:rPr>
          <w:spacing w:val="-1"/>
          <w:sz w:val="22"/>
        </w:rPr>
        <w:t> </w:t>
      </w:r>
      <w:r>
        <w:rPr>
          <w:sz w:val="22"/>
        </w:rPr>
        <w:t>change.</w:t>
      </w:r>
    </w:p>
    <w:p>
      <w:pPr>
        <w:pStyle w:val="BodyText"/>
        <w:spacing w:before="8"/>
        <w:rPr>
          <w:sz w:val="19"/>
        </w:rPr>
      </w:pPr>
    </w:p>
    <w:p>
      <w:pPr>
        <w:spacing w:before="0"/>
        <w:ind w:left="840" w:right="0" w:firstLine="0"/>
        <w:jc w:val="left"/>
        <w:rPr>
          <w:b/>
          <w:sz w:val="22"/>
        </w:rPr>
      </w:pPr>
      <w:r>
        <w:rPr>
          <w:b/>
          <w:sz w:val="22"/>
        </w:rPr>
        <w:t>ARTICLE 12 – CLAIMS</w:t>
      </w:r>
    </w:p>
    <w:p>
      <w:pPr>
        <w:pStyle w:val="BodyText"/>
        <w:spacing w:before="8"/>
        <w:rPr>
          <w:b/>
          <w:sz w:val="19"/>
        </w:rPr>
      </w:pPr>
    </w:p>
    <w:p>
      <w:pPr>
        <w:pStyle w:val="ListParagraph"/>
        <w:numPr>
          <w:ilvl w:val="1"/>
          <w:numId w:val="68"/>
        </w:numPr>
        <w:tabs>
          <w:tab w:pos="1560" w:val="left" w:leader="none"/>
          <w:tab w:pos="1561" w:val="left" w:leader="none"/>
        </w:tabs>
        <w:spacing w:line="240" w:lineRule="auto" w:before="0" w:after="0"/>
        <w:ind w:left="1560" w:right="0" w:hanging="720"/>
        <w:jc w:val="left"/>
        <w:rPr>
          <w:i/>
          <w:sz w:val="22"/>
        </w:rPr>
      </w:pPr>
      <w:r>
        <w:rPr>
          <w:i/>
          <w:sz w:val="22"/>
        </w:rPr>
        <w:t>Claims</w:t>
      </w:r>
    </w:p>
    <w:p>
      <w:pPr>
        <w:pStyle w:val="ListParagraph"/>
        <w:numPr>
          <w:ilvl w:val="2"/>
          <w:numId w:val="68"/>
        </w:numPr>
        <w:tabs>
          <w:tab w:pos="1993" w:val="left" w:leader="none"/>
        </w:tabs>
        <w:spacing w:line="240" w:lineRule="auto" w:before="121" w:after="0"/>
        <w:ind w:left="1992" w:right="1295" w:hanging="432"/>
        <w:jc w:val="both"/>
        <w:rPr>
          <w:sz w:val="22"/>
        </w:rPr>
      </w:pPr>
      <w:r>
        <w:rPr>
          <w:i/>
          <w:sz w:val="22"/>
        </w:rPr>
        <w:t>Claims Process</w:t>
      </w:r>
      <w:r>
        <w:rPr>
          <w:sz w:val="22"/>
        </w:rPr>
        <w:t>: The following disputes between Owner and Contractor shall be submitted to the Claims process set forth in this</w:t>
      </w:r>
      <w:r>
        <w:rPr>
          <w:spacing w:val="-6"/>
          <w:sz w:val="22"/>
        </w:rPr>
        <w:t> </w:t>
      </w:r>
      <w:r>
        <w:rPr>
          <w:sz w:val="22"/>
        </w:rPr>
        <w:t>Article:</w:t>
      </w:r>
    </w:p>
    <w:p>
      <w:pPr>
        <w:pStyle w:val="ListParagraph"/>
        <w:numPr>
          <w:ilvl w:val="3"/>
          <w:numId w:val="68"/>
        </w:numPr>
        <w:tabs>
          <w:tab w:pos="2424" w:val="left" w:leader="none"/>
          <w:tab w:pos="2425" w:val="left" w:leader="none"/>
        </w:tabs>
        <w:spacing w:line="240" w:lineRule="auto" w:before="119" w:after="0"/>
        <w:ind w:left="2424" w:right="0" w:hanging="432"/>
        <w:jc w:val="left"/>
        <w:rPr>
          <w:sz w:val="22"/>
        </w:rPr>
      </w:pPr>
      <w:r>
        <w:rPr>
          <w:sz w:val="22"/>
        </w:rPr>
        <w:t>Appeals by Owner or Contractor of Engineer’s decisions regarding Change</w:t>
      </w:r>
      <w:r>
        <w:rPr>
          <w:spacing w:val="-14"/>
          <w:sz w:val="22"/>
        </w:rPr>
        <w:t> </w:t>
      </w:r>
      <w:r>
        <w:rPr>
          <w:sz w:val="22"/>
        </w:rPr>
        <w:t>Proposals;</w:t>
      </w:r>
    </w:p>
    <w:p>
      <w:pPr>
        <w:pStyle w:val="ListParagraph"/>
        <w:numPr>
          <w:ilvl w:val="3"/>
          <w:numId w:val="68"/>
        </w:numPr>
        <w:tabs>
          <w:tab w:pos="2425" w:val="left" w:leader="none"/>
        </w:tabs>
        <w:spacing w:line="240" w:lineRule="auto" w:before="120" w:after="0"/>
        <w:ind w:left="2424" w:right="1297" w:hanging="432"/>
        <w:jc w:val="both"/>
        <w:rPr>
          <w:sz w:val="22"/>
        </w:rPr>
      </w:pPr>
      <w:r>
        <w:rPr>
          <w:sz w:val="22"/>
        </w:rPr>
        <w:t>Owner demands for adjustments in the Contract Price or Contract Times, or other relief under the Contract Documents;</w:t>
      </w:r>
      <w:r>
        <w:rPr>
          <w:spacing w:val="-3"/>
          <w:sz w:val="22"/>
        </w:rPr>
        <w:t> </w:t>
      </w:r>
      <w:r>
        <w:rPr>
          <w:sz w:val="22"/>
        </w:rPr>
        <w:t>and</w:t>
      </w:r>
    </w:p>
    <w:p>
      <w:pPr>
        <w:pStyle w:val="ListParagraph"/>
        <w:numPr>
          <w:ilvl w:val="3"/>
          <w:numId w:val="68"/>
        </w:numPr>
        <w:tabs>
          <w:tab w:pos="2425" w:val="left" w:leader="none"/>
        </w:tabs>
        <w:spacing w:line="240" w:lineRule="auto" w:before="120" w:after="0"/>
        <w:ind w:left="2425" w:right="1297" w:hanging="433"/>
        <w:jc w:val="both"/>
        <w:rPr>
          <w:sz w:val="22"/>
        </w:rPr>
      </w:pPr>
      <w:r>
        <w:rPr>
          <w:sz w:val="22"/>
        </w:rPr>
        <w:t>Disputes that Engineer has been unable to address because they do not involve the design (as set forth in the Drawings, Specifications, or otherwise), the acceptability of the Work, or other engineering or technical</w:t>
      </w:r>
      <w:r>
        <w:rPr>
          <w:spacing w:val="-5"/>
          <w:sz w:val="22"/>
        </w:rPr>
        <w:t> </w:t>
      </w:r>
      <w:r>
        <w:rPr>
          <w:sz w:val="22"/>
        </w:rPr>
        <w:t>matters.</w:t>
      </w:r>
    </w:p>
    <w:p>
      <w:pPr>
        <w:pStyle w:val="ListParagraph"/>
        <w:numPr>
          <w:ilvl w:val="2"/>
          <w:numId w:val="68"/>
        </w:numPr>
        <w:tabs>
          <w:tab w:pos="1994" w:val="left" w:leader="none"/>
        </w:tabs>
        <w:spacing w:line="240" w:lineRule="auto" w:before="120" w:after="0"/>
        <w:ind w:left="1993" w:right="1297" w:hanging="432"/>
        <w:jc w:val="both"/>
        <w:rPr>
          <w:sz w:val="22"/>
        </w:rPr>
      </w:pPr>
      <w:r>
        <w:rPr>
          <w:i/>
          <w:sz w:val="22"/>
        </w:rPr>
        <w:t>Submittal of Claim</w:t>
      </w:r>
      <w:r>
        <w:rPr>
          <w:sz w:val="22"/>
        </w:rPr>
        <w:t>: The party submitting a Claim shall deliver it directly to the other party to the Contract promptly (but in no event later than 30 days) after the start of the event giving rise thereto; in the case of appeals regarding Change Proposals within 30 days of the decision under appeal. The party submitting the Claim shall also furnish a copy to the Engineer, for its information only. The responsibility to substantiate a Claim shall rest with the party making the Claim. In the case of a Claim by Contractor seeking an increase in the Contract Times or Contract Price, or both, Contractor shall certify that the Claim is made in good faith, that the supporting data are accurate and complete, and that to the best of Contractor’s knowledge and belief the amount of time or money requested accurately reflects the full amount to which Contractor is</w:t>
      </w:r>
      <w:r>
        <w:rPr>
          <w:spacing w:val="-9"/>
          <w:sz w:val="22"/>
        </w:rPr>
        <w:t> </w:t>
      </w:r>
      <w:r>
        <w:rPr>
          <w:sz w:val="22"/>
        </w:rPr>
        <w:t>entitled.</w:t>
      </w:r>
    </w:p>
    <w:p>
      <w:pPr>
        <w:pStyle w:val="ListParagraph"/>
        <w:numPr>
          <w:ilvl w:val="2"/>
          <w:numId w:val="68"/>
        </w:numPr>
        <w:tabs>
          <w:tab w:pos="1994" w:val="left" w:leader="none"/>
        </w:tabs>
        <w:spacing w:line="240" w:lineRule="auto" w:before="120" w:after="0"/>
        <w:ind w:left="1993" w:right="1297" w:hanging="432"/>
        <w:jc w:val="both"/>
        <w:rPr>
          <w:sz w:val="22"/>
        </w:rPr>
      </w:pPr>
      <w:r>
        <w:rPr>
          <w:i/>
          <w:sz w:val="22"/>
        </w:rPr>
        <w:t>Review and Resolution</w:t>
      </w:r>
      <w:r>
        <w:rPr>
          <w:sz w:val="22"/>
        </w:rPr>
        <w:t>: The party receiving a Claim shall review it thoroughly, giving full consideration to its merits. The two parties shall seek to resolve the Claim through the exchange of information and direct negotiations. The parties may extend the time for resolving the Claim by mutual agreement. All actions taken on a Claim shall be stated in writing and submitted to the other party, with a copy to</w:t>
      </w:r>
      <w:r>
        <w:rPr>
          <w:spacing w:val="-14"/>
          <w:sz w:val="22"/>
        </w:rPr>
        <w:t> </w:t>
      </w:r>
      <w:r>
        <w:rPr>
          <w:sz w:val="22"/>
        </w:rPr>
        <w:t>Engineer.</w:t>
      </w:r>
    </w:p>
    <w:p>
      <w:pPr>
        <w:pStyle w:val="ListParagraph"/>
        <w:numPr>
          <w:ilvl w:val="2"/>
          <w:numId w:val="68"/>
        </w:numPr>
        <w:tabs>
          <w:tab w:pos="1992" w:val="left" w:leader="none"/>
          <w:tab w:pos="1994" w:val="left" w:leader="none"/>
        </w:tabs>
        <w:spacing w:line="240" w:lineRule="auto" w:before="120" w:after="0"/>
        <w:ind w:left="1993" w:right="0" w:hanging="432"/>
        <w:jc w:val="left"/>
        <w:rPr>
          <w:sz w:val="22"/>
        </w:rPr>
      </w:pPr>
      <w:r>
        <w:rPr>
          <w:i/>
          <w:sz w:val="22"/>
        </w:rPr>
        <w:t>Mediation</w:t>
      </w:r>
      <w:r>
        <w:rPr>
          <w:sz w:val="22"/>
        </w:rPr>
        <w:t>:</w:t>
      </w:r>
    </w:p>
    <w:p>
      <w:pPr>
        <w:pStyle w:val="ListParagraph"/>
        <w:numPr>
          <w:ilvl w:val="3"/>
          <w:numId w:val="68"/>
        </w:numPr>
        <w:tabs>
          <w:tab w:pos="2426" w:val="left" w:leader="none"/>
        </w:tabs>
        <w:spacing w:line="240" w:lineRule="auto" w:before="120" w:after="0"/>
        <w:ind w:left="2425" w:right="1299" w:hanging="432"/>
        <w:jc w:val="both"/>
        <w:rPr>
          <w:sz w:val="22"/>
        </w:rPr>
      </w:pPr>
      <w:r>
        <w:rPr>
          <w:sz w:val="22"/>
        </w:rPr>
        <w:t>At any time after initiation of a Claim, Owner and Contractor may mutually agree to mediation of the underlying dispute. The agreement to mediate shall stay the Claim submittal and response</w:t>
      </w:r>
      <w:r>
        <w:rPr>
          <w:spacing w:val="-1"/>
          <w:sz w:val="22"/>
        </w:rPr>
        <w:t> </w:t>
      </w:r>
      <w:r>
        <w:rPr>
          <w:sz w:val="22"/>
        </w:rPr>
        <w:t>process.</w:t>
      </w:r>
    </w:p>
    <w:p>
      <w:pPr>
        <w:pStyle w:val="ListParagraph"/>
        <w:numPr>
          <w:ilvl w:val="3"/>
          <w:numId w:val="68"/>
        </w:numPr>
        <w:tabs>
          <w:tab w:pos="2426" w:val="left" w:leader="none"/>
        </w:tabs>
        <w:spacing w:line="240" w:lineRule="auto" w:before="120" w:after="0"/>
        <w:ind w:left="2424" w:right="1297" w:hanging="431"/>
        <w:jc w:val="both"/>
        <w:rPr>
          <w:sz w:val="22"/>
        </w:rPr>
      </w:pPr>
      <w:r>
        <w:rPr>
          <w:sz w:val="22"/>
        </w:rPr>
        <w:t>If Owner and Contractor agree to mediation, then after 60 days from such agreement, either Owner or Contractor may unilaterally terminate the mediation process, and the Claim submittal and decision process shall resume as of the date of the termination. If the mediation proceeds but is unsuccessful in resolving the dispute, the</w:t>
      </w:r>
      <w:r>
        <w:rPr>
          <w:spacing w:val="45"/>
          <w:sz w:val="22"/>
        </w:rPr>
        <w:t> </w:t>
      </w:r>
      <w:r>
        <w:rPr>
          <w:sz w:val="22"/>
        </w:rPr>
        <w:t>Claim</w:t>
      </w:r>
    </w:p>
    <w:p>
      <w:pPr>
        <w:spacing w:after="0" w:line="240" w:lineRule="auto"/>
        <w:jc w:val="both"/>
        <w:rPr>
          <w:sz w:val="22"/>
        </w:rPr>
        <w:sectPr>
          <w:pgSz w:w="12240" w:h="15840"/>
          <w:pgMar w:header="0" w:footer="910" w:top="1040" w:bottom="1100" w:left="600" w:right="140"/>
        </w:sectPr>
      </w:pPr>
    </w:p>
    <w:p>
      <w:pPr>
        <w:pStyle w:val="BodyText"/>
        <w:spacing w:before="40"/>
        <w:ind w:left="2423" w:right="843"/>
      </w:pPr>
      <w:r>
        <w:rPr/>
        <w:t>submittal and decision process shall resume as of the date of the conclusion of the mediation, as determined by the mediator.</w:t>
      </w:r>
    </w:p>
    <w:p>
      <w:pPr>
        <w:pStyle w:val="ListParagraph"/>
        <w:numPr>
          <w:ilvl w:val="3"/>
          <w:numId w:val="68"/>
        </w:numPr>
        <w:tabs>
          <w:tab w:pos="2424" w:val="left" w:leader="none"/>
          <w:tab w:pos="2425" w:val="left" w:leader="none"/>
        </w:tabs>
        <w:spacing w:line="240" w:lineRule="auto" w:before="121" w:after="0"/>
        <w:ind w:left="2424" w:right="0" w:hanging="432"/>
        <w:jc w:val="left"/>
        <w:rPr>
          <w:sz w:val="22"/>
        </w:rPr>
      </w:pPr>
      <w:r>
        <w:rPr>
          <w:sz w:val="22"/>
        </w:rPr>
        <w:t>Owner and Contractor shall each pay one‐half of the mediator’s fees and</w:t>
      </w:r>
      <w:r>
        <w:rPr>
          <w:spacing w:val="-9"/>
          <w:sz w:val="22"/>
        </w:rPr>
        <w:t> </w:t>
      </w:r>
      <w:r>
        <w:rPr>
          <w:sz w:val="22"/>
        </w:rPr>
        <w:t>costs.</w:t>
      </w:r>
    </w:p>
    <w:p>
      <w:pPr>
        <w:pStyle w:val="ListParagraph"/>
        <w:numPr>
          <w:ilvl w:val="2"/>
          <w:numId w:val="68"/>
        </w:numPr>
        <w:tabs>
          <w:tab w:pos="1993" w:val="left" w:leader="none"/>
        </w:tabs>
        <w:spacing w:line="240" w:lineRule="auto" w:before="119" w:after="0"/>
        <w:ind w:left="1992" w:right="1297" w:hanging="432"/>
        <w:jc w:val="both"/>
        <w:rPr>
          <w:sz w:val="22"/>
        </w:rPr>
      </w:pPr>
      <w:r>
        <w:rPr>
          <w:i/>
          <w:sz w:val="22"/>
        </w:rPr>
        <w:t>Partial Approval</w:t>
      </w:r>
      <w:r>
        <w:rPr>
          <w:sz w:val="22"/>
        </w:rPr>
        <w:t>: If the party receiving a Claim approves the Claim in part and denies it in part, such action shall be final and binding unless within 30 days of such action the other party invokes the procedure set forth in Article 17 for final resolution of</w:t>
      </w:r>
      <w:r>
        <w:rPr>
          <w:spacing w:val="-14"/>
          <w:sz w:val="22"/>
        </w:rPr>
        <w:t> </w:t>
      </w:r>
      <w:r>
        <w:rPr>
          <w:sz w:val="22"/>
        </w:rPr>
        <w:t>disputes.</w:t>
      </w:r>
    </w:p>
    <w:p>
      <w:pPr>
        <w:pStyle w:val="ListParagraph"/>
        <w:numPr>
          <w:ilvl w:val="2"/>
          <w:numId w:val="68"/>
        </w:numPr>
        <w:tabs>
          <w:tab w:pos="1993" w:val="left" w:leader="none"/>
        </w:tabs>
        <w:spacing w:line="240" w:lineRule="auto" w:before="120" w:after="0"/>
        <w:ind w:left="1992" w:right="1294" w:hanging="432"/>
        <w:jc w:val="both"/>
        <w:rPr>
          <w:sz w:val="22"/>
        </w:rPr>
      </w:pPr>
      <w:r>
        <w:rPr>
          <w:i/>
          <w:sz w:val="22"/>
        </w:rPr>
        <w:t>Denial of Claim</w:t>
      </w:r>
      <w:r>
        <w:rPr>
          <w:sz w:val="22"/>
        </w:rPr>
        <w:t>: If efforts to resolve a Claim are not successful, the party receiving the Claim may deny it by giving written notice of denial to the other party. If the receiving party does not take action on the Claim within 90 days, then either Owner or Contractor may at any time thereafter submit a letter to the other party indicating that as a result of the inaction, the Claim is deemed denied, thereby commencing the time for appeal of the denial. A denial of the Claim shall be final and binding unless within 30 days of the denial the other party invokes the procedure set forth in Article 17 for the final resolution of</w:t>
      </w:r>
      <w:r>
        <w:rPr>
          <w:spacing w:val="-15"/>
          <w:sz w:val="22"/>
        </w:rPr>
        <w:t> </w:t>
      </w:r>
      <w:r>
        <w:rPr>
          <w:sz w:val="22"/>
        </w:rPr>
        <w:t>disputes.</w:t>
      </w:r>
    </w:p>
    <w:p>
      <w:pPr>
        <w:pStyle w:val="ListParagraph"/>
        <w:numPr>
          <w:ilvl w:val="2"/>
          <w:numId w:val="68"/>
        </w:numPr>
        <w:tabs>
          <w:tab w:pos="1993" w:val="left" w:leader="none"/>
        </w:tabs>
        <w:spacing w:line="240" w:lineRule="auto" w:before="120" w:after="0"/>
        <w:ind w:left="1992" w:right="1298" w:hanging="432"/>
        <w:jc w:val="both"/>
        <w:rPr>
          <w:sz w:val="22"/>
        </w:rPr>
      </w:pPr>
      <w:r>
        <w:rPr>
          <w:i/>
          <w:sz w:val="22"/>
        </w:rPr>
        <w:t>Final and Binding Results</w:t>
      </w:r>
      <w:r>
        <w:rPr>
          <w:sz w:val="22"/>
        </w:rPr>
        <w:t>: If the parties reach a mutual agreement regarding a Claim, whether through approval of the Claim, direct negotiations, mediation, or otherwise; or if a Claim is approved in part and denied in part, or denied in full, and such actions become final and binding; then the results of the agreement or action on the Claim shall be incorporated in a Change Order to the extent they affect the Contract, including the Work, the Contract Times, or the Contract</w:t>
      </w:r>
      <w:r>
        <w:rPr>
          <w:spacing w:val="-6"/>
          <w:sz w:val="22"/>
        </w:rPr>
        <w:t> </w:t>
      </w:r>
      <w:r>
        <w:rPr>
          <w:sz w:val="22"/>
        </w:rPr>
        <w:t>Price.</w:t>
      </w:r>
    </w:p>
    <w:p>
      <w:pPr>
        <w:pStyle w:val="BodyText"/>
        <w:spacing w:before="8"/>
        <w:rPr>
          <w:sz w:val="19"/>
        </w:rPr>
      </w:pPr>
    </w:p>
    <w:p>
      <w:pPr>
        <w:spacing w:before="0"/>
        <w:ind w:left="840" w:right="0" w:firstLine="0"/>
        <w:jc w:val="left"/>
        <w:rPr>
          <w:b/>
          <w:sz w:val="22"/>
        </w:rPr>
      </w:pPr>
      <w:r>
        <w:rPr>
          <w:b/>
          <w:sz w:val="22"/>
        </w:rPr>
        <w:t>ARTICLE 13 – COST OF THE WORK; ALLOWANCES; UNIT PRICE WORK</w:t>
      </w:r>
    </w:p>
    <w:p>
      <w:pPr>
        <w:pStyle w:val="BodyText"/>
        <w:spacing w:before="8"/>
        <w:rPr>
          <w:b/>
          <w:sz w:val="19"/>
        </w:rPr>
      </w:pPr>
    </w:p>
    <w:p>
      <w:pPr>
        <w:pStyle w:val="ListParagraph"/>
        <w:numPr>
          <w:ilvl w:val="1"/>
          <w:numId w:val="69"/>
        </w:numPr>
        <w:tabs>
          <w:tab w:pos="1560" w:val="left" w:leader="none"/>
          <w:tab w:pos="1561" w:val="left" w:leader="none"/>
        </w:tabs>
        <w:spacing w:line="240" w:lineRule="auto" w:before="0" w:after="0"/>
        <w:ind w:left="1560" w:right="0" w:hanging="720"/>
        <w:jc w:val="left"/>
        <w:rPr>
          <w:i/>
          <w:sz w:val="22"/>
        </w:rPr>
      </w:pPr>
      <w:r>
        <w:rPr>
          <w:i/>
          <w:sz w:val="22"/>
        </w:rPr>
        <w:t>Cost of the</w:t>
      </w:r>
      <w:r>
        <w:rPr>
          <w:i/>
          <w:spacing w:val="-2"/>
          <w:sz w:val="22"/>
        </w:rPr>
        <w:t> </w:t>
      </w:r>
      <w:r>
        <w:rPr>
          <w:i/>
          <w:sz w:val="22"/>
        </w:rPr>
        <w:t>Work</w:t>
      </w:r>
    </w:p>
    <w:p>
      <w:pPr>
        <w:pStyle w:val="ListParagraph"/>
        <w:numPr>
          <w:ilvl w:val="2"/>
          <w:numId w:val="69"/>
        </w:numPr>
        <w:tabs>
          <w:tab w:pos="1993" w:val="left" w:leader="none"/>
        </w:tabs>
        <w:spacing w:line="240" w:lineRule="auto" w:before="120" w:after="0"/>
        <w:ind w:left="1992" w:right="1300" w:hanging="432"/>
        <w:jc w:val="both"/>
        <w:rPr>
          <w:sz w:val="22"/>
        </w:rPr>
      </w:pPr>
      <w:r>
        <w:rPr>
          <w:i/>
          <w:sz w:val="22"/>
        </w:rPr>
        <w:t>Purposes for Determination of Cost of the Work</w:t>
      </w:r>
      <w:r>
        <w:rPr>
          <w:sz w:val="22"/>
        </w:rPr>
        <w:t>: The term Cost of the Work means the sum of all costs necessary for the proper performance of the Work at issue, as further defined below. The provisions of this Paragraph 13.01 are used for two distinct</w:t>
      </w:r>
      <w:r>
        <w:rPr>
          <w:spacing w:val="-16"/>
          <w:sz w:val="22"/>
        </w:rPr>
        <w:t> </w:t>
      </w:r>
      <w:r>
        <w:rPr>
          <w:sz w:val="22"/>
        </w:rPr>
        <w:t>purposes:</w:t>
      </w:r>
    </w:p>
    <w:p>
      <w:pPr>
        <w:pStyle w:val="ListParagraph"/>
        <w:numPr>
          <w:ilvl w:val="3"/>
          <w:numId w:val="69"/>
        </w:numPr>
        <w:tabs>
          <w:tab w:pos="2425" w:val="left" w:leader="none"/>
        </w:tabs>
        <w:spacing w:line="240" w:lineRule="auto" w:before="120" w:after="0"/>
        <w:ind w:left="2424" w:right="1298" w:hanging="432"/>
        <w:jc w:val="both"/>
        <w:rPr>
          <w:sz w:val="22"/>
        </w:rPr>
      </w:pPr>
      <w:r>
        <w:rPr>
          <w:sz w:val="22"/>
        </w:rPr>
        <w:t>To determine Cost of the Work when Cost of the Work is a component of the Contract Price, under cost‐plus‐fee, time‐and‐materials, or other cost‐based terms;</w:t>
      </w:r>
      <w:r>
        <w:rPr>
          <w:spacing w:val="-10"/>
          <w:sz w:val="22"/>
        </w:rPr>
        <w:t> </w:t>
      </w:r>
      <w:r>
        <w:rPr>
          <w:sz w:val="22"/>
        </w:rPr>
        <w:t>or</w:t>
      </w:r>
    </w:p>
    <w:p>
      <w:pPr>
        <w:pStyle w:val="ListParagraph"/>
        <w:numPr>
          <w:ilvl w:val="3"/>
          <w:numId w:val="69"/>
        </w:numPr>
        <w:tabs>
          <w:tab w:pos="2425" w:val="left" w:leader="none"/>
        </w:tabs>
        <w:spacing w:line="240" w:lineRule="auto" w:before="119" w:after="0"/>
        <w:ind w:left="2424" w:right="1295" w:hanging="432"/>
        <w:jc w:val="both"/>
        <w:rPr>
          <w:sz w:val="22"/>
        </w:rPr>
      </w:pPr>
      <w:r>
        <w:rPr>
          <w:sz w:val="22"/>
        </w:rPr>
        <w:t>To determine the value of a Change Order, Change Proposal, Claim, set‐off, or other adjustment in Contract Price. When the value of any such adjustment is determined  on the basis of Cost of the Work, Contractor is entitled only to those additional or incremental costs required because of the change in the Work or because of the event giving rise to the</w:t>
      </w:r>
      <w:r>
        <w:rPr>
          <w:spacing w:val="-3"/>
          <w:sz w:val="22"/>
        </w:rPr>
        <w:t> </w:t>
      </w:r>
      <w:r>
        <w:rPr>
          <w:sz w:val="22"/>
        </w:rPr>
        <w:t>adjustment.</w:t>
      </w:r>
    </w:p>
    <w:p>
      <w:pPr>
        <w:pStyle w:val="ListParagraph"/>
        <w:numPr>
          <w:ilvl w:val="2"/>
          <w:numId w:val="69"/>
        </w:numPr>
        <w:tabs>
          <w:tab w:pos="1993" w:val="left" w:leader="none"/>
        </w:tabs>
        <w:spacing w:line="240" w:lineRule="auto" w:before="120" w:after="0"/>
        <w:ind w:left="1992" w:right="1299" w:hanging="432"/>
        <w:jc w:val="both"/>
        <w:rPr>
          <w:sz w:val="22"/>
        </w:rPr>
      </w:pPr>
      <w:r>
        <w:rPr>
          <w:i/>
          <w:sz w:val="22"/>
        </w:rPr>
        <w:t>Costs Included</w:t>
      </w:r>
      <w:r>
        <w:rPr>
          <w:sz w:val="22"/>
        </w:rPr>
        <w:t>: Except as otherwise may be agreed to in writing by Owner, costs included in the Cost of the Work shall be in amounts no higher than those prevailing in the locality of the Project, shall not include any of the costs itemized in Paragraph 13.01.C, and shall include only the following</w:t>
      </w:r>
      <w:r>
        <w:rPr>
          <w:spacing w:val="-2"/>
          <w:sz w:val="22"/>
        </w:rPr>
        <w:t> </w:t>
      </w:r>
      <w:r>
        <w:rPr>
          <w:sz w:val="22"/>
        </w:rPr>
        <w:t>items:</w:t>
      </w:r>
    </w:p>
    <w:p>
      <w:pPr>
        <w:pStyle w:val="ListParagraph"/>
        <w:numPr>
          <w:ilvl w:val="3"/>
          <w:numId w:val="69"/>
        </w:numPr>
        <w:tabs>
          <w:tab w:pos="2425" w:val="left" w:leader="none"/>
        </w:tabs>
        <w:spacing w:line="240" w:lineRule="auto" w:before="121" w:after="0"/>
        <w:ind w:left="2424" w:right="1298" w:hanging="432"/>
        <w:jc w:val="both"/>
        <w:rPr>
          <w:sz w:val="22"/>
        </w:rPr>
      </w:pPr>
      <w:r>
        <w:rPr>
          <w:sz w:val="22"/>
        </w:rPr>
        <w:t>Payroll costs for employees in the direct employ of Contractor in the performance of the Work under schedules of job classifications agreed upon by Owner and Contractor. Such employees shall include, without limitation, superintendents, foremen, and other personnel employed full time on the Work. Payroll costs for employees not employed full time on the Work shall be apportioned on the basis of their time spent on the Work. Payroll costs shall include, but not be limited to, salaries and wages plus the cost of fringe benefits, which shall include social security contributions, unemployment, excise, and payroll taxes, workers’ compensation, health and retirement benefits, bonuses, sick leave, and vacation and holiday pay</w:t>
      </w:r>
      <w:r>
        <w:rPr>
          <w:spacing w:val="20"/>
          <w:sz w:val="22"/>
        </w:rPr>
        <w:t> </w:t>
      </w:r>
      <w:r>
        <w:rPr>
          <w:sz w:val="22"/>
        </w:rPr>
        <w:t>applicable</w:t>
      </w:r>
    </w:p>
    <w:p>
      <w:pPr>
        <w:spacing w:after="0" w:line="240" w:lineRule="auto"/>
        <w:jc w:val="both"/>
        <w:rPr>
          <w:sz w:val="22"/>
        </w:rPr>
        <w:sectPr>
          <w:pgSz w:w="12240" w:h="15840"/>
          <w:pgMar w:header="0" w:footer="910" w:top="1040" w:bottom="1100" w:left="600" w:right="140"/>
        </w:sectPr>
      </w:pPr>
    </w:p>
    <w:p>
      <w:pPr>
        <w:pStyle w:val="BodyText"/>
        <w:spacing w:before="40"/>
        <w:ind w:left="2423" w:right="1298"/>
        <w:jc w:val="both"/>
      </w:pPr>
      <w:r>
        <w:rPr/>
        <w:t>thereto. The expenses of performing Work outside of regular working hours, on Saturday, Sunday, or legal holidays, shall be included in the above to the extent authorized by Owner.</w:t>
      </w:r>
    </w:p>
    <w:p>
      <w:pPr>
        <w:pStyle w:val="ListParagraph"/>
        <w:numPr>
          <w:ilvl w:val="3"/>
          <w:numId w:val="69"/>
        </w:numPr>
        <w:tabs>
          <w:tab w:pos="2425" w:val="left" w:leader="none"/>
        </w:tabs>
        <w:spacing w:line="240" w:lineRule="auto" w:before="120" w:after="0"/>
        <w:ind w:left="2424" w:right="1294" w:hanging="432"/>
        <w:jc w:val="both"/>
        <w:rPr>
          <w:sz w:val="22"/>
        </w:rPr>
      </w:pPr>
      <w:r>
        <w:rPr>
          <w:sz w:val="22"/>
        </w:rPr>
        <w:t>Cost of all materials and equipment furnished and incorporated in the Work, including costs of transportation and storage thereof, and Suppliers’ field services required in connection therewith. All cash discounts shall accrue to Contractor unless Owner deposits funds with Contractor with which to make payments, in which case the cash discounts shall accrue to Owner. All trade discounts, rebates, and refunds and returns from sale of surplus materials and equipment shall accrue to Owner, and Contractor shall make provisions so that they may be</w:t>
      </w:r>
      <w:r>
        <w:rPr>
          <w:spacing w:val="-4"/>
          <w:sz w:val="22"/>
        </w:rPr>
        <w:t> </w:t>
      </w:r>
      <w:r>
        <w:rPr>
          <w:sz w:val="22"/>
        </w:rPr>
        <w:t>obtained.</w:t>
      </w:r>
    </w:p>
    <w:p>
      <w:pPr>
        <w:pStyle w:val="ListParagraph"/>
        <w:numPr>
          <w:ilvl w:val="3"/>
          <w:numId w:val="69"/>
        </w:numPr>
        <w:tabs>
          <w:tab w:pos="2425" w:val="left" w:leader="none"/>
        </w:tabs>
        <w:spacing w:line="240" w:lineRule="auto" w:before="120" w:after="0"/>
        <w:ind w:left="2424" w:right="1298" w:hanging="432"/>
        <w:jc w:val="both"/>
        <w:rPr>
          <w:sz w:val="22"/>
        </w:rPr>
      </w:pPr>
      <w:r>
        <w:rPr>
          <w:sz w:val="22"/>
        </w:rPr>
        <w:t>Payments made by Contractor to Subcontractors for Work performed by Subcontractors. If required by Owner, Contractor shall obtain competitive bids from subcontractors acceptable to Owner and Contractor and shall deliver such bids to Owner, who will then determine, with the advice of Engineer, which bids, if any, will be acceptable. If any subcontract provides that the Subcontractor is to be paid on the basis of Cost of the Work plus a fee, the Subcontractor’s Cost of the Work and fee shall be determined in the same manner as Contractor’s Cost of the Work and fee as provided in this Paragraph</w:t>
      </w:r>
      <w:r>
        <w:rPr>
          <w:spacing w:val="-2"/>
          <w:sz w:val="22"/>
        </w:rPr>
        <w:t> </w:t>
      </w:r>
      <w:r>
        <w:rPr>
          <w:sz w:val="22"/>
        </w:rPr>
        <w:t>13.01.</w:t>
      </w:r>
    </w:p>
    <w:p>
      <w:pPr>
        <w:pStyle w:val="ListParagraph"/>
        <w:numPr>
          <w:ilvl w:val="3"/>
          <w:numId w:val="69"/>
        </w:numPr>
        <w:tabs>
          <w:tab w:pos="2425" w:val="left" w:leader="none"/>
        </w:tabs>
        <w:spacing w:line="240" w:lineRule="auto" w:before="120" w:after="0"/>
        <w:ind w:left="2424" w:right="1299" w:hanging="432"/>
        <w:jc w:val="both"/>
        <w:rPr>
          <w:sz w:val="22"/>
        </w:rPr>
      </w:pPr>
      <w:r>
        <w:rPr>
          <w:sz w:val="22"/>
        </w:rPr>
        <w:t>Costs of special consultants (including but not limited to engineers, architects, testing laboratories, surveyors, attorneys, and accountants) employed for services specifically related to the</w:t>
      </w:r>
      <w:r>
        <w:rPr>
          <w:spacing w:val="-2"/>
          <w:sz w:val="22"/>
        </w:rPr>
        <w:t> </w:t>
      </w:r>
      <w:r>
        <w:rPr>
          <w:sz w:val="22"/>
        </w:rPr>
        <w:t>Work.</w:t>
      </w:r>
    </w:p>
    <w:p>
      <w:pPr>
        <w:pStyle w:val="ListParagraph"/>
        <w:numPr>
          <w:ilvl w:val="3"/>
          <w:numId w:val="69"/>
        </w:numPr>
        <w:tabs>
          <w:tab w:pos="2424" w:val="left" w:leader="none"/>
          <w:tab w:pos="2425" w:val="left" w:leader="none"/>
        </w:tabs>
        <w:spacing w:line="240" w:lineRule="auto" w:before="120" w:after="0"/>
        <w:ind w:left="2424" w:right="0" w:hanging="432"/>
        <w:jc w:val="left"/>
        <w:rPr>
          <w:sz w:val="22"/>
        </w:rPr>
      </w:pPr>
      <w:r>
        <w:rPr>
          <w:sz w:val="22"/>
        </w:rPr>
        <w:t>Supplemental costs including the</w:t>
      </w:r>
      <w:r>
        <w:rPr>
          <w:spacing w:val="-5"/>
          <w:sz w:val="22"/>
        </w:rPr>
        <w:t> </w:t>
      </w:r>
      <w:r>
        <w:rPr>
          <w:sz w:val="22"/>
        </w:rPr>
        <w:t>following:</w:t>
      </w:r>
    </w:p>
    <w:p>
      <w:pPr>
        <w:pStyle w:val="ListParagraph"/>
        <w:numPr>
          <w:ilvl w:val="4"/>
          <w:numId w:val="69"/>
        </w:numPr>
        <w:tabs>
          <w:tab w:pos="2857" w:val="left" w:leader="none"/>
        </w:tabs>
        <w:spacing w:line="240" w:lineRule="auto" w:before="119" w:after="0"/>
        <w:ind w:left="2856" w:right="1297" w:hanging="432"/>
        <w:jc w:val="both"/>
        <w:rPr>
          <w:sz w:val="22"/>
        </w:rPr>
      </w:pPr>
      <w:r>
        <w:rPr>
          <w:sz w:val="22"/>
        </w:rPr>
        <w:t>The proportion of necessary transportation, travel, and subsistence expenses of Contractor’s employees incurred in discharge of duties connected with the</w:t>
      </w:r>
      <w:r>
        <w:rPr>
          <w:spacing w:val="-30"/>
          <w:sz w:val="22"/>
        </w:rPr>
        <w:t> </w:t>
      </w:r>
      <w:r>
        <w:rPr>
          <w:sz w:val="22"/>
        </w:rPr>
        <w:t>Work.</w:t>
      </w:r>
    </w:p>
    <w:p>
      <w:pPr>
        <w:pStyle w:val="ListParagraph"/>
        <w:numPr>
          <w:ilvl w:val="4"/>
          <w:numId w:val="69"/>
        </w:numPr>
        <w:tabs>
          <w:tab w:pos="2857" w:val="left" w:leader="none"/>
        </w:tabs>
        <w:spacing w:line="240" w:lineRule="auto" w:before="121" w:after="0"/>
        <w:ind w:left="2856" w:right="1298" w:hanging="432"/>
        <w:jc w:val="both"/>
        <w:rPr>
          <w:sz w:val="22"/>
        </w:rPr>
      </w:pPr>
      <w:r>
        <w:rPr>
          <w:sz w:val="22"/>
        </w:rPr>
        <w:t>Cost, including transportation and maintenance, of all materials, supplies, equipment, machinery, appliances, office, and temporary facilities at the Site, and hand tools not owned by the workers, which are consumed in the performance of the Work, and cost, less market value, of such items used but not consumed which remain the property of</w:t>
      </w:r>
      <w:r>
        <w:rPr>
          <w:spacing w:val="-3"/>
          <w:sz w:val="22"/>
        </w:rPr>
        <w:t> </w:t>
      </w:r>
      <w:r>
        <w:rPr>
          <w:sz w:val="22"/>
        </w:rPr>
        <w:t>Contractor.</w:t>
      </w:r>
    </w:p>
    <w:p>
      <w:pPr>
        <w:pStyle w:val="ListParagraph"/>
        <w:numPr>
          <w:ilvl w:val="4"/>
          <w:numId w:val="69"/>
        </w:numPr>
        <w:tabs>
          <w:tab w:pos="2858" w:val="left" w:leader="none"/>
        </w:tabs>
        <w:spacing w:line="240" w:lineRule="auto" w:before="120" w:after="0"/>
        <w:ind w:left="2857" w:right="1296" w:hanging="433"/>
        <w:jc w:val="both"/>
        <w:rPr>
          <w:sz w:val="22"/>
        </w:rPr>
      </w:pPr>
      <w:r>
        <w:rPr>
          <w:sz w:val="22"/>
        </w:rPr>
        <w:t>Rentals of all construction equipment and machinery, and the parts thereof, whether rented from Contractor or others in accordance with rental agreements approved by Owner with the advice of Engineer, and the costs of transportation, loading, unloading, assembly, dismantling, and removal thereof. All such costs shall be in accordance with the terms of said rental agreements. The rental of any such equipment, machinery, or parts shall cease when the use thereof is no longer necessary for the</w:t>
      </w:r>
      <w:r>
        <w:rPr>
          <w:spacing w:val="-3"/>
          <w:sz w:val="22"/>
        </w:rPr>
        <w:t> </w:t>
      </w:r>
      <w:r>
        <w:rPr>
          <w:sz w:val="22"/>
        </w:rPr>
        <w:t>Work.</w:t>
      </w:r>
    </w:p>
    <w:p>
      <w:pPr>
        <w:pStyle w:val="ListParagraph"/>
        <w:numPr>
          <w:ilvl w:val="4"/>
          <w:numId w:val="69"/>
        </w:numPr>
        <w:tabs>
          <w:tab w:pos="2858" w:val="left" w:leader="none"/>
        </w:tabs>
        <w:spacing w:line="240" w:lineRule="auto" w:before="119" w:after="0"/>
        <w:ind w:left="2857" w:right="1296" w:hanging="432"/>
        <w:jc w:val="both"/>
        <w:rPr>
          <w:sz w:val="22"/>
        </w:rPr>
      </w:pPr>
      <w:r>
        <w:rPr>
          <w:sz w:val="22"/>
        </w:rPr>
        <w:t>Sales, consumer, use, and other similar taxes related to the Work, and for which Contractor is liable, as imposed by Laws and</w:t>
      </w:r>
      <w:r>
        <w:rPr>
          <w:spacing w:val="-6"/>
          <w:sz w:val="22"/>
        </w:rPr>
        <w:t> </w:t>
      </w:r>
      <w:r>
        <w:rPr>
          <w:sz w:val="22"/>
        </w:rPr>
        <w:t>Regulations.</w:t>
      </w:r>
    </w:p>
    <w:p>
      <w:pPr>
        <w:pStyle w:val="ListParagraph"/>
        <w:numPr>
          <w:ilvl w:val="4"/>
          <w:numId w:val="69"/>
        </w:numPr>
        <w:tabs>
          <w:tab w:pos="2858" w:val="left" w:leader="none"/>
        </w:tabs>
        <w:spacing w:line="240" w:lineRule="auto" w:before="121" w:after="0"/>
        <w:ind w:left="2857" w:right="1298" w:hanging="432"/>
        <w:jc w:val="both"/>
        <w:rPr>
          <w:sz w:val="22"/>
        </w:rPr>
      </w:pPr>
      <w:r>
        <w:rPr>
          <w:sz w:val="22"/>
        </w:rPr>
        <w:t>Deposits lost for causes other than negligence of Contractor, any Subcontractor, or anyone directly or indirectly employed by any of them or for whose acts any of them may be liable, and royalty payments and fees for permits and</w:t>
      </w:r>
      <w:r>
        <w:rPr>
          <w:spacing w:val="-21"/>
          <w:sz w:val="22"/>
        </w:rPr>
        <w:t> </w:t>
      </w:r>
      <w:r>
        <w:rPr>
          <w:sz w:val="22"/>
        </w:rPr>
        <w:t>licenses.</w:t>
      </w:r>
    </w:p>
    <w:p>
      <w:pPr>
        <w:pStyle w:val="ListParagraph"/>
        <w:numPr>
          <w:ilvl w:val="4"/>
          <w:numId w:val="69"/>
        </w:numPr>
        <w:tabs>
          <w:tab w:pos="2857" w:val="left" w:leader="none"/>
        </w:tabs>
        <w:spacing w:line="240" w:lineRule="auto" w:before="119" w:after="0"/>
        <w:ind w:left="2856" w:right="1297" w:hanging="432"/>
        <w:jc w:val="both"/>
        <w:rPr>
          <w:sz w:val="22"/>
        </w:rPr>
      </w:pPr>
      <w:r>
        <w:rPr>
          <w:sz w:val="22"/>
        </w:rPr>
        <w:t>Losses and damages (and related expenses) caused by damage to the Work, not compensated by insurance or otherwise, sustained by Contractor in connection with the performance of the Work (except losses and damages within the deductible amounts of property insurance established in accordance with Paragraph</w:t>
      </w:r>
      <w:r>
        <w:rPr>
          <w:spacing w:val="30"/>
          <w:sz w:val="22"/>
        </w:rPr>
        <w:t> </w:t>
      </w:r>
      <w:r>
        <w:rPr>
          <w:sz w:val="22"/>
        </w:rPr>
        <w:t>6.05),</w:t>
      </w:r>
      <w:r>
        <w:rPr>
          <w:spacing w:val="30"/>
          <w:sz w:val="22"/>
        </w:rPr>
        <w:t> </w:t>
      </w:r>
      <w:r>
        <w:rPr>
          <w:sz w:val="22"/>
        </w:rPr>
        <w:t>provided</w:t>
      </w:r>
      <w:r>
        <w:rPr>
          <w:spacing w:val="31"/>
          <w:sz w:val="22"/>
        </w:rPr>
        <w:t> </w:t>
      </w:r>
      <w:r>
        <w:rPr>
          <w:sz w:val="22"/>
        </w:rPr>
        <w:t>such</w:t>
      </w:r>
      <w:r>
        <w:rPr>
          <w:spacing w:val="31"/>
          <w:sz w:val="22"/>
        </w:rPr>
        <w:t> </w:t>
      </w:r>
      <w:r>
        <w:rPr>
          <w:sz w:val="22"/>
        </w:rPr>
        <w:t>losses</w:t>
      </w:r>
      <w:r>
        <w:rPr>
          <w:spacing w:val="32"/>
          <w:sz w:val="22"/>
        </w:rPr>
        <w:t> </w:t>
      </w:r>
      <w:r>
        <w:rPr>
          <w:sz w:val="22"/>
        </w:rPr>
        <w:t>and</w:t>
      </w:r>
      <w:r>
        <w:rPr>
          <w:spacing w:val="30"/>
          <w:sz w:val="22"/>
        </w:rPr>
        <w:t> </w:t>
      </w:r>
      <w:r>
        <w:rPr>
          <w:sz w:val="22"/>
        </w:rPr>
        <w:t>damages</w:t>
      </w:r>
      <w:r>
        <w:rPr>
          <w:spacing w:val="32"/>
          <w:sz w:val="22"/>
        </w:rPr>
        <w:t> </w:t>
      </w:r>
      <w:r>
        <w:rPr>
          <w:sz w:val="22"/>
        </w:rPr>
        <w:t>have</w:t>
      </w:r>
      <w:r>
        <w:rPr>
          <w:spacing w:val="30"/>
          <w:sz w:val="22"/>
        </w:rPr>
        <w:t> </w:t>
      </w:r>
      <w:r>
        <w:rPr>
          <w:sz w:val="22"/>
        </w:rPr>
        <w:t>resulted</w:t>
      </w:r>
      <w:r>
        <w:rPr>
          <w:spacing w:val="33"/>
          <w:sz w:val="22"/>
        </w:rPr>
        <w:t> </w:t>
      </w:r>
      <w:r>
        <w:rPr>
          <w:sz w:val="22"/>
        </w:rPr>
        <w:t>from</w:t>
      </w:r>
      <w:r>
        <w:rPr>
          <w:spacing w:val="32"/>
          <w:sz w:val="22"/>
        </w:rPr>
        <w:t> </w:t>
      </w:r>
      <w:r>
        <w:rPr>
          <w:sz w:val="22"/>
        </w:rPr>
        <w:t>causes</w:t>
      </w:r>
    </w:p>
    <w:p>
      <w:pPr>
        <w:spacing w:after="0" w:line="240" w:lineRule="auto"/>
        <w:jc w:val="both"/>
        <w:rPr>
          <w:sz w:val="22"/>
        </w:rPr>
        <w:sectPr>
          <w:pgSz w:w="12240" w:h="15840"/>
          <w:pgMar w:header="0" w:footer="910" w:top="1040" w:bottom="1100" w:left="600" w:right="140"/>
        </w:sectPr>
      </w:pPr>
    </w:p>
    <w:p>
      <w:pPr>
        <w:pStyle w:val="BodyText"/>
        <w:spacing w:before="40"/>
        <w:ind w:left="2856" w:right="1296"/>
        <w:jc w:val="both"/>
      </w:pPr>
      <w:r>
        <w:rPr/>
        <w:t>other than the negligence of Contractor, any Subcontractor, or anyone directly or indirectly employed by any of them or for whose acts any of them may be liable. Such losses shall include settlements made with the written consent and approval of Owner. No such losses, damages, and expenses shall be included in the Cost of the Work for the purpose of determining Contractor’s fee.</w:t>
      </w:r>
    </w:p>
    <w:p>
      <w:pPr>
        <w:pStyle w:val="ListParagraph"/>
        <w:numPr>
          <w:ilvl w:val="4"/>
          <w:numId w:val="69"/>
        </w:numPr>
        <w:tabs>
          <w:tab w:pos="2855" w:val="left" w:leader="none"/>
          <w:tab w:pos="2856" w:val="left" w:leader="none"/>
        </w:tabs>
        <w:spacing w:line="240" w:lineRule="auto" w:before="120" w:after="0"/>
        <w:ind w:left="2856" w:right="0" w:hanging="432"/>
        <w:jc w:val="left"/>
        <w:rPr>
          <w:sz w:val="22"/>
        </w:rPr>
      </w:pPr>
      <w:r>
        <w:rPr>
          <w:sz w:val="22"/>
        </w:rPr>
        <w:t>The cost of utilities, fuel, and sanitary facilities at the</w:t>
      </w:r>
      <w:r>
        <w:rPr>
          <w:spacing w:val="-4"/>
          <w:sz w:val="22"/>
        </w:rPr>
        <w:t> </w:t>
      </w:r>
      <w:r>
        <w:rPr>
          <w:sz w:val="22"/>
        </w:rPr>
        <w:t>Site.</w:t>
      </w:r>
    </w:p>
    <w:p>
      <w:pPr>
        <w:pStyle w:val="ListParagraph"/>
        <w:numPr>
          <w:ilvl w:val="4"/>
          <w:numId w:val="69"/>
        </w:numPr>
        <w:tabs>
          <w:tab w:pos="2855" w:val="left" w:leader="none"/>
          <w:tab w:pos="2856" w:val="left" w:leader="none"/>
        </w:tabs>
        <w:spacing w:line="240" w:lineRule="auto" w:before="120" w:after="0"/>
        <w:ind w:left="2856" w:right="1296" w:hanging="432"/>
        <w:jc w:val="left"/>
        <w:rPr>
          <w:sz w:val="22"/>
        </w:rPr>
      </w:pPr>
      <w:r>
        <w:rPr>
          <w:sz w:val="22"/>
        </w:rPr>
        <w:t>Minor expenses such as communication service at the Site, express and courier services, and similar petty cash items in connection with the</w:t>
      </w:r>
      <w:r>
        <w:rPr>
          <w:spacing w:val="-8"/>
          <w:sz w:val="22"/>
        </w:rPr>
        <w:t> </w:t>
      </w:r>
      <w:r>
        <w:rPr>
          <w:sz w:val="22"/>
        </w:rPr>
        <w:t>Work.</w:t>
      </w:r>
    </w:p>
    <w:p>
      <w:pPr>
        <w:pStyle w:val="ListParagraph"/>
        <w:numPr>
          <w:ilvl w:val="4"/>
          <w:numId w:val="69"/>
        </w:numPr>
        <w:tabs>
          <w:tab w:pos="2855" w:val="left" w:leader="none"/>
          <w:tab w:pos="2856" w:val="left" w:leader="none"/>
        </w:tabs>
        <w:spacing w:line="240" w:lineRule="auto" w:before="120" w:after="0"/>
        <w:ind w:left="2856" w:right="1299" w:hanging="432"/>
        <w:jc w:val="left"/>
        <w:rPr>
          <w:sz w:val="22"/>
        </w:rPr>
      </w:pPr>
      <w:r>
        <w:rPr>
          <w:sz w:val="22"/>
        </w:rPr>
        <w:t>The costs of premiums for all bonds and insurance that Contractor is required by the Contract Documents to purchase and</w:t>
      </w:r>
      <w:r>
        <w:rPr>
          <w:spacing w:val="-4"/>
          <w:sz w:val="22"/>
        </w:rPr>
        <w:t> </w:t>
      </w:r>
      <w:r>
        <w:rPr>
          <w:sz w:val="22"/>
        </w:rPr>
        <w:t>maintain.</w:t>
      </w:r>
    </w:p>
    <w:p>
      <w:pPr>
        <w:pStyle w:val="ListParagraph"/>
        <w:numPr>
          <w:ilvl w:val="2"/>
          <w:numId w:val="69"/>
        </w:numPr>
        <w:tabs>
          <w:tab w:pos="1992" w:val="left" w:leader="none"/>
          <w:tab w:pos="1993" w:val="left" w:leader="none"/>
        </w:tabs>
        <w:spacing w:line="240" w:lineRule="auto" w:before="120" w:after="0"/>
        <w:ind w:left="1992" w:right="0" w:hanging="432"/>
        <w:jc w:val="left"/>
        <w:rPr>
          <w:sz w:val="22"/>
        </w:rPr>
      </w:pPr>
      <w:r>
        <w:rPr>
          <w:i/>
          <w:sz w:val="22"/>
        </w:rPr>
        <w:t>Costs Excluded</w:t>
      </w:r>
      <w:r>
        <w:rPr>
          <w:sz w:val="22"/>
        </w:rPr>
        <w:t>: The term Cost of the Work shall not include any of the following</w:t>
      </w:r>
      <w:r>
        <w:rPr>
          <w:spacing w:val="-18"/>
          <w:sz w:val="22"/>
        </w:rPr>
        <w:t> </w:t>
      </w:r>
      <w:r>
        <w:rPr>
          <w:sz w:val="22"/>
        </w:rPr>
        <w:t>items:</w:t>
      </w:r>
    </w:p>
    <w:p>
      <w:pPr>
        <w:pStyle w:val="ListParagraph"/>
        <w:numPr>
          <w:ilvl w:val="3"/>
          <w:numId w:val="69"/>
        </w:numPr>
        <w:tabs>
          <w:tab w:pos="2425" w:val="left" w:leader="none"/>
        </w:tabs>
        <w:spacing w:line="240" w:lineRule="auto" w:before="120" w:after="0"/>
        <w:ind w:left="2424" w:right="1297" w:hanging="432"/>
        <w:jc w:val="both"/>
        <w:rPr>
          <w:sz w:val="22"/>
        </w:rPr>
      </w:pPr>
      <w:r>
        <w:rPr>
          <w:sz w:val="22"/>
        </w:rPr>
        <w:t>Payroll costs and other compensation of Contractor’s officers, executives, principals (of partnerships and sole proprietorships), general managers, safety managers, engineers, architects, estimators, attorneys, auditors, accountants, purchasing and contracting agents, expediters, timekeepers, clerks, and other personnel employed by Contractor, whether at the Site or in Contractor’s principal or branch office for general administration of the Work and not specifically included in the agreed upon schedule of job classifications referred to in Paragraph 13.01.B.1 or specifically covered by Paragraph 13.01.B.4. The payroll costs and other compensation excluded here are to be considered administrative costs covered by the Contractor’s</w:t>
      </w:r>
      <w:r>
        <w:rPr>
          <w:spacing w:val="-6"/>
          <w:sz w:val="22"/>
        </w:rPr>
        <w:t> </w:t>
      </w:r>
      <w:r>
        <w:rPr>
          <w:sz w:val="22"/>
        </w:rPr>
        <w:t>fee.</w:t>
      </w:r>
    </w:p>
    <w:p>
      <w:pPr>
        <w:pStyle w:val="ListParagraph"/>
        <w:numPr>
          <w:ilvl w:val="3"/>
          <w:numId w:val="69"/>
        </w:numPr>
        <w:tabs>
          <w:tab w:pos="2425" w:val="left" w:leader="none"/>
        </w:tabs>
        <w:spacing w:line="240" w:lineRule="auto" w:before="120" w:after="0"/>
        <w:ind w:left="2424" w:right="1302" w:hanging="432"/>
        <w:jc w:val="both"/>
        <w:rPr>
          <w:sz w:val="22"/>
        </w:rPr>
      </w:pPr>
      <w:r>
        <w:rPr>
          <w:sz w:val="22"/>
        </w:rPr>
        <w:t>Expenses of Contractor’s principal and branch offices other than Contractor’s office at the</w:t>
      </w:r>
      <w:r>
        <w:rPr>
          <w:spacing w:val="-2"/>
          <w:sz w:val="22"/>
        </w:rPr>
        <w:t> </w:t>
      </w:r>
      <w:r>
        <w:rPr>
          <w:sz w:val="22"/>
        </w:rPr>
        <w:t>Site.</w:t>
      </w:r>
    </w:p>
    <w:p>
      <w:pPr>
        <w:pStyle w:val="ListParagraph"/>
        <w:numPr>
          <w:ilvl w:val="3"/>
          <w:numId w:val="69"/>
        </w:numPr>
        <w:tabs>
          <w:tab w:pos="2425" w:val="left" w:leader="none"/>
        </w:tabs>
        <w:spacing w:line="240" w:lineRule="auto" w:before="119" w:after="0"/>
        <w:ind w:left="2424" w:right="1297" w:hanging="432"/>
        <w:jc w:val="both"/>
        <w:rPr>
          <w:sz w:val="22"/>
        </w:rPr>
      </w:pPr>
      <w:r>
        <w:rPr>
          <w:sz w:val="22"/>
        </w:rPr>
        <w:t>Any part of Contractor’s capital expenses, including interest on Contractor’s capital employed for the Work and charges against Contractor for delinquent</w:t>
      </w:r>
      <w:r>
        <w:rPr>
          <w:spacing w:val="-8"/>
          <w:sz w:val="22"/>
        </w:rPr>
        <w:t> </w:t>
      </w:r>
      <w:r>
        <w:rPr>
          <w:sz w:val="22"/>
        </w:rPr>
        <w:t>payments.</w:t>
      </w:r>
    </w:p>
    <w:p>
      <w:pPr>
        <w:pStyle w:val="ListParagraph"/>
        <w:numPr>
          <w:ilvl w:val="3"/>
          <w:numId w:val="69"/>
        </w:numPr>
        <w:tabs>
          <w:tab w:pos="2425" w:val="left" w:leader="none"/>
        </w:tabs>
        <w:spacing w:line="240" w:lineRule="auto" w:before="121" w:after="0"/>
        <w:ind w:left="2424" w:right="1298" w:hanging="432"/>
        <w:jc w:val="both"/>
        <w:rPr>
          <w:sz w:val="22"/>
        </w:rPr>
      </w:pPr>
      <w:r>
        <w:rPr>
          <w:sz w:val="22"/>
        </w:rPr>
        <w:t>Costs due to the negligence of Contractor, any Subcontractor, or anyone directly or indirectly employed by any of them or for whose acts any of them may be liable, including but not limited to, the correction of defective Work, disposal of materials or equipment wrongly supplied, and making good any damage to</w:t>
      </w:r>
      <w:r>
        <w:rPr>
          <w:spacing w:val="-14"/>
          <w:sz w:val="22"/>
        </w:rPr>
        <w:t> </w:t>
      </w:r>
      <w:r>
        <w:rPr>
          <w:sz w:val="22"/>
        </w:rPr>
        <w:t>property.</w:t>
      </w:r>
    </w:p>
    <w:p>
      <w:pPr>
        <w:pStyle w:val="ListParagraph"/>
        <w:numPr>
          <w:ilvl w:val="3"/>
          <w:numId w:val="69"/>
        </w:numPr>
        <w:tabs>
          <w:tab w:pos="2425" w:val="left" w:leader="none"/>
        </w:tabs>
        <w:spacing w:line="240" w:lineRule="auto" w:before="119" w:after="0"/>
        <w:ind w:left="2424" w:right="1298" w:hanging="432"/>
        <w:jc w:val="both"/>
        <w:rPr>
          <w:sz w:val="22"/>
        </w:rPr>
      </w:pPr>
      <w:r>
        <w:rPr>
          <w:sz w:val="22"/>
        </w:rPr>
        <w:t>Other overhead or general expense costs of any kind and the costs of any item not specifically and expressly included in Paragraph</w:t>
      </w:r>
      <w:r>
        <w:rPr>
          <w:spacing w:val="-4"/>
          <w:sz w:val="22"/>
        </w:rPr>
        <w:t> </w:t>
      </w:r>
      <w:r>
        <w:rPr>
          <w:sz w:val="22"/>
        </w:rPr>
        <w:t>13.01.B.</w:t>
      </w:r>
    </w:p>
    <w:p>
      <w:pPr>
        <w:pStyle w:val="ListParagraph"/>
        <w:numPr>
          <w:ilvl w:val="2"/>
          <w:numId w:val="69"/>
        </w:numPr>
        <w:tabs>
          <w:tab w:pos="1993" w:val="left" w:leader="none"/>
        </w:tabs>
        <w:spacing w:line="240" w:lineRule="auto" w:before="121" w:after="0"/>
        <w:ind w:left="1992" w:right="1296" w:hanging="431"/>
        <w:jc w:val="both"/>
        <w:rPr>
          <w:sz w:val="22"/>
        </w:rPr>
      </w:pPr>
      <w:r>
        <w:rPr>
          <w:i/>
          <w:sz w:val="22"/>
        </w:rPr>
        <w:t>Contractor’s Fee</w:t>
      </w:r>
      <w:r>
        <w:rPr>
          <w:sz w:val="22"/>
        </w:rPr>
        <w:t>: When the Work as a whole is performed on the basis of cost‐plus, Contractor’s fee shall be determined as set forth in the Agreement. When the value of any Work covered by a Change Order, Change Proposal, Claim, set‐off, or other adjustment in Contract Price is determined on the basis of Cost of the Work, Contractor’s fee shall be determined as set forth in Paragraph</w:t>
      </w:r>
      <w:r>
        <w:rPr>
          <w:spacing w:val="-3"/>
          <w:sz w:val="22"/>
        </w:rPr>
        <w:t> </w:t>
      </w:r>
      <w:r>
        <w:rPr>
          <w:sz w:val="22"/>
        </w:rPr>
        <w:t>11.04.C.</w:t>
      </w:r>
    </w:p>
    <w:p>
      <w:pPr>
        <w:pStyle w:val="ListParagraph"/>
        <w:numPr>
          <w:ilvl w:val="2"/>
          <w:numId w:val="69"/>
        </w:numPr>
        <w:tabs>
          <w:tab w:pos="1993" w:val="left" w:leader="none"/>
        </w:tabs>
        <w:spacing w:line="240" w:lineRule="auto" w:before="120" w:after="0"/>
        <w:ind w:left="1992" w:right="1296" w:hanging="431"/>
        <w:jc w:val="both"/>
        <w:rPr>
          <w:sz w:val="22"/>
        </w:rPr>
      </w:pPr>
      <w:r>
        <w:rPr>
          <w:i/>
          <w:sz w:val="22"/>
        </w:rPr>
        <w:t>Documentation</w:t>
      </w:r>
      <w:r>
        <w:rPr>
          <w:sz w:val="22"/>
        </w:rPr>
        <w:t>: Whenever the Cost of the Work for any purpose is to be determined pursuant to this Article 13, Contractor will establish and maintain records thereof in accordance with generally accepted accounting practices and submit in a form acceptable to Engineer an itemized cost breakdown together with supporting</w:t>
      </w:r>
      <w:r>
        <w:rPr>
          <w:spacing w:val="-8"/>
          <w:sz w:val="22"/>
        </w:rPr>
        <w:t> </w:t>
      </w:r>
      <w:r>
        <w:rPr>
          <w:sz w:val="22"/>
        </w:rPr>
        <w:t>data.</w:t>
      </w:r>
    </w:p>
    <w:p>
      <w:pPr>
        <w:pStyle w:val="ListParagraph"/>
        <w:numPr>
          <w:ilvl w:val="1"/>
          <w:numId w:val="69"/>
        </w:numPr>
        <w:tabs>
          <w:tab w:pos="1559" w:val="left" w:leader="none"/>
          <w:tab w:pos="1561" w:val="left" w:leader="none"/>
        </w:tabs>
        <w:spacing w:line="240" w:lineRule="auto" w:before="120" w:after="0"/>
        <w:ind w:left="1560" w:right="0" w:hanging="721"/>
        <w:jc w:val="left"/>
        <w:rPr>
          <w:i/>
          <w:sz w:val="22"/>
        </w:rPr>
      </w:pPr>
      <w:r>
        <w:rPr>
          <w:i/>
          <w:sz w:val="22"/>
        </w:rPr>
        <w:t>Allowances</w:t>
      </w:r>
    </w:p>
    <w:p>
      <w:pPr>
        <w:pStyle w:val="ListParagraph"/>
        <w:numPr>
          <w:ilvl w:val="2"/>
          <w:numId w:val="69"/>
        </w:numPr>
        <w:tabs>
          <w:tab w:pos="1993" w:val="left" w:leader="none"/>
        </w:tabs>
        <w:spacing w:line="240" w:lineRule="auto" w:before="120" w:after="0"/>
        <w:ind w:left="1992" w:right="1299" w:hanging="432"/>
        <w:jc w:val="both"/>
        <w:rPr>
          <w:sz w:val="22"/>
        </w:rPr>
      </w:pPr>
      <w:r>
        <w:rPr>
          <w:sz w:val="22"/>
        </w:rPr>
        <w:t>It is understood that Contractor has included in the Contract Price all allowances so named in the Contract Documents and shall cause the Work so covered to be performed for such sums and by such persons or entities as may be acceptable to Owner and</w:t>
      </w:r>
      <w:r>
        <w:rPr>
          <w:spacing w:val="-13"/>
          <w:sz w:val="22"/>
        </w:rPr>
        <w:t> </w:t>
      </w:r>
      <w:r>
        <w:rPr>
          <w:sz w:val="22"/>
        </w:rPr>
        <w:t>Engineer.</w:t>
      </w:r>
    </w:p>
    <w:p>
      <w:pPr>
        <w:spacing w:after="0" w:line="240" w:lineRule="auto"/>
        <w:jc w:val="both"/>
        <w:rPr>
          <w:sz w:val="22"/>
        </w:rPr>
        <w:sectPr>
          <w:pgSz w:w="12240" w:h="15840"/>
          <w:pgMar w:header="0" w:footer="910" w:top="1040" w:bottom="1100" w:left="600" w:right="140"/>
        </w:sectPr>
      </w:pPr>
    </w:p>
    <w:p>
      <w:pPr>
        <w:pStyle w:val="ListParagraph"/>
        <w:numPr>
          <w:ilvl w:val="2"/>
          <w:numId w:val="69"/>
        </w:numPr>
        <w:tabs>
          <w:tab w:pos="1991" w:val="left" w:leader="none"/>
          <w:tab w:pos="1992" w:val="left" w:leader="none"/>
        </w:tabs>
        <w:spacing w:line="240" w:lineRule="auto" w:before="40" w:after="0"/>
        <w:ind w:left="1991" w:right="0" w:hanging="431"/>
        <w:jc w:val="left"/>
        <w:rPr>
          <w:sz w:val="22"/>
        </w:rPr>
      </w:pPr>
      <w:r>
        <w:rPr>
          <w:i/>
          <w:sz w:val="22"/>
        </w:rPr>
        <w:t>Cash Allowances</w:t>
      </w:r>
      <w:r>
        <w:rPr>
          <w:sz w:val="22"/>
        </w:rPr>
        <w:t>: Contractor agrees</w:t>
      </w:r>
      <w:r>
        <w:rPr>
          <w:spacing w:val="-3"/>
          <w:sz w:val="22"/>
        </w:rPr>
        <w:t> </w:t>
      </w:r>
      <w:r>
        <w:rPr>
          <w:sz w:val="22"/>
        </w:rPr>
        <w:t>that:</w:t>
      </w:r>
    </w:p>
    <w:p>
      <w:pPr>
        <w:pStyle w:val="ListParagraph"/>
        <w:numPr>
          <w:ilvl w:val="3"/>
          <w:numId w:val="69"/>
        </w:numPr>
        <w:tabs>
          <w:tab w:pos="2425" w:val="left" w:leader="none"/>
        </w:tabs>
        <w:spacing w:line="240" w:lineRule="auto" w:before="120" w:after="0"/>
        <w:ind w:left="2424" w:right="1298" w:hanging="433"/>
        <w:jc w:val="both"/>
        <w:rPr>
          <w:sz w:val="22"/>
        </w:rPr>
      </w:pPr>
      <w:r>
        <w:rPr>
          <w:sz w:val="22"/>
        </w:rPr>
        <w:t>the cash allowances include the cost to Contractor (less any applicable trade discounts) of materials and equipment required by the allowances to be delivered at the Site, and all applicable taxes;</w:t>
      </w:r>
      <w:r>
        <w:rPr>
          <w:spacing w:val="-1"/>
          <w:sz w:val="22"/>
        </w:rPr>
        <w:t> </w:t>
      </w:r>
      <w:r>
        <w:rPr>
          <w:sz w:val="22"/>
        </w:rPr>
        <w:t>and</w:t>
      </w:r>
    </w:p>
    <w:p>
      <w:pPr>
        <w:pStyle w:val="ListParagraph"/>
        <w:numPr>
          <w:ilvl w:val="3"/>
          <w:numId w:val="69"/>
        </w:numPr>
        <w:tabs>
          <w:tab w:pos="2425" w:val="left" w:leader="none"/>
        </w:tabs>
        <w:spacing w:line="240" w:lineRule="auto" w:before="120" w:after="0"/>
        <w:ind w:left="2424" w:right="1297" w:hanging="432"/>
        <w:jc w:val="both"/>
        <w:rPr>
          <w:sz w:val="22"/>
        </w:rPr>
      </w:pPr>
      <w:r>
        <w:rPr>
          <w:sz w:val="22"/>
        </w:rPr>
        <w:t>Contractor’s costs for unloading and handling on the Site, labor, installation, overhead, profit, and other expenses contemplated for the cash allowances have been included in the Contract Price and not in the allowances, and no demand for additional payment on account of any of the foregoing will be</w:t>
      </w:r>
      <w:r>
        <w:rPr>
          <w:spacing w:val="-10"/>
          <w:sz w:val="22"/>
        </w:rPr>
        <w:t> </w:t>
      </w:r>
      <w:r>
        <w:rPr>
          <w:sz w:val="22"/>
        </w:rPr>
        <w:t>valid.</w:t>
      </w:r>
    </w:p>
    <w:p>
      <w:pPr>
        <w:pStyle w:val="ListParagraph"/>
        <w:numPr>
          <w:ilvl w:val="2"/>
          <w:numId w:val="69"/>
        </w:numPr>
        <w:tabs>
          <w:tab w:pos="1993" w:val="left" w:leader="none"/>
        </w:tabs>
        <w:spacing w:line="240" w:lineRule="auto" w:before="120" w:after="0"/>
        <w:ind w:left="1992" w:right="1299" w:hanging="432"/>
        <w:jc w:val="both"/>
        <w:rPr>
          <w:sz w:val="22"/>
        </w:rPr>
      </w:pPr>
      <w:r>
        <w:rPr>
          <w:i/>
          <w:sz w:val="22"/>
        </w:rPr>
        <w:t>Contingency Allowance</w:t>
      </w:r>
      <w:r>
        <w:rPr>
          <w:sz w:val="22"/>
        </w:rPr>
        <w:t>: Contractor agrees that a contingency allowance, if any, is for the sole use of Owner to cover unanticipated</w:t>
      </w:r>
      <w:r>
        <w:rPr>
          <w:spacing w:val="-6"/>
          <w:sz w:val="22"/>
        </w:rPr>
        <w:t> </w:t>
      </w:r>
      <w:r>
        <w:rPr>
          <w:sz w:val="22"/>
        </w:rPr>
        <w:t>costs.</w:t>
      </w:r>
    </w:p>
    <w:p>
      <w:pPr>
        <w:pStyle w:val="ListParagraph"/>
        <w:numPr>
          <w:ilvl w:val="2"/>
          <w:numId w:val="69"/>
        </w:numPr>
        <w:tabs>
          <w:tab w:pos="1993" w:val="left" w:leader="none"/>
        </w:tabs>
        <w:spacing w:line="240" w:lineRule="auto" w:before="120" w:after="0"/>
        <w:ind w:left="1992" w:right="1299" w:hanging="432"/>
        <w:jc w:val="both"/>
        <w:rPr>
          <w:sz w:val="22"/>
        </w:rPr>
      </w:pPr>
      <w:r>
        <w:rPr>
          <w:sz w:val="22"/>
        </w:rPr>
        <w:t>Prior to final payment, an appropriate Change Order will be issued as recommended by Engineer to reflect actual amounts due Contractor on account of Work covered by allowances, and the Contract Price shall be correspondingly</w:t>
      </w:r>
      <w:r>
        <w:rPr>
          <w:spacing w:val="-3"/>
          <w:sz w:val="22"/>
        </w:rPr>
        <w:t> </w:t>
      </w:r>
      <w:r>
        <w:rPr>
          <w:sz w:val="22"/>
        </w:rPr>
        <w:t>adjusted.</w:t>
      </w:r>
    </w:p>
    <w:p>
      <w:pPr>
        <w:pStyle w:val="ListParagraph"/>
        <w:numPr>
          <w:ilvl w:val="1"/>
          <w:numId w:val="69"/>
        </w:numPr>
        <w:tabs>
          <w:tab w:pos="1560" w:val="left" w:leader="none"/>
          <w:tab w:pos="1561" w:val="left" w:leader="none"/>
        </w:tabs>
        <w:spacing w:line="240" w:lineRule="auto" w:before="120" w:after="0"/>
        <w:ind w:left="1560" w:right="0" w:hanging="720"/>
        <w:jc w:val="left"/>
        <w:rPr>
          <w:i/>
          <w:sz w:val="22"/>
        </w:rPr>
      </w:pPr>
      <w:r>
        <w:rPr>
          <w:i/>
          <w:sz w:val="22"/>
        </w:rPr>
        <w:t>Unit Price</w:t>
      </w:r>
      <w:r>
        <w:rPr>
          <w:i/>
          <w:spacing w:val="-1"/>
          <w:sz w:val="22"/>
        </w:rPr>
        <w:t> </w:t>
      </w:r>
      <w:r>
        <w:rPr>
          <w:i/>
          <w:sz w:val="22"/>
        </w:rPr>
        <w:t>Work</w:t>
      </w:r>
    </w:p>
    <w:p>
      <w:pPr>
        <w:pStyle w:val="ListParagraph"/>
        <w:numPr>
          <w:ilvl w:val="2"/>
          <w:numId w:val="69"/>
        </w:numPr>
        <w:tabs>
          <w:tab w:pos="1993" w:val="left" w:leader="none"/>
        </w:tabs>
        <w:spacing w:line="240" w:lineRule="auto" w:before="120" w:after="0"/>
        <w:ind w:left="1992" w:right="1298" w:hanging="432"/>
        <w:jc w:val="both"/>
        <w:rPr>
          <w:sz w:val="22"/>
        </w:rPr>
      </w:pPr>
      <w:r>
        <w:rPr>
          <w:sz w:val="22"/>
        </w:rPr>
        <w:t>Where the Contract Documents provide that all or part of the Work is to be Unit Price Work, initially the Contract Price will be deemed to include for all Unit Price Work an amount equal to the sum of the unit price for each separately identified item of Unit Price Work times the estimated quantity of each item as indicated in the</w:t>
      </w:r>
      <w:r>
        <w:rPr>
          <w:spacing w:val="-13"/>
          <w:sz w:val="22"/>
        </w:rPr>
        <w:t> </w:t>
      </w:r>
      <w:r>
        <w:rPr>
          <w:sz w:val="22"/>
        </w:rPr>
        <w:t>Agreement.</w:t>
      </w:r>
    </w:p>
    <w:p>
      <w:pPr>
        <w:pStyle w:val="ListParagraph"/>
        <w:numPr>
          <w:ilvl w:val="2"/>
          <w:numId w:val="69"/>
        </w:numPr>
        <w:tabs>
          <w:tab w:pos="1993" w:val="left" w:leader="none"/>
        </w:tabs>
        <w:spacing w:line="240" w:lineRule="auto" w:before="119" w:after="0"/>
        <w:ind w:left="1992" w:right="1297" w:hanging="432"/>
        <w:jc w:val="both"/>
        <w:rPr>
          <w:sz w:val="22"/>
        </w:rPr>
      </w:pPr>
      <w:r>
        <w:rPr>
          <w:sz w:val="22"/>
        </w:rPr>
        <w:t>The estimated quantities of items of Unit Price Work are not guaranteed and are solely for the purpose of comparison of Bids and determining an initial Contract Price. Payments to Contractor for Unit Price Work will be based on actual</w:t>
      </w:r>
      <w:r>
        <w:rPr>
          <w:spacing w:val="-12"/>
          <w:sz w:val="22"/>
        </w:rPr>
        <w:t> </w:t>
      </w:r>
      <w:r>
        <w:rPr>
          <w:sz w:val="22"/>
        </w:rPr>
        <w:t>quantities.</w:t>
      </w:r>
    </w:p>
    <w:p>
      <w:pPr>
        <w:pStyle w:val="ListParagraph"/>
        <w:numPr>
          <w:ilvl w:val="2"/>
          <w:numId w:val="69"/>
        </w:numPr>
        <w:tabs>
          <w:tab w:pos="1993" w:val="left" w:leader="none"/>
        </w:tabs>
        <w:spacing w:line="240" w:lineRule="auto" w:before="121" w:after="0"/>
        <w:ind w:left="1992" w:right="1301" w:hanging="432"/>
        <w:jc w:val="both"/>
        <w:rPr>
          <w:sz w:val="22"/>
        </w:rPr>
      </w:pPr>
      <w:r>
        <w:rPr>
          <w:sz w:val="22"/>
        </w:rPr>
        <w:t>Each unit price will be deemed to include an amount considered by Contractor to be adequate to cover Contractor’s overhead and profit for each separately identified</w:t>
      </w:r>
      <w:r>
        <w:rPr>
          <w:spacing w:val="-20"/>
          <w:sz w:val="22"/>
        </w:rPr>
        <w:t> </w:t>
      </w:r>
      <w:r>
        <w:rPr>
          <w:sz w:val="22"/>
        </w:rPr>
        <w:t>item.</w:t>
      </w:r>
    </w:p>
    <w:p>
      <w:pPr>
        <w:pStyle w:val="ListParagraph"/>
        <w:numPr>
          <w:ilvl w:val="2"/>
          <w:numId w:val="69"/>
        </w:numPr>
        <w:tabs>
          <w:tab w:pos="1993" w:val="left" w:leader="none"/>
        </w:tabs>
        <w:spacing w:line="240" w:lineRule="auto" w:before="119" w:after="0"/>
        <w:ind w:left="1992" w:right="1296" w:hanging="432"/>
        <w:jc w:val="both"/>
        <w:rPr>
          <w:sz w:val="22"/>
        </w:rPr>
      </w:pPr>
      <w:r>
        <w:rPr>
          <w:sz w:val="22"/>
        </w:rPr>
        <w:t>Engineer will determine the actual quantities and classifications of Unit Price Work performed by Contractor. Engineer will review with Contractor the Engineer’s preliminary determinations on such matters before rendering a written decision thereon (by recommendation of an Application for Payment or otherwise). Engineer’s written decision thereon will be final and binding (except as modified by Engineer to reflect changed factual conditions or more accurate data) upon Owner and Contractor, subject to the provisions of the following</w:t>
      </w:r>
      <w:r>
        <w:rPr>
          <w:spacing w:val="-1"/>
          <w:sz w:val="22"/>
        </w:rPr>
        <w:t> </w:t>
      </w:r>
      <w:r>
        <w:rPr>
          <w:sz w:val="22"/>
        </w:rPr>
        <w:t>paragraph.</w:t>
      </w:r>
    </w:p>
    <w:p>
      <w:pPr>
        <w:pStyle w:val="ListParagraph"/>
        <w:numPr>
          <w:ilvl w:val="2"/>
          <w:numId w:val="69"/>
        </w:numPr>
        <w:tabs>
          <w:tab w:pos="1993" w:val="left" w:leader="none"/>
        </w:tabs>
        <w:spacing w:line="240" w:lineRule="auto" w:before="121" w:after="0"/>
        <w:ind w:left="1992" w:right="1301" w:hanging="432"/>
        <w:jc w:val="both"/>
        <w:rPr>
          <w:sz w:val="22"/>
        </w:rPr>
      </w:pPr>
      <w:r>
        <w:rPr>
          <w:sz w:val="22"/>
        </w:rPr>
        <w:t>Within 30 days of Engineer’s written decision under the preceding paragraph, Contractor may submit a Change Proposal, or Owner may file a Claim, seeking an adjustment in the Contract Price</w:t>
      </w:r>
      <w:r>
        <w:rPr>
          <w:spacing w:val="-1"/>
          <w:sz w:val="22"/>
        </w:rPr>
        <w:t> </w:t>
      </w:r>
      <w:r>
        <w:rPr>
          <w:sz w:val="22"/>
        </w:rPr>
        <w:t>if:</w:t>
      </w:r>
    </w:p>
    <w:p>
      <w:pPr>
        <w:pStyle w:val="ListParagraph"/>
        <w:numPr>
          <w:ilvl w:val="3"/>
          <w:numId w:val="69"/>
        </w:numPr>
        <w:tabs>
          <w:tab w:pos="2425" w:val="left" w:leader="none"/>
        </w:tabs>
        <w:spacing w:line="240" w:lineRule="auto" w:before="119" w:after="0"/>
        <w:ind w:left="2424" w:right="1299" w:hanging="432"/>
        <w:jc w:val="both"/>
        <w:rPr>
          <w:sz w:val="22"/>
        </w:rPr>
      </w:pPr>
      <w:r>
        <w:rPr>
          <w:sz w:val="22"/>
        </w:rPr>
        <w:t>the quantity of any item of Unit Price Work performed by Contractor differs materially and</w:t>
      </w:r>
      <w:r>
        <w:rPr>
          <w:spacing w:val="-5"/>
          <w:sz w:val="22"/>
        </w:rPr>
        <w:t> </w:t>
      </w:r>
      <w:r>
        <w:rPr>
          <w:sz w:val="22"/>
        </w:rPr>
        <w:t>significantly</w:t>
      </w:r>
      <w:r>
        <w:rPr>
          <w:spacing w:val="-4"/>
          <w:sz w:val="22"/>
        </w:rPr>
        <w:t> </w:t>
      </w:r>
      <w:r>
        <w:rPr>
          <w:sz w:val="22"/>
        </w:rPr>
        <w:t>from</w:t>
      </w:r>
      <w:r>
        <w:rPr>
          <w:spacing w:val="-4"/>
          <w:sz w:val="22"/>
        </w:rPr>
        <w:t> </w:t>
      </w:r>
      <w:r>
        <w:rPr>
          <w:sz w:val="22"/>
        </w:rPr>
        <w:t>the</w:t>
      </w:r>
      <w:r>
        <w:rPr>
          <w:spacing w:val="-3"/>
          <w:sz w:val="22"/>
        </w:rPr>
        <w:t> </w:t>
      </w:r>
      <w:r>
        <w:rPr>
          <w:sz w:val="22"/>
        </w:rPr>
        <w:t>estimated</w:t>
      </w:r>
      <w:r>
        <w:rPr>
          <w:spacing w:val="-3"/>
          <w:sz w:val="22"/>
        </w:rPr>
        <w:t> </w:t>
      </w:r>
      <w:r>
        <w:rPr>
          <w:sz w:val="22"/>
        </w:rPr>
        <w:t>quantity</w:t>
      </w:r>
      <w:r>
        <w:rPr>
          <w:spacing w:val="-3"/>
          <w:sz w:val="22"/>
        </w:rPr>
        <w:t> </w:t>
      </w:r>
      <w:r>
        <w:rPr>
          <w:sz w:val="22"/>
        </w:rPr>
        <w:t>of</w:t>
      </w:r>
      <w:r>
        <w:rPr>
          <w:spacing w:val="-4"/>
          <w:sz w:val="22"/>
        </w:rPr>
        <w:t> </w:t>
      </w:r>
      <w:r>
        <w:rPr>
          <w:sz w:val="22"/>
        </w:rPr>
        <w:t>such</w:t>
      </w:r>
      <w:r>
        <w:rPr>
          <w:spacing w:val="-4"/>
          <w:sz w:val="22"/>
        </w:rPr>
        <w:t> </w:t>
      </w:r>
      <w:r>
        <w:rPr>
          <w:sz w:val="22"/>
        </w:rPr>
        <w:t>item</w:t>
      </w:r>
      <w:r>
        <w:rPr>
          <w:spacing w:val="-3"/>
          <w:sz w:val="22"/>
        </w:rPr>
        <w:t> </w:t>
      </w:r>
      <w:r>
        <w:rPr>
          <w:sz w:val="22"/>
        </w:rPr>
        <w:t>indicated</w:t>
      </w:r>
      <w:r>
        <w:rPr>
          <w:spacing w:val="-4"/>
          <w:sz w:val="22"/>
        </w:rPr>
        <w:t> </w:t>
      </w:r>
      <w:r>
        <w:rPr>
          <w:sz w:val="22"/>
        </w:rPr>
        <w:t>in</w:t>
      </w:r>
      <w:r>
        <w:rPr>
          <w:spacing w:val="-4"/>
          <w:sz w:val="22"/>
        </w:rPr>
        <w:t> </w:t>
      </w:r>
      <w:r>
        <w:rPr>
          <w:sz w:val="22"/>
        </w:rPr>
        <w:t>the</w:t>
      </w:r>
      <w:r>
        <w:rPr>
          <w:spacing w:val="-4"/>
          <w:sz w:val="22"/>
        </w:rPr>
        <w:t> </w:t>
      </w:r>
      <w:r>
        <w:rPr>
          <w:sz w:val="22"/>
        </w:rPr>
        <w:t>Agreement;</w:t>
      </w:r>
    </w:p>
    <w:p>
      <w:pPr>
        <w:pStyle w:val="ListParagraph"/>
        <w:numPr>
          <w:ilvl w:val="3"/>
          <w:numId w:val="69"/>
        </w:numPr>
        <w:tabs>
          <w:tab w:pos="2424" w:val="left" w:leader="none"/>
          <w:tab w:pos="2425" w:val="left" w:leader="none"/>
        </w:tabs>
        <w:spacing w:line="240" w:lineRule="auto" w:before="121" w:after="0"/>
        <w:ind w:left="2424" w:right="0" w:hanging="432"/>
        <w:jc w:val="left"/>
        <w:rPr>
          <w:sz w:val="22"/>
        </w:rPr>
      </w:pPr>
      <w:r>
        <w:rPr>
          <w:sz w:val="22"/>
        </w:rPr>
        <w:t>there is no corresponding adjustment with respect to any other item of Work;</w:t>
      </w:r>
      <w:r>
        <w:rPr>
          <w:spacing w:val="-7"/>
          <w:sz w:val="22"/>
        </w:rPr>
        <w:t> </w:t>
      </w:r>
      <w:r>
        <w:rPr>
          <w:sz w:val="22"/>
        </w:rPr>
        <w:t>and</w:t>
      </w:r>
    </w:p>
    <w:p>
      <w:pPr>
        <w:pStyle w:val="ListParagraph"/>
        <w:numPr>
          <w:ilvl w:val="3"/>
          <w:numId w:val="69"/>
        </w:numPr>
        <w:tabs>
          <w:tab w:pos="2425" w:val="left" w:leader="none"/>
        </w:tabs>
        <w:spacing w:line="240" w:lineRule="auto" w:before="119" w:after="0"/>
        <w:ind w:left="2423" w:right="1296" w:hanging="431"/>
        <w:jc w:val="both"/>
        <w:rPr>
          <w:sz w:val="22"/>
        </w:rPr>
      </w:pPr>
      <w:r>
        <w:rPr>
          <w:sz w:val="22"/>
        </w:rPr>
        <w:t>Contractor believes that it is entitled to an increase in Contract Price as a result of having incurred additional expense or Owner believes that Owner is entitled to a decrease in Contract Price, and the parties are unable to agree as to the amount of any such increase or</w:t>
      </w:r>
      <w:r>
        <w:rPr>
          <w:spacing w:val="-3"/>
          <w:sz w:val="22"/>
        </w:rPr>
        <w:t> </w:t>
      </w:r>
      <w:r>
        <w:rPr>
          <w:sz w:val="22"/>
        </w:rPr>
        <w:t>decrease.</w:t>
      </w:r>
    </w:p>
    <w:p>
      <w:pPr>
        <w:spacing w:after="0" w:line="240" w:lineRule="auto"/>
        <w:jc w:val="both"/>
        <w:rPr>
          <w:sz w:val="22"/>
        </w:rPr>
        <w:sectPr>
          <w:pgSz w:w="12240" w:h="15840"/>
          <w:pgMar w:header="0" w:footer="910" w:top="1040" w:bottom="1100" w:left="600" w:right="140"/>
        </w:sectPr>
      </w:pPr>
    </w:p>
    <w:p>
      <w:pPr>
        <w:spacing w:before="40"/>
        <w:ind w:left="840" w:right="1444" w:firstLine="0"/>
        <w:jc w:val="left"/>
        <w:rPr>
          <w:b/>
          <w:sz w:val="22"/>
        </w:rPr>
      </w:pPr>
      <w:r>
        <w:rPr>
          <w:b/>
          <w:sz w:val="22"/>
        </w:rPr>
        <w:t>ARTICLE 14 – TESTS AND INSPECTIONS; CORRECTION, REMOVAL OR ACCEPTANCE OF DEFECTIVE WORK</w:t>
      </w:r>
    </w:p>
    <w:p>
      <w:pPr>
        <w:pStyle w:val="BodyText"/>
        <w:spacing w:before="9"/>
        <w:rPr>
          <w:b/>
          <w:sz w:val="19"/>
        </w:rPr>
      </w:pPr>
    </w:p>
    <w:p>
      <w:pPr>
        <w:pStyle w:val="ListParagraph"/>
        <w:numPr>
          <w:ilvl w:val="1"/>
          <w:numId w:val="70"/>
        </w:numPr>
        <w:tabs>
          <w:tab w:pos="1559" w:val="left" w:leader="none"/>
          <w:tab w:pos="1561" w:val="left" w:leader="none"/>
        </w:tabs>
        <w:spacing w:line="240" w:lineRule="auto" w:before="0" w:after="0"/>
        <w:ind w:left="1560" w:right="0" w:hanging="720"/>
        <w:jc w:val="left"/>
        <w:rPr>
          <w:i/>
          <w:sz w:val="22"/>
        </w:rPr>
      </w:pPr>
      <w:r>
        <w:rPr>
          <w:i/>
          <w:sz w:val="22"/>
        </w:rPr>
        <w:t>Access to</w:t>
      </w:r>
      <w:r>
        <w:rPr>
          <w:i/>
          <w:spacing w:val="-1"/>
          <w:sz w:val="22"/>
        </w:rPr>
        <w:t> </w:t>
      </w:r>
      <w:r>
        <w:rPr>
          <w:i/>
          <w:sz w:val="22"/>
        </w:rPr>
        <w:t>Work</w:t>
      </w:r>
    </w:p>
    <w:p>
      <w:pPr>
        <w:pStyle w:val="ListParagraph"/>
        <w:numPr>
          <w:ilvl w:val="2"/>
          <w:numId w:val="70"/>
        </w:numPr>
        <w:tabs>
          <w:tab w:pos="1993" w:val="left" w:leader="none"/>
        </w:tabs>
        <w:spacing w:line="240" w:lineRule="auto" w:before="119" w:after="0"/>
        <w:ind w:left="1992" w:right="1298" w:hanging="432"/>
        <w:jc w:val="both"/>
        <w:rPr>
          <w:sz w:val="22"/>
        </w:rPr>
      </w:pPr>
      <w:r>
        <w:rPr>
          <w:sz w:val="22"/>
        </w:rPr>
        <w:t>Owner, Engineer, their consultants and other representatives and personnel of Owner, independent testing laboratories, and authorities having jurisdiction will have access to the Site and the Work at reasonable times for their observation, inspection, and testing. Contractor shall provide them proper and safe conditions for such access and advise them of Contractor’s safety procedures and programs so that they may comply therewith as applicable.</w:t>
      </w:r>
    </w:p>
    <w:p>
      <w:pPr>
        <w:pStyle w:val="ListParagraph"/>
        <w:numPr>
          <w:ilvl w:val="1"/>
          <w:numId w:val="70"/>
        </w:numPr>
        <w:tabs>
          <w:tab w:pos="1560" w:val="left" w:leader="none"/>
          <w:tab w:pos="1561" w:val="left" w:leader="none"/>
        </w:tabs>
        <w:spacing w:line="240" w:lineRule="auto" w:before="120" w:after="0"/>
        <w:ind w:left="1560" w:right="0" w:hanging="720"/>
        <w:jc w:val="left"/>
        <w:rPr>
          <w:i/>
          <w:sz w:val="22"/>
        </w:rPr>
      </w:pPr>
      <w:r>
        <w:rPr>
          <w:i/>
          <w:sz w:val="22"/>
        </w:rPr>
        <w:t>Tests, Inspections, and</w:t>
      </w:r>
      <w:r>
        <w:rPr>
          <w:i/>
          <w:spacing w:val="-4"/>
          <w:sz w:val="22"/>
        </w:rPr>
        <w:t> </w:t>
      </w:r>
      <w:r>
        <w:rPr>
          <w:i/>
          <w:sz w:val="22"/>
        </w:rPr>
        <w:t>Approvals</w:t>
      </w:r>
    </w:p>
    <w:p>
      <w:pPr>
        <w:pStyle w:val="ListParagraph"/>
        <w:numPr>
          <w:ilvl w:val="2"/>
          <w:numId w:val="70"/>
        </w:numPr>
        <w:tabs>
          <w:tab w:pos="1993" w:val="left" w:leader="none"/>
        </w:tabs>
        <w:spacing w:line="240" w:lineRule="auto" w:before="120" w:after="0"/>
        <w:ind w:left="1992" w:right="1297" w:hanging="432"/>
        <w:jc w:val="both"/>
        <w:rPr>
          <w:sz w:val="22"/>
        </w:rPr>
      </w:pPr>
      <w:r>
        <w:rPr>
          <w:sz w:val="22"/>
        </w:rPr>
        <w:t>Contractor shall give Engineer timely notice of readiness of the Work (or specific parts thereof) for all required inspections and tests, and shall cooperate with inspection and testing personnel to facilitate required inspections and</w:t>
      </w:r>
      <w:r>
        <w:rPr>
          <w:spacing w:val="-7"/>
          <w:sz w:val="22"/>
        </w:rPr>
        <w:t> </w:t>
      </w:r>
      <w:r>
        <w:rPr>
          <w:sz w:val="22"/>
        </w:rPr>
        <w:t>tests.</w:t>
      </w:r>
    </w:p>
    <w:p>
      <w:pPr>
        <w:pStyle w:val="ListParagraph"/>
        <w:numPr>
          <w:ilvl w:val="2"/>
          <w:numId w:val="70"/>
        </w:numPr>
        <w:tabs>
          <w:tab w:pos="1993" w:val="left" w:leader="none"/>
        </w:tabs>
        <w:spacing w:line="240" w:lineRule="auto" w:before="120" w:after="0"/>
        <w:ind w:left="1992" w:right="1297" w:hanging="432"/>
        <w:jc w:val="both"/>
        <w:rPr>
          <w:sz w:val="22"/>
        </w:rPr>
      </w:pPr>
      <w:r>
        <w:rPr>
          <w:sz w:val="22"/>
        </w:rPr>
        <w:t>Owner shall retain and pay for the services of an independent inspector, testing laboratory, or other qualified individual or entity to perform all inspections and tests expressly required by the Contract Documents to be furnished and paid for by Owner, except that costs incurred in connection with tests or inspections of covered Work shall be governed by the provisions of Paragraph</w:t>
      </w:r>
      <w:r>
        <w:rPr>
          <w:spacing w:val="-1"/>
          <w:sz w:val="22"/>
        </w:rPr>
        <w:t> </w:t>
      </w:r>
      <w:r>
        <w:rPr>
          <w:sz w:val="22"/>
        </w:rPr>
        <w:t>14.05.</w:t>
      </w:r>
    </w:p>
    <w:p>
      <w:pPr>
        <w:pStyle w:val="ListParagraph"/>
        <w:numPr>
          <w:ilvl w:val="2"/>
          <w:numId w:val="70"/>
        </w:numPr>
        <w:tabs>
          <w:tab w:pos="1993" w:val="left" w:leader="none"/>
        </w:tabs>
        <w:spacing w:line="240" w:lineRule="auto" w:before="120" w:after="0"/>
        <w:ind w:left="1992" w:right="1298" w:hanging="432"/>
        <w:jc w:val="both"/>
        <w:rPr>
          <w:sz w:val="22"/>
        </w:rPr>
      </w:pPr>
      <w:r>
        <w:rPr>
          <w:sz w:val="22"/>
        </w:rPr>
        <w:t>If Laws or Regulations of any public body having jurisdiction require any Work (or part thereof) specifically to be inspected, tested, or approved by an employee or other representative of such public body, Contractor shall assume full responsibility for arranging and obtaining such inspections, tests, or approvals, pay all costs in connection therewith, and furnish Engineer the required certificates of inspection or</w:t>
      </w:r>
      <w:r>
        <w:rPr>
          <w:spacing w:val="-7"/>
          <w:sz w:val="22"/>
        </w:rPr>
        <w:t> </w:t>
      </w:r>
      <w:r>
        <w:rPr>
          <w:sz w:val="22"/>
        </w:rPr>
        <w:t>approval.</w:t>
      </w:r>
    </w:p>
    <w:p>
      <w:pPr>
        <w:pStyle w:val="ListParagraph"/>
        <w:numPr>
          <w:ilvl w:val="2"/>
          <w:numId w:val="70"/>
        </w:numPr>
        <w:tabs>
          <w:tab w:pos="1993" w:val="left" w:leader="none"/>
        </w:tabs>
        <w:spacing w:line="240" w:lineRule="auto" w:before="120" w:after="0"/>
        <w:ind w:left="1992" w:right="1303" w:hanging="432"/>
        <w:jc w:val="both"/>
        <w:rPr>
          <w:sz w:val="22"/>
        </w:rPr>
      </w:pPr>
      <w:r>
        <w:rPr>
          <w:sz w:val="22"/>
        </w:rPr>
        <w:t>Contractor shall be responsible for arranging, obtaining, and paying for all inspections and tests</w:t>
      </w:r>
      <w:r>
        <w:rPr>
          <w:spacing w:val="-1"/>
          <w:sz w:val="22"/>
        </w:rPr>
        <w:t> </w:t>
      </w:r>
      <w:r>
        <w:rPr>
          <w:sz w:val="22"/>
        </w:rPr>
        <w:t>required:</w:t>
      </w:r>
    </w:p>
    <w:p>
      <w:pPr>
        <w:pStyle w:val="ListParagraph"/>
        <w:numPr>
          <w:ilvl w:val="3"/>
          <w:numId w:val="70"/>
        </w:numPr>
        <w:tabs>
          <w:tab w:pos="2424" w:val="left" w:leader="none"/>
          <w:tab w:pos="2425" w:val="left" w:leader="none"/>
        </w:tabs>
        <w:spacing w:line="240" w:lineRule="auto" w:before="120" w:after="0"/>
        <w:ind w:left="2424" w:right="1299" w:hanging="432"/>
        <w:jc w:val="left"/>
        <w:rPr>
          <w:sz w:val="22"/>
        </w:rPr>
      </w:pPr>
      <w:r>
        <w:rPr>
          <w:sz w:val="22"/>
        </w:rPr>
        <w:t>by the Contract Documents, unless the Contract Documents expressly allocate responsibility for a specific inspection or test to</w:t>
      </w:r>
      <w:r>
        <w:rPr>
          <w:spacing w:val="-1"/>
          <w:sz w:val="22"/>
        </w:rPr>
        <w:t> </w:t>
      </w:r>
      <w:r>
        <w:rPr>
          <w:sz w:val="22"/>
        </w:rPr>
        <w:t>Owner;</w:t>
      </w:r>
    </w:p>
    <w:p>
      <w:pPr>
        <w:pStyle w:val="ListParagraph"/>
        <w:numPr>
          <w:ilvl w:val="3"/>
          <w:numId w:val="70"/>
        </w:numPr>
        <w:tabs>
          <w:tab w:pos="2424" w:val="left" w:leader="none"/>
          <w:tab w:pos="2425" w:val="left" w:leader="none"/>
        </w:tabs>
        <w:spacing w:line="240" w:lineRule="auto" w:before="119" w:after="0"/>
        <w:ind w:left="2424" w:right="1297" w:hanging="432"/>
        <w:jc w:val="left"/>
        <w:rPr>
          <w:sz w:val="22"/>
        </w:rPr>
      </w:pPr>
      <w:r>
        <w:rPr>
          <w:sz w:val="22"/>
        </w:rPr>
        <w:t>to attain Owner’s and Engineer’s acceptance of materials or equipment to be incorporated in the</w:t>
      </w:r>
      <w:r>
        <w:rPr>
          <w:spacing w:val="-1"/>
          <w:sz w:val="22"/>
        </w:rPr>
        <w:t> </w:t>
      </w:r>
      <w:r>
        <w:rPr>
          <w:sz w:val="22"/>
        </w:rPr>
        <w:t>Work;</w:t>
      </w:r>
    </w:p>
    <w:p>
      <w:pPr>
        <w:pStyle w:val="ListParagraph"/>
        <w:numPr>
          <w:ilvl w:val="3"/>
          <w:numId w:val="70"/>
        </w:numPr>
        <w:tabs>
          <w:tab w:pos="2424" w:val="left" w:leader="none"/>
          <w:tab w:pos="2425" w:val="left" w:leader="none"/>
        </w:tabs>
        <w:spacing w:line="240" w:lineRule="auto" w:before="121" w:after="0"/>
        <w:ind w:left="2424" w:right="0" w:hanging="432"/>
        <w:jc w:val="left"/>
        <w:rPr>
          <w:sz w:val="22"/>
        </w:rPr>
      </w:pPr>
      <w:r>
        <w:rPr>
          <w:sz w:val="22"/>
        </w:rPr>
        <w:t>by manufacturers of equipment furnished under the Contract</w:t>
      </w:r>
      <w:r>
        <w:rPr>
          <w:spacing w:val="-11"/>
          <w:sz w:val="22"/>
        </w:rPr>
        <w:t> </w:t>
      </w:r>
      <w:r>
        <w:rPr>
          <w:sz w:val="22"/>
        </w:rPr>
        <w:t>Documents;</w:t>
      </w:r>
    </w:p>
    <w:p>
      <w:pPr>
        <w:pStyle w:val="ListParagraph"/>
        <w:numPr>
          <w:ilvl w:val="3"/>
          <w:numId w:val="70"/>
        </w:numPr>
        <w:tabs>
          <w:tab w:pos="2424" w:val="left" w:leader="none"/>
          <w:tab w:pos="2426" w:val="left" w:leader="none"/>
        </w:tabs>
        <w:spacing w:line="240" w:lineRule="auto" w:before="120" w:after="0"/>
        <w:ind w:left="2425" w:right="1299" w:hanging="433"/>
        <w:jc w:val="left"/>
        <w:rPr>
          <w:sz w:val="22"/>
        </w:rPr>
      </w:pPr>
      <w:r>
        <w:rPr>
          <w:sz w:val="22"/>
        </w:rPr>
        <w:t>for testing, adjusting, and balancing of mechanical, electrical, and other equipment to be incorporated into the Work;</w:t>
      </w:r>
      <w:r>
        <w:rPr>
          <w:spacing w:val="-4"/>
          <w:sz w:val="22"/>
        </w:rPr>
        <w:t> </w:t>
      </w:r>
      <w:r>
        <w:rPr>
          <w:sz w:val="22"/>
        </w:rPr>
        <w:t>and</w:t>
      </w:r>
    </w:p>
    <w:p>
      <w:pPr>
        <w:pStyle w:val="ListParagraph"/>
        <w:numPr>
          <w:ilvl w:val="3"/>
          <w:numId w:val="70"/>
        </w:numPr>
        <w:tabs>
          <w:tab w:pos="2425" w:val="left" w:leader="none"/>
          <w:tab w:pos="2426" w:val="left" w:leader="none"/>
        </w:tabs>
        <w:spacing w:line="240" w:lineRule="auto" w:before="119" w:after="0"/>
        <w:ind w:left="2425" w:right="1297" w:hanging="432"/>
        <w:jc w:val="left"/>
        <w:rPr>
          <w:sz w:val="22"/>
        </w:rPr>
      </w:pPr>
      <w:r>
        <w:rPr>
          <w:sz w:val="22"/>
        </w:rPr>
        <w:t>for acceptance of materials, mix designs, or equipment submitted for approval prior to Contractor’s purchase thereof for incorporation in the</w:t>
      </w:r>
      <w:r>
        <w:rPr>
          <w:spacing w:val="-7"/>
          <w:sz w:val="22"/>
        </w:rPr>
        <w:t> </w:t>
      </w:r>
      <w:r>
        <w:rPr>
          <w:sz w:val="22"/>
        </w:rPr>
        <w:t>Work.</w:t>
      </w:r>
    </w:p>
    <w:p>
      <w:pPr>
        <w:pStyle w:val="BodyText"/>
        <w:ind w:left="1993" w:right="1444"/>
      </w:pPr>
      <w:r>
        <w:rPr/>
        <w:t>Such inspections and tests shall be performed by independent inspectors, testing laboratories, or other qualified individuals or entities acceptable to Owner and Engineer.</w:t>
      </w:r>
    </w:p>
    <w:p>
      <w:pPr>
        <w:pStyle w:val="ListParagraph"/>
        <w:numPr>
          <w:ilvl w:val="2"/>
          <w:numId w:val="70"/>
        </w:numPr>
        <w:tabs>
          <w:tab w:pos="1994" w:val="left" w:leader="none"/>
        </w:tabs>
        <w:spacing w:line="240" w:lineRule="auto" w:before="120" w:after="0"/>
        <w:ind w:left="1993" w:right="1298" w:hanging="432"/>
        <w:jc w:val="both"/>
        <w:rPr>
          <w:sz w:val="22"/>
        </w:rPr>
      </w:pPr>
      <w:r>
        <w:rPr>
          <w:sz w:val="22"/>
        </w:rPr>
        <w:t>If the Contract Documents require the Work (or part thereof) to be approved by Owner, Engineer, or another designated individual or entity, then Contractor shall assume full responsibility for arranging and obtaining such</w:t>
      </w:r>
      <w:r>
        <w:rPr>
          <w:spacing w:val="-3"/>
          <w:sz w:val="22"/>
        </w:rPr>
        <w:t> </w:t>
      </w:r>
      <w:r>
        <w:rPr>
          <w:sz w:val="22"/>
        </w:rPr>
        <w:t>approvals.</w:t>
      </w:r>
    </w:p>
    <w:p>
      <w:pPr>
        <w:pStyle w:val="ListParagraph"/>
        <w:numPr>
          <w:ilvl w:val="2"/>
          <w:numId w:val="70"/>
        </w:numPr>
        <w:tabs>
          <w:tab w:pos="1994" w:val="left" w:leader="none"/>
        </w:tabs>
        <w:spacing w:line="240" w:lineRule="auto" w:before="121" w:after="0"/>
        <w:ind w:left="1992" w:right="1297" w:hanging="431"/>
        <w:jc w:val="both"/>
        <w:rPr>
          <w:sz w:val="22"/>
        </w:rPr>
      </w:pPr>
      <w:r>
        <w:rPr>
          <w:sz w:val="22"/>
        </w:rPr>
        <w:t>If any Work (or the work of others) that is to be inspected, tested, or approved is covered by Contractor without written concurrence of Engineer, Contractor shall, if requested by Engineer, uncover such Work for observation. Such uncovering shall be at Contractor’s expense</w:t>
      </w:r>
      <w:r>
        <w:rPr>
          <w:spacing w:val="30"/>
          <w:sz w:val="22"/>
        </w:rPr>
        <w:t> </w:t>
      </w:r>
      <w:r>
        <w:rPr>
          <w:sz w:val="22"/>
        </w:rPr>
        <w:t>unless</w:t>
      </w:r>
      <w:r>
        <w:rPr>
          <w:spacing w:val="30"/>
          <w:sz w:val="22"/>
        </w:rPr>
        <w:t> </w:t>
      </w:r>
      <w:r>
        <w:rPr>
          <w:sz w:val="22"/>
        </w:rPr>
        <w:t>Contractor</w:t>
      </w:r>
      <w:r>
        <w:rPr>
          <w:spacing w:val="30"/>
          <w:sz w:val="22"/>
        </w:rPr>
        <w:t> </w:t>
      </w:r>
      <w:r>
        <w:rPr>
          <w:sz w:val="22"/>
        </w:rPr>
        <w:t>had</w:t>
      </w:r>
      <w:r>
        <w:rPr>
          <w:spacing w:val="31"/>
          <w:sz w:val="22"/>
        </w:rPr>
        <w:t> </w:t>
      </w:r>
      <w:r>
        <w:rPr>
          <w:sz w:val="22"/>
        </w:rPr>
        <w:t>given</w:t>
      </w:r>
      <w:r>
        <w:rPr>
          <w:spacing w:val="30"/>
          <w:sz w:val="22"/>
        </w:rPr>
        <w:t> </w:t>
      </w:r>
      <w:r>
        <w:rPr>
          <w:sz w:val="22"/>
        </w:rPr>
        <w:t>Engineer</w:t>
      </w:r>
      <w:r>
        <w:rPr>
          <w:spacing w:val="31"/>
          <w:sz w:val="22"/>
        </w:rPr>
        <w:t> </w:t>
      </w:r>
      <w:r>
        <w:rPr>
          <w:sz w:val="22"/>
        </w:rPr>
        <w:t>timely</w:t>
      </w:r>
      <w:r>
        <w:rPr>
          <w:spacing w:val="30"/>
          <w:sz w:val="22"/>
        </w:rPr>
        <w:t> </w:t>
      </w:r>
      <w:r>
        <w:rPr>
          <w:sz w:val="22"/>
        </w:rPr>
        <w:t>notice</w:t>
      </w:r>
      <w:r>
        <w:rPr>
          <w:spacing w:val="30"/>
          <w:sz w:val="22"/>
        </w:rPr>
        <w:t> </w:t>
      </w:r>
      <w:r>
        <w:rPr>
          <w:sz w:val="22"/>
        </w:rPr>
        <w:t>of</w:t>
      </w:r>
      <w:r>
        <w:rPr>
          <w:spacing w:val="30"/>
          <w:sz w:val="22"/>
        </w:rPr>
        <w:t> </w:t>
      </w:r>
      <w:r>
        <w:rPr>
          <w:sz w:val="22"/>
        </w:rPr>
        <w:t>Contractor’s</w:t>
      </w:r>
      <w:r>
        <w:rPr>
          <w:spacing w:val="29"/>
          <w:sz w:val="22"/>
        </w:rPr>
        <w:t> </w:t>
      </w:r>
      <w:r>
        <w:rPr>
          <w:sz w:val="22"/>
        </w:rPr>
        <w:t>intention</w:t>
      </w:r>
      <w:r>
        <w:rPr>
          <w:spacing w:val="31"/>
          <w:sz w:val="22"/>
        </w:rPr>
        <w:t> </w:t>
      </w:r>
      <w:r>
        <w:rPr>
          <w:sz w:val="22"/>
        </w:rPr>
        <w:t>to</w:t>
      </w:r>
    </w:p>
    <w:p>
      <w:pPr>
        <w:spacing w:after="0" w:line="240" w:lineRule="auto"/>
        <w:jc w:val="both"/>
        <w:rPr>
          <w:sz w:val="22"/>
        </w:rPr>
        <w:sectPr>
          <w:pgSz w:w="12240" w:h="15840"/>
          <w:pgMar w:header="0" w:footer="910" w:top="1040" w:bottom="1100" w:left="600" w:right="140"/>
        </w:sectPr>
      </w:pPr>
    </w:p>
    <w:p>
      <w:pPr>
        <w:pStyle w:val="BodyText"/>
        <w:spacing w:before="40"/>
        <w:ind w:left="1992" w:right="1444"/>
      </w:pPr>
      <w:r>
        <w:rPr/>
        <w:t>cover the same and Engineer had not acted with reasonable promptness in response to such notice.</w:t>
      </w:r>
    </w:p>
    <w:p>
      <w:pPr>
        <w:pStyle w:val="ListParagraph"/>
        <w:numPr>
          <w:ilvl w:val="1"/>
          <w:numId w:val="70"/>
        </w:numPr>
        <w:tabs>
          <w:tab w:pos="1559" w:val="left" w:leader="none"/>
          <w:tab w:pos="1561" w:val="left" w:leader="none"/>
        </w:tabs>
        <w:spacing w:line="240" w:lineRule="auto" w:before="121" w:after="0"/>
        <w:ind w:left="1560" w:right="0" w:hanging="721"/>
        <w:jc w:val="left"/>
        <w:rPr>
          <w:i/>
          <w:sz w:val="22"/>
        </w:rPr>
      </w:pPr>
      <w:r>
        <w:rPr>
          <w:i/>
          <w:sz w:val="22"/>
        </w:rPr>
        <w:t>Defective</w:t>
      </w:r>
      <w:r>
        <w:rPr>
          <w:i/>
          <w:spacing w:val="-2"/>
          <w:sz w:val="22"/>
        </w:rPr>
        <w:t> </w:t>
      </w:r>
      <w:r>
        <w:rPr>
          <w:i/>
          <w:sz w:val="22"/>
        </w:rPr>
        <w:t>Work</w:t>
      </w:r>
    </w:p>
    <w:p>
      <w:pPr>
        <w:pStyle w:val="ListParagraph"/>
        <w:numPr>
          <w:ilvl w:val="2"/>
          <w:numId w:val="70"/>
        </w:numPr>
        <w:tabs>
          <w:tab w:pos="1993" w:val="left" w:leader="none"/>
        </w:tabs>
        <w:spacing w:line="240" w:lineRule="auto" w:before="119" w:after="0"/>
        <w:ind w:left="1992" w:right="1299" w:hanging="432"/>
        <w:jc w:val="both"/>
        <w:rPr>
          <w:sz w:val="22"/>
        </w:rPr>
      </w:pPr>
      <w:r>
        <w:rPr>
          <w:i/>
          <w:sz w:val="22"/>
        </w:rPr>
        <w:t>Contractor’s Obligation</w:t>
      </w:r>
      <w:r>
        <w:rPr>
          <w:sz w:val="22"/>
        </w:rPr>
        <w:t>: It is Contractor’s obligation to assure that the Work is not defective.</w:t>
      </w:r>
    </w:p>
    <w:p>
      <w:pPr>
        <w:pStyle w:val="ListParagraph"/>
        <w:numPr>
          <w:ilvl w:val="2"/>
          <w:numId w:val="70"/>
        </w:numPr>
        <w:tabs>
          <w:tab w:pos="1993" w:val="left" w:leader="none"/>
        </w:tabs>
        <w:spacing w:line="240" w:lineRule="auto" w:before="120" w:after="0"/>
        <w:ind w:left="1992" w:right="1298" w:hanging="432"/>
        <w:jc w:val="both"/>
        <w:rPr>
          <w:sz w:val="22"/>
        </w:rPr>
      </w:pPr>
      <w:r>
        <w:rPr>
          <w:i/>
          <w:sz w:val="22"/>
        </w:rPr>
        <w:t>Engineer’s Authority</w:t>
      </w:r>
      <w:r>
        <w:rPr>
          <w:sz w:val="22"/>
        </w:rPr>
        <w:t>: Engineer has the authority to determine whether Work is defective, and to reject defective</w:t>
      </w:r>
      <w:r>
        <w:rPr>
          <w:spacing w:val="-2"/>
          <w:sz w:val="22"/>
        </w:rPr>
        <w:t> </w:t>
      </w:r>
      <w:r>
        <w:rPr>
          <w:sz w:val="22"/>
        </w:rPr>
        <w:t>Work.</w:t>
      </w:r>
    </w:p>
    <w:p>
      <w:pPr>
        <w:pStyle w:val="ListParagraph"/>
        <w:numPr>
          <w:ilvl w:val="2"/>
          <w:numId w:val="70"/>
        </w:numPr>
        <w:tabs>
          <w:tab w:pos="1993" w:val="left" w:leader="none"/>
        </w:tabs>
        <w:spacing w:line="240" w:lineRule="auto" w:before="119" w:after="0"/>
        <w:ind w:left="1992" w:right="1299" w:hanging="432"/>
        <w:jc w:val="both"/>
        <w:rPr>
          <w:sz w:val="22"/>
        </w:rPr>
      </w:pPr>
      <w:r>
        <w:rPr>
          <w:i/>
          <w:sz w:val="22"/>
        </w:rPr>
        <w:t>Notice of Defects</w:t>
      </w:r>
      <w:r>
        <w:rPr>
          <w:sz w:val="22"/>
        </w:rPr>
        <w:t>: Prompt notice of all defective Work of which Owner or Engineer has actual knowledge will be given to</w:t>
      </w:r>
      <w:r>
        <w:rPr>
          <w:spacing w:val="-3"/>
          <w:sz w:val="22"/>
        </w:rPr>
        <w:t> </w:t>
      </w:r>
      <w:r>
        <w:rPr>
          <w:sz w:val="22"/>
        </w:rPr>
        <w:t>Contractor.</w:t>
      </w:r>
    </w:p>
    <w:p>
      <w:pPr>
        <w:pStyle w:val="ListParagraph"/>
        <w:numPr>
          <w:ilvl w:val="2"/>
          <w:numId w:val="70"/>
        </w:numPr>
        <w:tabs>
          <w:tab w:pos="1993" w:val="left" w:leader="none"/>
        </w:tabs>
        <w:spacing w:line="240" w:lineRule="auto" w:before="121" w:after="0"/>
        <w:ind w:left="1992" w:right="1296" w:hanging="432"/>
        <w:jc w:val="both"/>
        <w:rPr>
          <w:sz w:val="22"/>
        </w:rPr>
      </w:pPr>
      <w:r>
        <w:rPr>
          <w:i/>
          <w:sz w:val="22"/>
        </w:rPr>
        <w:t>Correction, or Removal and Replacement</w:t>
      </w:r>
      <w:r>
        <w:rPr>
          <w:sz w:val="22"/>
        </w:rPr>
        <w:t>: Promptly after receipt of written notice of defective Work, Contractor shall correct all such defective Work, whether or not fabricated, installed, or completed, or, if Engineer has rejected the defective Work, remove it from the Project and replace it with Work that is not</w:t>
      </w:r>
      <w:r>
        <w:rPr>
          <w:spacing w:val="-7"/>
          <w:sz w:val="22"/>
        </w:rPr>
        <w:t> </w:t>
      </w:r>
      <w:r>
        <w:rPr>
          <w:sz w:val="22"/>
        </w:rPr>
        <w:t>defective.</w:t>
      </w:r>
    </w:p>
    <w:p>
      <w:pPr>
        <w:pStyle w:val="ListParagraph"/>
        <w:numPr>
          <w:ilvl w:val="2"/>
          <w:numId w:val="70"/>
        </w:numPr>
        <w:tabs>
          <w:tab w:pos="1993" w:val="left" w:leader="none"/>
        </w:tabs>
        <w:spacing w:line="240" w:lineRule="auto" w:before="119" w:after="0"/>
        <w:ind w:left="1992" w:right="1301" w:hanging="432"/>
        <w:jc w:val="both"/>
        <w:rPr>
          <w:sz w:val="22"/>
        </w:rPr>
      </w:pPr>
      <w:r>
        <w:rPr>
          <w:i/>
          <w:sz w:val="22"/>
        </w:rPr>
        <w:t>Preservation of Warranties</w:t>
      </w:r>
      <w:r>
        <w:rPr>
          <w:sz w:val="22"/>
        </w:rPr>
        <w:t>: When correcting defective Work, Contractor shall take no action that would void or otherwise impair Owner’s special warranty and guarantee, if any, on said</w:t>
      </w:r>
      <w:r>
        <w:rPr>
          <w:spacing w:val="-1"/>
          <w:sz w:val="22"/>
        </w:rPr>
        <w:t> </w:t>
      </w:r>
      <w:r>
        <w:rPr>
          <w:sz w:val="22"/>
        </w:rPr>
        <w:t>Work.</w:t>
      </w:r>
    </w:p>
    <w:p>
      <w:pPr>
        <w:pStyle w:val="ListParagraph"/>
        <w:numPr>
          <w:ilvl w:val="2"/>
          <w:numId w:val="70"/>
        </w:numPr>
        <w:tabs>
          <w:tab w:pos="1993" w:val="left" w:leader="none"/>
        </w:tabs>
        <w:spacing w:line="240" w:lineRule="auto" w:before="121" w:after="0"/>
        <w:ind w:left="1992" w:right="1297" w:hanging="432"/>
        <w:jc w:val="both"/>
        <w:rPr>
          <w:sz w:val="22"/>
        </w:rPr>
      </w:pPr>
      <w:r>
        <w:rPr>
          <w:i/>
          <w:sz w:val="22"/>
        </w:rPr>
        <w:t>Costs and Damages</w:t>
      </w:r>
      <w:r>
        <w:rPr>
          <w:sz w:val="22"/>
        </w:rPr>
        <w:t>: In addition to its correction, removal, and replacement obligations with respect to defective Work, Contractor shall pay all claims, costs, losses, and damages arising out of or relating to defective Work, including but not limited to the cost of the inspection, testing, correction, removal, replacement, or reconstruction of such defective Work, fines levied against Owner by governmental authorities because the Work is defective, and the costs of repair or replacement of work of others resulting from defective Work. Prior to final payment, if Owner and Contractor are unable to agree as to the measure of such claims, costs, losses, and damages resulting from defective Work, then Owner may impose a reasonable set‐off against payments due under Article</w:t>
      </w:r>
      <w:r>
        <w:rPr>
          <w:spacing w:val="-18"/>
          <w:sz w:val="22"/>
        </w:rPr>
        <w:t> </w:t>
      </w:r>
      <w:r>
        <w:rPr>
          <w:sz w:val="22"/>
        </w:rPr>
        <w:t>15.</w:t>
      </w:r>
    </w:p>
    <w:p>
      <w:pPr>
        <w:pStyle w:val="ListParagraph"/>
        <w:numPr>
          <w:ilvl w:val="1"/>
          <w:numId w:val="70"/>
        </w:numPr>
        <w:tabs>
          <w:tab w:pos="1560" w:val="left" w:leader="none"/>
          <w:tab w:pos="1561" w:val="left" w:leader="none"/>
        </w:tabs>
        <w:spacing w:line="240" w:lineRule="auto" w:before="120" w:after="0"/>
        <w:ind w:left="1560" w:right="0" w:hanging="720"/>
        <w:jc w:val="left"/>
        <w:rPr>
          <w:i/>
          <w:sz w:val="22"/>
        </w:rPr>
      </w:pPr>
      <w:r>
        <w:rPr>
          <w:i/>
          <w:sz w:val="22"/>
        </w:rPr>
        <w:t>Acceptance of Defective</w:t>
      </w:r>
      <w:r>
        <w:rPr>
          <w:i/>
          <w:spacing w:val="-4"/>
          <w:sz w:val="22"/>
        </w:rPr>
        <w:t> </w:t>
      </w:r>
      <w:r>
        <w:rPr>
          <w:i/>
          <w:sz w:val="22"/>
        </w:rPr>
        <w:t>Work</w:t>
      </w:r>
    </w:p>
    <w:p>
      <w:pPr>
        <w:pStyle w:val="ListParagraph"/>
        <w:numPr>
          <w:ilvl w:val="2"/>
          <w:numId w:val="70"/>
        </w:numPr>
        <w:tabs>
          <w:tab w:pos="1993" w:val="left" w:leader="none"/>
        </w:tabs>
        <w:spacing w:line="240" w:lineRule="auto" w:before="119" w:after="0"/>
        <w:ind w:left="1992" w:right="1297" w:hanging="432"/>
        <w:jc w:val="both"/>
        <w:rPr>
          <w:sz w:val="22"/>
        </w:rPr>
      </w:pPr>
      <w:r>
        <w:rPr>
          <w:sz w:val="22"/>
        </w:rPr>
        <w:t>If, instead of requiring correction or removal and replacement of defective Work, Owner prefers to accept it, Owner may do so (subject, if such acceptance occurs prior to final payment, to Engineer’s confirmation that such acceptance is in general accord with the design intent and applicable engineering principles, and will not endanger public safety). Contractor shall pay all claims, costs, losses, and damages attributable to Owner’s evaluation of and determination to accept such defective Work (such costs to be approved by Engineer as to reasonableness), and for the diminished value of the Work to the extent not otherwise paid by Contractor. If any such acceptance occurs prior to final payment, the necessary revisions in the Contract Documents with respect to the Work shall be incorporated in a Change Order. If the parties are unable to agree as to the decrease in the Contract Price, reflecting the diminished value of Work so accepted, then Owner may impose a reasonable set‐off against payments due under Article 15. If the acceptance of defective Work occurs after final payment, Contractor shall pay an appropriate amount to Owner.</w:t>
      </w:r>
    </w:p>
    <w:p>
      <w:pPr>
        <w:pStyle w:val="ListParagraph"/>
        <w:numPr>
          <w:ilvl w:val="1"/>
          <w:numId w:val="70"/>
        </w:numPr>
        <w:tabs>
          <w:tab w:pos="1560" w:val="left" w:leader="none"/>
          <w:tab w:pos="1561" w:val="left" w:leader="none"/>
        </w:tabs>
        <w:spacing w:line="240" w:lineRule="auto" w:before="121" w:after="0"/>
        <w:ind w:left="1560" w:right="0" w:hanging="720"/>
        <w:jc w:val="left"/>
        <w:rPr>
          <w:i/>
          <w:sz w:val="22"/>
        </w:rPr>
      </w:pPr>
      <w:r>
        <w:rPr>
          <w:i/>
          <w:sz w:val="22"/>
        </w:rPr>
        <w:t>Uncovering</w:t>
      </w:r>
      <w:r>
        <w:rPr>
          <w:i/>
          <w:spacing w:val="-1"/>
          <w:sz w:val="22"/>
        </w:rPr>
        <w:t> </w:t>
      </w:r>
      <w:r>
        <w:rPr>
          <w:i/>
          <w:sz w:val="22"/>
        </w:rPr>
        <w:t>Work</w:t>
      </w:r>
    </w:p>
    <w:p>
      <w:pPr>
        <w:pStyle w:val="ListParagraph"/>
        <w:numPr>
          <w:ilvl w:val="2"/>
          <w:numId w:val="70"/>
        </w:numPr>
        <w:tabs>
          <w:tab w:pos="1993" w:val="left" w:leader="none"/>
        </w:tabs>
        <w:spacing w:line="240" w:lineRule="auto" w:before="119" w:after="0"/>
        <w:ind w:left="1992" w:right="1296" w:hanging="433"/>
        <w:jc w:val="both"/>
        <w:rPr>
          <w:sz w:val="22"/>
        </w:rPr>
      </w:pPr>
      <w:r>
        <w:rPr>
          <w:sz w:val="22"/>
        </w:rPr>
        <w:t>Engineer has the authority to require special inspection or testing of the Work, whether or not the Work is fabricated, installed, or</w:t>
      </w:r>
      <w:r>
        <w:rPr>
          <w:spacing w:val="-3"/>
          <w:sz w:val="22"/>
        </w:rPr>
        <w:t> </w:t>
      </w:r>
      <w:r>
        <w:rPr>
          <w:sz w:val="22"/>
        </w:rPr>
        <w:t>completed.</w:t>
      </w:r>
    </w:p>
    <w:p>
      <w:pPr>
        <w:spacing w:after="0" w:line="240" w:lineRule="auto"/>
        <w:jc w:val="both"/>
        <w:rPr>
          <w:sz w:val="22"/>
        </w:rPr>
        <w:sectPr>
          <w:pgSz w:w="12240" w:h="15840"/>
          <w:pgMar w:header="0" w:footer="910" w:top="1040" w:bottom="1100" w:left="600" w:right="140"/>
        </w:sectPr>
      </w:pPr>
    </w:p>
    <w:p>
      <w:pPr>
        <w:pStyle w:val="ListParagraph"/>
        <w:numPr>
          <w:ilvl w:val="2"/>
          <w:numId w:val="70"/>
        </w:numPr>
        <w:tabs>
          <w:tab w:pos="1992" w:val="left" w:leader="none"/>
        </w:tabs>
        <w:spacing w:line="240" w:lineRule="auto" w:before="40" w:after="0"/>
        <w:ind w:left="1991" w:right="1295" w:hanging="431"/>
        <w:jc w:val="both"/>
        <w:rPr>
          <w:sz w:val="22"/>
        </w:rPr>
      </w:pPr>
      <w:r>
        <w:rPr>
          <w:sz w:val="22"/>
        </w:rPr>
        <w:t>If any Work is covered contrary to the written request of Engineer, then Contractor shall, if requested by Engineer, uncover such Work for Engineer’s observation, and then replace  the covering, all at Contractor’s</w:t>
      </w:r>
      <w:r>
        <w:rPr>
          <w:spacing w:val="-1"/>
          <w:sz w:val="22"/>
        </w:rPr>
        <w:t> </w:t>
      </w:r>
      <w:r>
        <w:rPr>
          <w:sz w:val="22"/>
        </w:rPr>
        <w:t>expense.</w:t>
      </w:r>
    </w:p>
    <w:p>
      <w:pPr>
        <w:pStyle w:val="ListParagraph"/>
        <w:numPr>
          <w:ilvl w:val="2"/>
          <w:numId w:val="70"/>
        </w:numPr>
        <w:tabs>
          <w:tab w:pos="1992" w:val="left" w:leader="none"/>
        </w:tabs>
        <w:spacing w:line="240" w:lineRule="auto" w:before="120" w:after="0"/>
        <w:ind w:left="1991" w:right="1296" w:hanging="431"/>
        <w:jc w:val="both"/>
        <w:rPr>
          <w:sz w:val="22"/>
        </w:rPr>
      </w:pPr>
      <w:r>
        <w:rPr>
          <w:sz w:val="22"/>
        </w:rPr>
        <w:t>If Engineer considers it necessary or advisable that covered Work be observed by Engineer or inspected or tested by others, then Contractor, at Engineer’s request, shall uncover, expose, or otherwise make available for observation, inspection, or testing as Engineer may require, that portion of the Work in question, and provide all necessary labor, material, and equipment.</w:t>
      </w:r>
    </w:p>
    <w:p>
      <w:pPr>
        <w:pStyle w:val="ListParagraph"/>
        <w:numPr>
          <w:ilvl w:val="3"/>
          <w:numId w:val="70"/>
        </w:numPr>
        <w:tabs>
          <w:tab w:pos="2425" w:val="left" w:leader="none"/>
        </w:tabs>
        <w:spacing w:line="240" w:lineRule="auto" w:before="120" w:after="0"/>
        <w:ind w:left="2424" w:right="1297" w:hanging="433"/>
        <w:jc w:val="both"/>
        <w:rPr>
          <w:sz w:val="22"/>
        </w:rPr>
      </w:pPr>
      <w:r>
        <w:rPr>
          <w:sz w:val="22"/>
        </w:rPr>
        <w:t>If it is found that the uncovered Work is defective, Contractor shall be responsible for all claims, costs, losses, and damages arising out of or relating to such uncovering, exposure, observation, inspection, and testing, and of satisfactory replacement or reconstruction (including but not limited to all costs of repair or replacement of work of others); and pending Contractor’s full discharge of this responsibility the Owner shall be entitled to impose a reasonable set‐off against payments due under Article</w:t>
      </w:r>
      <w:r>
        <w:rPr>
          <w:spacing w:val="-26"/>
          <w:sz w:val="22"/>
        </w:rPr>
        <w:t> </w:t>
      </w:r>
      <w:r>
        <w:rPr>
          <w:sz w:val="22"/>
        </w:rPr>
        <w:t>15.</w:t>
      </w:r>
    </w:p>
    <w:p>
      <w:pPr>
        <w:pStyle w:val="ListParagraph"/>
        <w:numPr>
          <w:ilvl w:val="3"/>
          <w:numId w:val="70"/>
        </w:numPr>
        <w:tabs>
          <w:tab w:pos="2425" w:val="left" w:leader="none"/>
        </w:tabs>
        <w:spacing w:line="240" w:lineRule="auto" w:before="120" w:after="0"/>
        <w:ind w:left="2424" w:right="1298" w:hanging="432"/>
        <w:jc w:val="both"/>
        <w:rPr>
          <w:sz w:val="22"/>
        </w:rPr>
      </w:pPr>
      <w:r>
        <w:rPr>
          <w:sz w:val="22"/>
        </w:rPr>
        <w:t>If the uncovered Work is not found to be defective, Contractor shall be allowed an increase in the Contract Price or an extension of the Contract Times, or both, directly attributable to such uncovering, exposure, observation, inspection, testing, replacement, and reconstruction. If the parties are unable to agree as to the amount or extent thereof, then Contractor may submit a Change Proposal within 30 days of the determination that the Work is not</w:t>
      </w:r>
      <w:r>
        <w:rPr>
          <w:spacing w:val="-6"/>
          <w:sz w:val="22"/>
        </w:rPr>
        <w:t> </w:t>
      </w:r>
      <w:r>
        <w:rPr>
          <w:sz w:val="22"/>
        </w:rPr>
        <w:t>defective.</w:t>
      </w:r>
    </w:p>
    <w:p>
      <w:pPr>
        <w:pStyle w:val="ListParagraph"/>
        <w:numPr>
          <w:ilvl w:val="1"/>
          <w:numId w:val="70"/>
        </w:numPr>
        <w:tabs>
          <w:tab w:pos="1560" w:val="left" w:leader="none"/>
          <w:tab w:pos="1561" w:val="left" w:leader="none"/>
        </w:tabs>
        <w:spacing w:line="240" w:lineRule="auto" w:before="120" w:after="0"/>
        <w:ind w:left="1560" w:right="0" w:hanging="720"/>
        <w:jc w:val="left"/>
        <w:rPr>
          <w:i/>
          <w:sz w:val="22"/>
        </w:rPr>
      </w:pPr>
      <w:r>
        <w:rPr>
          <w:i/>
          <w:sz w:val="22"/>
        </w:rPr>
        <w:t>Owner May Stop the</w:t>
      </w:r>
      <w:r>
        <w:rPr>
          <w:i/>
          <w:spacing w:val="-1"/>
          <w:sz w:val="22"/>
        </w:rPr>
        <w:t> </w:t>
      </w:r>
      <w:r>
        <w:rPr>
          <w:i/>
          <w:sz w:val="22"/>
        </w:rPr>
        <w:t>Work</w:t>
      </w:r>
    </w:p>
    <w:p>
      <w:pPr>
        <w:pStyle w:val="ListParagraph"/>
        <w:numPr>
          <w:ilvl w:val="2"/>
          <w:numId w:val="70"/>
        </w:numPr>
        <w:tabs>
          <w:tab w:pos="1993" w:val="left" w:leader="none"/>
        </w:tabs>
        <w:spacing w:line="240" w:lineRule="auto" w:before="120" w:after="0"/>
        <w:ind w:left="1992" w:right="1298" w:hanging="432"/>
        <w:jc w:val="both"/>
        <w:rPr>
          <w:sz w:val="22"/>
        </w:rPr>
      </w:pPr>
      <w:r>
        <w:rPr>
          <w:sz w:val="22"/>
        </w:rPr>
        <w:t>If the Work is defective, or Contractor fails to supply sufficient skilled workers or suitable materials or equipment, or fails to perform the Work in such a way that the completed Work will conform to the Contract Documents, then Owner may order Contractor to stop the Work, or any portion thereof, until the cause for such order has been eliminated; however, this right of Owner to stop the Work shall not give rise to any duty on the part of Owner to exercise this right for the benefit of Contractor, any Subcontractor, any Supplier, any other individual or entity, or any surety for, or employee or agent of any of</w:t>
      </w:r>
      <w:r>
        <w:rPr>
          <w:spacing w:val="-27"/>
          <w:sz w:val="22"/>
        </w:rPr>
        <w:t> </w:t>
      </w:r>
      <w:r>
        <w:rPr>
          <w:sz w:val="22"/>
        </w:rPr>
        <w:t>them.</w:t>
      </w:r>
    </w:p>
    <w:p>
      <w:pPr>
        <w:pStyle w:val="ListParagraph"/>
        <w:numPr>
          <w:ilvl w:val="1"/>
          <w:numId w:val="70"/>
        </w:numPr>
        <w:tabs>
          <w:tab w:pos="1560" w:val="left" w:leader="none"/>
          <w:tab w:pos="1561" w:val="left" w:leader="none"/>
        </w:tabs>
        <w:spacing w:line="240" w:lineRule="auto" w:before="120" w:after="0"/>
        <w:ind w:left="1560" w:right="0" w:hanging="720"/>
        <w:jc w:val="left"/>
        <w:rPr>
          <w:i/>
          <w:sz w:val="22"/>
        </w:rPr>
      </w:pPr>
      <w:r>
        <w:rPr>
          <w:i/>
          <w:sz w:val="22"/>
        </w:rPr>
        <w:t>Owner May Correct Defective</w:t>
      </w:r>
      <w:r>
        <w:rPr>
          <w:i/>
          <w:spacing w:val="-3"/>
          <w:sz w:val="22"/>
        </w:rPr>
        <w:t> </w:t>
      </w:r>
      <w:r>
        <w:rPr>
          <w:i/>
          <w:sz w:val="22"/>
        </w:rPr>
        <w:t>Work</w:t>
      </w:r>
    </w:p>
    <w:p>
      <w:pPr>
        <w:pStyle w:val="ListParagraph"/>
        <w:numPr>
          <w:ilvl w:val="2"/>
          <w:numId w:val="70"/>
        </w:numPr>
        <w:tabs>
          <w:tab w:pos="1993" w:val="left" w:leader="none"/>
        </w:tabs>
        <w:spacing w:line="240" w:lineRule="auto" w:before="120" w:after="0"/>
        <w:ind w:left="1992" w:right="1295" w:hanging="432"/>
        <w:jc w:val="both"/>
        <w:rPr>
          <w:sz w:val="22"/>
        </w:rPr>
      </w:pPr>
      <w:r>
        <w:rPr>
          <w:sz w:val="22"/>
        </w:rPr>
        <w:t>If Contractor fails within a reasonable time after written notice from Engineer to correct defective Work, or to remove and replace rejected Work as required by Engineer, or if Contractor fails to perform the Work in accordance with the Contract Documents, or if Contractor fails to comply with any other provision of the Contract Documents, then Owner may, after seven days written notice to Contractor, correct or remedy any such</w:t>
      </w:r>
      <w:r>
        <w:rPr>
          <w:spacing w:val="-27"/>
          <w:sz w:val="22"/>
        </w:rPr>
        <w:t> </w:t>
      </w:r>
      <w:r>
        <w:rPr>
          <w:sz w:val="22"/>
        </w:rPr>
        <w:t>deficiency.</w:t>
      </w:r>
    </w:p>
    <w:p>
      <w:pPr>
        <w:pStyle w:val="ListParagraph"/>
        <w:numPr>
          <w:ilvl w:val="2"/>
          <w:numId w:val="70"/>
        </w:numPr>
        <w:tabs>
          <w:tab w:pos="1993" w:val="left" w:leader="none"/>
        </w:tabs>
        <w:spacing w:line="240" w:lineRule="auto" w:before="120" w:after="0"/>
        <w:ind w:left="1992" w:right="1297" w:hanging="432"/>
        <w:jc w:val="both"/>
        <w:rPr>
          <w:sz w:val="22"/>
        </w:rPr>
      </w:pPr>
      <w:r>
        <w:rPr>
          <w:sz w:val="22"/>
        </w:rPr>
        <w:t>In exercising the rights and remedies under this Paragraph 14.07, Owner shall proceed expeditiously. In connection with such corrective or remedial action, Owner may exclude Contractor from all or part of the Site, take possession of all or part of the Work and suspend Contractor’s services related thereto, and incorporate in the Work all materials and equipment stored at the Site or for which Owner has paid Contractor but which are stored elsewhere. Contractor shall allow Owner, Owner’s representatives, agents and employees, Owner’s other contractors, and Engineer and Engineer’s consultants access to the Site to enable Owner to exercise the rights and remedies under this</w:t>
      </w:r>
      <w:r>
        <w:rPr>
          <w:spacing w:val="-16"/>
          <w:sz w:val="22"/>
        </w:rPr>
        <w:t> </w:t>
      </w:r>
      <w:r>
        <w:rPr>
          <w:sz w:val="22"/>
        </w:rPr>
        <w:t>paragraph.</w:t>
      </w:r>
    </w:p>
    <w:p>
      <w:pPr>
        <w:pStyle w:val="ListParagraph"/>
        <w:numPr>
          <w:ilvl w:val="2"/>
          <w:numId w:val="70"/>
        </w:numPr>
        <w:tabs>
          <w:tab w:pos="1993" w:val="left" w:leader="none"/>
        </w:tabs>
        <w:spacing w:line="240" w:lineRule="auto" w:before="120" w:after="0"/>
        <w:ind w:left="1992" w:right="1300" w:hanging="432"/>
        <w:jc w:val="both"/>
        <w:rPr>
          <w:sz w:val="22"/>
        </w:rPr>
      </w:pPr>
      <w:r>
        <w:rPr>
          <w:sz w:val="22"/>
        </w:rPr>
        <w:t>All claims, costs, losses, and damages incurred or sustained by Owner in exercising the rights and remedies under this Paragraph 14.07 will be charged against Contractor as set‐ offs</w:t>
      </w:r>
      <w:r>
        <w:rPr>
          <w:spacing w:val="30"/>
          <w:sz w:val="22"/>
        </w:rPr>
        <w:t> </w:t>
      </w:r>
      <w:r>
        <w:rPr>
          <w:sz w:val="22"/>
        </w:rPr>
        <w:t>against</w:t>
      </w:r>
      <w:r>
        <w:rPr>
          <w:spacing w:val="32"/>
          <w:sz w:val="22"/>
        </w:rPr>
        <w:t> </w:t>
      </w:r>
      <w:r>
        <w:rPr>
          <w:sz w:val="22"/>
        </w:rPr>
        <w:t>payments</w:t>
      </w:r>
      <w:r>
        <w:rPr>
          <w:spacing w:val="32"/>
          <w:sz w:val="22"/>
        </w:rPr>
        <w:t> </w:t>
      </w:r>
      <w:r>
        <w:rPr>
          <w:sz w:val="22"/>
        </w:rPr>
        <w:t>due</w:t>
      </w:r>
      <w:r>
        <w:rPr>
          <w:spacing w:val="31"/>
          <w:sz w:val="22"/>
        </w:rPr>
        <w:t> </w:t>
      </w:r>
      <w:r>
        <w:rPr>
          <w:sz w:val="22"/>
        </w:rPr>
        <w:t>under</w:t>
      </w:r>
      <w:r>
        <w:rPr>
          <w:spacing w:val="31"/>
          <w:sz w:val="22"/>
        </w:rPr>
        <w:t> </w:t>
      </w:r>
      <w:r>
        <w:rPr>
          <w:sz w:val="22"/>
        </w:rPr>
        <w:t>Article</w:t>
      </w:r>
      <w:r>
        <w:rPr>
          <w:spacing w:val="31"/>
          <w:sz w:val="22"/>
        </w:rPr>
        <w:t> </w:t>
      </w:r>
      <w:r>
        <w:rPr>
          <w:sz w:val="22"/>
        </w:rPr>
        <w:t>15.</w:t>
      </w:r>
      <w:r>
        <w:rPr>
          <w:spacing w:val="31"/>
          <w:sz w:val="22"/>
        </w:rPr>
        <w:t> </w:t>
      </w:r>
      <w:r>
        <w:rPr>
          <w:sz w:val="22"/>
        </w:rPr>
        <w:t>Such</w:t>
      </w:r>
      <w:r>
        <w:rPr>
          <w:spacing w:val="32"/>
          <w:sz w:val="22"/>
        </w:rPr>
        <w:t> </w:t>
      </w:r>
      <w:r>
        <w:rPr>
          <w:sz w:val="22"/>
        </w:rPr>
        <w:t>claims,</w:t>
      </w:r>
      <w:r>
        <w:rPr>
          <w:spacing w:val="31"/>
          <w:sz w:val="22"/>
        </w:rPr>
        <w:t> </w:t>
      </w:r>
      <w:r>
        <w:rPr>
          <w:sz w:val="22"/>
        </w:rPr>
        <w:t>costs,</w:t>
      </w:r>
      <w:r>
        <w:rPr>
          <w:spacing w:val="35"/>
          <w:sz w:val="22"/>
        </w:rPr>
        <w:t> </w:t>
      </w:r>
      <w:r>
        <w:rPr>
          <w:sz w:val="22"/>
        </w:rPr>
        <w:t>losses</w:t>
      </w:r>
      <w:r>
        <w:rPr>
          <w:spacing w:val="31"/>
          <w:sz w:val="22"/>
        </w:rPr>
        <w:t> </w:t>
      </w:r>
      <w:r>
        <w:rPr>
          <w:sz w:val="22"/>
        </w:rPr>
        <w:t>and</w:t>
      </w:r>
      <w:r>
        <w:rPr>
          <w:spacing w:val="31"/>
          <w:sz w:val="22"/>
        </w:rPr>
        <w:t> </w:t>
      </w:r>
      <w:r>
        <w:rPr>
          <w:sz w:val="22"/>
        </w:rPr>
        <w:t>damages</w:t>
      </w:r>
      <w:r>
        <w:rPr>
          <w:spacing w:val="31"/>
          <w:sz w:val="22"/>
        </w:rPr>
        <w:t> </w:t>
      </w:r>
      <w:r>
        <w:rPr>
          <w:sz w:val="22"/>
        </w:rPr>
        <w:t>will</w:t>
      </w:r>
    </w:p>
    <w:p>
      <w:pPr>
        <w:spacing w:after="0" w:line="240" w:lineRule="auto"/>
        <w:jc w:val="both"/>
        <w:rPr>
          <w:sz w:val="22"/>
        </w:rPr>
        <w:sectPr>
          <w:pgSz w:w="12240" w:h="15840"/>
          <w:pgMar w:header="0" w:footer="910" w:top="1040" w:bottom="1100" w:left="600" w:right="140"/>
        </w:sectPr>
      </w:pPr>
    </w:p>
    <w:p>
      <w:pPr>
        <w:pStyle w:val="BodyText"/>
        <w:spacing w:before="40"/>
        <w:ind w:left="1992" w:right="1298"/>
      </w:pPr>
      <w:r>
        <w:rPr/>
        <w:t>include but not be limited to all costs of repair, or replacement of work of others destroyed or damaged by correction, removal, or replacement of Contractor’s defective Work.</w:t>
      </w:r>
    </w:p>
    <w:p>
      <w:pPr>
        <w:pStyle w:val="ListParagraph"/>
        <w:numPr>
          <w:ilvl w:val="2"/>
          <w:numId w:val="70"/>
        </w:numPr>
        <w:tabs>
          <w:tab w:pos="1992" w:val="left" w:leader="none"/>
        </w:tabs>
        <w:spacing w:line="240" w:lineRule="auto" w:before="120" w:after="0"/>
        <w:ind w:left="1992" w:right="1299" w:hanging="432"/>
        <w:jc w:val="both"/>
        <w:rPr>
          <w:sz w:val="22"/>
        </w:rPr>
      </w:pPr>
      <w:r>
        <w:rPr>
          <w:sz w:val="22"/>
        </w:rPr>
        <w:t>Contractor shall not be allowed an extension of the Contract Times because of any delay in the performance of the Work attributable to the exercise by Owner of Owner’s rights and remedies under this Paragraph 14.07.</w:t>
      </w:r>
    </w:p>
    <w:p>
      <w:pPr>
        <w:pStyle w:val="BodyText"/>
        <w:spacing w:before="8"/>
        <w:rPr>
          <w:sz w:val="19"/>
        </w:rPr>
      </w:pPr>
    </w:p>
    <w:p>
      <w:pPr>
        <w:spacing w:before="0"/>
        <w:ind w:left="839" w:right="0" w:firstLine="0"/>
        <w:jc w:val="left"/>
        <w:rPr>
          <w:b/>
          <w:sz w:val="22"/>
        </w:rPr>
      </w:pPr>
      <w:r>
        <w:rPr>
          <w:b/>
          <w:sz w:val="22"/>
        </w:rPr>
        <w:t>ARTICLE 15 – PAYMENTS TO CONTRACTOR; SET‐OFFS; COMPLETION; CORRECTION PERIOD</w:t>
      </w:r>
    </w:p>
    <w:p>
      <w:pPr>
        <w:pStyle w:val="BodyText"/>
        <w:spacing w:before="8"/>
        <w:rPr>
          <w:b/>
          <w:sz w:val="19"/>
        </w:rPr>
      </w:pPr>
    </w:p>
    <w:p>
      <w:pPr>
        <w:pStyle w:val="ListParagraph"/>
        <w:numPr>
          <w:ilvl w:val="1"/>
          <w:numId w:val="71"/>
        </w:numPr>
        <w:tabs>
          <w:tab w:pos="1559" w:val="left" w:leader="none"/>
          <w:tab w:pos="1561" w:val="left" w:leader="none"/>
        </w:tabs>
        <w:spacing w:line="240" w:lineRule="auto" w:before="1" w:after="0"/>
        <w:ind w:left="1560" w:right="0" w:hanging="721"/>
        <w:jc w:val="left"/>
        <w:rPr>
          <w:i/>
          <w:sz w:val="22"/>
        </w:rPr>
      </w:pPr>
      <w:r>
        <w:rPr>
          <w:i/>
          <w:sz w:val="22"/>
        </w:rPr>
        <w:t>Progress</w:t>
      </w:r>
      <w:r>
        <w:rPr>
          <w:i/>
          <w:spacing w:val="-1"/>
          <w:sz w:val="22"/>
        </w:rPr>
        <w:t> </w:t>
      </w:r>
      <w:r>
        <w:rPr>
          <w:i/>
          <w:sz w:val="22"/>
        </w:rPr>
        <w:t>Payments</w:t>
      </w:r>
    </w:p>
    <w:p>
      <w:pPr>
        <w:pStyle w:val="ListParagraph"/>
        <w:numPr>
          <w:ilvl w:val="2"/>
          <w:numId w:val="71"/>
        </w:numPr>
        <w:tabs>
          <w:tab w:pos="1993" w:val="left" w:leader="none"/>
        </w:tabs>
        <w:spacing w:line="240" w:lineRule="auto" w:before="119" w:after="0"/>
        <w:ind w:left="1992" w:right="1296" w:hanging="432"/>
        <w:jc w:val="both"/>
        <w:rPr>
          <w:sz w:val="22"/>
        </w:rPr>
      </w:pPr>
      <w:r>
        <w:rPr>
          <w:i/>
          <w:sz w:val="22"/>
        </w:rPr>
        <w:t>Basis for Progress Payments</w:t>
      </w:r>
      <w:r>
        <w:rPr>
          <w:sz w:val="22"/>
        </w:rPr>
        <w:t>: The Schedule of Values established as provided in Article 2 will serve as the basis for progress payments and will be incorporated into a form of Application for Payment acceptable to Engineer. Progress payments on account of Unit Price Work will be based on the number of units completed during the pay period, as determined under the provisions of Paragraph 13.03. Progress payments for cost‐based Work will be based on Cost of the Work completed by Contractor during the pay</w:t>
      </w:r>
      <w:r>
        <w:rPr>
          <w:spacing w:val="-11"/>
          <w:sz w:val="22"/>
        </w:rPr>
        <w:t> </w:t>
      </w:r>
      <w:r>
        <w:rPr>
          <w:sz w:val="22"/>
        </w:rPr>
        <w:t>period.</w:t>
      </w:r>
    </w:p>
    <w:p>
      <w:pPr>
        <w:pStyle w:val="ListParagraph"/>
        <w:numPr>
          <w:ilvl w:val="2"/>
          <w:numId w:val="71"/>
        </w:numPr>
        <w:tabs>
          <w:tab w:pos="1992" w:val="left" w:leader="none"/>
          <w:tab w:pos="1993" w:val="left" w:leader="none"/>
        </w:tabs>
        <w:spacing w:line="240" w:lineRule="auto" w:before="120" w:after="0"/>
        <w:ind w:left="1992" w:right="0" w:hanging="432"/>
        <w:jc w:val="left"/>
        <w:rPr>
          <w:sz w:val="22"/>
        </w:rPr>
      </w:pPr>
      <w:r>
        <w:rPr>
          <w:i/>
          <w:sz w:val="22"/>
        </w:rPr>
        <w:t>Applications for</w:t>
      </w:r>
      <w:r>
        <w:rPr>
          <w:i/>
          <w:spacing w:val="-3"/>
          <w:sz w:val="22"/>
        </w:rPr>
        <w:t> </w:t>
      </w:r>
      <w:r>
        <w:rPr>
          <w:i/>
          <w:sz w:val="22"/>
        </w:rPr>
        <w:t>Payments</w:t>
      </w:r>
      <w:r>
        <w:rPr>
          <w:sz w:val="22"/>
        </w:rPr>
        <w:t>:</w:t>
      </w:r>
    </w:p>
    <w:p>
      <w:pPr>
        <w:pStyle w:val="ListParagraph"/>
        <w:numPr>
          <w:ilvl w:val="3"/>
          <w:numId w:val="71"/>
        </w:numPr>
        <w:tabs>
          <w:tab w:pos="2425" w:val="left" w:leader="none"/>
        </w:tabs>
        <w:spacing w:line="240" w:lineRule="auto" w:before="120" w:after="0"/>
        <w:ind w:left="2424" w:right="1297" w:hanging="432"/>
        <w:jc w:val="both"/>
        <w:rPr>
          <w:sz w:val="22"/>
        </w:rPr>
      </w:pPr>
      <w:r>
        <w:rPr>
          <w:sz w:val="22"/>
        </w:rPr>
        <w:t>At least 20 days before the date established in the Agreement for each progress payment (but not more often than once a month), Contractor shall submit to Engineer for review an Application for Payment filled out and signed by Contractor covering the Work completed as of the date of the Application and accompanied by such supporting documentation as is required by the Contract Documents. If payment is requested on the basis of materials and equipment not incorporated in the Work but delivered and suitably stored at the Site or at another location agreed to in writing, the Application for Payment shall also be accompanied by a bill of sale, invoice, or other documentation warranting that Owner has received the materials and equipment free and clear of all Liens, and evidence that the materials and equipment are covered by appropriate property insurance, a warehouse bond, or other arrangements to protect Owner’s interest therein, all of which must be satisfactory to</w:t>
      </w:r>
      <w:r>
        <w:rPr>
          <w:spacing w:val="-10"/>
          <w:sz w:val="22"/>
        </w:rPr>
        <w:t> </w:t>
      </w:r>
      <w:r>
        <w:rPr>
          <w:sz w:val="22"/>
        </w:rPr>
        <w:t>Owner.</w:t>
      </w:r>
    </w:p>
    <w:p>
      <w:pPr>
        <w:pStyle w:val="ListParagraph"/>
        <w:numPr>
          <w:ilvl w:val="3"/>
          <w:numId w:val="71"/>
        </w:numPr>
        <w:tabs>
          <w:tab w:pos="2425" w:val="left" w:leader="none"/>
        </w:tabs>
        <w:spacing w:line="240" w:lineRule="auto" w:before="119" w:after="0"/>
        <w:ind w:left="2424" w:right="1295" w:hanging="432"/>
        <w:jc w:val="both"/>
        <w:rPr>
          <w:sz w:val="22"/>
        </w:rPr>
      </w:pPr>
      <w:r>
        <w:rPr>
          <w:sz w:val="22"/>
        </w:rPr>
        <w:t>Beginning with the second Application for Payment, each Application shall include an affidavit of Contractor stating that all previous progress payments received on account of the Work have been applied on account to discharge Contractor’s legitimate obligations associated with prior Applications for</w:t>
      </w:r>
      <w:r>
        <w:rPr>
          <w:spacing w:val="-5"/>
          <w:sz w:val="22"/>
        </w:rPr>
        <w:t> </w:t>
      </w:r>
      <w:r>
        <w:rPr>
          <w:sz w:val="22"/>
        </w:rPr>
        <w:t>Payment.</w:t>
      </w:r>
    </w:p>
    <w:p>
      <w:pPr>
        <w:pStyle w:val="ListParagraph"/>
        <w:numPr>
          <w:ilvl w:val="3"/>
          <w:numId w:val="71"/>
        </w:numPr>
        <w:tabs>
          <w:tab w:pos="2425" w:val="left" w:leader="none"/>
        </w:tabs>
        <w:spacing w:line="240" w:lineRule="auto" w:before="121" w:after="0"/>
        <w:ind w:left="2424" w:right="1299" w:hanging="432"/>
        <w:jc w:val="both"/>
        <w:rPr>
          <w:sz w:val="22"/>
        </w:rPr>
      </w:pPr>
      <w:r>
        <w:rPr>
          <w:sz w:val="22"/>
        </w:rPr>
        <w:t>The amount of retainage with respect to progress payments will be as stipulated in the Agreement.</w:t>
      </w:r>
    </w:p>
    <w:p>
      <w:pPr>
        <w:pStyle w:val="ListParagraph"/>
        <w:numPr>
          <w:ilvl w:val="2"/>
          <w:numId w:val="71"/>
        </w:numPr>
        <w:tabs>
          <w:tab w:pos="1992" w:val="left" w:leader="none"/>
          <w:tab w:pos="1993" w:val="left" w:leader="none"/>
        </w:tabs>
        <w:spacing w:line="240" w:lineRule="auto" w:before="120" w:after="0"/>
        <w:ind w:left="1992" w:right="0" w:hanging="432"/>
        <w:jc w:val="left"/>
        <w:rPr>
          <w:sz w:val="22"/>
        </w:rPr>
      </w:pPr>
      <w:r>
        <w:rPr>
          <w:i/>
          <w:sz w:val="22"/>
        </w:rPr>
        <w:t>Review of</w:t>
      </w:r>
      <w:r>
        <w:rPr>
          <w:i/>
          <w:spacing w:val="-1"/>
          <w:sz w:val="22"/>
        </w:rPr>
        <w:t> </w:t>
      </w:r>
      <w:r>
        <w:rPr>
          <w:i/>
          <w:sz w:val="22"/>
        </w:rPr>
        <w:t>Applications</w:t>
      </w:r>
      <w:r>
        <w:rPr>
          <w:sz w:val="22"/>
        </w:rPr>
        <w:t>:</w:t>
      </w:r>
    </w:p>
    <w:p>
      <w:pPr>
        <w:pStyle w:val="ListParagraph"/>
        <w:numPr>
          <w:ilvl w:val="3"/>
          <w:numId w:val="71"/>
        </w:numPr>
        <w:tabs>
          <w:tab w:pos="2426" w:val="left" w:leader="none"/>
        </w:tabs>
        <w:spacing w:line="240" w:lineRule="auto" w:before="120" w:after="0"/>
        <w:ind w:left="2425" w:right="1297" w:hanging="433"/>
        <w:jc w:val="both"/>
        <w:rPr>
          <w:sz w:val="22"/>
        </w:rPr>
      </w:pPr>
      <w:r>
        <w:rPr>
          <w:sz w:val="22"/>
        </w:rPr>
        <w:t>Engineer will, within 10 days after receipt of each Application for Payment, including each resubmittal, either indicate in writing a recommendation of payment and present the Application to Owner, or return the Application to Contractor indicating in writing Engineer’s reasons for refusing to recommend payment. In the latter case, Contractor may make the necessary corrections and resubmit the</w:t>
      </w:r>
      <w:r>
        <w:rPr>
          <w:spacing w:val="-6"/>
          <w:sz w:val="22"/>
        </w:rPr>
        <w:t> </w:t>
      </w:r>
      <w:r>
        <w:rPr>
          <w:sz w:val="22"/>
        </w:rPr>
        <w:t>Application.</w:t>
      </w:r>
    </w:p>
    <w:p>
      <w:pPr>
        <w:pStyle w:val="ListParagraph"/>
        <w:numPr>
          <w:ilvl w:val="3"/>
          <w:numId w:val="71"/>
        </w:numPr>
        <w:tabs>
          <w:tab w:pos="2426" w:val="left" w:leader="none"/>
        </w:tabs>
        <w:spacing w:line="240" w:lineRule="auto" w:before="120" w:after="0"/>
        <w:ind w:left="2424" w:right="1295" w:hanging="431"/>
        <w:jc w:val="both"/>
        <w:rPr>
          <w:sz w:val="22"/>
        </w:rPr>
      </w:pPr>
      <w:r>
        <w:rPr>
          <w:sz w:val="22"/>
        </w:rPr>
        <w:t>Engineer’s recommendation of any payment requested in an Application for Payment will constitute a representation by Engineer to Owner, based on Engineer’s observations of the executed Work as an experienced and qualified design professional, and on Engineer’s review of the Application for Payment and the accompanying data and schedules, that to the best of Engineer’s knowledge, information and</w:t>
      </w:r>
      <w:r>
        <w:rPr>
          <w:spacing w:val="-3"/>
          <w:sz w:val="22"/>
        </w:rPr>
        <w:t> </w:t>
      </w:r>
      <w:r>
        <w:rPr>
          <w:sz w:val="22"/>
        </w:rPr>
        <w:t>belief:</w:t>
      </w:r>
    </w:p>
    <w:p>
      <w:pPr>
        <w:spacing w:after="0" w:line="240" w:lineRule="auto"/>
        <w:jc w:val="both"/>
        <w:rPr>
          <w:sz w:val="22"/>
        </w:rPr>
        <w:sectPr>
          <w:pgSz w:w="12240" w:h="15840"/>
          <w:pgMar w:header="0" w:footer="910" w:top="1040" w:bottom="1100" w:left="600" w:right="140"/>
        </w:sectPr>
      </w:pPr>
    </w:p>
    <w:p>
      <w:pPr>
        <w:pStyle w:val="ListParagraph"/>
        <w:numPr>
          <w:ilvl w:val="4"/>
          <w:numId w:val="71"/>
        </w:numPr>
        <w:tabs>
          <w:tab w:pos="2855" w:val="left" w:leader="none"/>
          <w:tab w:pos="2856" w:val="left" w:leader="none"/>
        </w:tabs>
        <w:spacing w:line="240" w:lineRule="auto" w:before="40" w:after="0"/>
        <w:ind w:left="2855" w:right="0" w:hanging="431"/>
        <w:jc w:val="left"/>
        <w:rPr>
          <w:sz w:val="22"/>
        </w:rPr>
      </w:pPr>
      <w:r>
        <w:rPr>
          <w:sz w:val="22"/>
        </w:rPr>
        <w:t>the Work has progressed to the point</w:t>
      </w:r>
      <w:r>
        <w:rPr>
          <w:spacing w:val="-3"/>
          <w:sz w:val="22"/>
        </w:rPr>
        <w:t> </w:t>
      </w:r>
      <w:r>
        <w:rPr>
          <w:sz w:val="22"/>
        </w:rPr>
        <w:t>indicated;</w:t>
      </w:r>
    </w:p>
    <w:p>
      <w:pPr>
        <w:pStyle w:val="ListParagraph"/>
        <w:numPr>
          <w:ilvl w:val="4"/>
          <w:numId w:val="71"/>
        </w:numPr>
        <w:tabs>
          <w:tab w:pos="2856" w:val="left" w:leader="none"/>
        </w:tabs>
        <w:spacing w:line="240" w:lineRule="auto" w:before="120" w:after="0"/>
        <w:ind w:left="2855" w:right="1297" w:hanging="431"/>
        <w:jc w:val="both"/>
        <w:rPr>
          <w:sz w:val="22"/>
        </w:rPr>
      </w:pPr>
      <w:r>
        <w:rPr>
          <w:sz w:val="22"/>
        </w:rPr>
        <w:t>the quality of the Work is generally in accordance with the Contract Documents (subject to an evaluation of the Work as a functioning whole prior to or upon Substantial Completion, the results of any subsequent tests called for in the Contract Documents, a final determination of quantities and classifications for Unit Price Work under Paragraph 13.03, and any other qualifications stated in the recommendation);</w:t>
      </w:r>
      <w:r>
        <w:rPr>
          <w:spacing w:val="-2"/>
          <w:sz w:val="22"/>
        </w:rPr>
        <w:t> </w:t>
      </w:r>
      <w:r>
        <w:rPr>
          <w:sz w:val="22"/>
        </w:rPr>
        <w:t>and</w:t>
      </w:r>
    </w:p>
    <w:p>
      <w:pPr>
        <w:pStyle w:val="ListParagraph"/>
        <w:numPr>
          <w:ilvl w:val="4"/>
          <w:numId w:val="71"/>
        </w:numPr>
        <w:tabs>
          <w:tab w:pos="2857" w:val="left" w:leader="none"/>
        </w:tabs>
        <w:spacing w:line="240" w:lineRule="auto" w:before="119" w:after="0"/>
        <w:ind w:left="2856" w:right="1298" w:hanging="432"/>
        <w:jc w:val="both"/>
        <w:rPr>
          <w:sz w:val="22"/>
        </w:rPr>
      </w:pPr>
      <w:r>
        <w:rPr>
          <w:sz w:val="22"/>
        </w:rPr>
        <w:t>the conditions precedent to Contractor’s being entitled to such payment appear to have been fulfilled in so far as it is Engineer’s responsibility to observe the Work.</w:t>
      </w:r>
    </w:p>
    <w:p>
      <w:pPr>
        <w:pStyle w:val="ListParagraph"/>
        <w:numPr>
          <w:ilvl w:val="3"/>
          <w:numId w:val="71"/>
        </w:numPr>
        <w:tabs>
          <w:tab w:pos="2425" w:val="left" w:leader="none"/>
        </w:tabs>
        <w:spacing w:line="240" w:lineRule="auto" w:before="121" w:after="0"/>
        <w:ind w:left="2424" w:right="1300" w:hanging="432"/>
        <w:jc w:val="both"/>
        <w:rPr>
          <w:sz w:val="22"/>
        </w:rPr>
      </w:pPr>
      <w:r>
        <w:rPr>
          <w:sz w:val="22"/>
        </w:rPr>
        <w:t>By recommending any such payment Engineer will not thereby be deemed to have represented</w:t>
      </w:r>
      <w:r>
        <w:rPr>
          <w:spacing w:val="-2"/>
          <w:sz w:val="22"/>
        </w:rPr>
        <w:t> </w:t>
      </w:r>
      <w:r>
        <w:rPr>
          <w:sz w:val="22"/>
        </w:rPr>
        <w:t>that:</w:t>
      </w:r>
    </w:p>
    <w:p>
      <w:pPr>
        <w:pStyle w:val="ListParagraph"/>
        <w:numPr>
          <w:ilvl w:val="4"/>
          <w:numId w:val="71"/>
        </w:numPr>
        <w:tabs>
          <w:tab w:pos="2857" w:val="left" w:leader="none"/>
        </w:tabs>
        <w:spacing w:line="240" w:lineRule="auto" w:before="119" w:after="0"/>
        <w:ind w:left="2856" w:right="1298" w:hanging="432"/>
        <w:jc w:val="both"/>
        <w:rPr>
          <w:sz w:val="22"/>
        </w:rPr>
      </w:pPr>
      <w:r>
        <w:rPr>
          <w:sz w:val="22"/>
        </w:rPr>
        <w:t>inspections made to check the quality or the quantity of the Work as it has been performed have been exhaustive, extended to every aspect of the Work in progress, or involved detailed inspections of the Work beyond the responsibilities specifically assigned to Engineer in the Contract;</w:t>
      </w:r>
      <w:r>
        <w:rPr>
          <w:spacing w:val="-8"/>
          <w:sz w:val="22"/>
        </w:rPr>
        <w:t> </w:t>
      </w:r>
      <w:r>
        <w:rPr>
          <w:sz w:val="22"/>
        </w:rPr>
        <w:t>or</w:t>
      </w:r>
    </w:p>
    <w:p>
      <w:pPr>
        <w:pStyle w:val="ListParagraph"/>
        <w:numPr>
          <w:ilvl w:val="4"/>
          <w:numId w:val="71"/>
        </w:numPr>
        <w:tabs>
          <w:tab w:pos="2857" w:val="left" w:leader="none"/>
        </w:tabs>
        <w:spacing w:line="240" w:lineRule="auto" w:before="121" w:after="0"/>
        <w:ind w:left="2856" w:right="1297" w:hanging="432"/>
        <w:jc w:val="both"/>
        <w:rPr>
          <w:sz w:val="22"/>
        </w:rPr>
      </w:pPr>
      <w:r>
        <w:rPr>
          <w:sz w:val="22"/>
        </w:rPr>
        <w:t>there may not be other matters or issues between the parties that might entitle Contractor to be paid additionally by Owner or entitle Owner to withhold payment to</w:t>
      </w:r>
      <w:r>
        <w:rPr>
          <w:spacing w:val="-2"/>
          <w:sz w:val="22"/>
        </w:rPr>
        <w:t> </w:t>
      </w:r>
      <w:r>
        <w:rPr>
          <w:sz w:val="22"/>
        </w:rPr>
        <w:t>Contractor.</w:t>
      </w:r>
    </w:p>
    <w:p>
      <w:pPr>
        <w:pStyle w:val="ListParagraph"/>
        <w:numPr>
          <w:ilvl w:val="3"/>
          <w:numId w:val="71"/>
        </w:numPr>
        <w:tabs>
          <w:tab w:pos="2425" w:val="left" w:leader="none"/>
        </w:tabs>
        <w:spacing w:line="240" w:lineRule="auto" w:before="120" w:after="0"/>
        <w:ind w:left="2424" w:right="1298" w:hanging="432"/>
        <w:jc w:val="both"/>
        <w:rPr>
          <w:sz w:val="22"/>
        </w:rPr>
      </w:pPr>
      <w:r>
        <w:rPr>
          <w:sz w:val="22"/>
        </w:rPr>
        <w:t>Neither Engineer’s review of Contractor’s Work for the purposes of recommending payments nor Engineer’s recommendation of any payment, including final payment, will impose responsibility on</w:t>
      </w:r>
      <w:r>
        <w:rPr>
          <w:spacing w:val="-3"/>
          <w:sz w:val="22"/>
        </w:rPr>
        <w:t> </w:t>
      </w:r>
      <w:r>
        <w:rPr>
          <w:sz w:val="22"/>
        </w:rPr>
        <w:t>Engineer:</w:t>
      </w:r>
    </w:p>
    <w:p>
      <w:pPr>
        <w:pStyle w:val="ListParagraph"/>
        <w:numPr>
          <w:ilvl w:val="4"/>
          <w:numId w:val="71"/>
        </w:numPr>
        <w:tabs>
          <w:tab w:pos="2856" w:val="left" w:leader="none"/>
          <w:tab w:pos="2857" w:val="left" w:leader="none"/>
        </w:tabs>
        <w:spacing w:line="240" w:lineRule="auto" w:before="120" w:after="0"/>
        <w:ind w:left="2856" w:right="0" w:hanging="432"/>
        <w:jc w:val="left"/>
        <w:rPr>
          <w:sz w:val="22"/>
        </w:rPr>
      </w:pPr>
      <w:r>
        <w:rPr>
          <w:sz w:val="22"/>
        </w:rPr>
        <w:t>to supervise, direct, or control the Work, or</w:t>
      </w:r>
    </w:p>
    <w:p>
      <w:pPr>
        <w:pStyle w:val="ListParagraph"/>
        <w:numPr>
          <w:ilvl w:val="4"/>
          <w:numId w:val="71"/>
        </w:numPr>
        <w:tabs>
          <w:tab w:pos="2857" w:val="left" w:leader="none"/>
        </w:tabs>
        <w:spacing w:line="240" w:lineRule="auto" w:before="119" w:after="0"/>
        <w:ind w:left="2856" w:right="1298" w:hanging="432"/>
        <w:jc w:val="both"/>
        <w:rPr>
          <w:sz w:val="22"/>
        </w:rPr>
      </w:pPr>
      <w:r>
        <w:rPr>
          <w:sz w:val="22"/>
        </w:rPr>
        <w:t>for the means, methods, techniques, sequences, or procedures of construction, or the safety precautions and programs incident thereto,</w:t>
      </w:r>
      <w:r>
        <w:rPr>
          <w:spacing w:val="-6"/>
          <w:sz w:val="22"/>
        </w:rPr>
        <w:t> </w:t>
      </w:r>
      <w:r>
        <w:rPr>
          <w:sz w:val="22"/>
        </w:rPr>
        <w:t>or</w:t>
      </w:r>
    </w:p>
    <w:p>
      <w:pPr>
        <w:pStyle w:val="ListParagraph"/>
        <w:numPr>
          <w:ilvl w:val="4"/>
          <w:numId w:val="71"/>
        </w:numPr>
        <w:tabs>
          <w:tab w:pos="2857" w:val="left" w:leader="none"/>
        </w:tabs>
        <w:spacing w:line="240" w:lineRule="auto" w:before="121" w:after="0"/>
        <w:ind w:left="2856" w:right="1299" w:hanging="432"/>
        <w:jc w:val="both"/>
        <w:rPr>
          <w:sz w:val="22"/>
        </w:rPr>
      </w:pPr>
      <w:r>
        <w:rPr>
          <w:sz w:val="22"/>
        </w:rPr>
        <w:t>for Contractor’s failure to comply with Laws and Regulations applicable to Contractor’s performance of the Work,</w:t>
      </w:r>
      <w:r>
        <w:rPr>
          <w:spacing w:val="-1"/>
          <w:sz w:val="22"/>
        </w:rPr>
        <w:t> </w:t>
      </w:r>
      <w:r>
        <w:rPr>
          <w:sz w:val="22"/>
        </w:rPr>
        <w:t>or</w:t>
      </w:r>
    </w:p>
    <w:p>
      <w:pPr>
        <w:pStyle w:val="ListParagraph"/>
        <w:numPr>
          <w:ilvl w:val="4"/>
          <w:numId w:val="71"/>
        </w:numPr>
        <w:tabs>
          <w:tab w:pos="2857" w:val="left" w:leader="none"/>
        </w:tabs>
        <w:spacing w:line="240" w:lineRule="auto" w:before="119" w:after="0"/>
        <w:ind w:left="2856" w:right="1298" w:hanging="432"/>
        <w:jc w:val="both"/>
        <w:rPr>
          <w:sz w:val="22"/>
        </w:rPr>
      </w:pPr>
      <w:r>
        <w:rPr>
          <w:sz w:val="22"/>
        </w:rPr>
        <w:t>to make any examination to ascertain how or for what purposes Contractor has used the money paid on account of the Contract Price,</w:t>
      </w:r>
      <w:r>
        <w:rPr>
          <w:spacing w:val="-8"/>
          <w:sz w:val="22"/>
        </w:rPr>
        <w:t> </w:t>
      </w:r>
      <w:r>
        <w:rPr>
          <w:sz w:val="22"/>
        </w:rPr>
        <w:t>or</w:t>
      </w:r>
    </w:p>
    <w:p>
      <w:pPr>
        <w:pStyle w:val="ListParagraph"/>
        <w:numPr>
          <w:ilvl w:val="4"/>
          <w:numId w:val="71"/>
        </w:numPr>
        <w:tabs>
          <w:tab w:pos="2857" w:val="left" w:leader="none"/>
        </w:tabs>
        <w:spacing w:line="240" w:lineRule="auto" w:before="120" w:after="0"/>
        <w:ind w:left="2856" w:right="1297" w:hanging="432"/>
        <w:jc w:val="both"/>
        <w:rPr>
          <w:sz w:val="22"/>
        </w:rPr>
      </w:pPr>
      <w:r>
        <w:rPr>
          <w:sz w:val="22"/>
        </w:rPr>
        <w:t>to determine that title to any of the Work, materials, or equipment has passed to Owner free and clear of any</w:t>
      </w:r>
      <w:r>
        <w:rPr>
          <w:spacing w:val="-6"/>
          <w:sz w:val="22"/>
        </w:rPr>
        <w:t> </w:t>
      </w:r>
      <w:r>
        <w:rPr>
          <w:sz w:val="22"/>
        </w:rPr>
        <w:t>Liens.</w:t>
      </w:r>
    </w:p>
    <w:p>
      <w:pPr>
        <w:pStyle w:val="ListParagraph"/>
        <w:numPr>
          <w:ilvl w:val="3"/>
          <w:numId w:val="71"/>
        </w:numPr>
        <w:tabs>
          <w:tab w:pos="2426" w:val="left" w:leader="none"/>
        </w:tabs>
        <w:spacing w:line="240" w:lineRule="auto" w:before="120" w:after="0"/>
        <w:ind w:left="2425" w:right="1299" w:hanging="433"/>
        <w:jc w:val="both"/>
        <w:rPr>
          <w:sz w:val="22"/>
        </w:rPr>
      </w:pPr>
      <w:r>
        <w:rPr>
          <w:sz w:val="22"/>
        </w:rPr>
        <w:t>Engineer may refuse to recommend the whole or any part of any payment if, in Engineer’s opinion, it would be incorrect to make the representations to Owner stated in Paragraph</w:t>
      </w:r>
      <w:r>
        <w:rPr>
          <w:spacing w:val="-2"/>
          <w:sz w:val="22"/>
        </w:rPr>
        <w:t> </w:t>
      </w:r>
      <w:r>
        <w:rPr>
          <w:sz w:val="22"/>
        </w:rPr>
        <w:t>15.01.C.2.</w:t>
      </w:r>
    </w:p>
    <w:p>
      <w:pPr>
        <w:pStyle w:val="ListParagraph"/>
        <w:numPr>
          <w:ilvl w:val="3"/>
          <w:numId w:val="71"/>
        </w:numPr>
        <w:tabs>
          <w:tab w:pos="2426" w:val="left" w:leader="none"/>
        </w:tabs>
        <w:spacing w:line="240" w:lineRule="auto" w:before="120" w:after="0"/>
        <w:ind w:left="2425" w:right="1299" w:hanging="432"/>
        <w:jc w:val="both"/>
        <w:rPr>
          <w:sz w:val="22"/>
        </w:rPr>
      </w:pPr>
      <w:r>
        <w:rPr>
          <w:sz w:val="22"/>
        </w:rPr>
        <w:t>Engineer will recommend reductions in payment (set‐offs) necessary in Engineer’s opinion to protect Owner from loss</w:t>
      </w:r>
      <w:r>
        <w:rPr>
          <w:spacing w:val="-3"/>
          <w:sz w:val="22"/>
        </w:rPr>
        <w:t> </w:t>
      </w:r>
      <w:r>
        <w:rPr>
          <w:sz w:val="22"/>
        </w:rPr>
        <w:t>because:</w:t>
      </w:r>
    </w:p>
    <w:p>
      <w:pPr>
        <w:pStyle w:val="ListParagraph"/>
        <w:numPr>
          <w:ilvl w:val="4"/>
          <w:numId w:val="71"/>
        </w:numPr>
        <w:tabs>
          <w:tab w:pos="2857" w:val="left" w:leader="none"/>
          <w:tab w:pos="2858" w:val="left" w:leader="none"/>
        </w:tabs>
        <w:spacing w:line="240" w:lineRule="auto" w:before="121" w:after="0"/>
        <w:ind w:left="2857" w:right="0" w:hanging="432"/>
        <w:jc w:val="left"/>
        <w:rPr>
          <w:sz w:val="22"/>
        </w:rPr>
      </w:pPr>
      <w:r>
        <w:rPr>
          <w:sz w:val="22"/>
        </w:rPr>
        <w:t>the Work is defective, requiring correction or</w:t>
      </w:r>
      <w:r>
        <w:rPr>
          <w:spacing w:val="-2"/>
          <w:sz w:val="22"/>
        </w:rPr>
        <w:t> </w:t>
      </w:r>
      <w:r>
        <w:rPr>
          <w:sz w:val="22"/>
        </w:rPr>
        <w:t>replacement;</w:t>
      </w:r>
    </w:p>
    <w:p>
      <w:pPr>
        <w:pStyle w:val="ListParagraph"/>
        <w:numPr>
          <w:ilvl w:val="4"/>
          <w:numId w:val="71"/>
        </w:numPr>
        <w:tabs>
          <w:tab w:pos="2857" w:val="left" w:leader="none"/>
          <w:tab w:pos="2858" w:val="left" w:leader="none"/>
        </w:tabs>
        <w:spacing w:line="240" w:lineRule="auto" w:before="119" w:after="0"/>
        <w:ind w:left="2857" w:right="0" w:hanging="432"/>
        <w:jc w:val="left"/>
        <w:rPr>
          <w:sz w:val="22"/>
        </w:rPr>
      </w:pPr>
      <w:r>
        <w:rPr>
          <w:sz w:val="22"/>
        </w:rPr>
        <w:t>the Contract Price has been reduced by Change</w:t>
      </w:r>
      <w:r>
        <w:rPr>
          <w:spacing w:val="-6"/>
          <w:sz w:val="22"/>
        </w:rPr>
        <w:t> </w:t>
      </w:r>
      <w:r>
        <w:rPr>
          <w:sz w:val="22"/>
        </w:rPr>
        <w:t>Orders;</w:t>
      </w:r>
    </w:p>
    <w:p>
      <w:pPr>
        <w:pStyle w:val="ListParagraph"/>
        <w:numPr>
          <w:ilvl w:val="4"/>
          <w:numId w:val="71"/>
        </w:numPr>
        <w:tabs>
          <w:tab w:pos="2858" w:val="left" w:leader="none"/>
        </w:tabs>
        <w:spacing w:line="240" w:lineRule="auto" w:before="120" w:after="0"/>
        <w:ind w:left="2857" w:right="1296" w:hanging="432"/>
        <w:jc w:val="both"/>
        <w:rPr>
          <w:sz w:val="22"/>
        </w:rPr>
      </w:pPr>
      <w:r>
        <w:rPr>
          <w:sz w:val="22"/>
        </w:rPr>
        <w:t>Owner has been required to correct defective Work in accordance with Paragraph 14.07, or has accepted defective Work pursuant to Paragraph</w:t>
      </w:r>
      <w:r>
        <w:rPr>
          <w:spacing w:val="-8"/>
          <w:sz w:val="22"/>
        </w:rPr>
        <w:t> </w:t>
      </w:r>
      <w:r>
        <w:rPr>
          <w:sz w:val="22"/>
        </w:rPr>
        <w:t>14.04;</w:t>
      </w:r>
    </w:p>
    <w:p>
      <w:pPr>
        <w:pStyle w:val="ListParagraph"/>
        <w:numPr>
          <w:ilvl w:val="4"/>
          <w:numId w:val="71"/>
        </w:numPr>
        <w:tabs>
          <w:tab w:pos="2858" w:val="left" w:leader="none"/>
        </w:tabs>
        <w:spacing w:line="240" w:lineRule="auto" w:before="121" w:after="0"/>
        <w:ind w:left="2855" w:right="1296" w:hanging="430"/>
        <w:jc w:val="both"/>
        <w:rPr>
          <w:sz w:val="22"/>
        </w:rPr>
      </w:pPr>
      <w:r>
        <w:rPr>
          <w:sz w:val="22"/>
        </w:rPr>
        <w:t>Owner has been required to remove or remediate a Hazardous Environmental Condition for which Contractor is responsible;</w:t>
      </w:r>
      <w:r>
        <w:rPr>
          <w:spacing w:val="-4"/>
          <w:sz w:val="22"/>
        </w:rPr>
        <w:t> </w:t>
      </w:r>
      <w:r>
        <w:rPr>
          <w:sz w:val="22"/>
        </w:rPr>
        <w:t>or</w:t>
      </w:r>
    </w:p>
    <w:p>
      <w:pPr>
        <w:spacing w:after="0" w:line="240" w:lineRule="auto"/>
        <w:jc w:val="both"/>
        <w:rPr>
          <w:sz w:val="22"/>
        </w:rPr>
        <w:sectPr>
          <w:pgSz w:w="12240" w:h="15840"/>
          <w:pgMar w:header="0" w:footer="910" w:top="1040" w:bottom="1100" w:left="600" w:right="140"/>
        </w:sectPr>
      </w:pPr>
    </w:p>
    <w:p>
      <w:pPr>
        <w:pStyle w:val="ListParagraph"/>
        <w:numPr>
          <w:ilvl w:val="4"/>
          <w:numId w:val="71"/>
        </w:numPr>
        <w:tabs>
          <w:tab w:pos="2856" w:val="left" w:leader="none"/>
        </w:tabs>
        <w:spacing w:line="240" w:lineRule="auto" w:before="40" w:after="0"/>
        <w:ind w:left="2855" w:right="1296" w:hanging="431"/>
        <w:jc w:val="both"/>
        <w:rPr>
          <w:sz w:val="22"/>
        </w:rPr>
      </w:pPr>
      <w:r>
        <w:rPr>
          <w:sz w:val="22"/>
        </w:rPr>
        <w:t>Engineer has actual knowledge of the occurrence of any of the events that would constitute a default by Contractor and therefore justify termination for cause under the Contract</w:t>
      </w:r>
      <w:r>
        <w:rPr>
          <w:spacing w:val="-2"/>
          <w:sz w:val="22"/>
        </w:rPr>
        <w:t> </w:t>
      </w:r>
      <w:r>
        <w:rPr>
          <w:sz w:val="22"/>
        </w:rPr>
        <w:t>Documents.</w:t>
      </w:r>
    </w:p>
    <w:p>
      <w:pPr>
        <w:pStyle w:val="ListParagraph"/>
        <w:numPr>
          <w:ilvl w:val="2"/>
          <w:numId w:val="71"/>
        </w:numPr>
        <w:tabs>
          <w:tab w:pos="1991" w:val="left" w:leader="none"/>
          <w:tab w:pos="1992" w:val="left" w:leader="none"/>
        </w:tabs>
        <w:spacing w:line="240" w:lineRule="auto" w:before="120" w:after="0"/>
        <w:ind w:left="1991" w:right="0" w:hanging="432"/>
        <w:jc w:val="left"/>
        <w:rPr>
          <w:sz w:val="22"/>
        </w:rPr>
      </w:pPr>
      <w:r>
        <w:rPr>
          <w:i/>
          <w:sz w:val="22"/>
        </w:rPr>
        <w:t>Payment Becomes</w:t>
      </w:r>
      <w:r>
        <w:rPr>
          <w:i/>
          <w:spacing w:val="-1"/>
          <w:sz w:val="22"/>
        </w:rPr>
        <w:t> </w:t>
      </w:r>
      <w:r>
        <w:rPr>
          <w:i/>
          <w:sz w:val="22"/>
        </w:rPr>
        <w:t>Due</w:t>
      </w:r>
      <w:r>
        <w:rPr>
          <w:sz w:val="22"/>
        </w:rPr>
        <w:t>:</w:t>
      </w:r>
    </w:p>
    <w:p>
      <w:pPr>
        <w:pStyle w:val="ListParagraph"/>
        <w:numPr>
          <w:ilvl w:val="3"/>
          <w:numId w:val="71"/>
        </w:numPr>
        <w:tabs>
          <w:tab w:pos="2424" w:val="left" w:leader="none"/>
        </w:tabs>
        <w:spacing w:line="240" w:lineRule="auto" w:before="120" w:after="0"/>
        <w:ind w:left="2424" w:right="1297" w:hanging="433"/>
        <w:jc w:val="both"/>
        <w:rPr>
          <w:sz w:val="22"/>
        </w:rPr>
      </w:pPr>
      <w:r>
        <w:rPr>
          <w:sz w:val="22"/>
        </w:rPr>
        <w:t>Ten days after presentation of the Application for Payment to Owner with Engineer’s recommendation, the amount recommended (subject to any Owner set‐offs) will become due, and when due will be paid by Owner to</w:t>
      </w:r>
      <w:r>
        <w:rPr>
          <w:spacing w:val="-3"/>
          <w:sz w:val="22"/>
        </w:rPr>
        <w:t> </w:t>
      </w:r>
      <w:r>
        <w:rPr>
          <w:sz w:val="22"/>
        </w:rPr>
        <w:t>Contractor.</w:t>
      </w:r>
    </w:p>
    <w:p>
      <w:pPr>
        <w:pStyle w:val="ListParagraph"/>
        <w:numPr>
          <w:ilvl w:val="2"/>
          <w:numId w:val="71"/>
        </w:numPr>
        <w:tabs>
          <w:tab w:pos="1991" w:val="left" w:leader="none"/>
          <w:tab w:pos="1993" w:val="left" w:leader="none"/>
        </w:tabs>
        <w:spacing w:line="240" w:lineRule="auto" w:before="120" w:after="0"/>
        <w:ind w:left="1992" w:right="0" w:hanging="432"/>
        <w:jc w:val="left"/>
        <w:rPr>
          <w:sz w:val="22"/>
        </w:rPr>
      </w:pPr>
      <w:r>
        <w:rPr>
          <w:i/>
          <w:sz w:val="22"/>
        </w:rPr>
        <w:t>Reductions in Payment by</w:t>
      </w:r>
      <w:r>
        <w:rPr>
          <w:i/>
          <w:spacing w:val="-2"/>
          <w:sz w:val="22"/>
        </w:rPr>
        <w:t> </w:t>
      </w:r>
      <w:r>
        <w:rPr>
          <w:i/>
          <w:sz w:val="22"/>
        </w:rPr>
        <w:t>Owner</w:t>
      </w:r>
      <w:r>
        <w:rPr>
          <w:sz w:val="22"/>
        </w:rPr>
        <w:t>:</w:t>
      </w:r>
    </w:p>
    <w:p>
      <w:pPr>
        <w:pStyle w:val="ListParagraph"/>
        <w:numPr>
          <w:ilvl w:val="3"/>
          <w:numId w:val="71"/>
        </w:numPr>
        <w:tabs>
          <w:tab w:pos="2425" w:val="left" w:leader="none"/>
        </w:tabs>
        <w:spacing w:line="240" w:lineRule="auto" w:before="120" w:after="0"/>
        <w:ind w:left="2424" w:right="1300" w:hanging="432"/>
        <w:jc w:val="both"/>
        <w:rPr>
          <w:sz w:val="22"/>
        </w:rPr>
      </w:pPr>
      <w:r>
        <w:rPr>
          <w:sz w:val="22"/>
        </w:rPr>
        <w:t>In addition to any reductions in payment (set‐offs) recommended by Engineer, Owner is entitled to impose a set‐off against payment based on any of the</w:t>
      </w:r>
      <w:r>
        <w:rPr>
          <w:spacing w:val="-13"/>
          <w:sz w:val="22"/>
        </w:rPr>
        <w:t> </w:t>
      </w:r>
      <w:r>
        <w:rPr>
          <w:sz w:val="22"/>
        </w:rPr>
        <w:t>following:</w:t>
      </w:r>
    </w:p>
    <w:p>
      <w:pPr>
        <w:pStyle w:val="ListParagraph"/>
        <w:numPr>
          <w:ilvl w:val="4"/>
          <w:numId w:val="71"/>
        </w:numPr>
        <w:tabs>
          <w:tab w:pos="2857" w:val="left" w:leader="none"/>
        </w:tabs>
        <w:spacing w:line="240" w:lineRule="auto" w:before="120" w:after="0"/>
        <w:ind w:left="2856" w:right="1297" w:hanging="432"/>
        <w:jc w:val="both"/>
        <w:rPr>
          <w:sz w:val="22"/>
        </w:rPr>
      </w:pPr>
      <w:r>
        <w:rPr>
          <w:sz w:val="22"/>
        </w:rPr>
        <w:t>claims have been made against Owner on account of Contractor’s conduct in the performance or furnishing of the Work, or Owner has incurred costs, losses, or damages on account of Contractor’s conduct in the performance or furnishing of the Work, including but not limited to claims, costs, losses, or damages from workplace injuries, adjacent property damage, non‐compliance with Laws and Regulations, and patent</w:t>
      </w:r>
      <w:r>
        <w:rPr>
          <w:spacing w:val="-4"/>
          <w:sz w:val="22"/>
        </w:rPr>
        <w:t> </w:t>
      </w:r>
      <w:r>
        <w:rPr>
          <w:sz w:val="22"/>
        </w:rPr>
        <w:t>infringement;</w:t>
      </w:r>
    </w:p>
    <w:p>
      <w:pPr>
        <w:pStyle w:val="ListParagraph"/>
        <w:numPr>
          <w:ilvl w:val="4"/>
          <w:numId w:val="71"/>
        </w:numPr>
        <w:tabs>
          <w:tab w:pos="2857" w:val="left" w:leader="none"/>
        </w:tabs>
        <w:spacing w:line="240" w:lineRule="auto" w:before="120" w:after="0"/>
        <w:ind w:left="2856" w:right="1296" w:hanging="432"/>
        <w:jc w:val="both"/>
        <w:rPr>
          <w:sz w:val="22"/>
        </w:rPr>
      </w:pPr>
      <w:r>
        <w:rPr>
          <w:sz w:val="22"/>
        </w:rPr>
        <w:t>Contractor has failed to take reasonable and customary measures to avoid damage, delay, disruption, and interference with other work at or adjacent to the Site;</w:t>
      </w:r>
    </w:p>
    <w:p>
      <w:pPr>
        <w:pStyle w:val="ListParagraph"/>
        <w:numPr>
          <w:ilvl w:val="4"/>
          <w:numId w:val="71"/>
        </w:numPr>
        <w:tabs>
          <w:tab w:pos="2856" w:val="left" w:leader="none"/>
          <w:tab w:pos="2857" w:val="left" w:leader="none"/>
        </w:tabs>
        <w:spacing w:line="240" w:lineRule="auto" w:before="120" w:after="0"/>
        <w:ind w:left="2856" w:right="0" w:hanging="432"/>
        <w:jc w:val="left"/>
        <w:rPr>
          <w:sz w:val="22"/>
        </w:rPr>
      </w:pPr>
      <w:r>
        <w:rPr>
          <w:sz w:val="22"/>
        </w:rPr>
        <w:t>Contractor has failed to provide and maintain required bonds or</w:t>
      </w:r>
      <w:r>
        <w:rPr>
          <w:spacing w:val="-11"/>
          <w:sz w:val="22"/>
        </w:rPr>
        <w:t> </w:t>
      </w:r>
      <w:r>
        <w:rPr>
          <w:sz w:val="22"/>
        </w:rPr>
        <w:t>insurance;</w:t>
      </w:r>
    </w:p>
    <w:p>
      <w:pPr>
        <w:pStyle w:val="ListParagraph"/>
        <w:numPr>
          <w:ilvl w:val="4"/>
          <w:numId w:val="71"/>
        </w:numPr>
        <w:tabs>
          <w:tab w:pos="2857" w:val="left" w:leader="none"/>
        </w:tabs>
        <w:spacing w:line="240" w:lineRule="auto" w:before="120" w:after="0"/>
        <w:ind w:left="2856" w:right="1296" w:hanging="432"/>
        <w:jc w:val="both"/>
        <w:rPr>
          <w:sz w:val="22"/>
        </w:rPr>
      </w:pPr>
      <w:r>
        <w:rPr>
          <w:sz w:val="22"/>
        </w:rPr>
        <w:t>Owner has been required to remove or remediate a Hazardous Environmental Condition for which Contractor is</w:t>
      </w:r>
      <w:r>
        <w:rPr>
          <w:spacing w:val="-4"/>
          <w:sz w:val="22"/>
        </w:rPr>
        <w:t> </w:t>
      </w:r>
      <w:r>
        <w:rPr>
          <w:sz w:val="22"/>
        </w:rPr>
        <w:t>responsible;</w:t>
      </w:r>
    </w:p>
    <w:p>
      <w:pPr>
        <w:pStyle w:val="ListParagraph"/>
        <w:numPr>
          <w:ilvl w:val="4"/>
          <w:numId w:val="71"/>
        </w:numPr>
        <w:tabs>
          <w:tab w:pos="2857" w:val="left" w:leader="none"/>
        </w:tabs>
        <w:spacing w:line="240" w:lineRule="auto" w:before="119" w:after="0"/>
        <w:ind w:left="2856" w:right="1298" w:hanging="432"/>
        <w:jc w:val="both"/>
        <w:rPr>
          <w:sz w:val="22"/>
        </w:rPr>
      </w:pPr>
      <w:r>
        <w:rPr>
          <w:sz w:val="22"/>
        </w:rPr>
        <w:t>Owner has incurred extra charges or engineering costs related to submittal reviews, evaluations of proposed substitutes, tests and inspections, or return visits to manufacturing or assembly</w:t>
      </w:r>
      <w:r>
        <w:rPr>
          <w:spacing w:val="-3"/>
          <w:sz w:val="22"/>
        </w:rPr>
        <w:t> </w:t>
      </w:r>
      <w:r>
        <w:rPr>
          <w:sz w:val="22"/>
        </w:rPr>
        <w:t>facilities;</w:t>
      </w:r>
    </w:p>
    <w:p>
      <w:pPr>
        <w:pStyle w:val="ListParagraph"/>
        <w:numPr>
          <w:ilvl w:val="4"/>
          <w:numId w:val="71"/>
        </w:numPr>
        <w:tabs>
          <w:tab w:pos="2856" w:val="left" w:leader="none"/>
          <w:tab w:pos="2857" w:val="left" w:leader="none"/>
        </w:tabs>
        <w:spacing w:line="240" w:lineRule="auto" w:before="121" w:after="0"/>
        <w:ind w:left="2856" w:right="0" w:hanging="432"/>
        <w:jc w:val="left"/>
        <w:rPr>
          <w:sz w:val="22"/>
        </w:rPr>
      </w:pPr>
      <w:r>
        <w:rPr>
          <w:sz w:val="22"/>
        </w:rPr>
        <w:t>the Work is defective, requiring correction or</w:t>
      </w:r>
      <w:r>
        <w:rPr>
          <w:spacing w:val="-2"/>
          <w:sz w:val="22"/>
        </w:rPr>
        <w:t> </w:t>
      </w:r>
      <w:r>
        <w:rPr>
          <w:sz w:val="22"/>
        </w:rPr>
        <w:t>replacement;</w:t>
      </w:r>
    </w:p>
    <w:p>
      <w:pPr>
        <w:pStyle w:val="ListParagraph"/>
        <w:numPr>
          <w:ilvl w:val="4"/>
          <w:numId w:val="71"/>
        </w:numPr>
        <w:tabs>
          <w:tab w:pos="2857" w:val="left" w:leader="none"/>
        </w:tabs>
        <w:spacing w:line="240" w:lineRule="auto" w:before="119" w:after="0"/>
        <w:ind w:left="2856" w:right="1297" w:hanging="432"/>
        <w:jc w:val="both"/>
        <w:rPr>
          <w:sz w:val="22"/>
        </w:rPr>
      </w:pPr>
      <w:r>
        <w:rPr>
          <w:sz w:val="22"/>
        </w:rPr>
        <w:t>Owner has been required to correct defective Work in accordance with Paragraph 14.07, or has accepted defective Work pursuant to Paragraph</w:t>
      </w:r>
      <w:r>
        <w:rPr>
          <w:spacing w:val="-8"/>
          <w:sz w:val="22"/>
        </w:rPr>
        <w:t> </w:t>
      </w:r>
      <w:r>
        <w:rPr>
          <w:sz w:val="22"/>
        </w:rPr>
        <w:t>14.04;</w:t>
      </w:r>
    </w:p>
    <w:p>
      <w:pPr>
        <w:pStyle w:val="ListParagraph"/>
        <w:numPr>
          <w:ilvl w:val="4"/>
          <w:numId w:val="71"/>
        </w:numPr>
        <w:tabs>
          <w:tab w:pos="2856" w:val="left" w:leader="none"/>
          <w:tab w:pos="2857" w:val="left" w:leader="none"/>
        </w:tabs>
        <w:spacing w:line="240" w:lineRule="auto" w:before="120" w:after="0"/>
        <w:ind w:left="2856" w:right="0" w:hanging="432"/>
        <w:jc w:val="left"/>
        <w:rPr>
          <w:sz w:val="22"/>
        </w:rPr>
      </w:pPr>
      <w:r>
        <w:rPr>
          <w:sz w:val="22"/>
        </w:rPr>
        <w:t>the Contract Price has been reduced by Change</w:t>
      </w:r>
      <w:r>
        <w:rPr>
          <w:spacing w:val="-6"/>
          <w:sz w:val="22"/>
        </w:rPr>
        <w:t> </w:t>
      </w:r>
      <w:r>
        <w:rPr>
          <w:sz w:val="22"/>
        </w:rPr>
        <w:t>Orders;</w:t>
      </w:r>
    </w:p>
    <w:p>
      <w:pPr>
        <w:pStyle w:val="ListParagraph"/>
        <w:numPr>
          <w:ilvl w:val="4"/>
          <w:numId w:val="71"/>
        </w:numPr>
        <w:tabs>
          <w:tab w:pos="2857" w:val="left" w:leader="none"/>
        </w:tabs>
        <w:spacing w:line="240" w:lineRule="auto" w:before="120" w:after="0"/>
        <w:ind w:left="2856" w:right="1298" w:hanging="432"/>
        <w:jc w:val="both"/>
        <w:rPr>
          <w:sz w:val="22"/>
        </w:rPr>
      </w:pPr>
      <w:r>
        <w:rPr>
          <w:sz w:val="22"/>
        </w:rPr>
        <w:t>an event that would constitute a default by Contractor and therefore justify a termination for cause has</w:t>
      </w:r>
      <w:r>
        <w:rPr>
          <w:spacing w:val="-4"/>
          <w:sz w:val="22"/>
        </w:rPr>
        <w:t> </w:t>
      </w:r>
      <w:r>
        <w:rPr>
          <w:sz w:val="22"/>
        </w:rPr>
        <w:t>occurred;</w:t>
      </w:r>
    </w:p>
    <w:p>
      <w:pPr>
        <w:pStyle w:val="ListParagraph"/>
        <w:numPr>
          <w:ilvl w:val="4"/>
          <w:numId w:val="71"/>
        </w:numPr>
        <w:tabs>
          <w:tab w:pos="2857" w:val="left" w:leader="none"/>
        </w:tabs>
        <w:spacing w:line="240" w:lineRule="auto" w:before="119" w:after="0"/>
        <w:ind w:left="2856" w:right="1296" w:hanging="432"/>
        <w:jc w:val="both"/>
        <w:rPr>
          <w:sz w:val="22"/>
        </w:rPr>
      </w:pPr>
      <w:r>
        <w:rPr>
          <w:sz w:val="22"/>
        </w:rPr>
        <w:t>liquidated damages have accrued as a result of Contractor’s failure to achieve Milestones, Substantial Completion, or final completion of the</w:t>
      </w:r>
      <w:r>
        <w:rPr>
          <w:spacing w:val="-3"/>
          <w:sz w:val="22"/>
        </w:rPr>
        <w:t> </w:t>
      </w:r>
      <w:r>
        <w:rPr>
          <w:sz w:val="22"/>
        </w:rPr>
        <w:t>Work;</w:t>
      </w:r>
    </w:p>
    <w:p>
      <w:pPr>
        <w:pStyle w:val="ListParagraph"/>
        <w:numPr>
          <w:ilvl w:val="4"/>
          <w:numId w:val="71"/>
        </w:numPr>
        <w:tabs>
          <w:tab w:pos="2857" w:val="left" w:leader="none"/>
        </w:tabs>
        <w:spacing w:line="240" w:lineRule="auto" w:before="121" w:after="0"/>
        <w:ind w:left="2856" w:right="1298" w:hanging="432"/>
        <w:jc w:val="both"/>
        <w:rPr>
          <w:sz w:val="22"/>
        </w:rPr>
      </w:pPr>
      <w:r>
        <w:rPr>
          <w:sz w:val="22"/>
        </w:rPr>
        <w:t>Liens have been filed in connection with the Work, except where Contractor has delivered a specific bond satisfactory to Owner to secure the satisfaction and discharge of such</w:t>
      </w:r>
      <w:r>
        <w:rPr>
          <w:spacing w:val="-2"/>
          <w:sz w:val="22"/>
        </w:rPr>
        <w:t> </w:t>
      </w:r>
      <w:r>
        <w:rPr>
          <w:sz w:val="22"/>
        </w:rPr>
        <w:t>Liens;</w:t>
      </w:r>
    </w:p>
    <w:p>
      <w:pPr>
        <w:pStyle w:val="ListParagraph"/>
        <w:numPr>
          <w:ilvl w:val="4"/>
          <w:numId w:val="71"/>
        </w:numPr>
        <w:tabs>
          <w:tab w:pos="2856" w:val="left" w:leader="none"/>
        </w:tabs>
        <w:spacing w:line="240" w:lineRule="auto" w:before="120" w:after="0"/>
        <w:ind w:left="2856" w:right="1298" w:hanging="432"/>
        <w:jc w:val="both"/>
        <w:rPr>
          <w:sz w:val="22"/>
        </w:rPr>
      </w:pPr>
      <w:r>
        <w:rPr>
          <w:sz w:val="22"/>
        </w:rPr>
        <w:t>there are other items entitling Owner to a set off against the amount recommended.</w:t>
      </w:r>
    </w:p>
    <w:p>
      <w:pPr>
        <w:pStyle w:val="ListParagraph"/>
        <w:numPr>
          <w:ilvl w:val="3"/>
          <w:numId w:val="71"/>
        </w:numPr>
        <w:tabs>
          <w:tab w:pos="2425" w:val="left" w:leader="none"/>
        </w:tabs>
        <w:spacing w:line="240" w:lineRule="auto" w:before="121" w:after="0"/>
        <w:ind w:left="2424" w:right="1296" w:hanging="432"/>
        <w:jc w:val="both"/>
        <w:rPr>
          <w:sz w:val="22"/>
        </w:rPr>
      </w:pPr>
      <w:r>
        <w:rPr>
          <w:sz w:val="22"/>
        </w:rPr>
        <w:t>If Owner imposes any set‐off against payment, whether based on its own knowledge or on the written recommendations of Engineer, Owner will give Contractor immediate written notice (with a copy to Engineer) stating the reasons for such action and</w:t>
      </w:r>
      <w:r>
        <w:rPr>
          <w:spacing w:val="24"/>
          <w:sz w:val="22"/>
        </w:rPr>
        <w:t> </w:t>
      </w:r>
      <w:r>
        <w:rPr>
          <w:sz w:val="22"/>
        </w:rPr>
        <w:t>the</w:t>
      </w:r>
      <w:r>
        <w:rPr>
          <w:spacing w:val="24"/>
          <w:sz w:val="22"/>
        </w:rPr>
        <w:t> </w:t>
      </w:r>
      <w:r>
        <w:rPr>
          <w:sz w:val="22"/>
        </w:rPr>
        <w:t>specific</w:t>
      </w:r>
      <w:r>
        <w:rPr>
          <w:spacing w:val="23"/>
          <w:sz w:val="22"/>
        </w:rPr>
        <w:t> </w:t>
      </w:r>
      <w:r>
        <w:rPr>
          <w:sz w:val="22"/>
        </w:rPr>
        <w:t>amount</w:t>
      </w:r>
      <w:r>
        <w:rPr>
          <w:spacing w:val="24"/>
          <w:sz w:val="22"/>
        </w:rPr>
        <w:t> </w:t>
      </w:r>
      <w:r>
        <w:rPr>
          <w:sz w:val="22"/>
        </w:rPr>
        <w:t>of</w:t>
      </w:r>
      <w:r>
        <w:rPr>
          <w:spacing w:val="23"/>
          <w:sz w:val="22"/>
        </w:rPr>
        <w:t> </w:t>
      </w:r>
      <w:r>
        <w:rPr>
          <w:sz w:val="22"/>
        </w:rPr>
        <w:t>the</w:t>
      </w:r>
      <w:r>
        <w:rPr>
          <w:spacing w:val="24"/>
          <w:sz w:val="22"/>
        </w:rPr>
        <w:t> </w:t>
      </w:r>
      <w:r>
        <w:rPr>
          <w:sz w:val="22"/>
        </w:rPr>
        <w:t>reduction,</w:t>
      </w:r>
      <w:r>
        <w:rPr>
          <w:spacing w:val="23"/>
          <w:sz w:val="22"/>
        </w:rPr>
        <w:t> </w:t>
      </w:r>
      <w:r>
        <w:rPr>
          <w:sz w:val="22"/>
        </w:rPr>
        <w:t>and</w:t>
      </w:r>
      <w:r>
        <w:rPr>
          <w:spacing w:val="24"/>
          <w:sz w:val="22"/>
        </w:rPr>
        <w:t> </w:t>
      </w:r>
      <w:r>
        <w:rPr>
          <w:sz w:val="22"/>
        </w:rPr>
        <w:t>promptly</w:t>
      </w:r>
      <w:r>
        <w:rPr>
          <w:spacing w:val="24"/>
          <w:sz w:val="22"/>
        </w:rPr>
        <w:t> </w:t>
      </w:r>
      <w:r>
        <w:rPr>
          <w:sz w:val="22"/>
        </w:rPr>
        <w:t>pay</w:t>
      </w:r>
      <w:r>
        <w:rPr>
          <w:spacing w:val="24"/>
          <w:sz w:val="22"/>
        </w:rPr>
        <w:t> </w:t>
      </w:r>
      <w:r>
        <w:rPr>
          <w:sz w:val="22"/>
        </w:rPr>
        <w:t>Contractor</w:t>
      </w:r>
      <w:r>
        <w:rPr>
          <w:spacing w:val="25"/>
          <w:sz w:val="22"/>
        </w:rPr>
        <w:t> </w:t>
      </w:r>
      <w:r>
        <w:rPr>
          <w:sz w:val="22"/>
        </w:rPr>
        <w:t>any</w:t>
      </w:r>
      <w:r>
        <w:rPr>
          <w:spacing w:val="25"/>
          <w:sz w:val="22"/>
        </w:rPr>
        <w:t> </w:t>
      </w:r>
      <w:r>
        <w:rPr>
          <w:sz w:val="22"/>
        </w:rPr>
        <w:t>amount</w:t>
      </w:r>
    </w:p>
    <w:p>
      <w:pPr>
        <w:spacing w:after="0" w:line="240" w:lineRule="auto"/>
        <w:jc w:val="both"/>
        <w:rPr>
          <w:sz w:val="22"/>
        </w:rPr>
        <w:sectPr>
          <w:pgSz w:w="12240" w:h="15840"/>
          <w:pgMar w:header="0" w:footer="910" w:top="1040" w:bottom="1100" w:left="600" w:right="140"/>
        </w:sectPr>
      </w:pPr>
    </w:p>
    <w:p>
      <w:pPr>
        <w:pStyle w:val="BodyText"/>
        <w:spacing w:before="40"/>
        <w:ind w:left="2423" w:right="1297"/>
        <w:jc w:val="both"/>
      </w:pPr>
      <w:r>
        <w:rPr/>
        <w:t>remaining after deduction of the amount so withheld. Owner shall promptly pay Contractor the amount so withheld, or any adjustment thereto agreed to by Owner and Contractor, if Contractor remedies the reasons for such action. The reduction imposed shall be binding on Contractor unless it duly submits a Change Proposal contesting the reduction.</w:t>
      </w:r>
    </w:p>
    <w:p>
      <w:pPr>
        <w:pStyle w:val="ListParagraph"/>
        <w:numPr>
          <w:ilvl w:val="3"/>
          <w:numId w:val="71"/>
        </w:numPr>
        <w:tabs>
          <w:tab w:pos="2425" w:val="left" w:leader="none"/>
        </w:tabs>
        <w:spacing w:line="240" w:lineRule="auto" w:before="120" w:after="0"/>
        <w:ind w:left="2424" w:right="1296" w:hanging="432"/>
        <w:jc w:val="both"/>
        <w:rPr>
          <w:sz w:val="22"/>
        </w:rPr>
      </w:pPr>
      <w:r>
        <w:rPr>
          <w:sz w:val="22"/>
        </w:rPr>
        <w:t>Upon a subsequent determination that Owner’s refusal of payment was not justified, the amount wrongfully withheld shall be treated as an amount due as determined by Paragraph 15.01.C.1 and subject to interest as provided in the</w:t>
      </w:r>
      <w:r>
        <w:rPr>
          <w:spacing w:val="-10"/>
          <w:sz w:val="22"/>
        </w:rPr>
        <w:t> </w:t>
      </w:r>
      <w:r>
        <w:rPr>
          <w:sz w:val="22"/>
        </w:rPr>
        <w:t>Agreement.</w:t>
      </w:r>
    </w:p>
    <w:p>
      <w:pPr>
        <w:pStyle w:val="ListParagraph"/>
        <w:numPr>
          <w:ilvl w:val="1"/>
          <w:numId w:val="71"/>
        </w:numPr>
        <w:tabs>
          <w:tab w:pos="1560" w:val="left" w:leader="none"/>
          <w:tab w:pos="1561" w:val="left" w:leader="none"/>
        </w:tabs>
        <w:spacing w:line="240" w:lineRule="auto" w:before="120" w:after="0"/>
        <w:ind w:left="1560" w:right="0" w:hanging="720"/>
        <w:jc w:val="left"/>
        <w:rPr>
          <w:i/>
          <w:sz w:val="22"/>
        </w:rPr>
      </w:pPr>
      <w:r>
        <w:rPr>
          <w:i/>
          <w:sz w:val="22"/>
        </w:rPr>
        <w:t>Contractor’s Warranty of</w:t>
      </w:r>
      <w:r>
        <w:rPr>
          <w:i/>
          <w:spacing w:val="-1"/>
          <w:sz w:val="22"/>
        </w:rPr>
        <w:t> </w:t>
      </w:r>
      <w:r>
        <w:rPr>
          <w:i/>
          <w:sz w:val="22"/>
        </w:rPr>
        <w:t>Title</w:t>
      </w:r>
    </w:p>
    <w:p>
      <w:pPr>
        <w:pStyle w:val="ListParagraph"/>
        <w:numPr>
          <w:ilvl w:val="2"/>
          <w:numId w:val="71"/>
        </w:numPr>
        <w:tabs>
          <w:tab w:pos="1993" w:val="left" w:leader="none"/>
        </w:tabs>
        <w:spacing w:line="240" w:lineRule="auto" w:before="120" w:after="0"/>
        <w:ind w:left="1992" w:right="1298" w:hanging="432"/>
        <w:jc w:val="both"/>
        <w:rPr>
          <w:sz w:val="22"/>
        </w:rPr>
      </w:pPr>
      <w:r>
        <w:rPr>
          <w:sz w:val="22"/>
        </w:rPr>
        <w:t>Contractor warrants and guarantees that title to all Work, materials, and equipment furnished under the Contract will pass to Owner free and clear of (1) all Liens and other title defects, and (2) all patent, licensing, copyright, or royalty obligations, no later than seven days after the time of payment by</w:t>
      </w:r>
      <w:r>
        <w:rPr>
          <w:spacing w:val="-4"/>
          <w:sz w:val="22"/>
        </w:rPr>
        <w:t> </w:t>
      </w:r>
      <w:r>
        <w:rPr>
          <w:sz w:val="22"/>
        </w:rPr>
        <w:t>Owner.</w:t>
      </w:r>
    </w:p>
    <w:p>
      <w:pPr>
        <w:pStyle w:val="ListParagraph"/>
        <w:numPr>
          <w:ilvl w:val="1"/>
          <w:numId w:val="71"/>
        </w:numPr>
        <w:tabs>
          <w:tab w:pos="1560" w:val="left" w:leader="none"/>
          <w:tab w:pos="1561" w:val="left" w:leader="none"/>
        </w:tabs>
        <w:spacing w:line="240" w:lineRule="auto" w:before="120" w:after="0"/>
        <w:ind w:left="1560" w:right="0" w:hanging="720"/>
        <w:jc w:val="left"/>
        <w:rPr>
          <w:i/>
          <w:sz w:val="22"/>
        </w:rPr>
      </w:pPr>
      <w:r>
        <w:rPr>
          <w:i/>
          <w:sz w:val="22"/>
        </w:rPr>
        <w:t>Substantial</w:t>
      </w:r>
      <w:r>
        <w:rPr>
          <w:i/>
          <w:spacing w:val="-1"/>
          <w:sz w:val="22"/>
        </w:rPr>
        <w:t> </w:t>
      </w:r>
      <w:r>
        <w:rPr>
          <w:i/>
          <w:sz w:val="22"/>
        </w:rPr>
        <w:t>Completion</w:t>
      </w:r>
    </w:p>
    <w:p>
      <w:pPr>
        <w:pStyle w:val="ListParagraph"/>
        <w:numPr>
          <w:ilvl w:val="2"/>
          <w:numId w:val="71"/>
        </w:numPr>
        <w:tabs>
          <w:tab w:pos="1993" w:val="left" w:leader="none"/>
        </w:tabs>
        <w:spacing w:line="240" w:lineRule="auto" w:before="120" w:after="0"/>
        <w:ind w:left="1992" w:right="1300" w:hanging="432"/>
        <w:jc w:val="both"/>
        <w:rPr>
          <w:sz w:val="22"/>
        </w:rPr>
      </w:pPr>
      <w:r>
        <w:rPr>
          <w:sz w:val="22"/>
        </w:rPr>
        <w:t>When Contractor considers the entire Work ready for its intended use Contractor shall notify Owner and Engineer in writing that the entire Work is substantially complete and request that Engineer issue a certificate of Substantial Completion. Contractor shall at the same time submit to Owner and Engineer an initial draft of punch list items to be completed or corrected before final</w:t>
      </w:r>
      <w:r>
        <w:rPr>
          <w:spacing w:val="-2"/>
          <w:sz w:val="22"/>
        </w:rPr>
        <w:t> </w:t>
      </w:r>
      <w:r>
        <w:rPr>
          <w:sz w:val="22"/>
        </w:rPr>
        <w:t>payment.</w:t>
      </w:r>
    </w:p>
    <w:p>
      <w:pPr>
        <w:pStyle w:val="ListParagraph"/>
        <w:numPr>
          <w:ilvl w:val="2"/>
          <w:numId w:val="71"/>
        </w:numPr>
        <w:tabs>
          <w:tab w:pos="1993" w:val="left" w:leader="none"/>
        </w:tabs>
        <w:spacing w:line="240" w:lineRule="auto" w:before="120" w:after="0"/>
        <w:ind w:left="1992" w:right="1299" w:hanging="432"/>
        <w:jc w:val="both"/>
        <w:rPr>
          <w:sz w:val="22"/>
        </w:rPr>
      </w:pPr>
      <w:r>
        <w:rPr>
          <w:sz w:val="22"/>
        </w:rPr>
        <w:t>Promptly after Contractor’s notification, Owner, Contractor, and Engineer shall make an inspection of the Work to determine the status of completion. If Engineer does not consider the Work substantially complete, Engineer will notify Contractor in writing giving the reasons</w:t>
      </w:r>
      <w:r>
        <w:rPr>
          <w:spacing w:val="-1"/>
          <w:sz w:val="22"/>
        </w:rPr>
        <w:t> </w:t>
      </w:r>
      <w:r>
        <w:rPr>
          <w:sz w:val="22"/>
        </w:rPr>
        <w:t>therefor.</w:t>
      </w:r>
    </w:p>
    <w:p>
      <w:pPr>
        <w:pStyle w:val="ListParagraph"/>
        <w:numPr>
          <w:ilvl w:val="2"/>
          <w:numId w:val="71"/>
        </w:numPr>
        <w:tabs>
          <w:tab w:pos="1993" w:val="left" w:leader="none"/>
        </w:tabs>
        <w:spacing w:line="240" w:lineRule="auto" w:before="119" w:after="0"/>
        <w:ind w:left="1992" w:right="1296" w:hanging="432"/>
        <w:jc w:val="both"/>
        <w:rPr>
          <w:sz w:val="22"/>
        </w:rPr>
      </w:pPr>
      <w:r>
        <w:rPr>
          <w:sz w:val="22"/>
        </w:rPr>
        <w:t>If Engineer considers the Work substantially complete, Engineer will deliver to Owner a preliminary certificate of Substantial Completion which shall fix the date of Substantial Completion. Engineer shall attach to the certificate a punch list of items to be completed or corrected before final payment. Owner shall have seven days after receipt of the preliminary certificate during which to make written objection to Engineer as to any provisions of the certificate or attached punch list. If, after considering the objections to the provisions of the preliminary certificate, Engineer concludes that the Work is not substantially complete, Engineer will, within 14 days after submission of the preliminary certificate to Owner, notify Contractor in writing that the Work is not substantially complete, stating the reasons therefor. If Owner does not object to the provisions of the certificate, or if despite consideration of Owner’s objections Engineer concludes that the Work is substantially complete, then Engineer will, within said 14 days, execute and deliver to Owner and Contractor a final certificate of Substantial Completion (with a revised punch list of items to be completed or corrected) reflecting such changes from the preliminary certificate as Engineer believes justified after consideration of any objections from</w:t>
      </w:r>
      <w:r>
        <w:rPr>
          <w:spacing w:val="-13"/>
          <w:sz w:val="22"/>
        </w:rPr>
        <w:t> </w:t>
      </w:r>
      <w:r>
        <w:rPr>
          <w:sz w:val="22"/>
        </w:rPr>
        <w:t>Owner.</w:t>
      </w:r>
    </w:p>
    <w:p>
      <w:pPr>
        <w:pStyle w:val="ListParagraph"/>
        <w:numPr>
          <w:ilvl w:val="2"/>
          <w:numId w:val="71"/>
        </w:numPr>
        <w:tabs>
          <w:tab w:pos="1993" w:val="left" w:leader="none"/>
        </w:tabs>
        <w:spacing w:line="240" w:lineRule="auto" w:before="121" w:after="0"/>
        <w:ind w:left="1992" w:right="1295" w:hanging="432"/>
        <w:jc w:val="both"/>
        <w:rPr>
          <w:sz w:val="22"/>
        </w:rPr>
      </w:pPr>
      <w:r>
        <w:rPr>
          <w:sz w:val="22"/>
        </w:rPr>
        <w:t>At the time of receipt of the preliminary certificate of Substantial Completion, Owner and Contractor will confer regarding Owner’s use or occupancy of the Work following Substantial Completion, review the builder’s risk insurance policy with respect to the end of the builder’s risk coverage, and confirm the transition to coverage of the Work under a permanent property insurance policy held by Owner. Unless Owner and Contractor agree otherwise in writing, Owner shall bear responsibility for security, operation, protection of the Work, property insurance, maintenance, heat, and utilities upon Owner’s use or occupancy of the Work.</w:t>
      </w:r>
    </w:p>
    <w:p>
      <w:pPr>
        <w:spacing w:after="0" w:line="240" w:lineRule="auto"/>
        <w:jc w:val="both"/>
        <w:rPr>
          <w:sz w:val="22"/>
        </w:rPr>
        <w:sectPr>
          <w:pgSz w:w="12240" w:h="15840"/>
          <w:pgMar w:header="0" w:footer="910" w:top="1040" w:bottom="1100" w:left="600" w:right="140"/>
        </w:sectPr>
      </w:pPr>
    </w:p>
    <w:p>
      <w:pPr>
        <w:pStyle w:val="ListParagraph"/>
        <w:numPr>
          <w:ilvl w:val="2"/>
          <w:numId w:val="71"/>
        </w:numPr>
        <w:tabs>
          <w:tab w:pos="1992" w:val="left" w:leader="none"/>
        </w:tabs>
        <w:spacing w:line="240" w:lineRule="auto" w:before="40" w:after="0"/>
        <w:ind w:left="1991" w:right="1298" w:hanging="431"/>
        <w:jc w:val="both"/>
        <w:rPr>
          <w:sz w:val="22"/>
        </w:rPr>
      </w:pPr>
      <w:r>
        <w:rPr>
          <w:sz w:val="22"/>
        </w:rPr>
        <w:t>After Substantial Completion the Contractor shall promptly begin work on the punch list of items to be completed or corrected prior to final payment. In appropriate cases Contractor may submit monthly Applications for Payment for completed punch list items, following the progress payment procedures set forth</w:t>
      </w:r>
      <w:r>
        <w:rPr>
          <w:spacing w:val="-5"/>
          <w:sz w:val="22"/>
        </w:rPr>
        <w:t> </w:t>
      </w:r>
      <w:r>
        <w:rPr>
          <w:sz w:val="22"/>
        </w:rPr>
        <w:t>above.</w:t>
      </w:r>
    </w:p>
    <w:p>
      <w:pPr>
        <w:pStyle w:val="ListParagraph"/>
        <w:numPr>
          <w:ilvl w:val="2"/>
          <w:numId w:val="71"/>
        </w:numPr>
        <w:tabs>
          <w:tab w:pos="1992" w:val="left" w:leader="none"/>
        </w:tabs>
        <w:spacing w:line="240" w:lineRule="auto" w:before="120" w:after="0"/>
        <w:ind w:left="1991" w:right="1300" w:hanging="431"/>
        <w:jc w:val="both"/>
        <w:rPr>
          <w:sz w:val="22"/>
        </w:rPr>
      </w:pPr>
      <w:r>
        <w:rPr>
          <w:sz w:val="22"/>
        </w:rPr>
        <w:t>Owner shall have the right to exclude Contractor from the Site after the date of Substantial Completion subject to allowing Contractor reasonable access to remove its property and complete or correct items on the punch</w:t>
      </w:r>
      <w:r>
        <w:rPr>
          <w:spacing w:val="-7"/>
          <w:sz w:val="22"/>
        </w:rPr>
        <w:t> </w:t>
      </w:r>
      <w:r>
        <w:rPr>
          <w:sz w:val="22"/>
        </w:rPr>
        <w:t>list.</w:t>
      </w:r>
    </w:p>
    <w:p>
      <w:pPr>
        <w:pStyle w:val="ListParagraph"/>
        <w:numPr>
          <w:ilvl w:val="1"/>
          <w:numId w:val="71"/>
        </w:numPr>
        <w:tabs>
          <w:tab w:pos="1559" w:val="left" w:leader="none"/>
          <w:tab w:pos="1560" w:val="left" w:leader="none"/>
        </w:tabs>
        <w:spacing w:line="240" w:lineRule="auto" w:before="121" w:after="0"/>
        <w:ind w:left="1560" w:right="0" w:hanging="721"/>
        <w:jc w:val="left"/>
        <w:rPr>
          <w:i/>
          <w:sz w:val="22"/>
        </w:rPr>
      </w:pPr>
      <w:r>
        <w:rPr>
          <w:i/>
          <w:sz w:val="22"/>
        </w:rPr>
        <w:t>Partial Use or Occupancy</w:t>
      </w:r>
    </w:p>
    <w:p>
      <w:pPr>
        <w:pStyle w:val="ListParagraph"/>
        <w:numPr>
          <w:ilvl w:val="2"/>
          <w:numId w:val="71"/>
        </w:numPr>
        <w:tabs>
          <w:tab w:pos="1993" w:val="left" w:leader="none"/>
        </w:tabs>
        <w:spacing w:line="240" w:lineRule="auto" w:before="119" w:after="0"/>
        <w:ind w:left="1992" w:right="1297" w:hanging="432"/>
        <w:jc w:val="both"/>
        <w:rPr>
          <w:sz w:val="22"/>
        </w:rPr>
      </w:pPr>
      <w:r>
        <w:rPr>
          <w:sz w:val="22"/>
        </w:rPr>
        <w:t>Prior to Substantial Completion of all the Work, Owner may use or occupy any substantially completed part of the Work which has specifically been identified in the Contract Documents, or which Owner, Engineer, and Contractor agree constitutes a separately functioning and usable part of the Work that can be used by Owner for its intended purpose without significant interference with Contractor’s performance of the remainder of the Work, subject to the following</w:t>
      </w:r>
      <w:r>
        <w:rPr>
          <w:spacing w:val="-1"/>
          <w:sz w:val="22"/>
        </w:rPr>
        <w:t> </w:t>
      </w:r>
      <w:r>
        <w:rPr>
          <w:sz w:val="22"/>
        </w:rPr>
        <w:t>conditions:</w:t>
      </w:r>
    </w:p>
    <w:p>
      <w:pPr>
        <w:pStyle w:val="ListParagraph"/>
        <w:numPr>
          <w:ilvl w:val="3"/>
          <w:numId w:val="71"/>
        </w:numPr>
        <w:tabs>
          <w:tab w:pos="2425" w:val="left" w:leader="none"/>
        </w:tabs>
        <w:spacing w:line="240" w:lineRule="auto" w:before="120" w:after="0"/>
        <w:ind w:left="2424" w:right="1296" w:hanging="432"/>
        <w:jc w:val="both"/>
        <w:rPr>
          <w:sz w:val="22"/>
        </w:rPr>
      </w:pPr>
      <w:r>
        <w:rPr>
          <w:sz w:val="22"/>
        </w:rPr>
        <w:t>At any time Owner may request in writing that Contractor permit Owner to use or occupy any such part of the Work that Owner believes to be substantially complete. If and when Contractor agrees that such part of the Work is substantially complete, Contractor, Owner, and Engineer will follow the procedures of Paragraph 15.03.A through E for that part of the</w:t>
      </w:r>
      <w:r>
        <w:rPr>
          <w:spacing w:val="-2"/>
          <w:sz w:val="22"/>
        </w:rPr>
        <w:t> </w:t>
      </w:r>
      <w:r>
        <w:rPr>
          <w:sz w:val="22"/>
        </w:rPr>
        <w:t>Work.</w:t>
      </w:r>
    </w:p>
    <w:p>
      <w:pPr>
        <w:pStyle w:val="ListParagraph"/>
        <w:numPr>
          <w:ilvl w:val="3"/>
          <w:numId w:val="71"/>
        </w:numPr>
        <w:tabs>
          <w:tab w:pos="2425" w:val="left" w:leader="none"/>
        </w:tabs>
        <w:spacing w:line="240" w:lineRule="auto" w:before="120" w:after="0"/>
        <w:ind w:left="2424" w:right="1299" w:hanging="432"/>
        <w:jc w:val="both"/>
        <w:rPr>
          <w:sz w:val="22"/>
        </w:rPr>
      </w:pPr>
      <w:r>
        <w:rPr>
          <w:sz w:val="22"/>
        </w:rPr>
        <w:t>At any time Contractor may notify Owner and Engineer in writing that Contractor considers any such part of the Work substantially complete and request Engineer to issue a certificate of Substantial Completion for that part of the</w:t>
      </w:r>
      <w:r>
        <w:rPr>
          <w:spacing w:val="-10"/>
          <w:sz w:val="22"/>
        </w:rPr>
        <w:t> </w:t>
      </w:r>
      <w:r>
        <w:rPr>
          <w:sz w:val="22"/>
        </w:rPr>
        <w:t>Work.</w:t>
      </w:r>
    </w:p>
    <w:p>
      <w:pPr>
        <w:pStyle w:val="ListParagraph"/>
        <w:numPr>
          <w:ilvl w:val="3"/>
          <w:numId w:val="71"/>
        </w:numPr>
        <w:tabs>
          <w:tab w:pos="2425" w:val="left" w:leader="none"/>
        </w:tabs>
        <w:spacing w:line="240" w:lineRule="auto" w:before="119" w:after="0"/>
        <w:ind w:left="2424" w:right="1295" w:hanging="432"/>
        <w:jc w:val="both"/>
        <w:rPr>
          <w:sz w:val="22"/>
        </w:rPr>
      </w:pPr>
      <w:r>
        <w:rPr>
          <w:sz w:val="22"/>
        </w:rPr>
        <w:t>Within a reasonable time after either such request, Owner, Contractor, and Engineer shall make an inspection of that part of the Work to determine its status of completion. If Engineer does not consider that part of the Work to be substantially complete, Engineer will notify Owner and Contractor in writing giving the reasons therefor. If Engineer considers that part of the Work to be substantially complete, the provisions of Paragraph 15.03 will apply with respect to certification of Substantial Completion of that part of the Work and the division of responsibility in respect thereof and access</w:t>
      </w:r>
      <w:r>
        <w:rPr>
          <w:spacing w:val="-1"/>
          <w:sz w:val="22"/>
        </w:rPr>
        <w:t> </w:t>
      </w:r>
      <w:r>
        <w:rPr>
          <w:sz w:val="22"/>
        </w:rPr>
        <w:t>thereto.</w:t>
      </w:r>
    </w:p>
    <w:p>
      <w:pPr>
        <w:pStyle w:val="ListParagraph"/>
        <w:numPr>
          <w:ilvl w:val="3"/>
          <w:numId w:val="71"/>
        </w:numPr>
        <w:tabs>
          <w:tab w:pos="2425" w:val="left" w:leader="none"/>
        </w:tabs>
        <w:spacing w:line="240" w:lineRule="auto" w:before="121" w:after="0"/>
        <w:ind w:left="2425" w:right="1299" w:hanging="433"/>
        <w:jc w:val="both"/>
        <w:rPr>
          <w:sz w:val="22"/>
        </w:rPr>
      </w:pPr>
      <w:r>
        <w:rPr>
          <w:sz w:val="22"/>
        </w:rPr>
        <w:t>No use or occupancy or separate operation of part of the Work may occur prior to compliance with the requirements of Paragraph 6.05 regarding builder’s risk or other property</w:t>
      </w:r>
      <w:r>
        <w:rPr>
          <w:spacing w:val="-2"/>
          <w:sz w:val="22"/>
        </w:rPr>
        <w:t> </w:t>
      </w:r>
      <w:r>
        <w:rPr>
          <w:sz w:val="22"/>
        </w:rPr>
        <w:t>insurance.</w:t>
      </w:r>
    </w:p>
    <w:p>
      <w:pPr>
        <w:pStyle w:val="ListParagraph"/>
        <w:numPr>
          <w:ilvl w:val="1"/>
          <w:numId w:val="71"/>
        </w:numPr>
        <w:tabs>
          <w:tab w:pos="1561" w:val="left" w:leader="none"/>
          <w:tab w:pos="1562" w:val="left" w:leader="none"/>
        </w:tabs>
        <w:spacing w:line="240" w:lineRule="auto" w:before="120" w:after="0"/>
        <w:ind w:left="1561" w:right="0" w:hanging="720"/>
        <w:jc w:val="left"/>
        <w:rPr>
          <w:i/>
          <w:sz w:val="22"/>
        </w:rPr>
      </w:pPr>
      <w:r>
        <w:rPr>
          <w:i/>
          <w:sz w:val="22"/>
        </w:rPr>
        <w:t>Final</w:t>
      </w:r>
      <w:r>
        <w:rPr>
          <w:i/>
          <w:spacing w:val="-10"/>
          <w:sz w:val="22"/>
        </w:rPr>
        <w:t> </w:t>
      </w:r>
      <w:r>
        <w:rPr>
          <w:i/>
          <w:sz w:val="22"/>
        </w:rPr>
        <w:t>Inspection</w:t>
      </w:r>
    </w:p>
    <w:p>
      <w:pPr>
        <w:pStyle w:val="ListParagraph"/>
        <w:numPr>
          <w:ilvl w:val="2"/>
          <w:numId w:val="71"/>
        </w:numPr>
        <w:tabs>
          <w:tab w:pos="1994" w:val="left" w:leader="none"/>
        </w:tabs>
        <w:spacing w:line="240" w:lineRule="auto" w:before="120" w:after="0"/>
        <w:ind w:left="1993" w:right="1296" w:hanging="432"/>
        <w:jc w:val="both"/>
        <w:rPr>
          <w:sz w:val="22"/>
        </w:rPr>
      </w:pPr>
      <w:r>
        <w:rPr>
          <w:sz w:val="22"/>
        </w:rPr>
        <w:t>Upon written notice from Contractor that the entire Work or an agreed portion thereof is complete, Engineer will promptly make a final inspection with Owner and Contractor and will notify Contractor in writing of all particulars in which this inspection reveals that the Work, or agreed portion thereof, is incomplete or defective. Contractor shall immediately take such measures as are necessary to complete such Work or remedy such</w:t>
      </w:r>
      <w:r>
        <w:rPr>
          <w:spacing w:val="-19"/>
          <w:sz w:val="22"/>
        </w:rPr>
        <w:t> </w:t>
      </w:r>
      <w:r>
        <w:rPr>
          <w:sz w:val="22"/>
        </w:rPr>
        <w:t>deficiencies.</w:t>
      </w:r>
    </w:p>
    <w:p>
      <w:pPr>
        <w:pStyle w:val="ListParagraph"/>
        <w:numPr>
          <w:ilvl w:val="1"/>
          <w:numId w:val="71"/>
        </w:numPr>
        <w:tabs>
          <w:tab w:pos="1561" w:val="left" w:leader="none"/>
          <w:tab w:pos="1562" w:val="left" w:leader="none"/>
        </w:tabs>
        <w:spacing w:line="240" w:lineRule="auto" w:before="120" w:after="0"/>
        <w:ind w:left="1561" w:right="0" w:hanging="720"/>
        <w:jc w:val="left"/>
        <w:rPr>
          <w:i/>
          <w:sz w:val="22"/>
        </w:rPr>
      </w:pPr>
      <w:r>
        <w:rPr>
          <w:i/>
          <w:sz w:val="22"/>
        </w:rPr>
        <w:t>Final</w:t>
      </w:r>
      <w:r>
        <w:rPr>
          <w:i/>
          <w:spacing w:val="-2"/>
          <w:sz w:val="22"/>
        </w:rPr>
        <w:t> </w:t>
      </w:r>
      <w:r>
        <w:rPr>
          <w:i/>
          <w:sz w:val="22"/>
        </w:rPr>
        <w:t>Payment</w:t>
      </w:r>
    </w:p>
    <w:p>
      <w:pPr>
        <w:pStyle w:val="ListParagraph"/>
        <w:numPr>
          <w:ilvl w:val="2"/>
          <w:numId w:val="71"/>
        </w:numPr>
        <w:tabs>
          <w:tab w:pos="1993" w:val="left" w:leader="none"/>
          <w:tab w:pos="1994" w:val="left" w:leader="none"/>
        </w:tabs>
        <w:spacing w:line="240" w:lineRule="auto" w:before="120" w:after="0"/>
        <w:ind w:left="1993" w:right="0" w:hanging="432"/>
        <w:jc w:val="left"/>
        <w:rPr>
          <w:sz w:val="22"/>
        </w:rPr>
      </w:pPr>
      <w:r>
        <w:rPr>
          <w:i/>
          <w:sz w:val="22"/>
        </w:rPr>
        <w:t>Application for</w:t>
      </w:r>
      <w:r>
        <w:rPr>
          <w:i/>
          <w:spacing w:val="-1"/>
          <w:sz w:val="22"/>
        </w:rPr>
        <w:t> </w:t>
      </w:r>
      <w:r>
        <w:rPr>
          <w:i/>
          <w:sz w:val="22"/>
        </w:rPr>
        <w:t>Payment</w:t>
      </w:r>
      <w:r>
        <w:rPr>
          <w:sz w:val="22"/>
        </w:rPr>
        <w:t>:</w:t>
      </w:r>
    </w:p>
    <w:p>
      <w:pPr>
        <w:pStyle w:val="ListParagraph"/>
        <w:numPr>
          <w:ilvl w:val="3"/>
          <w:numId w:val="71"/>
        </w:numPr>
        <w:tabs>
          <w:tab w:pos="2426" w:val="left" w:leader="none"/>
        </w:tabs>
        <w:spacing w:line="240" w:lineRule="auto" w:before="119" w:after="0"/>
        <w:ind w:left="2423" w:right="1296" w:hanging="430"/>
        <w:jc w:val="both"/>
        <w:rPr>
          <w:sz w:val="22"/>
        </w:rPr>
      </w:pPr>
      <w:r>
        <w:rPr>
          <w:sz w:val="22"/>
        </w:rPr>
        <w:t>After Contractor has, in the opinion of Engineer, satisfactorily completed all corrections identified during the final inspection and has delivered, in accordance with the Contract Documents, all maintenance and operating instructions, schedules, guarantees, bonds, certificates or other evidence of insurance, certificates</w:t>
      </w:r>
      <w:r>
        <w:rPr>
          <w:spacing w:val="35"/>
          <w:sz w:val="22"/>
        </w:rPr>
        <w:t> </w:t>
      </w:r>
      <w:r>
        <w:rPr>
          <w:sz w:val="22"/>
        </w:rPr>
        <w:t>of</w:t>
      </w:r>
    </w:p>
    <w:p>
      <w:pPr>
        <w:spacing w:after="0" w:line="240" w:lineRule="auto"/>
        <w:jc w:val="both"/>
        <w:rPr>
          <w:sz w:val="22"/>
        </w:rPr>
        <w:sectPr>
          <w:pgSz w:w="12240" w:h="15840"/>
          <w:pgMar w:header="0" w:footer="910" w:top="1040" w:bottom="1100" w:left="600" w:right="140"/>
        </w:sectPr>
      </w:pPr>
    </w:p>
    <w:p>
      <w:pPr>
        <w:pStyle w:val="BodyText"/>
        <w:spacing w:before="40"/>
        <w:ind w:left="2423" w:right="843"/>
      </w:pPr>
      <w:r>
        <w:rPr/>
        <w:t>inspection, annotated record documents (as provided in Paragraph 7.11), and other documents, Contractor may make application for final payment.</w:t>
      </w:r>
    </w:p>
    <w:p>
      <w:pPr>
        <w:pStyle w:val="ListParagraph"/>
        <w:numPr>
          <w:ilvl w:val="3"/>
          <w:numId w:val="71"/>
        </w:numPr>
        <w:tabs>
          <w:tab w:pos="2424" w:val="left" w:leader="none"/>
        </w:tabs>
        <w:spacing w:line="240" w:lineRule="auto" w:before="120" w:after="0"/>
        <w:ind w:left="2424" w:right="1296" w:hanging="433"/>
        <w:jc w:val="both"/>
        <w:rPr>
          <w:sz w:val="22"/>
        </w:rPr>
      </w:pPr>
      <w:r>
        <w:rPr>
          <w:sz w:val="22"/>
        </w:rPr>
        <w:t>The final Application for Payment shall be accompanied (except as previously delivered)</w:t>
      </w:r>
      <w:r>
        <w:rPr>
          <w:spacing w:val="-2"/>
          <w:sz w:val="22"/>
        </w:rPr>
        <w:t> </w:t>
      </w:r>
      <w:r>
        <w:rPr>
          <w:sz w:val="22"/>
        </w:rPr>
        <w:t>by:</w:t>
      </w:r>
    </w:p>
    <w:p>
      <w:pPr>
        <w:pStyle w:val="ListParagraph"/>
        <w:numPr>
          <w:ilvl w:val="4"/>
          <w:numId w:val="71"/>
        </w:numPr>
        <w:tabs>
          <w:tab w:pos="2855" w:val="left" w:leader="none"/>
          <w:tab w:pos="2856" w:val="left" w:leader="none"/>
        </w:tabs>
        <w:spacing w:line="240" w:lineRule="auto" w:before="120" w:after="0"/>
        <w:ind w:left="2855" w:right="0" w:hanging="431"/>
        <w:jc w:val="left"/>
        <w:rPr>
          <w:sz w:val="22"/>
        </w:rPr>
      </w:pPr>
      <w:r>
        <w:rPr>
          <w:sz w:val="22"/>
        </w:rPr>
        <w:t>all documentation called for in the Contract</w:t>
      </w:r>
      <w:r>
        <w:rPr>
          <w:spacing w:val="-6"/>
          <w:sz w:val="22"/>
        </w:rPr>
        <w:t> </w:t>
      </w:r>
      <w:r>
        <w:rPr>
          <w:sz w:val="22"/>
        </w:rPr>
        <w:t>Documents;</w:t>
      </w:r>
    </w:p>
    <w:p>
      <w:pPr>
        <w:pStyle w:val="ListParagraph"/>
        <w:numPr>
          <w:ilvl w:val="4"/>
          <w:numId w:val="71"/>
        </w:numPr>
        <w:tabs>
          <w:tab w:pos="2855" w:val="left" w:leader="none"/>
          <w:tab w:pos="2856" w:val="left" w:leader="none"/>
        </w:tabs>
        <w:spacing w:line="240" w:lineRule="auto" w:before="120" w:after="0"/>
        <w:ind w:left="2855" w:right="0" w:hanging="431"/>
        <w:jc w:val="left"/>
        <w:rPr>
          <w:sz w:val="22"/>
        </w:rPr>
      </w:pPr>
      <w:r>
        <w:rPr>
          <w:sz w:val="22"/>
        </w:rPr>
        <w:t>consent of the surety, if any, to final</w:t>
      </w:r>
      <w:r>
        <w:rPr>
          <w:spacing w:val="-5"/>
          <w:sz w:val="22"/>
        </w:rPr>
        <w:t> </w:t>
      </w:r>
      <w:r>
        <w:rPr>
          <w:sz w:val="22"/>
        </w:rPr>
        <w:t>payment;</w:t>
      </w:r>
    </w:p>
    <w:p>
      <w:pPr>
        <w:pStyle w:val="ListParagraph"/>
        <w:numPr>
          <w:ilvl w:val="4"/>
          <w:numId w:val="71"/>
        </w:numPr>
        <w:tabs>
          <w:tab w:pos="2857" w:val="left" w:leader="none"/>
        </w:tabs>
        <w:spacing w:line="240" w:lineRule="auto" w:before="120" w:after="0"/>
        <w:ind w:left="2856" w:right="1300" w:hanging="432"/>
        <w:jc w:val="both"/>
        <w:rPr>
          <w:sz w:val="22"/>
        </w:rPr>
      </w:pPr>
      <w:r>
        <w:rPr>
          <w:sz w:val="22"/>
        </w:rPr>
        <w:t>satisfactory evidence that all title issues have been resolved such that title to all Work, materials, and equipment has passed to Owner free and clear of any Liens or other title defects, or will so pass upon final</w:t>
      </w:r>
      <w:r>
        <w:rPr>
          <w:spacing w:val="-14"/>
          <w:sz w:val="22"/>
        </w:rPr>
        <w:t> </w:t>
      </w:r>
      <w:r>
        <w:rPr>
          <w:sz w:val="22"/>
        </w:rPr>
        <w:t>payment.</w:t>
      </w:r>
    </w:p>
    <w:p>
      <w:pPr>
        <w:pStyle w:val="ListParagraph"/>
        <w:numPr>
          <w:ilvl w:val="4"/>
          <w:numId w:val="71"/>
        </w:numPr>
        <w:tabs>
          <w:tab w:pos="2855" w:val="left" w:leader="none"/>
          <w:tab w:pos="2856" w:val="left" w:leader="none"/>
        </w:tabs>
        <w:spacing w:line="240" w:lineRule="auto" w:before="120" w:after="0"/>
        <w:ind w:left="2855" w:right="0" w:hanging="431"/>
        <w:jc w:val="left"/>
        <w:rPr>
          <w:sz w:val="22"/>
        </w:rPr>
      </w:pPr>
      <w:r>
        <w:rPr>
          <w:sz w:val="22"/>
        </w:rPr>
        <w:t>a list of all disputes that Contractor believes are unsettled;</w:t>
      </w:r>
      <w:r>
        <w:rPr>
          <w:spacing w:val="-7"/>
          <w:sz w:val="22"/>
        </w:rPr>
        <w:t> </w:t>
      </w:r>
      <w:r>
        <w:rPr>
          <w:sz w:val="22"/>
        </w:rPr>
        <w:t>and</w:t>
      </w:r>
    </w:p>
    <w:p>
      <w:pPr>
        <w:pStyle w:val="ListParagraph"/>
        <w:numPr>
          <w:ilvl w:val="4"/>
          <w:numId w:val="71"/>
        </w:numPr>
        <w:tabs>
          <w:tab w:pos="2855" w:val="left" w:leader="none"/>
          <w:tab w:pos="2856" w:val="left" w:leader="none"/>
        </w:tabs>
        <w:spacing w:line="240" w:lineRule="auto" w:before="120" w:after="0"/>
        <w:ind w:left="2855" w:right="1297" w:hanging="431"/>
        <w:jc w:val="left"/>
        <w:rPr>
          <w:sz w:val="22"/>
        </w:rPr>
      </w:pPr>
      <w:r>
        <w:rPr>
          <w:sz w:val="22"/>
        </w:rPr>
        <w:t>complete and legally effective releases or waivers (satisfactory to Owner) of all Lien rights arising out of the Work, and of Liens filed in connection with the</w:t>
      </w:r>
      <w:r>
        <w:rPr>
          <w:spacing w:val="-25"/>
          <w:sz w:val="22"/>
        </w:rPr>
        <w:t> </w:t>
      </w:r>
      <w:r>
        <w:rPr>
          <w:sz w:val="22"/>
        </w:rPr>
        <w:t>Work.</w:t>
      </w:r>
    </w:p>
    <w:p>
      <w:pPr>
        <w:pStyle w:val="ListParagraph"/>
        <w:numPr>
          <w:ilvl w:val="3"/>
          <w:numId w:val="71"/>
        </w:numPr>
        <w:tabs>
          <w:tab w:pos="2424" w:val="left" w:leader="none"/>
        </w:tabs>
        <w:spacing w:line="240" w:lineRule="auto" w:before="119" w:after="0"/>
        <w:ind w:left="2424" w:right="1298" w:hanging="433"/>
        <w:jc w:val="both"/>
        <w:rPr>
          <w:sz w:val="22"/>
        </w:rPr>
      </w:pPr>
      <w:r>
        <w:rPr>
          <w:sz w:val="22"/>
        </w:rPr>
        <w:t>In lieu of the releases or waivers of Liens specified in Paragraph 15.06.A.2 and as approved by Owner, Contractor may furnish receipts or releases in full and an affidavit of Contractor that: (a) the releases and receipts include all labor, services, material, and equipment for which a Lien could be filed; and (b) all payrolls, material and equipment bills, and other indebtedness connected with the Work for which Owner might in any way be responsible, or which might in any way result in liens or other burdens on Owner's property, have been paid or otherwise satisfied. If any Subcontractor or Supplier fails to furnish such a release or receipt in full, Contractor may furnish a bond or other collateral satisfactory to Owner to indemnify Owner against any Lien, or Owner at its option may issue joint checks payable to Contractor and specified Subcontractors and</w:t>
      </w:r>
      <w:r>
        <w:rPr>
          <w:spacing w:val="-5"/>
          <w:sz w:val="22"/>
        </w:rPr>
        <w:t> </w:t>
      </w:r>
      <w:r>
        <w:rPr>
          <w:sz w:val="22"/>
        </w:rPr>
        <w:t>Suppliers.</w:t>
      </w:r>
    </w:p>
    <w:p>
      <w:pPr>
        <w:pStyle w:val="ListParagraph"/>
        <w:numPr>
          <w:ilvl w:val="2"/>
          <w:numId w:val="71"/>
        </w:numPr>
        <w:tabs>
          <w:tab w:pos="1991" w:val="left" w:leader="none"/>
          <w:tab w:pos="1993" w:val="left" w:leader="none"/>
        </w:tabs>
        <w:spacing w:line="240" w:lineRule="auto" w:before="120" w:after="0"/>
        <w:ind w:left="1992" w:right="0" w:hanging="432"/>
        <w:jc w:val="left"/>
        <w:rPr>
          <w:sz w:val="22"/>
        </w:rPr>
      </w:pPr>
      <w:r>
        <w:rPr>
          <w:i/>
          <w:sz w:val="22"/>
        </w:rPr>
        <w:t>Engineer’s Review of Application and</w:t>
      </w:r>
      <w:r>
        <w:rPr>
          <w:i/>
          <w:spacing w:val="-5"/>
          <w:sz w:val="22"/>
        </w:rPr>
        <w:t> </w:t>
      </w:r>
      <w:r>
        <w:rPr>
          <w:i/>
          <w:sz w:val="22"/>
        </w:rPr>
        <w:t>Acceptance</w:t>
      </w:r>
      <w:r>
        <w:rPr>
          <w:sz w:val="22"/>
        </w:rPr>
        <w:t>:</w:t>
      </w:r>
    </w:p>
    <w:p>
      <w:pPr>
        <w:pStyle w:val="ListParagraph"/>
        <w:numPr>
          <w:ilvl w:val="3"/>
          <w:numId w:val="71"/>
        </w:numPr>
        <w:tabs>
          <w:tab w:pos="2424" w:val="left" w:leader="none"/>
        </w:tabs>
        <w:spacing w:line="240" w:lineRule="auto" w:before="121" w:after="0"/>
        <w:ind w:left="2424" w:right="1297" w:hanging="433"/>
        <w:jc w:val="both"/>
        <w:rPr>
          <w:sz w:val="22"/>
        </w:rPr>
      </w:pPr>
      <w:r>
        <w:rPr>
          <w:sz w:val="22"/>
        </w:rPr>
        <w:t>If, on the basis of Engineer’s observation of the Work during construction and final inspection, and Engineer’s review of the final Application for Payment and accompanying documentation as required by the Contract Documents, Engineer is satisfied that the Work has been completed and Contractor’s other obligations under the Contract have been fulfilled, Engineer will, within ten days after receipt of the final Application for Payment, indicate in writing Engineer’s recommendation of final payment and present the Application for Payment to Owner for payment. Such recommendation shall account for any set‐offs against payment that are necessary in Engineer’s opinion to protect Owner from loss for the reasons stated above with respect to progress payments. At the same time Engineer will also give written notice to Owner and Contractor that the Work is acceptable, subject to the provisions of Paragraph 15.07. Otherwise, Engineer will return the Application for Payment to Contractor, indicating in writing the reasons for refusing to recommend final payment, in which case Contractor shall make the necessary corrections and resubmit the Application for</w:t>
      </w:r>
      <w:r>
        <w:rPr>
          <w:spacing w:val="-2"/>
          <w:sz w:val="22"/>
        </w:rPr>
        <w:t> </w:t>
      </w:r>
      <w:r>
        <w:rPr>
          <w:sz w:val="22"/>
        </w:rPr>
        <w:t>Payment.</w:t>
      </w:r>
    </w:p>
    <w:p>
      <w:pPr>
        <w:pStyle w:val="ListParagraph"/>
        <w:numPr>
          <w:ilvl w:val="2"/>
          <w:numId w:val="71"/>
        </w:numPr>
        <w:tabs>
          <w:tab w:pos="1993" w:val="left" w:leader="none"/>
        </w:tabs>
        <w:spacing w:line="240" w:lineRule="auto" w:before="120" w:after="0"/>
        <w:ind w:left="1991" w:right="1298" w:hanging="431"/>
        <w:jc w:val="both"/>
        <w:rPr>
          <w:sz w:val="22"/>
        </w:rPr>
      </w:pPr>
      <w:r>
        <w:rPr>
          <w:i/>
          <w:sz w:val="22"/>
        </w:rPr>
        <w:t>Completion of Work</w:t>
      </w:r>
      <w:r>
        <w:rPr>
          <w:sz w:val="22"/>
        </w:rPr>
        <w:t>: The Work is complete (subject to surviving obligations) when it is ready for final payment as established by the Engineer’s written recommendation of final payment.</w:t>
      </w:r>
    </w:p>
    <w:p>
      <w:pPr>
        <w:pStyle w:val="ListParagraph"/>
        <w:numPr>
          <w:ilvl w:val="2"/>
          <w:numId w:val="71"/>
        </w:numPr>
        <w:tabs>
          <w:tab w:pos="1992" w:val="left" w:leader="none"/>
        </w:tabs>
        <w:spacing w:line="240" w:lineRule="auto" w:before="120" w:after="0"/>
        <w:ind w:left="1991" w:right="1299" w:hanging="431"/>
        <w:jc w:val="both"/>
        <w:rPr>
          <w:sz w:val="22"/>
        </w:rPr>
      </w:pPr>
      <w:r>
        <w:rPr>
          <w:i/>
          <w:sz w:val="22"/>
        </w:rPr>
        <w:t>Payment Becomes Due</w:t>
      </w:r>
      <w:r>
        <w:rPr>
          <w:sz w:val="22"/>
        </w:rPr>
        <w:t>: Thirty days after the presentation to Owner of the final Application for Payment and accompanying documentation, the amount recommended by Engineer (less any further sum Owner is entitled to set off against Engineer’s</w:t>
      </w:r>
      <w:r>
        <w:rPr>
          <w:spacing w:val="-17"/>
          <w:sz w:val="22"/>
        </w:rPr>
        <w:t> </w:t>
      </w:r>
      <w:r>
        <w:rPr>
          <w:sz w:val="22"/>
        </w:rPr>
        <w:t>recommendation,</w:t>
      </w:r>
    </w:p>
    <w:p>
      <w:pPr>
        <w:spacing w:after="0" w:line="240" w:lineRule="auto"/>
        <w:jc w:val="both"/>
        <w:rPr>
          <w:sz w:val="22"/>
        </w:rPr>
        <w:sectPr>
          <w:pgSz w:w="12240" w:h="15840"/>
          <w:pgMar w:header="0" w:footer="910" w:top="1040" w:bottom="1100" w:left="600" w:right="140"/>
        </w:sectPr>
      </w:pPr>
    </w:p>
    <w:p>
      <w:pPr>
        <w:pStyle w:val="BodyText"/>
        <w:spacing w:before="40"/>
        <w:ind w:left="1992" w:right="1301"/>
        <w:jc w:val="both"/>
      </w:pPr>
      <w:r>
        <w:rPr/>
        <w:t>including but not limited to set‐offs for liquidated damages and set‐offs allowed under the provisions above with respect to progress payments) will become due and shall be paid by Owner to Contractor.</w:t>
      </w:r>
    </w:p>
    <w:p>
      <w:pPr>
        <w:pStyle w:val="ListParagraph"/>
        <w:numPr>
          <w:ilvl w:val="1"/>
          <w:numId w:val="71"/>
        </w:numPr>
        <w:tabs>
          <w:tab w:pos="1559" w:val="left" w:leader="none"/>
          <w:tab w:pos="1561" w:val="left" w:leader="none"/>
        </w:tabs>
        <w:spacing w:line="240" w:lineRule="auto" w:before="120" w:after="0"/>
        <w:ind w:left="1560" w:right="0" w:hanging="721"/>
        <w:jc w:val="left"/>
        <w:rPr>
          <w:i/>
          <w:sz w:val="22"/>
        </w:rPr>
      </w:pPr>
      <w:r>
        <w:rPr>
          <w:i/>
          <w:sz w:val="22"/>
        </w:rPr>
        <w:t>Waiver of</w:t>
      </w:r>
      <w:r>
        <w:rPr>
          <w:i/>
          <w:spacing w:val="-1"/>
          <w:sz w:val="22"/>
        </w:rPr>
        <w:t> </w:t>
      </w:r>
      <w:r>
        <w:rPr>
          <w:i/>
          <w:sz w:val="22"/>
        </w:rPr>
        <w:t>Claims</w:t>
      </w:r>
    </w:p>
    <w:p>
      <w:pPr>
        <w:pStyle w:val="ListParagraph"/>
        <w:numPr>
          <w:ilvl w:val="2"/>
          <w:numId w:val="71"/>
        </w:numPr>
        <w:tabs>
          <w:tab w:pos="1993" w:val="left" w:leader="none"/>
        </w:tabs>
        <w:spacing w:line="240" w:lineRule="auto" w:before="120" w:after="0"/>
        <w:ind w:left="1992" w:right="1295" w:hanging="432"/>
        <w:jc w:val="both"/>
        <w:rPr>
          <w:sz w:val="22"/>
        </w:rPr>
      </w:pPr>
      <w:r>
        <w:rPr>
          <w:sz w:val="22"/>
        </w:rPr>
        <w:t>The making of final payment will not constitute a waiver by Owner of claims or rights against Contractor. Owner expressly reserves claims and rights arising from unsettled Liens, from defective Work appearing after final inspection pursuant to Paragraph 15.05, from Contractor’s failure to comply with the Contract Documents or the terms of any special guarantees specified therein, from outstanding Claims by Owner, or from Contractor’s continuing obligations under the Contract</w:t>
      </w:r>
      <w:r>
        <w:rPr>
          <w:spacing w:val="-5"/>
          <w:sz w:val="22"/>
        </w:rPr>
        <w:t> </w:t>
      </w:r>
      <w:r>
        <w:rPr>
          <w:sz w:val="22"/>
        </w:rPr>
        <w:t>Documents.</w:t>
      </w:r>
    </w:p>
    <w:p>
      <w:pPr>
        <w:pStyle w:val="ListParagraph"/>
        <w:numPr>
          <w:ilvl w:val="2"/>
          <w:numId w:val="71"/>
        </w:numPr>
        <w:tabs>
          <w:tab w:pos="1993" w:val="left" w:leader="none"/>
        </w:tabs>
        <w:spacing w:line="240" w:lineRule="auto" w:before="120" w:after="0"/>
        <w:ind w:left="1992" w:right="1299" w:hanging="432"/>
        <w:jc w:val="both"/>
        <w:rPr>
          <w:sz w:val="22"/>
        </w:rPr>
      </w:pPr>
      <w:r>
        <w:rPr>
          <w:sz w:val="22"/>
        </w:rPr>
        <w:t>The acceptance of final payment by Contractor will constitute a waiver by Contractor of all claims and rights against Owner other than those pending matters that have been duly submitted or appealed under the provisions of Article</w:t>
      </w:r>
      <w:r>
        <w:rPr>
          <w:spacing w:val="-6"/>
          <w:sz w:val="22"/>
        </w:rPr>
        <w:t> </w:t>
      </w:r>
      <w:r>
        <w:rPr>
          <w:sz w:val="22"/>
        </w:rPr>
        <w:t>17.</w:t>
      </w:r>
    </w:p>
    <w:p>
      <w:pPr>
        <w:pStyle w:val="ListParagraph"/>
        <w:numPr>
          <w:ilvl w:val="1"/>
          <w:numId w:val="71"/>
        </w:numPr>
        <w:tabs>
          <w:tab w:pos="1560" w:val="left" w:leader="none"/>
          <w:tab w:pos="1561" w:val="left" w:leader="none"/>
        </w:tabs>
        <w:spacing w:line="240" w:lineRule="auto" w:before="120" w:after="0"/>
        <w:ind w:left="1560" w:right="0" w:hanging="720"/>
        <w:jc w:val="left"/>
        <w:rPr>
          <w:i/>
          <w:sz w:val="22"/>
        </w:rPr>
      </w:pPr>
      <w:r>
        <w:rPr>
          <w:i/>
          <w:sz w:val="22"/>
        </w:rPr>
        <w:t>Correction</w:t>
      </w:r>
      <w:r>
        <w:rPr>
          <w:i/>
          <w:spacing w:val="-1"/>
          <w:sz w:val="22"/>
        </w:rPr>
        <w:t> </w:t>
      </w:r>
      <w:r>
        <w:rPr>
          <w:i/>
          <w:sz w:val="22"/>
        </w:rPr>
        <w:t>Period</w:t>
      </w:r>
    </w:p>
    <w:p>
      <w:pPr>
        <w:pStyle w:val="ListParagraph"/>
        <w:numPr>
          <w:ilvl w:val="2"/>
          <w:numId w:val="71"/>
        </w:numPr>
        <w:tabs>
          <w:tab w:pos="1993" w:val="left" w:leader="none"/>
        </w:tabs>
        <w:spacing w:line="240" w:lineRule="auto" w:before="120" w:after="0"/>
        <w:ind w:left="1992" w:right="1297" w:hanging="432"/>
        <w:jc w:val="both"/>
        <w:rPr>
          <w:sz w:val="22"/>
        </w:rPr>
      </w:pPr>
      <w:r>
        <w:rPr>
          <w:sz w:val="22"/>
        </w:rPr>
        <w:t>If within one year after the date of Substantial Completion (or such longer period of time as may be prescribed by the terms of any applicable special guarantee required by the Contract Documents, or by any specific provision of the Contract Documents), any Work is found to be defective, or if the repair of any damages to the Site, adjacent areas that Contractor has arranged to use through construction easements or otherwise, and other adjacent areas used by Contractor as permitted by Laws and Regulations, is found to be defective, then Contractor shall promptly, without cost to Owner and in accordance with Owner’s written</w:t>
      </w:r>
      <w:r>
        <w:rPr>
          <w:spacing w:val="-1"/>
          <w:sz w:val="22"/>
        </w:rPr>
        <w:t> </w:t>
      </w:r>
      <w:r>
        <w:rPr>
          <w:sz w:val="22"/>
        </w:rPr>
        <w:t>instructions:</w:t>
      </w:r>
    </w:p>
    <w:p>
      <w:pPr>
        <w:pStyle w:val="ListParagraph"/>
        <w:numPr>
          <w:ilvl w:val="3"/>
          <w:numId w:val="71"/>
        </w:numPr>
        <w:tabs>
          <w:tab w:pos="2424" w:val="left" w:leader="none"/>
          <w:tab w:pos="2425" w:val="left" w:leader="none"/>
        </w:tabs>
        <w:spacing w:line="240" w:lineRule="auto" w:before="120" w:after="0"/>
        <w:ind w:left="2424" w:right="0" w:hanging="432"/>
        <w:jc w:val="left"/>
        <w:rPr>
          <w:sz w:val="22"/>
        </w:rPr>
      </w:pPr>
      <w:r>
        <w:rPr>
          <w:sz w:val="22"/>
        </w:rPr>
        <w:t>correct the defective repairs to the Site or such other adjacent</w:t>
      </w:r>
      <w:r>
        <w:rPr>
          <w:spacing w:val="-10"/>
          <w:sz w:val="22"/>
        </w:rPr>
        <w:t> </w:t>
      </w:r>
      <w:r>
        <w:rPr>
          <w:sz w:val="22"/>
        </w:rPr>
        <w:t>areas;</w:t>
      </w:r>
    </w:p>
    <w:p>
      <w:pPr>
        <w:pStyle w:val="ListParagraph"/>
        <w:numPr>
          <w:ilvl w:val="3"/>
          <w:numId w:val="71"/>
        </w:numPr>
        <w:tabs>
          <w:tab w:pos="2424" w:val="left" w:leader="none"/>
          <w:tab w:pos="2426" w:val="left" w:leader="none"/>
        </w:tabs>
        <w:spacing w:line="240" w:lineRule="auto" w:before="119" w:after="0"/>
        <w:ind w:left="2425" w:right="0" w:hanging="433"/>
        <w:jc w:val="left"/>
        <w:rPr>
          <w:sz w:val="22"/>
        </w:rPr>
      </w:pPr>
      <w:r>
        <w:rPr>
          <w:sz w:val="22"/>
        </w:rPr>
        <w:t>correct such defective</w:t>
      </w:r>
      <w:r>
        <w:rPr>
          <w:spacing w:val="-2"/>
          <w:sz w:val="22"/>
        </w:rPr>
        <w:t> </w:t>
      </w:r>
      <w:r>
        <w:rPr>
          <w:sz w:val="22"/>
        </w:rPr>
        <w:t>Work;</w:t>
      </w:r>
    </w:p>
    <w:p>
      <w:pPr>
        <w:pStyle w:val="ListParagraph"/>
        <w:numPr>
          <w:ilvl w:val="3"/>
          <w:numId w:val="71"/>
        </w:numPr>
        <w:tabs>
          <w:tab w:pos="2425" w:val="left" w:leader="none"/>
          <w:tab w:pos="2426" w:val="left" w:leader="none"/>
        </w:tabs>
        <w:spacing w:line="240" w:lineRule="auto" w:before="121" w:after="0"/>
        <w:ind w:left="2425" w:right="1295" w:hanging="432"/>
        <w:jc w:val="left"/>
        <w:rPr>
          <w:sz w:val="22"/>
        </w:rPr>
      </w:pPr>
      <w:r>
        <w:rPr>
          <w:sz w:val="22"/>
        </w:rPr>
        <w:t>if the defective Work has been rejected by Owner, remove it from the Project and replace it with Work that is not defective,</w:t>
      </w:r>
      <w:r>
        <w:rPr>
          <w:spacing w:val="-3"/>
          <w:sz w:val="22"/>
        </w:rPr>
        <w:t> </w:t>
      </w:r>
      <w:r>
        <w:rPr>
          <w:sz w:val="22"/>
        </w:rPr>
        <w:t>and</w:t>
      </w:r>
    </w:p>
    <w:p>
      <w:pPr>
        <w:pStyle w:val="ListParagraph"/>
        <w:numPr>
          <w:ilvl w:val="3"/>
          <w:numId w:val="71"/>
        </w:numPr>
        <w:tabs>
          <w:tab w:pos="2425" w:val="left" w:leader="none"/>
          <w:tab w:pos="2426" w:val="left" w:leader="none"/>
        </w:tabs>
        <w:spacing w:line="240" w:lineRule="auto" w:before="119" w:after="0"/>
        <w:ind w:left="2425" w:right="1295" w:hanging="432"/>
        <w:jc w:val="left"/>
        <w:rPr>
          <w:sz w:val="22"/>
        </w:rPr>
      </w:pPr>
      <w:r>
        <w:rPr>
          <w:sz w:val="22"/>
        </w:rPr>
        <w:t>satisfactorily correct or repair or remove and replace any damage to other Work, to the work of others, or to other land or areas resulting</w:t>
      </w:r>
      <w:r>
        <w:rPr>
          <w:spacing w:val="-11"/>
          <w:sz w:val="22"/>
        </w:rPr>
        <w:t> </w:t>
      </w:r>
      <w:r>
        <w:rPr>
          <w:sz w:val="22"/>
        </w:rPr>
        <w:t>therefrom.</w:t>
      </w:r>
    </w:p>
    <w:p>
      <w:pPr>
        <w:pStyle w:val="ListParagraph"/>
        <w:numPr>
          <w:ilvl w:val="2"/>
          <w:numId w:val="71"/>
        </w:numPr>
        <w:tabs>
          <w:tab w:pos="1994" w:val="left" w:leader="none"/>
        </w:tabs>
        <w:spacing w:line="240" w:lineRule="auto" w:before="120" w:after="0"/>
        <w:ind w:left="1993" w:right="1295" w:hanging="432"/>
        <w:jc w:val="both"/>
        <w:rPr>
          <w:sz w:val="22"/>
        </w:rPr>
      </w:pPr>
      <w:r>
        <w:rPr>
          <w:sz w:val="22"/>
        </w:rPr>
        <w:t>If Contractor does not promptly comply with the terms of Owner’s written instructions, or in an emergency where delay would cause serious risk of loss or damage, Owner may have the defective Work corrected or repaired or may have the rejected Work removed and replaced. Contractor shall pay all claims, costs, losses, and damages (including but not limited to all fees and charges of engineers, architects, attorneys, and other professionals and all court or arbitration or other dispute resolution costs) arising out of or relating to such correction or repair or such removal and replacement (including but not limited to all costs of repair or replacement of work of</w:t>
      </w:r>
      <w:r>
        <w:rPr>
          <w:spacing w:val="-6"/>
          <w:sz w:val="22"/>
        </w:rPr>
        <w:t> </w:t>
      </w:r>
      <w:r>
        <w:rPr>
          <w:sz w:val="22"/>
        </w:rPr>
        <w:t>others).</w:t>
      </w:r>
    </w:p>
    <w:p>
      <w:pPr>
        <w:pStyle w:val="ListParagraph"/>
        <w:numPr>
          <w:ilvl w:val="2"/>
          <w:numId w:val="71"/>
        </w:numPr>
        <w:tabs>
          <w:tab w:pos="1994" w:val="left" w:leader="none"/>
        </w:tabs>
        <w:spacing w:line="240" w:lineRule="auto" w:before="120" w:after="0"/>
        <w:ind w:left="1993" w:right="1297" w:hanging="432"/>
        <w:jc w:val="both"/>
        <w:rPr>
          <w:sz w:val="22"/>
        </w:rPr>
      </w:pPr>
      <w:r>
        <w:rPr>
          <w:sz w:val="22"/>
        </w:rPr>
        <w:t>In special circumstances where a particular item of equipment is placed in continuous service before Substantial Completion of all the Work, the correction period for that item may start to run from an earlier date if so provided in the</w:t>
      </w:r>
      <w:r>
        <w:rPr>
          <w:spacing w:val="-18"/>
          <w:sz w:val="22"/>
        </w:rPr>
        <w:t> </w:t>
      </w:r>
      <w:r>
        <w:rPr>
          <w:sz w:val="22"/>
        </w:rPr>
        <w:t>Specifications.</w:t>
      </w:r>
    </w:p>
    <w:p>
      <w:pPr>
        <w:pStyle w:val="BodyText"/>
        <w:spacing w:before="11"/>
        <w:rPr>
          <w:sz w:val="31"/>
        </w:rPr>
      </w:pPr>
    </w:p>
    <w:p>
      <w:pPr>
        <w:pStyle w:val="ListParagraph"/>
        <w:numPr>
          <w:ilvl w:val="2"/>
          <w:numId w:val="71"/>
        </w:numPr>
        <w:tabs>
          <w:tab w:pos="1994" w:val="left" w:leader="none"/>
        </w:tabs>
        <w:spacing w:line="240" w:lineRule="auto" w:before="0" w:after="0"/>
        <w:ind w:left="1992" w:right="1298" w:hanging="431"/>
        <w:jc w:val="both"/>
        <w:rPr>
          <w:sz w:val="22"/>
        </w:rPr>
      </w:pPr>
      <w:r>
        <w:rPr>
          <w:sz w:val="22"/>
        </w:rPr>
        <w:t>Where defective Work (and damage to other Work resulting therefrom) has been corrected or removed and replaced under this paragraph, the correction period hereunder with respect to such Work will be extended for an additional period of one year after such correction or removal and replacement has been satisfactorily</w:t>
      </w:r>
      <w:r>
        <w:rPr>
          <w:spacing w:val="-6"/>
          <w:sz w:val="22"/>
        </w:rPr>
        <w:t> </w:t>
      </w:r>
      <w:r>
        <w:rPr>
          <w:sz w:val="22"/>
        </w:rPr>
        <w:t>completed.</w:t>
      </w:r>
    </w:p>
    <w:p>
      <w:pPr>
        <w:spacing w:after="0" w:line="240" w:lineRule="auto"/>
        <w:jc w:val="both"/>
        <w:rPr>
          <w:sz w:val="22"/>
        </w:rPr>
        <w:sectPr>
          <w:pgSz w:w="12240" w:h="15840"/>
          <w:pgMar w:header="0" w:footer="910" w:top="1040" w:bottom="1100" w:left="600" w:right="140"/>
        </w:sectPr>
      </w:pPr>
    </w:p>
    <w:p>
      <w:pPr>
        <w:pStyle w:val="ListParagraph"/>
        <w:numPr>
          <w:ilvl w:val="2"/>
          <w:numId w:val="71"/>
        </w:numPr>
        <w:tabs>
          <w:tab w:pos="1992" w:val="left" w:leader="none"/>
        </w:tabs>
        <w:spacing w:line="240" w:lineRule="auto" w:before="40" w:after="0"/>
        <w:ind w:left="1991" w:right="1299" w:hanging="431"/>
        <w:jc w:val="both"/>
        <w:rPr>
          <w:sz w:val="22"/>
        </w:rPr>
      </w:pPr>
      <w:r>
        <w:rPr>
          <w:sz w:val="22"/>
        </w:rPr>
        <w:t>Contractor’s obligations under this paragraph are in addition to all other obligations and warranties. The provisions of this paragraph shall not be construed as a substitute for, or a waiver of, the provisions of any applicable statute of limitation or</w:t>
      </w:r>
      <w:r>
        <w:rPr>
          <w:spacing w:val="-13"/>
          <w:sz w:val="22"/>
        </w:rPr>
        <w:t> </w:t>
      </w:r>
      <w:r>
        <w:rPr>
          <w:sz w:val="22"/>
        </w:rPr>
        <w:t>repose.</w:t>
      </w:r>
    </w:p>
    <w:p>
      <w:pPr>
        <w:pStyle w:val="BodyText"/>
        <w:spacing w:before="8"/>
        <w:rPr>
          <w:sz w:val="19"/>
        </w:rPr>
      </w:pPr>
    </w:p>
    <w:p>
      <w:pPr>
        <w:spacing w:before="0"/>
        <w:ind w:left="839" w:right="0" w:firstLine="0"/>
        <w:jc w:val="left"/>
        <w:rPr>
          <w:b/>
          <w:sz w:val="22"/>
        </w:rPr>
      </w:pPr>
      <w:r>
        <w:rPr>
          <w:b/>
          <w:sz w:val="22"/>
        </w:rPr>
        <w:t>ARTICLE 16 – SUSPENSION OF WORK AND TERMINATION</w:t>
      </w:r>
    </w:p>
    <w:p>
      <w:pPr>
        <w:pStyle w:val="BodyText"/>
        <w:spacing w:before="8"/>
        <w:rPr>
          <w:b/>
          <w:sz w:val="19"/>
        </w:rPr>
      </w:pPr>
    </w:p>
    <w:p>
      <w:pPr>
        <w:pStyle w:val="ListParagraph"/>
        <w:numPr>
          <w:ilvl w:val="1"/>
          <w:numId w:val="72"/>
        </w:numPr>
        <w:tabs>
          <w:tab w:pos="1559" w:val="left" w:leader="none"/>
          <w:tab w:pos="1560" w:val="left" w:leader="none"/>
        </w:tabs>
        <w:spacing w:line="240" w:lineRule="auto" w:before="0" w:after="0"/>
        <w:ind w:left="1560" w:right="0" w:hanging="721"/>
        <w:jc w:val="left"/>
        <w:rPr>
          <w:i/>
          <w:sz w:val="22"/>
        </w:rPr>
      </w:pPr>
      <w:r>
        <w:rPr>
          <w:i/>
          <w:sz w:val="22"/>
        </w:rPr>
        <w:t>Owner May Suspend</w:t>
      </w:r>
      <w:r>
        <w:rPr>
          <w:i/>
          <w:spacing w:val="-1"/>
          <w:sz w:val="22"/>
        </w:rPr>
        <w:t> </w:t>
      </w:r>
      <w:r>
        <w:rPr>
          <w:i/>
          <w:sz w:val="22"/>
        </w:rPr>
        <w:t>Work</w:t>
      </w:r>
    </w:p>
    <w:p>
      <w:pPr>
        <w:pStyle w:val="ListParagraph"/>
        <w:numPr>
          <w:ilvl w:val="2"/>
          <w:numId w:val="72"/>
        </w:numPr>
        <w:tabs>
          <w:tab w:pos="1993" w:val="left" w:leader="none"/>
        </w:tabs>
        <w:spacing w:line="240" w:lineRule="auto" w:before="120" w:after="0"/>
        <w:ind w:left="1992" w:right="1297" w:hanging="432"/>
        <w:jc w:val="both"/>
        <w:rPr>
          <w:sz w:val="22"/>
        </w:rPr>
      </w:pPr>
      <w:r>
        <w:rPr>
          <w:sz w:val="22"/>
        </w:rPr>
        <w:t>At any time and without cause, Owner may suspend the Work or any portion thereof for a period of not more than 90 consecutive days by written notice </w:t>
      </w:r>
      <w:r>
        <w:rPr>
          <w:spacing w:val="2"/>
          <w:sz w:val="22"/>
        </w:rPr>
        <w:t>to </w:t>
      </w:r>
      <w:r>
        <w:rPr>
          <w:sz w:val="22"/>
        </w:rPr>
        <w:t>Contractor and Engineer. Such notice will fix the date on which Work will be resumed. Contractor shall resume the Work on the date so fixed. Contractor shall be entitled to an adjustment in the Contract Price or an extension of the Contract Times, or both, directly attributable to any such suspension. Any Change Proposal seeking such adjustments shall be submitted no later than 30 days after the date fixed for resumption of</w:t>
      </w:r>
      <w:r>
        <w:rPr>
          <w:spacing w:val="-7"/>
          <w:sz w:val="22"/>
        </w:rPr>
        <w:t> </w:t>
      </w:r>
      <w:r>
        <w:rPr>
          <w:sz w:val="22"/>
        </w:rPr>
        <w:t>Work.</w:t>
      </w:r>
    </w:p>
    <w:p>
      <w:pPr>
        <w:pStyle w:val="ListParagraph"/>
        <w:numPr>
          <w:ilvl w:val="1"/>
          <w:numId w:val="72"/>
        </w:numPr>
        <w:tabs>
          <w:tab w:pos="1560" w:val="left" w:leader="none"/>
          <w:tab w:pos="1561" w:val="left" w:leader="none"/>
        </w:tabs>
        <w:spacing w:line="240" w:lineRule="auto" w:before="121" w:after="0"/>
        <w:ind w:left="1560" w:right="0" w:hanging="720"/>
        <w:jc w:val="left"/>
        <w:rPr>
          <w:i/>
          <w:sz w:val="22"/>
        </w:rPr>
      </w:pPr>
      <w:r>
        <w:rPr>
          <w:i/>
          <w:sz w:val="22"/>
        </w:rPr>
        <w:t>Owner May Terminate for</w:t>
      </w:r>
      <w:r>
        <w:rPr>
          <w:i/>
          <w:spacing w:val="-1"/>
          <w:sz w:val="22"/>
        </w:rPr>
        <w:t> </w:t>
      </w:r>
      <w:r>
        <w:rPr>
          <w:i/>
          <w:sz w:val="22"/>
        </w:rPr>
        <w:t>Cause</w:t>
      </w:r>
    </w:p>
    <w:p>
      <w:pPr>
        <w:pStyle w:val="ListParagraph"/>
        <w:numPr>
          <w:ilvl w:val="2"/>
          <w:numId w:val="72"/>
        </w:numPr>
        <w:tabs>
          <w:tab w:pos="1993" w:val="left" w:leader="none"/>
        </w:tabs>
        <w:spacing w:line="240" w:lineRule="auto" w:before="119" w:after="0"/>
        <w:ind w:left="1992" w:right="1297" w:hanging="432"/>
        <w:jc w:val="both"/>
        <w:rPr>
          <w:sz w:val="22"/>
        </w:rPr>
      </w:pPr>
      <w:r>
        <w:rPr>
          <w:sz w:val="22"/>
        </w:rPr>
        <w:t>The occurrence of any one or more of the following events will constitute a default by Contractor and justify termination for</w:t>
      </w:r>
      <w:r>
        <w:rPr>
          <w:spacing w:val="-5"/>
          <w:sz w:val="22"/>
        </w:rPr>
        <w:t> </w:t>
      </w:r>
      <w:r>
        <w:rPr>
          <w:sz w:val="22"/>
        </w:rPr>
        <w:t>cause:</w:t>
      </w:r>
    </w:p>
    <w:p>
      <w:pPr>
        <w:pStyle w:val="ListParagraph"/>
        <w:numPr>
          <w:ilvl w:val="3"/>
          <w:numId w:val="72"/>
        </w:numPr>
        <w:tabs>
          <w:tab w:pos="2425" w:val="left" w:leader="none"/>
        </w:tabs>
        <w:spacing w:line="240" w:lineRule="auto" w:before="120" w:after="0"/>
        <w:ind w:left="2424" w:right="1296" w:hanging="432"/>
        <w:jc w:val="both"/>
        <w:rPr>
          <w:sz w:val="22"/>
        </w:rPr>
      </w:pPr>
      <w:r>
        <w:rPr>
          <w:sz w:val="22"/>
        </w:rPr>
        <w:t>Contractor’s persistent failure to perform the Work in accordance with the Contract Documents (including, but not limited to, failure to supply sufficient skilled workers or suitable materials or equipment or failure to adhere to the Progress</w:t>
      </w:r>
      <w:r>
        <w:rPr>
          <w:spacing w:val="-15"/>
          <w:sz w:val="22"/>
        </w:rPr>
        <w:t> </w:t>
      </w:r>
      <w:r>
        <w:rPr>
          <w:sz w:val="22"/>
        </w:rPr>
        <w:t>Schedule);</w:t>
      </w:r>
    </w:p>
    <w:p>
      <w:pPr>
        <w:pStyle w:val="ListParagraph"/>
        <w:numPr>
          <w:ilvl w:val="3"/>
          <w:numId w:val="72"/>
        </w:numPr>
        <w:tabs>
          <w:tab w:pos="2424" w:val="left" w:leader="none"/>
          <w:tab w:pos="2425" w:val="left" w:leader="none"/>
        </w:tabs>
        <w:spacing w:line="240" w:lineRule="auto" w:before="120" w:after="0"/>
        <w:ind w:left="2424" w:right="1298" w:hanging="432"/>
        <w:jc w:val="left"/>
        <w:rPr>
          <w:sz w:val="22"/>
        </w:rPr>
      </w:pPr>
      <w:r>
        <w:rPr>
          <w:sz w:val="22"/>
        </w:rPr>
        <w:t>Failure of Contractor to perform or otherwise to comply with a material term of the Contract</w:t>
      </w:r>
      <w:r>
        <w:rPr>
          <w:spacing w:val="-2"/>
          <w:sz w:val="22"/>
        </w:rPr>
        <w:t> </w:t>
      </w:r>
      <w:r>
        <w:rPr>
          <w:sz w:val="22"/>
        </w:rPr>
        <w:t>Documents;</w:t>
      </w:r>
    </w:p>
    <w:p>
      <w:pPr>
        <w:pStyle w:val="ListParagraph"/>
        <w:numPr>
          <w:ilvl w:val="3"/>
          <w:numId w:val="72"/>
        </w:numPr>
        <w:tabs>
          <w:tab w:pos="2424" w:val="left" w:leader="none"/>
          <w:tab w:pos="2425" w:val="left" w:leader="none"/>
        </w:tabs>
        <w:spacing w:line="240" w:lineRule="auto" w:before="120" w:after="0"/>
        <w:ind w:left="2425" w:right="0" w:hanging="433"/>
        <w:jc w:val="left"/>
        <w:rPr>
          <w:sz w:val="22"/>
        </w:rPr>
      </w:pPr>
      <w:r>
        <w:rPr>
          <w:sz w:val="22"/>
        </w:rPr>
        <w:t>Contractor’s disregard of Laws or Regulations of any public body having jurisdiction;</w:t>
      </w:r>
      <w:r>
        <w:rPr>
          <w:spacing w:val="-13"/>
          <w:sz w:val="22"/>
        </w:rPr>
        <w:t> </w:t>
      </w:r>
      <w:r>
        <w:rPr>
          <w:sz w:val="22"/>
        </w:rPr>
        <w:t>or</w:t>
      </w:r>
    </w:p>
    <w:p>
      <w:pPr>
        <w:pStyle w:val="ListParagraph"/>
        <w:numPr>
          <w:ilvl w:val="3"/>
          <w:numId w:val="72"/>
        </w:numPr>
        <w:tabs>
          <w:tab w:pos="2424" w:val="left" w:leader="none"/>
          <w:tab w:pos="2425" w:val="left" w:leader="none"/>
        </w:tabs>
        <w:spacing w:line="240" w:lineRule="auto" w:before="120" w:after="0"/>
        <w:ind w:left="2425" w:right="0" w:hanging="433"/>
        <w:jc w:val="left"/>
        <w:rPr>
          <w:sz w:val="22"/>
        </w:rPr>
      </w:pPr>
      <w:r>
        <w:rPr>
          <w:sz w:val="22"/>
        </w:rPr>
        <w:t>Contractor’s repeated disregard of the authority of Owner or</w:t>
      </w:r>
      <w:r>
        <w:rPr>
          <w:spacing w:val="-4"/>
          <w:sz w:val="22"/>
        </w:rPr>
        <w:t> </w:t>
      </w:r>
      <w:r>
        <w:rPr>
          <w:sz w:val="22"/>
        </w:rPr>
        <w:t>Engineer.</w:t>
      </w:r>
    </w:p>
    <w:p>
      <w:pPr>
        <w:pStyle w:val="ListParagraph"/>
        <w:numPr>
          <w:ilvl w:val="2"/>
          <w:numId w:val="72"/>
        </w:numPr>
        <w:tabs>
          <w:tab w:pos="1993" w:val="left" w:leader="none"/>
        </w:tabs>
        <w:spacing w:line="240" w:lineRule="auto" w:before="119" w:after="0"/>
        <w:ind w:left="1992" w:right="1296" w:hanging="432"/>
        <w:jc w:val="both"/>
        <w:rPr>
          <w:sz w:val="22"/>
        </w:rPr>
      </w:pPr>
      <w:r>
        <w:rPr>
          <w:sz w:val="22"/>
        </w:rPr>
        <w:t>If one or more of the events identified in Paragraph 16.02.A occurs, then after giving Contractor (and any surety) ten days written notice that Owner is considering a declaration that Contractor is in default and termination of the contract, Owner may proceed</w:t>
      </w:r>
      <w:r>
        <w:rPr>
          <w:spacing w:val="-26"/>
          <w:sz w:val="22"/>
        </w:rPr>
        <w:t> </w:t>
      </w:r>
      <w:r>
        <w:rPr>
          <w:sz w:val="22"/>
        </w:rPr>
        <w:t>to:</w:t>
      </w:r>
    </w:p>
    <w:p>
      <w:pPr>
        <w:pStyle w:val="ListParagraph"/>
        <w:numPr>
          <w:ilvl w:val="3"/>
          <w:numId w:val="72"/>
        </w:numPr>
        <w:tabs>
          <w:tab w:pos="2424" w:val="left" w:leader="none"/>
          <w:tab w:pos="2425" w:val="left" w:leader="none"/>
        </w:tabs>
        <w:spacing w:line="240" w:lineRule="auto" w:before="121" w:after="0"/>
        <w:ind w:left="2425" w:right="1306" w:hanging="433"/>
        <w:jc w:val="left"/>
        <w:rPr>
          <w:sz w:val="22"/>
        </w:rPr>
      </w:pPr>
      <w:r>
        <w:rPr>
          <w:sz w:val="22"/>
        </w:rPr>
        <w:t>declare Contractor to be in default, and give Contractor (and any surety) notice that the Contract is terminated;</w:t>
      </w:r>
      <w:r>
        <w:rPr>
          <w:spacing w:val="-2"/>
          <w:sz w:val="22"/>
        </w:rPr>
        <w:t> </w:t>
      </w:r>
      <w:r>
        <w:rPr>
          <w:sz w:val="22"/>
        </w:rPr>
        <w:t>and</w:t>
      </w:r>
    </w:p>
    <w:p>
      <w:pPr>
        <w:pStyle w:val="ListParagraph"/>
        <w:numPr>
          <w:ilvl w:val="3"/>
          <w:numId w:val="72"/>
        </w:numPr>
        <w:tabs>
          <w:tab w:pos="2425" w:val="left" w:leader="none"/>
          <w:tab w:pos="2426" w:val="left" w:leader="none"/>
        </w:tabs>
        <w:spacing w:line="240" w:lineRule="auto" w:before="119" w:after="0"/>
        <w:ind w:left="2425" w:right="0" w:hanging="432"/>
        <w:jc w:val="left"/>
        <w:rPr>
          <w:sz w:val="22"/>
        </w:rPr>
      </w:pPr>
      <w:r>
        <w:rPr>
          <w:sz w:val="22"/>
        </w:rPr>
        <w:t>enforce the rights available to Owner under any applicable performance</w:t>
      </w:r>
      <w:r>
        <w:rPr>
          <w:spacing w:val="-8"/>
          <w:sz w:val="22"/>
        </w:rPr>
        <w:t> </w:t>
      </w:r>
      <w:r>
        <w:rPr>
          <w:sz w:val="22"/>
        </w:rPr>
        <w:t>bond.</w:t>
      </w:r>
    </w:p>
    <w:p>
      <w:pPr>
        <w:pStyle w:val="ListParagraph"/>
        <w:numPr>
          <w:ilvl w:val="2"/>
          <w:numId w:val="72"/>
        </w:numPr>
        <w:tabs>
          <w:tab w:pos="1994" w:val="left" w:leader="none"/>
        </w:tabs>
        <w:spacing w:line="240" w:lineRule="auto" w:before="120" w:after="0"/>
        <w:ind w:left="1993" w:right="1294" w:hanging="432"/>
        <w:jc w:val="both"/>
        <w:rPr>
          <w:sz w:val="22"/>
        </w:rPr>
      </w:pPr>
      <w:r>
        <w:rPr>
          <w:sz w:val="22"/>
        </w:rPr>
        <w:t>Subject to the terms and operation of any applicable performance bond, if Owner has terminated the Contract for cause, Owner may exclude Contractor from the Site, take possession of the Work, incorporate in the Work all materials and equipment stored at the Site or for which Owner has paid Contractor but which are stored elsewhere, and complete the Work as Owner may deem</w:t>
      </w:r>
      <w:r>
        <w:rPr>
          <w:spacing w:val="-2"/>
          <w:sz w:val="22"/>
        </w:rPr>
        <w:t> </w:t>
      </w:r>
      <w:r>
        <w:rPr>
          <w:sz w:val="22"/>
        </w:rPr>
        <w:t>expedient.</w:t>
      </w:r>
    </w:p>
    <w:p>
      <w:pPr>
        <w:pStyle w:val="ListParagraph"/>
        <w:numPr>
          <w:ilvl w:val="2"/>
          <w:numId w:val="72"/>
        </w:numPr>
        <w:tabs>
          <w:tab w:pos="1994" w:val="left" w:leader="none"/>
        </w:tabs>
        <w:spacing w:line="240" w:lineRule="auto" w:before="120" w:after="0"/>
        <w:ind w:left="1993" w:right="1296" w:hanging="432"/>
        <w:jc w:val="both"/>
        <w:rPr>
          <w:sz w:val="22"/>
        </w:rPr>
      </w:pPr>
      <w:r>
        <w:rPr>
          <w:sz w:val="22"/>
        </w:rPr>
        <w:t>Owner may not proceed with termination of the Contract under Paragraph 16.02.B if Contractor within seven days of receipt of notice of intent to terminate begins to correct its failure to perform and proceeds diligently to cure such</w:t>
      </w:r>
      <w:r>
        <w:rPr>
          <w:spacing w:val="-1"/>
          <w:sz w:val="22"/>
        </w:rPr>
        <w:t> </w:t>
      </w:r>
      <w:r>
        <w:rPr>
          <w:sz w:val="22"/>
        </w:rPr>
        <w:t>failure.</w:t>
      </w:r>
    </w:p>
    <w:p>
      <w:pPr>
        <w:pStyle w:val="ListParagraph"/>
        <w:numPr>
          <w:ilvl w:val="2"/>
          <w:numId w:val="72"/>
        </w:numPr>
        <w:tabs>
          <w:tab w:pos="1994" w:val="left" w:leader="none"/>
        </w:tabs>
        <w:spacing w:line="240" w:lineRule="auto" w:before="121" w:after="0"/>
        <w:ind w:left="1992" w:right="1295" w:hanging="431"/>
        <w:jc w:val="both"/>
        <w:rPr>
          <w:sz w:val="22"/>
        </w:rPr>
      </w:pPr>
      <w:r>
        <w:rPr>
          <w:sz w:val="22"/>
        </w:rPr>
        <w:t>If Owner proceeds as provided in Paragraph 16.02.B, Contractor shall not be entitled to receive any further payment until the Work is completed. If the unpaid balance of the Contract Price exceeds the cost to complete the Work, including all related claims, costs, losses, and damages (including but not limited to all fees and charges of engineers, architects, attorneys, and other professionals) sustained by Owner, such excess will be paid to</w:t>
      </w:r>
      <w:r>
        <w:rPr>
          <w:spacing w:val="5"/>
          <w:sz w:val="22"/>
        </w:rPr>
        <w:t> </w:t>
      </w:r>
      <w:r>
        <w:rPr>
          <w:sz w:val="22"/>
        </w:rPr>
        <w:t>Contractor.</w:t>
      </w:r>
      <w:r>
        <w:rPr>
          <w:spacing w:val="5"/>
          <w:sz w:val="22"/>
        </w:rPr>
        <w:t> </w:t>
      </w:r>
      <w:r>
        <w:rPr>
          <w:sz w:val="22"/>
        </w:rPr>
        <w:t>If</w:t>
      </w:r>
      <w:r>
        <w:rPr>
          <w:spacing w:val="5"/>
          <w:sz w:val="22"/>
        </w:rPr>
        <w:t> </w:t>
      </w:r>
      <w:r>
        <w:rPr>
          <w:sz w:val="22"/>
        </w:rPr>
        <w:t>the</w:t>
      </w:r>
      <w:r>
        <w:rPr>
          <w:spacing w:val="7"/>
          <w:sz w:val="22"/>
        </w:rPr>
        <w:t> </w:t>
      </w:r>
      <w:r>
        <w:rPr>
          <w:sz w:val="22"/>
        </w:rPr>
        <w:t>cost</w:t>
      </w:r>
      <w:r>
        <w:rPr>
          <w:spacing w:val="5"/>
          <w:sz w:val="22"/>
        </w:rPr>
        <w:t> </w:t>
      </w:r>
      <w:r>
        <w:rPr>
          <w:sz w:val="22"/>
        </w:rPr>
        <w:t>to</w:t>
      </w:r>
      <w:r>
        <w:rPr>
          <w:spacing w:val="5"/>
          <w:sz w:val="22"/>
        </w:rPr>
        <w:t> </w:t>
      </w:r>
      <w:r>
        <w:rPr>
          <w:sz w:val="22"/>
        </w:rPr>
        <w:t>complete</w:t>
      </w:r>
      <w:r>
        <w:rPr>
          <w:spacing w:val="7"/>
          <w:sz w:val="22"/>
        </w:rPr>
        <w:t> </w:t>
      </w:r>
      <w:r>
        <w:rPr>
          <w:sz w:val="22"/>
        </w:rPr>
        <w:t>the</w:t>
      </w:r>
      <w:r>
        <w:rPr>
          <w:spacing w:val="5"/>
          <w:sz w:val="22"/>
        </w:rPr>
        <w:t> </w:t>
      </w:r>
      <w:r>
        <w:rPr>
          <w:sz w:val="22"/>
        </w:rPr>
        <w:t>Work</w:t>
      </w:r>
      <w:r>
        <w:rPr>
          <w:spacing w:val="5"/>
          <w:sz w:val="22"/>
        </w:rPr>
        <w:t> </w:t>
      </w:r>
      <w:r>
        <w:rPr>
          <w:sz w:val="22"/>
        </w:rPr>
        <w:t>including</w:t>
      </w:r>
      <w:r>
        <w:rPr>
          <w:spacing w:val="6"/>
          <w:sz w:val="22"/>
        </w:rPr>
        <w:t> </w:t>
      </w:r>
      <w:r>
        <w:rPr>
          <w:sz w:val="22"/>
        </w:rPr>
        <w:t>such</w:t>
      </w:r>
      <w:r>
        <w:rPr>
          <w:spacing w:val="8"/>
          <w:sz w:val="22"/>
        </w:rPr>
        <w:t> </w:t>
      </w:r>
      <w:r>
        <w:rPr>
          <w:sz w:val="22"/>
        </w:rPr>
        <w:t>related</w:t>
      </w:r>
      <w:r>
        <w:rPr>
          <w:spacing w:val="6"/>
          <w:sz w:val="22"/>
        </w:rPr>
        <w:t> </w:t>
      </w:r>
      <w:r>
        <w:rPr>
          <w:sz w:val="22"/>
        </w:rPr>
        <w:t>claims,</w:t>
      </w:r>
      <w:r>
        <w:rPr>
          <w:spacing w:val="7"/>
          <w:sz w:val="22"/>
        </w:rPr>
        <w:t> </w:t>
      </w:r>
      <w:r>
        <w:rPr>
          <w:sz w:val="22"/>
        </w:rPr>
        <w:t>costs,</w:t>
      </w:r>
      <w:r>
        <w:rPr>
          <w:spacing w:val="6"/>
          <w:sz w:val="22"/>
        </w:rPr>
        <w:t> </w:t>
      </w:r>
      <w:r>
        <w:rPr>
          <w:sz w:val="22"/>
        </w:rPr>
        <w:t>losses,</w:t>
      </w:r>
    </w:p>
    <w:p>
      <w:pPr>
        <w:spacing w:after="0" w:line="240" w:lineRule="auto"/>
        <w:jc w:val="both"/>
        <w:rPr>
          <w:sz w:val="22"/>
        </w:rPr>
        <w:sectPr>
          <w:pgSz w:w="12240" w:h="15840"/>
          <w:pgMar w:header="0" w:footer="910" w:top="1040" w:bottom="1100" w:left="600" w:right="140"/>
        </w:sectPr>
      </w:pPr>
    </w:p>
    <w:p>
      <w:pPr>
        <w:pStyle w:val="BodyText"/>
        <w:spacing w:before="40"/>
        <w:ind w:left="1991" w:right="1296"/>
        <w:jc w:val="both"/>
      </w:pPr>
      <w:r>
        <w:rPr/>
        <w:t>and damages exceeds such unpaid balance, Contractor shall pay the difference to Owner. Such claims, costs, losses, and damages incurred by Owner will be reviewed by Engineer as to their reasonableness and, when so approved by Engineer, incorporated in a Change Order. When exercising any rights or remedies under this paragraph, Owner shall not be required to obtain the lowest price for the Work performed.</w:t>
      </w:r>
    </w:p>
    <w:p>
      <w:pPr>
        <w:pStyle w:val="ListParagraph"/>
        <w:numPr>
          <w:ilvl w:val="2"/>
          <w:numId w:val="72"/>
        </w:numPr>
        <w:tabs>
          <w:tab w:pos="1992" w:val="left" w:leader="none"/>
        </w:tabs>
        <w:spacing w:line="240" w:lineRule="auto" w:before="120" w:after="0"/>
        <w:ind w:left="1992" w:right="1297" w:hanging="432"/>
        <w:jc w:val="both"/>
        <w:rPr>
          <w:sz w:val="22"/>
        </w:rPr>
      </w:pPr>
      <w:r>
        <w:rPr>
          <w:sz w:val="22"/>
        </w:rPr>
        <w:t>Where Contractor’s services have been so terminated by Owner, the termination will not affect any rights or remedies of Owner against Contractor then existing or which may thereafter accrue, or any rights or remedies of Owner against Contractor or any surety under any payment bond or performance bond. Any retention or payment of money due Contractor by Owner will not release Contractor from</w:t>
      </w:r>
      <w:r>
        <w:rPr>
          <w:spacing w:val="-11"/>
          <w:sz w:val="22"/>
        </w:rPr>
        <w:t> </w:t>
      </w:r>
      <w:r>
        <w:rPr>
          <w:sz w:val="22"/>
        </w:rPr>
        <w:t>liability.</w:t>
      </w:r>
    </w:p>
    <w:p>
      <w:pPr>
        <w:pStyle w:val="ListParagraph"/>
        <w:numPr>
          <w:ilvl w:val="2"/>
          <w:numId w:val="72"/>
        </w:numPr>
        <w:tabs>
          <w:tab w:pos="1992" w:val="left" w:leader="none"/>
        </w:tabs>
        <w:spacing w:line="240" w:lineRule="auto" w:before="120" w:after="0"/>
        <w:ind w:left="1992" w:right="1299" w:hanging="432"/>
        <w:jc w:val="both"/>
        <w:rPr>
          <w:sz w:val="22"/>
        </w:rPr>
      </w:pPr>
      <w:r>
        <w:rPr>
          <w:sz w:val="22"/>
        </w:rPr>
        <w:t>If and to the extent that Contractor has provided a performance bond under the provisions of Paragraph 6.01.A, the provisions of that bond shall govern over any inconsistent provisions of Paragraphs 16.02.B and</w:t>
      </w:r>
      <w:r>
        <w:rPr>
          <w:spacing w:val="-3"/>
          <w:sz w:val="22"/>
        </w:rPr>
        <w:t> </w:t>
      </w:r>
      <w:r>
        <w:rPr>
          <w:sz w:val="22"/>
        </w:rPr>
        <w:t>16.02.D.</w:t>
      </w:r>
    </w:p>
    <w:p>
      <w:pPr>
        <w:pStyle w:val="ListParagraph"/>
        <w:numPr>
          <w:ilvl w:val="1"/>
          <w:numId w:val="72"/>
        </w:numPr>
        <w:tabs>
          <w:tab w:pos="1559" w:val="left" w:leader="none"/>
          <w:tab w:pos="1561" w:val="left" w:leader="none"/>
        </w:tabs>
        <w:spacing w:line="240" w:lineRule="auto" w:before="120" w:after="0"/>
        <w:ind w:left="1560" w:right="0" w:hanging="721"/>
        <w:jc w:val="left"/>
        <w:rPr>
          <w:i/>
          <w:sz w:val="22"/>
        </w:rPr>
      </w:pPr>
      <w:r>
        <w:rPr>
          <w:i/>
          <w:sz w:val="22"/>
        </w:rPr>
        <w:t>Owner May Terminate For</w:t>
      </w:r>
      <w:r>
        <w:rPr>
          <w:i/>
          <w:spacing w:val="-1"/>
          <w:sz w:val="22"/>
        </w:rPr>
        <w:t> </w:t>
      </w:r>
      <w:r>
        <w:rPr>
          <w:i/>
          <w:sz w:val="22"/>
        </w:rPr>
        <w:t>Convenience</w:t>
      </w:r>
    </w:p>
    <w:p>
      <w:pPr>
        <w:pStyle w:val="ListParagraph"/>
        <w:numPr>
          <w:ilvl w:val="2"/>
          <w:numId w:val="72"/>
        </w:numPr>
        <w:tabs>
          <w:tab w:pos="1993" w:val="left" w:leader="none"/>
        </w:tabs>
        <w:spacing w:line="240" w:lineRule="auto" w:before="120" w:after="0"/>
        <w:ind w:left="1992" w:right="1295" w:hanging="432"/>
        <w:jc w:val="both"/>
        <w:rPr>
          <w:sz w:val="22"/>
        </w:rPr>
      </w:pPr>
      <w:r>
        <w:rPr>
          <w:sz w:val="22"/>
        </w:rPr>
        <w:t>Upon seven days written notice to Contractor and Engineer, Owner may, without cause and without prejudice to any other right or remedy of Owner, terminate the Contract. In such case, Contractor shall be paid for (without duplication of any</w:t>
      </w:r>
      <w:r>
        <w:rPr>
          <w:spacing w:val="-10"/>
          <w:sz w:val="22"/>
        </w:rPr>
        <w:t> </w:t>
      </w:r>
      <w:r>
        <w:rPr>
          <w:sz w:val="22"/>
        </w:rPr>
        <w:t>items):</w:t>
      </w:r>
    </w:p>
    <w:p>
      <w:pPr>
        <w:pStyle w:val="ListParagraph"/>
        <w:numPr>
          <w:ilvl w:val="3"/>
          <w:numId w:val="72"/>
        </w:numPr>
        <w:tabs>
          <w:tab w:pos="2425" w:val="left" w:leader="none"/>
        </w:tabs>
        <w:spacing w:line="240" w:lineRule="auto" w:before="119" w:after="0"/>
        <w:ind w:left="2424" w:right="1296" w:hanging="432"/>
        <w:jc w:val="both"/>
        <w:rPr>
          <w:sz w:val="22"/>
        </w:rPr>
      </w:pPr>
      <w:r>
        <w:rPr>
          <w:sz w:val="22"/>
        </w:rPr>
        <w:t>completed and acceptable Work executed in accordance with the Contract Documents prior to the effective date of termination, including fair and reasonable sums for overhead and profit on such</w:t>
      </w:r>
      <w:r>
        <w:rPr>
          <w:spacing w:val="-5"/>
          <w:sz w:val="22"/>
        </w:rPr>
        <w:t> </w:t>
      </w:r>
      <w:r>
        <w:rPr>
          <w:sz w:val="22"/>
        </w:rPr>
        <w:t>Work;</w:t>
      </w:r>
    </w:p>
    <w:p>
      <w:pPr>
        <w:pStyle w:val="ListParagraph"/>
        <w:numPr>
          <w:ilvl w:val="3"/>
          <w:numId w:val="72"/>
        </w:numPr>
        <w:tabs>
          <w:tab w:pos="2425" w:val="left" w:leader="none"/>
        </w:tabs>
        <w:spacing w:line="240" w:lineRule="auto" w:before="121" w:after="0"/>
        <w:ind w:left="2424" w:right="1293" w:hanging="432"/>
        <w:jc w:val="both"/>
        <w:rPr>
          <w:sz w:val="22"/>
        </w:rPr>
      </w:pPr>
      <w:r>
        <w:rPr>
          <w:sz w:val="22"/>
        </w:rPr>
        <w:t>expenses sustained prior to the effective date of termination in performing services and furnishing labor, materials, or equipment as required by the Contract Documents in connection with uncompleted Work, plus fair and reasonable sums for overhead and profit on such expenses;</w:t>
      </w:r>
      <w:r>
        <w:rPr>
          <w:spacing w:val="-3"/>
          <w:sz w:val="22"/>
        </w:rPr>
        <w:t> </w:t>
      </w:r>
      <w:r>
        <w:rPr>
          <w:sz w:val="22"/>
        </w:rPr>
        <w:t>and</w:t>
      </w:r>
    </w:p>
    <w:p>
      <w:pPr>
        <w:pStyle w:val="ListParagraph"/>
        <w:numPr>
          <w:ilvl w:val="3"/>
          <w:numId w:val="72"/>
        </w:numPr>
        <w:tabs>
          <w:tab w:pos="2426" w:val="left" w:leader="none"/>
        </w:tabs>
        <w:spacing w:line="240" w:lineRule="auto" w:before="120" w:after="0"/>
        <w:ind w:left="2425" w:right="1297" w:hanging="433"/>
        <w:jc w:val="both"/>
        <w:rPr>
          <w:sz w:val="22"/>
        </w:rPr>
      </w:pPr>
      <w:r>
        <w:rPr>
          <w:sz w:val="22"/>
        </w:rPr>
        <w:t>other reasonable expenses directly attributable to termination, including costs incurred to prepare a termination for convenience cost</w:t>
      </w:r>
      <w:r>
        <w:rPr>
          <w:spacing w:val="-2"/>
          <w:sz w:val="22"/>
        </w:rPr>
        <w:t> </w:t>
      </w:r>
      <w:r>
        <w:rPr>
          <w:sz w:val="22"/>
        </w:rPr>
        <w:t>proposal.</w:t>
      </w:r>
    </w:p>
    <w:p>
      <w:pPr>
        <w:pStyle w:val="ListParagraph"/>
        <w:numPr>
          <w:ilvl w:val="2"/>
          <w:numId w:val="72"/>
        </w:numPr>
        <w:tabs>
          <w:tab w:pos="1994" w:val="left" w:leader="none"/>
        </w:tabs>
        <w:spacing w:line="240" w:lineRule="auto" w:before="119" w:after="0"/>
        <w:ind w:left="1993" w:right="1300" w:hanging="432"/>
        <w:jc w:val="both"/>
        <w:rPr>
          <w:sz w:val="22"/>
        </w:rPr>
      </w:pPr>
      <w:r>
        <w:rPr>
          <w:sz w:val="22"/>
        </w:rPr>
        <w:t>Contractor shall not be paid on account of loss of anticipated overhead, profits, or revenue, or other economic loss arising out of or resulting from such</w:t>
      </w:r>
      <w:r>
        <w:rPr>
          <w:spacing w:val="-11"/>
          <w:sz w:val="22"/>
        </w:rPr>
        <w:t> </w:t>
      </w:r>
      <w:r>
        <w:rPr>
          <w:sz w:val="22"/>
        </w:rPr>
        <w:t>termination.</w:t>
      </w:r>
    </w:p>
    <w:p>
      <w:pPr>
        <w:pStyle w:val="ListParagraph"/>
        <w:numPr>
          <w:ilvl w:val="1"/>
          <w:numId w:val="72"/>
        </w:numPr>
        <w:tabs>
          <w:tab w:pos="1561" w:val="left" w:leader="none"/>
          <w:tab w:pos="1562" w:val="left" w:leader="none"/>
        </w:tabs>
        <w:spacing w:line="240" w:lineRule="auto" w:before="120" w:after="0"/>
        <w:ind w:left="1561" w:right="0" w:hanging="720"/>
        <w:jc w:val="left"/>
        <w:rPr>
          <w:i/>
          <w:sz w:val="22"/>
        </w:rPr>
      </w:pPr>
      <w:r>
        <w:rPr>
          <w:i/>
          <w:sz w:val="22"/>
        </w:rPr>
        <w:t>Contractor May Stop Work or Terminate</w:t>
      </w:r>
    </w:p>
    <w:p>
      <w:pPr>
        <w:pStyle w:val="ListParagraph"/>
        <w:numPr>
          <w:ilvl w:val="2"/>
          <w:numId w:val="72"/>
        </w:numPr>
        <w:tabs>
          <w:tab w:pos="1994" w:val="left" w:leader="none"/>
        </w:tabs>
        <w:spacing w:line="240" w:lineRule="auto" w:before="120" w:after="0"/>
        <w:ind w:left="1993" w:right="1297" w:hanging="432"/>
        <w:jc w:val="both"/>
        <w:rPr>
          <w:sz w:val="22"/>
        </w:rPr>
      </w:pPr>
      <w:r>
        <w:rPr>
          <w:sz w:val="22"/>
        </w:rPr>
        <w:t>If, through no act or fault of Contractor, (1) the Work is suspended for more than 90 consecutive days by Owner or under an order of court or other public authority, or (2) Engineer</w:t>
      </w:r>
      <w:r>
        <w:rPr>
          <w:spacing w:val="5"/>
          <w:sz w:val="22"/>
        </w:rPr>
        <w:t> </w:t>
      </w:r>
      <w:r>
        <w:rPr>
          <w:sz w:val="22"/>
        </w:rPr>
        <w:t>fails</w:t>
      </w:r>
      <w:r>
        <w:rPr>
          <w:spacing w:val="6"/>
          <w:sz w:val="22"/>
        </w:rPr>
        <w:t> </w:t>
      </w:r>
      <w:r>
        <w:rPr>
          <w:sz w:val="22"/>
        </w:rPr>
        <w:t>to</w:t>
      </w:r>
      <w:r>
        <w:rPr>
          <w:spacing w:val="6"/>
          <w:sz w:val="22"/>
        </w:rPr>
        <w:t> </w:t>
      </w:r>
      <w:r>
        <w:rPr>
          <w:sz w:val="22"/>
        </w:rPr>
        <w:t>act</w:t>
      </w:r>
      <w:r>
        <w:rPr>
          <w:spacing w:val="4"/>
          <w:sz w:val="22"/>
        </w:rPr>
        <w:t> </w:t>
      </w:r>
      <w:r>
        <w:rPr>
          <w:sz w:val="22"/>
        </w:rPr>
        <w:t>on</w:t>
      </w:r>
      <w:r>
        <w:rPr>
          <w:spacing w:val="6"/>
          <w:sz w:val="22"/>
        </w:rPr>
        <w:t> </w:t>
      </w:r>
      <w:r>
        <w:rPr>
          <w:sz w:val="22"/>
        </w:rPr>
        <w:t>any</w:t>
      </w:r>
      <w:r>
        <w:rPr>
          <w:spacing w:val="5"/>
          <w:sz w:val="22"/>
        </w:rPr>
        <w:t> </w:t>
      </w:r>
      <w:r>
        <w:rPr>
          <w:sz w:val="22"/>
        </w:rPr>
        <w:t>Application</w:t>
      </w:r>
      <w:r>
        <w:rPr>
          <w:spacing w:val="6"/>
          <w:sz w:val="22"/>
        </w:rPr>
        <w:t> </w:t>
      </w:r>
      <w:r>
        <w:rPr>
          <w:sz w:val="22"/>
        </w:rPr>
        <w:t>for</w:t>
      </w:r>
      <w:r>
        <w:rPr>
          <w:spacing w:val="5"/>
          <w:sz w:val="22"/>
        </w:rPr>
        <w:t> </w:t>
      </w:r>
      <w:r>
        <w:rPr>
          <w:sz w:val="22"/>
        </w:rPr>
        <w:t>Payment</w:t>
      </w:r>
      <w:r>
        <w:rPr>
          <w:spacing w:val="6"/>
          <w:sz w:val="22"/>
        </w:rPr>
        <w:t> </w:t>
      </w:r>
      <w:r>
        <w:rPr>
          <w:sz w:val="22"/>
        </w:rPr>
        <w:t>within</w:t>
      </w:r>
      <w:r>
        <w:rPr>
          <w:spacing w:val="6"/>
          <w:sz w:val="22"/>
        </w:rPr>
        <w:t> </w:t>
      </w:r>
      <w:r>
        <w:rPr>
          <w:sz w:val="22"/>
        </w:rPr>
        <w:t>30</w:t>
      </w:r>
      <w:r>
        <w:rPr>
          <w:spacing w:val="6"/>
          <w:sz w:val="22"/>
        </w:rPr>
        <w:t> </w:t>
      </w:r>
      <w:r>
        <w:rPr>
          <w:sz w:val="22"/>
        </w:rPr>
        <w:t>days</w:t>
      </w:r>
      <w:r>
        <w:rPr>
          <w:spacing w:val="6"/>
          <w:sz w:val="22"/>
        </w:rPr>
        <w:t> </w:t>
      </w:r>
      <w:r>
        <w:rPr>
          <w:sz w:val="22"/>
        </w:rPr>
        <w:t>after</w:t>
      </w:r>
      <w:r>
        <w:rPr>
          <w:spacing w:val="5"/>
          <w:sz w:val="22"/>
        </w:rPr>
        <w:t> </w:t>
      </w:r>
      <w:r>
        <w:rPr>
          <w:sz w:val="22"/>
        </w:rPr>
        <w:t>it</w:t>
      </w:r>
      <w:r>
        <w:rPr>
          <w:spacing w:val="6"/>
          <w:sz w:val="22"/>
        </w:rPr>
        <w:t> </w:t>
      </w:r>
      <w:r>
        <w:rPr>
          <w:sz w:val="22"/>
        </w:rPr>
        <w:t>is</w:t>
      </w:r>
      <w:r>
        <w:rPr>
          <w:spacing w:val="5"/>
          <w:sz w:val="22"/>
        </w:rPr>
        <w:t> </w:t>
      </w:r>
      <w:r>
        <w:rPr>
          <w:sz w:val="22"/>
        </w:rPr>
        <w:t>submitted,</w:t>
      </w:r>
      <w:r>
        <w:rPr>
          <w:spacing w:val="5"/>
          <w:sz w:val="22"/>
        </w:rPr>
        <w:t> </w:t>
      </w:r>
      <w:r>
        <w:rPr>
          <w:sz w:val="22"/>
        </w:rPr>
        <w:t>or</w:t>
      </w:r>
    </w:p>
    <w:p>
      <w:pPr>
        <w:pStyle w:val="ListParagraph"/>
        <w:numPr>
          <w:ilvl w:val="0"/>
          <w:numId w:val="31"/>
        </w:numPr>
        <w:tabs>
          <w:tab w:pos="2308" w:val="left" w:leader="none"/>
        </w:tabs>
        <w:spacing w:line="240" w:lineRule="auto" w:before="0" w:after="0"/>
        <w:ind w:left="1993" w:right="1296" w:firstLine="0"/>
        <w:jc w:val="both"/>
        <w:rPr>
          <w:sz w:val="22"/>
        </w:rPr>
      </w:pPr>
      <w:r>
        <w:rPr>
          <w:sz w:val="22"/>
        </w:rPr>
        <w:t>Owner fails for 30 days to pay Contractor any sum finally determined to be due, then Contractor may, upon seven days written notice to Owner and Engineer, and provided Owner or Engineer do not remedy such suspension or failure within that time, terminate the contract and recover from Owner payment on the same terms as provided in Paragraph 16.03.</w:t>
      </w:r>
    </w:p>
    <w:p>
      <w:pPr>
        <w:pStyle w:val="ListParagraph"/>
        <w:numPr>
          <w:ilvl w:val="2"/>
          <w:numId w:val="72"/>
        </w:numPr>
        <w:tabs>
          <w:tab w:pos="1994" w:val="left" w:leader="none"/>
        </w:tabs>
        <w:spacing w:line="240" w:lineRule="auto" w:before="120" w:after="0"/>
        <w:ind w:left="1991" w:right="1297" w:hanging="430"/>
        <w:jc w:val="both"/>
        <w:rPr>
          <w:sz w:val="22"/>
        </w:rPr>
      </w:pPr>
      <w:r>
        <w:rPr>
          <w:sz w:val="22"/>
        </w:rPr>
        <w:t>In lieu of terminating the Contract and without prejudice to any other right or remedy, if Engineer has failed to act on an Application for Payment within 30 days after it is submitted, or Owner has failed for 30 days to pay Contractor any sum finally determined to be due, Contractor may, seven days after written notice to Owner and Engineer, stop the Work until payment is made of all such amounts due Contractor, including interest thereon. The provisions of this paragraph are not intended to preclude Contractor from submitting a Change</w:t>
      </w:r>
      <w:r>
        <w:rPr>
          <w:spacing w:val="26"/>
          <w:sz w:val="22"/>
        </w:rPr>
        <w:t> </w:t>
      </w:r>
      <w:r>
        <w:rPr>
          <w:sz w:val="22"/>
        </w:rPr>
        <w:t>Proposal</w:t>
      </w:r>
      <w:r>
        <w:rPr>
          <w:spacing w:val="26"/>
          <w:sz w:val="22"/>
        </w:rPr>
        <w:t> </w:t>
      </w:r>
      <w:r>
        <w:rPr>
          <w:sz w:val="22"/>
        </w:rPr>
        <w:t>for</w:t>
      </w:r>
      <w:r>
        <w:rPr>
          <w:spacing w:val="26"/>
          <w:sz w:val="22"/>
        </w:rPr>
        <w:t> </w:t>
      </w:r>
      <w:r>
        <w:rPr>
          <w:sz w:val="22"/>
        </w:rPr>
        <w:t>an</w:t>
      </w:r>
      <w:r>
        <w:rPr>
          <w:spacing w:val="26"/>
          <w:sz w:val="22"/>
        </w:rPr>
        <w:t> </w:t>
      </w:r>
      <w:r>
        <w:rPr>
          <w:sz w:val="22"/>
        </w:rPr>
        <w:t>adjustment</w:t>
      </w:r>
      <w:r>
        <w:rPr>
          <w:spacing w:val="26"/>
          <w:sz w:val="22"/>
        </w:rPr>
        <w:t> </w:t>
      </w:r>
      <w:r>
        <w:rPr>
          <w:sz w:val="22"/>
        </w:rPr>
        <w:t>in</w:t>
      </w:r>
      <w:r>
        <w:rPr>
          <w:spacing w:val="27"/>
          <w:sz w:val="22"/>
        </w:rPr>
        <w:t> </w:t>
      </w:r>
      <w:r>
        <w:rPr>
          <w:sz w:val="22"/>
        </w:rPr>
        <w:t>Contract</w:t>
      </w:r>
      <w:r>
        <w:rPr>
          <w:spacing w:val="27"/>
          <w:sz w:val="22"/>
        </w:rPr>
        <w:t> </w:t>
      </w:r>
      <w:r>
        <w:rPr>
          <w:sz w:val="22"/>
        </w:rPr>
        <w:t>Price</w:t>
      </w:r>
      <w:r>
        <w:rPr>
          <w:spacing w:val="26"/>
          <w:sz w:val="22"/>
        </w:rPr>
        <w:t> </w:t>
      </w:r>
      <w:r>
        <w:rPr>
          <w:sz w:val="22"/>
        </w:rPr>
        <w:t>or</w:t>
      </w:r>
      <w:r>
        <w:rPr>
          <w:spacing w:val="26"/>
          <w:sz w:val="22"/>
        </w:rPr>
        <w:t> </w:t>
      </w:r>
      <w:r>
        <w:rPr>
          <w:sz w:val="22"/>
        </w:rPr>
        <w:t>Contract</w:t>
      </w:r>
      <w:r>
        <w:rPr>
          <w:spacing w:val="28"/>
          <w:sz w:val="22"/>
        </w:rPr>
        <w:t> </w:t>
      </w:r>
      <w:r>
        <w:rPr>
          <w:sz w:val="22"/>
        </w:rPr>
        <w:t>Times</w:t>
      </w:r>
      <w:r>
        <w:rPr>
          <w:spacing w:val="26"/>
          <w:sz w:val="22"/>
        </w:rPr>
        <w:t> </w:t>
      </w:r>
      <w:r>
        <w:rPr>
          <w:sz w:val="22"/>
        </w:rPr>
        <w:t>or</w:t>
      </w:r>
      <w:r>
        <w:rPr>
          <w:spacing w:val="28"/>
          <w:sz w:val="22"/>
        </w:rPr>
        <w:t> </w:t>
      </w:r>
      <w:r>
        <w:rPr>
          <w:sz w:val="22"/>
        </w:rPr>
        <w:t>otherwise</w:t>
      </w:r>
      <w:r>
        <w:rPr>
          <w:spacing w:val="26"/>
          <w:sz w:val="22"/>
        </w:rPr>
        <w:t> </w:t>
      </w:r>
      <w:r>
        <w:rPr>
          <w:sz w:val="22"/>
        </w:rPr>
        <w:t>for</w:t>
      </w:r>
    </w:p>
    <w:p>
      <w:pPr>
        <w:spacing w:after="0" w:line="240" w:lineRule="auto"/>
        <w:jc w:val="both"/>
        <w:rPr>
          <w:sz w:val="22"/>
        </w:rPr>
        <w:sectPr>
          <w:pgSz w:w="12240" w:h="15840"/>
          <w:pgMar w:header="0" w:footer="910" w:top="1040" w:bottom="1100" w:left="600" w:right="140"/>
        </w:sectPr>
      </w:pPr>
    </w:p>
    <w:p>
      <w:pPr>
        <w:pStyle w:val="BodyText"/>
        <w:spacing w:before="40"/>
        <w:ind w:left="1991" w:right="1444"/>
      </w:pPr>
      <w:r>
        <w:rPr/>
        <w:t>expenses or damage directly attributable to Contractor’s stopping the Work as permitted by this</w:t>
      </w:r>
      <w:r>
        <w:rPr>
          <w:spacing w:val="-3"/>
        </w:rPr>
        <w:t> </w:t>
      </w:r>
      <w:r>
        <w:rPr/>
        <w:t>paragraph.</w:t>
      </w:r>
    </w:p>
    <w:p>
      <w:pPr>
        <w:pStyle w:val="BodyText"/>
        <w:spacing w:before="9"/>
        <w:rPr>
          <w:sz w:val="19"/>
        </w:rPr>
      </w:pPr>
    </w:p>
    <w:p>
      <w:pPr>
        <w:spacing w:before="0"/>
        <w:ind w:left="839" w:right="0" w:firstLine="0"/>
        <w:jc w:val="left"/>
        <w:rPr>
          <w:b/>
          <w:sz w:val="22"/>
        </w:rPr>
      </w:pPr>
      <w:r>
        <w:rPr>
          <w:b/>
          <w:sz w:val="22"/>
        </w:rPr>
        <w:t>ARTICLE 17 – FINAL RESOLUTION OF DISPUTES</w:t>
      </w:r>
    </w:p>
    <w:p>
      <w:pPr>
        <w:pStyle w:val="BodyText"/>
        <w:spacing w:before="7"/>
        <w:rPr>
          <w:b/>
          <w:sz w:val="19"/>
        </w:rPr>
      </w:pPr>
    </w:p>
    <w:p>
      <w:pPr>
        <w:pStyle w:val="ListParagraph"/>
        <w:numPr>
          <w:ilvl w:val="1"/>
          <w:numId w:val="73"/>
        </w:numPr>
        <w:tabs>
          <w:tab w:pos="1559" w:val="left" w:leader="none"/>
          <w:tab w:pos="1561" w:val="left" w:leader="none"/>
        </w:tabs>
        <w:spacing w:line="240" w:lineRule="auto" w:before="0" w:after="0"/>
        <w:ind w:left="1560" w:right="0" w:hanging="721"/>
        <w:jc w:val="left"/>
        <w:rPr>
          <w:i/>
          <w:sz w:val="22"/>
        </w:rPr>
      </w:pPr>
      <w:r>
        <w:rPr>
          <w:i/>
          <w:sz w:val="22"/>
        </w:rPr>
        <w:t>Methods and</w:t>
      </w:r>
      <w:r>
        <w:rPr>
          <w:i/>
          <w:spacing w:val="-2"/>
          <w:sz w:val="22"/>
        </w:rPr>
        <w:t> </w:t>
      </w:r>
      <w:r>
        <w:rPr>
          <w:i/>
          <w:sz w:val="22"/>
        </w:rPr>
        <w:t>Procedures</w:t>
      </w:r>
    </w:p>
    <w:p>
      <w:pPr>
        <w:pStyle w:val="ListParagraph"/>
        <w:numPr>
          <w:ilvl w:val="2"/>
          <w:numId w:val="73"/>
        </w:numPr>
        <w:tabs>
          <w:tab w:pos="1993" w:val="left" w:leader="none"/>
        </w:tabs>
        <w:spacing w:line="240" w:lineRule="auto" w:before="120" w:after="0"/>
        <w:ind w:left="1992" w:right="1299" w:hanging="432"/>
        <w:jc w:val="both"/>
        <w:rPr>
          <w:sz w:val="22"/>
        </w:rPr>
      </w:pPr>
      <w:r>
        <w:rPr>
          <w:i/>
          <w:sz w:val="22"/>
        </w:rPr>
        <w:t>Disputes Subject to Final Resolution</w:t>
      </w:r>
      <w:r>
        <w:rPr>
          <w:sz w:val="22"/>
        </w:rPr>
        <w:t>: The following disputed matters are subject to final resolution under the provisions of this</w:t>
      </w:r>
      <w:r>
        <w:rPr>
          <w:spacing w:val="-4"/>
          <w:sz w:val="22"/>
        </w:rPr>
        <w:t> </w:t>
      </w:r>
      <w:r>
        <w:rPr>
          <w:sz w:val="22"/>
        </w:rPr>
        <w:t>Article:</w:t>
      </w:r>
    </w:p>
    <w:p>
      <w:pPr>
        <w:pStyle w:val="ListParagraph"/>
        <w:numPr>
          <w:ilvl w:val="3"/>
          <w:numId w:val="73"/>
        </w:numPr>
        <w:tabs>
          <w:tab w:pos="2425" w:val="left" w:leader="none"/>
        </w:tabs>
        <w:spacing w:line="240" w:lineRule="auto" w:before="121" w:after="0"/>
        <w:ind w:left="2424" w:right="1298" w:hanging="432"/>
        <w:jc w:val="both"/>
        <w:rPr>
          <w:sz w:val="22"/>
        </w:rPr>
      </w:pPr>
      <w:r>
        <w:rPr>
          <w:sz w:val="22"/>
        </w:rPr>
        <w:t>A timely appeal of an approval in part and denial in part of a Claim, or of a denial in full; and</w:t>
      </w:r>
    </w:p>
    <w:p>
      <w:pPr>
        <w:pStyle w:val="ListParagraph"/>
        <w:numPr>
          <w:ilvl w:val="3"/>
          <w:numId w:val="73"/>
        </w:numPr>
        <w:tabs>
          <w:tab w:pos="2425" w:val="left" w:leader="none"/>
        </w:tabs>
        <w:spacing w:line="240" w:lineRule="auto" w:before="119" w:after="0"/>
        <w:ind w:left="2424" w:right="1300" w:hanging="432"/>
        <w:jc w:val="both"/>
        <w:rPr>
          <w:sz w:val="22"/>
        </w:rPr>
      </w:pPr>
      <w:r>
        <w:rPr>
          <w:sz w:val="22"/>
        </w:rPr>
        <w:t>Disputes between Owner and Contractor concerning the Work or obligations under the Contract Documents, and arising after final payment has been</w:t>
      </w:r>
      <w:r>
        <w:rPr>
          <w:spacing w:val="-9"/>
          <w:sz w:val="22"/>
        </w:rPr>
        <w:t> </w:t>
      </w:r>
      <w:r>
        <w:rPr>
          <w:sz w:val="22"/>
        </w:rPr>
        <w:t>made.</w:t>
      </w:r>
    </w:p>
    <w:p>
      <w:pPr>
        <w:pStyle w:val="ListParagraph"/>
        <w:numPr>
          <w:ilvl w:val="2"/>
          <w:numId w:val="73"/>
        </w:numPr>
        <w:tabs>
          <w:tab w:pos="1993" w:val="left" w:leader="none"/>
        </w:tabs>
        <w:spacing w:line="240" w:lineRule="auto" w:before="120" w:after="0"/>
        <w:ind w:left="1992" w:right="1297" w:hanging="432"/>
        <w:jc w:val="both"/>
        <w:rPr>
          <w:sz w:val="22"/>
        </w:rPr>
      </w:pPr>
      <w:r>
        <w:rPr>
          <w:i/>
          <w:sz w:val="22"/>
        </w:rPr>
        <w:t>Final Resolution of Disputes</w:t>
      </w:r>
      <w:r>
        <w:rPr>
          <w:sz w:val="22"/>
        </w:rPr>
        <w:t>: For any dispute subject to resolution under this Article, Owner or Contractor</w:t>
      </w:r>
      <w:r>
        <w:rPr>
          <w:spacing w:val="-1"/>
          <w:sz w:val="22"/>
        </w:rPr>
        <w:t> </w:t>
      </w:r>
      <w:r>
        <w:rPr>
          <w:sz w:val="22"/>
        </w:rPr>
        <w:t>may:</w:t>
      </w:r>
    </w:p>
    <w:p>
      <w:pPr>
        <w:pStyle w:val="ListParagraph"/>
        <w:numPr>
          <w:ilvl w:val="3"/>
          <w:numId w:val="73"/>
        </w:numPr>
        <w:tabs>
          <w:tab w:pos="2425" w:val="left" w:leader="none"/>
        </w:tabs>
        <w:spacing w:line="240" w:lineRule="auto" w:before="119" w:after="0"/>
        <w:ind w:left="2424" w:right="1299" w:hanging="432"/>
        <w:jc w:val="both"/>
        <w:rPr>
          <w:sz w:val="22"/>
        </w:rPr>
      </w:pPr>
      <w:r>
        <w:rPr>
          <w:sz w:val="22"/>
        </w:rPr>
        <w:t>elect in writing to invoke the dispute resolution process provided for in the Supplementary Conditions;</w:t>
      </w:r>
      <w:r>
        <w:rPr>
          <w:spacing w:val="-1"/>
          <w:sz w:val="22"/>
        </w:rPr>
        <w:t> </w:t>
      </w:r>
      <w:r>
        <w:rPr>
          <w:sz w:val="22"/>
        </w:rPr>
        <w:t>or</w:t>
      </w:r>
    </w:p>
    <w:p>
      <w:pPr>
        <w:pStyle w:val="ListParagraph"/>
        <w:numPr>
          <w:ilvl w:val="3"/>
          <w:numId w:val="73"/>
        </w:numPr>
        <w:tabs>
          <w:tab w:pos="2426" w:val="left" w:leader="none"/>
        </w:tabs>
        <w:spacing w:line="240" w:lineRule="auto" w:before="121" w:after="0"/>
        <w:ind w:left="2425" w:right="1299" w:hanging="433"/>
        <w:jc w:val="both"/>
        <w:rPr>
          <w:sz w:val="22"/>
        </w:rPr>
      </w:pPr>
      <w:r>
        <w:rPr>
          <w:sz w:val="22"/>
        </w:rPr>
        <w:t>agree with the other party to submit the dispute to another dispute resolution process;</w:t>
      </w:r>
      <w:r>
        <w:rPr>
          <w:spacing w:val="-1"/>
          <w:sz w:val="22"/>
        </w:rPr>
        <w:t> </w:t>
      </w:r>
      <w:r>
        <w:rPr>
          <w:sz w:val="22"/>
        </w:rPr>
        <w:t>or</w:t>
      </w:r>
    </w:p>
    <w:p>
      <w:pPr>
        <w:pStyle w:val="ListParagraph"/>
        <w:numPr>
          <w:ilvl w:val="3"/>
          <w:numId w:val="73"/>
        </w:numPr>
        <w:tabs>
          <w:tab w:pos="2426" w:val="left" w:leader="none"/>
        </w:tabs>
        <w:spacing w:line="240" w:lineRule="auto" w:before="120" w:after="0"/>
        <w:ind w:left="2425" w:right="1297" w:hanging="432"/>
        <w:jc w:val="both"/>
        <w:rPr>
          <w:sz w:val="22"/>
        </w:rPr>
      </w:pPr>
      <w:r>
        <w:rPr>
          <w:sz w:val="22"/>
        </w:rPr>
        <w:t>if no dispute resolution process is provided for in the Supplementary Conditions or mutually agreed to, give written notice to the other party of the intent to submit the dispute to a court of competent</w:t>
      </w:r>
      <w:r>
        <w:rPr>
          <w:spacing w:val="-5"/>
          <w:sz w:val="22"/>
        </w:rPr>
        <w:t> </w:t>
      </w:r>
      <w:r>
        <w:rPr>
          <w:sz w:val="22"/>
        </w:rPr>
        <w:t>jurisdiction.</w:t>
      </w:r>
    </w:p>
    <w:p>
      <w:pPr>
        <w:pStyle w:val="BodyText"/>
        <w:spacing w:before="8"/>
        <w:rPr>
          <w:sz w:val="19"/>
        </w:rPr>
      </w:pPr>
    </w:p>
    <w:p>
      <w:pPr>
        <w:spacing w:before="0"/>
        <w:ind w:left="841" w:right="0" w:firstLine="0"/>
        <w:jc w:val="left"/>
        <w:rPr>
          <w:b/>
          <w:sz w:val="22"/>
        </w:rPr>
      </w:pPr>
      <w:r>
        <w:rPr>
          <w:b/>
          <w:sz w:val="22"/>
        </w:rPr>
        <w:t>ARTICLE 18 – MISCELLANEOUS</w:t>
      </w:r>
    </w:p>
    <w:p>
      <w:pPr>
        <w:pStyle w:val="BodyText"/>
        <w:spacing w:before="8"/>
        <w:rPr>
          <w:b/>
          <w:sz w:val="19"/>
        </w:rPr>
      </w:pPr>
    </w:p>
    <w:p>
      <w:pPr>
        <w:pStyle w:val="ListParagraph"/>
        <w:numPr>
          <w:ilvl w:val="1"/>
          <w:numId w:val="74"/>
        </w:numPr>
        <w:tabs>
          <w:tab w:pos="1561" w:val="left" w:leader="none"/>
          <w:tab w:pos="1562" w:val="left" w:leader="none"/>
        </w:tabs>
        <w:spacing w:line="240" w:lineRule="auto" w:before="0" w:after="0"/>
        <w:ind w:left="1561" w:right="0" w:hanging="720"/>
        <w:jc w:val="left"/>
        <w:rPr>
          <w:i/>
          <w:sz w:val="22"/>
        </w:rPr>
      </w:pPr>
      <w:r>
        <w:rPr>
          <w:i/>
          <w:sz w:val="22"/>
        </w:rPr>
        <w:t>Giving Notice</w:t>
      </w:r>
    </w:p>
    <w:p>
      <w:pPr>
        <w:pStyle w:val="ListParagraph"/>
        <w:numPr>
          <w:ilvl w:val="2"/>
          <w:numId w:val="74"/>
        </w:numPr>
        <w:tabs>
          <w:tab w:pos="1994" w:val="left" w:leader="none"/>
        </w:tabs>
        <w:spacing w:line="240" w:lineRule="auto" w:before="120" w:after="0"/>
        <w:ind w:left="1993" w:right="1299" w:hanging="432"/>
        <w:jc w:val="both"/>
        <w:rPr>
          <w:sz w:val="22"/>
        </w:rPr>
      </w:pPr>
      <w:r>
        <w:rPr>
          <w:sz w:val="22"/>
        </w:rPr>
        <w:t>Whenever any provision of the Contract Documents requires the giving of written notice, it will be deemed to have been validly given</w:t>
      </w:r>
      <w:r>
        <w:rPr>
          <w:spacing w:val="-3"/>
          <w:sz w:val="22"/>
        </w:rPr>
        <w:t> </w:t>
      </w:r>
      <w:r>
        <w:rPr>
          <w:sz w:val="22"/>
        </w:rPr>
        <w:t>if:</w:t>
      </w:r>
    </w:p>
    <w:p>
      <w:pPr>
        <w:pStyle w:val="ListParagraph"/>
        <w:numPr>
          <w:ilvl w:val="3"/>
          <w:numId w:val="74"/>
        </w:numPr>
        <w:tabs>
          <w:tab w:pos="2426" w:val="left" w:leader="none"/>
        </w:tabs>
        <w:spacing w:line="240" w:lineRule="auto" w:before="120" w:after="0"/>
        <w:ind w:left="2425" w:right="1296" w:hanging="432"/>
        <w:jc w:val="both"/>
        <w:rPr>
          <w:sz w:val="22"/>
        </w:rPr>
      </w:pPr>
      <w:r>
        <w:rPr>
          <w:sz w:val="22"/>
        </w:rPr>
        <w:t>delivered in person, by a commercial courier service or otherwise, to the individual or to a member of the firm or to an officer of the corporation for which it is intended;</w:t>
      </w:r>
      <w:r>
        <w:rPr>
          <w:spacing w:val="-35"/>
          <w:sz w:val="22"/>
        </w:rPr>
        <w:t> </w:t>
      </w:r>
      <w:r>
        <w:rPr>
          <w:sz w:val="22"/>
        </w:rPr>
        <w:t>or</w:t>
      </w:r>
    </w:p>
    <w:p>
      <w:pPr>
        <w:pStyle w:val="ListParagraph"/>
        <w:numPr>
          <w:ilvl w:val="3"/>
          <w:numId w:val="74"/>
        </w:numPr>
        <w:tabs>
          <w:tab w:pos="2427" w:val="left" w:leader="none"/>
        </w:tabs>
        <w:spacing w:line="240" w:lineRule="auto" w:before="120" w:after="0"/>
        <w:ind w:left="2426" w:right="1295" w:hanging="433"/>
        <w:jc w:val="both"/>
        <w:rPr>
          <w:sz w:val="22"/>
        </w:rPr>
      </w:pPr>
      <w:r>
        <w:rPr>
          <w:sz w:val="22"/>
        </w:rPr>
        <w:t>delivered at or sent by registered or certified mail, postage prepaid, to the last business address known to the sender of the</w:t>
      </w:r>
      <w:r>
        <w:rPr>
          <w:spacing w:val="-6"/>
          <w:sz w:val="22"/>
        </w:rPr>
        <w:t> </w:t>
      </w:r>
      <w:r>
        <w:rPr>
          <w:sz w:val="22"/>
        </w:rPr>
        <w:t>notice.</w:t>
      </w:r>
    </w:p>
    <w:p>
      <w:pPr>
        <w:pStyle w:val="ListParagraph"/>
        <w:numPr>
          <w:ilvl w:val="1"/>
          <w:numId w:val="74"/>
        </w:numPr>
        <w:tabs>
          <w:tab w:pos="1562" w:val="left" w:leader="none"/>
          <w:tab w:pos="1563" w:val="left" w:leader="none"/>
        </w:tabs>
        <w:spacing w:line="240" w:lineRule="auto" w:before="119" w:after="0"/>
        <w:ind w:left="1562" w:right="0" w:hanging="720"/>
        <w:jc w:val="left"/>
        <w:rPr>
          <w:i/>
          <w:sz w:val="22"/>
        </w:rPr>
      </w:pPr>
      <w:r>
        <w:rPr>
          <w:i/>
          <w:sz w:val="22"/>
        </w:rPr>
        <w:t>Computation of</w:t>
      </w:r>
      <w:r>
        <w:rPr>
          <w:i/>
          <w:spacing w:val="-1"/>
          <w:sz w:val="22"/>
        </w:rPr>
        <w:t> </w:t>
      </w:r>
      <w:r>
        <w:rPr>
          <w:i/>
          <w:sz w:val="22"/>
        </w:rPr>
        <w:t>Times</w:t>
      </w:r>
    </w:p>
    <w:p>
      <w:pPr>
        <w:pStyle w:val="ListParagraph"/>
        <w:numPr>
          <w:ilvl w:val="2"/>
          <w:numId w:val="74"/>
        </w:numPr>
        <w:tabs>
          <w:tab w:pos="1995" w:val="left" w:leader="none"/>
        </w:tabs>
        <w:spacing w:line="240" w:lineRule="auto" w:before="120" w:after="0"/>
        <w:ind w:left="1994" w:right="1296" w:hanging="432"/>
        <w:jc w:val="both"/>
        <w:rPr>
          <w:sz w:val="22"/>
        </w:rPr>
      </w:pPr>
      <w:r>
        <w:rPr>
          <w:sz w:val="22"/>
        </w:rPr>
        <w:t>When any period of time is referred to in the Contract by days, it will be computed to exclude the first and include the last day of such period. If the last day of any such period falls on a Saturday or Sunday or on a day made a legal holiday by the law of the applicable jurisdiction, such day will be omitted from the</w:t>
      </w:r>
      <w:r>
        <w:rPr>
          <w:spacing w:val="-3"/>
          <w:sz w:val="22"/>
        </w:rPr>
        <w:t> </w:t>
      </w:r>
      <w:r>
        <w:rPr>
          <w:sz w:val="22"/>
        </w:rPr>
        <w:t>computation.</w:t>
      </w:r>
    </w:p>
    <w:p>
      <w:pPr>
        <w:pStyle w:val="ListParagraph"/>
        <w:numPr>
          <w:ilvl w:val="1"/>
          <w:numId w:val="74"/>
        </w:numPr>
        <w:tabs>
          <w:tab w:pos="1562" w:val="left" w:leader="none"/>
          <w:tab w:pos="1563" w:val="left" w:leader="none"/>
        </w:tabs>
        <w:spacing w:line="240" w:lineRule="auto" w:before="120" w:after="0"/>
        <w:ind w:left="1562" w:right="0" w:hanging="720"/>
        <w:jc w:val="left"/>
        <w:rPr>
          <w:i/>
          <w:sz w:val="22"/>
        </w:rPr>
      </w:pPr>
      <w:r>
        <w:rPr>
          <w:i/>
          <w:sz w:val="22"/>
        </w:rPr>
        <w:t>Cumulative</w:t>
      </w:r>
      <w:r>
        <w:rPr>
          <w:i/>
          <w:spacing w:val="-1"/>
          <w:sz w:val="22"/>
        </w:rPr>
        <w:t> </w:t>
      </w:r>
      <w:r>
        <w:rPr>
          <w:i/>
          <w:sz w:val="22"/>
        </w:rPr>
        <w:t>Remedies</w:t>
      </w:r>
    </w:p>
    <w:p>
      <w:pPr>
        <w:pStyle w:val="ListParagraph"/>
        <w:numPr>
          <w:ilvl w:val="2"/>
          <w:numId w:val="74"/>
        </w:numPr>
        <w:tabs>
          <w:tab w:pos="1995" w:val="left" w:leader="none"/>
        </w:tabs>
        <w:spacing w:line="240" w:lineRule="auto" w:before="120" w:after="0"/>
        <w:ind w:left="1994" w:right="1294" w:hanging="432"/>
        <w:jc w:val="both"/>
        <w:rPr>
          <w:sz w:val="22"/>
        </w:rPr>
      </w:pPr>
      <w:r>
        <w:rPr>
          <w:sz w:val="22"/>
        </w:rPr>
        <w:t>The duties and obligations imposed by these General Conditions and the rights and remedies available hereunder to the parties hereto are in addition to, and are not to be construed in any way as a limitation of, any rights and remedies available to any or all of them which are otherwise imposed or available by Laws or Regulations, by special warranty or guarantee, or by other provisions of the Contract. The provisions of this paragraph will be as effective as if repeated specifically in the Contract Documents in connection with each particular duty, obligation, right, and remedy to which they</w:t>
      </w:r>
      <w:r>
        <w:rPr>
          <w:spacing w:val="-5"/>
          <w:sz w:val="22"/>
        </w:rPr>
        <w:t> </w:t>
      </w:r>
      <w:r>
        <w:rPr>
          <w:sz w:val="22"/>
        </w:rPr>
        <w:t>apply.</w:t>
      </w:r>
    </w:p>
    <w:p>
      <w:pPr>
        <w:spacing w:after="0" w:line="240" w:lineRule="auto"/>
        <w:jc w:val="both"/>
        <w:rPr>
          <w:sz w:val="22"/>
        </w:rPr>
        <w:sectPr>
          <w:pgSz w:w="12240" w:h="15840"/>
          <w:pgMar w:header="0" w:footer="910" w:top="1040" w:bottom="1100" w:left="600" w:right="140"/>
        </w:sectPr>
      </w:pPr>
    </w:p>
    <w:p>
      <w:pPr>
        <w:pStyle w:val="ListParagraph"/>
        <w:numPr>
          <w:ilvl w:val="1"/>
          <w:numId w:val="74"/>
        </w:numPr>
        <w:tabs>
          <w:tab w:pos="1559" w:val="left" w:leader="none"/>
          <w:tab w:pos="1561" w:val="left" w:leader="none"/>
        </w:tabs>
        <w:spacing w:line="240" w:lineRule="auto" w:before="40" w:after="0"/>
        <w:ind w:left="1560" w:right="0" w:hanging="720"/>
        <w:jc w:val="left"/>
        <w:rPr>
          <w:i/>
          <w:sz w:val="22"/>
        </w:rPr>
      </w:pPr>
      <w:r>
        <w:rPr>
          <w:i/>
          <w:sz w:val="22"/>
        </w:rPr>
        <w:t>Limitation of</w:t>
      </w:r>
      <w:r>
        <w:rPr>
          <w:i/>
          <w:spacing w:val="-1"/>
          <w:sz w:val="22"/>
        </w:rPr>
        <w:t> </w:t>
      </w:r>
      <w:r>
        <w:rPr>
          <w:i/>
          <w:sz w:val="22"/>
        </w:rPr>
        <w:t>Damages</w:t>
      </w:r>
    </w:p>
    <w:p>
      <w:pPr>
        <w:pStyle w:val="ListParagraph"/>
        <w:numPr>
          <w:ilvl w:val="2"/>
          <w:numId w:val="74"/>
        </w:numPr>
        <w:tabs>
          <w:tab w:pos="1993" w:val="left" w:leader="none"/>
        </w:tabs>
        <w:spacing w:line="240" w:lineRule="auto" w:before="120" w:after="0"/>
        <w:ind w:left="1992" w:right="1298" w:hanging="432"/>
        <w:jc w:val="both"/>
        <w:rPr>
          <w:sz w:val="22"/>
        </w:rPr>
      </w:pPr>
      <w:r>
        <w:rPr>
          <w:sz w:val="22"/>
        </w:rPr>
        <w:t>With respect to any and all Change Proposals, Claims, disputes subject to final resolution, and other matters at issue, neither Owner nor Engineer, nor any of their officers, directors, members, partners, employees, agents, consultants, or subcontractors, shall be liable to Contractor for any claims, costs, losses, or damages sustained by Contractor on or in connection with any other project or anticipated</w:t>
      </w:r>
      <w:r>
        <w:rPr>
          <w:spacing w:val="-5"/>
          <w:sz w:val="22"/>
        </w:rPr>
        <w:t> </w:t>
      </w:r>
      <w:r>
        <w:rPr>
          <w:sz w:val="22"/>
        </w:rPr>
        <w:t>project.</w:t>
      </w:r>
    </w:p>
    <w:p>
      <w:pPr>
        <w:pStyle w:val="ListParagraph"/>
        <w:numPr>
          <w:ilvl w:val="1"/>
          <w:numId w:val="74"/>
        </w:numPr>
        <w:tabs>
          <w:tab w:pos="1560" w:val="left" w:leader="none"/>
          <w:tab w:pos="1561" w:val="left" w:leader="none"/>
        </w:tabs>
        <w:spacing w:line="240" w:lineRule="auto" w:before="120" w:after="0"/>
        <w:ind w:left="1560" w:right="0" w:hanging="720"/>
        <w:jc w:val="left"/>
        <w:rPr>
          <w:i/>
          <w:sz w:val="22"/>
        </w:rPr>
      </w:pPr>
      <w:r>
        <w:rPr>
          <w:i/>
          <w:sz w:val="22"/>
        </w:rPr>
        <w:t>No</w:t>
      </w:r>
      <w:r>
        <w:rPr>
          <w:i/>
          <w:spacing w:val="-1"/>
          <w:sz w:val="22"/>
        </w:rPr>
        <w:t> </w:t>
      </w:r>
      <w:r>
        <w:rPr>
          <w:i/>
          <w:sz w:val="22"/>
        </w:rPr>
        <w:t>Waiver</w:t>
      </w:r>
    </w:p>
    <w:p>
      <w:pPr>
        <w:pStyle w:val="ListParagraph"/>
        <w:numPr>
          <w:ilvl w:val="2"/>
          <w:numId w:val="74"/>
        </w:numPr>
        <w:tabs>
          <w:tab w:pos="1993" w:val="left" w:leader="none"/>
        </w:tabs>
        <w:spacing w:line="240" w:lineRule="auto" w:before="119" w:after="0"/>
        <w:ind w:left="1992" w:right="1300" w:hanging="432"/>
        <w:jc w:val="both"/>
        <w:rPr>
          <w:sz w:val="22"/>
        </w:rPr>
      </w:pPr>
      <w:r>
        <w:rPr>
          <w:sz w:val="22"/>
        </w:rPr>
        <w:t>A party’s non‐enforcement of any provision shall not constitute a waiver of that provision, nor shall it affect the enforceability of that provision or of the remainder of this</w:t>
      </w:r>
      <w:r>
        <w:rPr>
          <w:spacing w:val="-33"/>
          <w:sz w:val="22"/>
        </w:rPr>
        <w:t> </w:t>
      </w:r>
      <w:r>
        <w:rPr>
          <w:sz w:val="22"/>
        </w:rPr>
        <w:t>Contract.</w:t>
      </w:r>
    </w:p>
    <w:p>
      <w:pPr>
        <w:pStyle w:val="ListParagraph"/>
        <w:numPr>
          <w:ilvl w:val="1"/>
          <w:numId w:val="74"/>
        </w:numPr>
        <w:tabs>
          <w:tab w:pos="1560" w:val="left" w:leader="none"/>
          <w:tab w:pos="1561" w:val="left" w:leader="none"/>
        </w:tabs>
        <w:spacing w:line="240" w:lineRule="auto" w:before="121" w:after="0"/>
        <w:ind w:left="1560" w:right="0" w:hanging="720"/>
        <w:jc w:val="left"/>
        <w:rPr>
          <w:i/>
          <w:sz w:val="22"/>
        </w:rPr>
      </w:pPr>
      <w:r>
        <w:rPr>
          <w:i/>
          <w:sz w:val="22"/>
        </w:rPr>
        <w:t>Survival of</w:t>
      </w:r>
      <w:r>
        <w:rPr>
          <w:i/>
          <w:spacing w:val="-3"/>
          <w:sz w:val="22"/>
        </w:rPr>
        <w:t> </w:t>
      </w:r>
      <w:r>
        <w:rPr>
          <w:i/>
          <w:sz w:val="22"/>
        </w:rPr>
        <w:t>Obligations</w:t>
      </w:r>
    </w:p>
    <w:p>
      <w:pPr>
        <w:pStyle w:val="ListParagraph"/>
        <w:numPr>
          <w:ilvl w:val="2"/>
          <w:numId w:val="74"/>
        </w:numPr>
        <w:tabs>
          <w:tab w:pos="1993" w:val="left" w:leader="none"/>
        </w:tabs>
        <w:spacing w:line="240" w:lineRule="auto" w:before="120" w:after="0"/>
        <w:ind w:left="1992" w:right="1298" w:hanging="432"/>
        <w:jc w:val="both"/>
        <w:rPr>
          <w:sz w:val="22"/>
        </w:rPr>
      </w:pPr>
      <w:r>
        <w:rPr>
          <w:sz w:val="22"/>
        </w:rPr>
        <w:t>All representations, indemnifications, warranties, and guarantees made in, required by, or given in accordance with the Contract, as well as all continuing obligations indicated in the Contract, will survive final payment, completion, and acceptance of the Work or termination or completion of the Contract or termination of the services of</w:t>
      </w:r>
      <w:r>
        <w:rPr>
          <w:spacing w:val="-14"/>
          <w:sz w:val="22"/>
        </w:rPr>
        <w:t> </w:t>
      </w:r>
      <w:r>
        <w:rPr>
          <w:sz w:val="22"/>
        </w:rPr>
        <w:t>Contractor.</w:t>
      </w:r>
    </w:p>
    <w:p>
      <w:pPr>
        <w:pStyle w:val="ListParagraph"/>
        <w:numPr>
          <w:ilvl w:val="1"/>
          <w:numId w:val="74"/>
        </w:numPr>
        <w:tabs>
          <w:tab w:pos="1560" w:val="left" w:leader="none"/>
          <w:tab w:pos="1561" w:val="left" w:leader="none"/>
        </w:tabs>
        <w:spacing w:line="240" w:lineRule="auto" w:before="120" w:after="0"/>
        <w:ind w:left="1560" w:right="0" w:hanging="720"/>
        <w:jc w:val="left"/>
        <w:rPr>
          <w:i/>
          <w:sz w:val="22"/>
        </w:rPr>
      </w:pPr>
      <w:r>
        <w:rPr>
          <w:i/>
          <w:sz w:val="22"/>
        </w:rPr>
        <w:t>Controlling</w:t>
      </w:r>
      <w:r>
        <w:rPr>
          <w:i/>
          <w:spacing w:val="-2"/>
          <w:sz w:val="22"/>
        </w:rPr>
        <w:t> </w:t>
      </w:r>
      <w:r>
        <w:rPr>
          <w:i/>
          <w:sz w:val="22"/>
        </w:rPr>
        <w:t>Law</w:t>
      </w:r>
    </w:p>
    <w:p>
      <w:pPr>
        <w:pStyle w:val="ListParagraph"/>
        <w:numPr>
          <w:ilvl w:val="2"/>
          <w:numId w:val="74"/>
        </w:numPr>
        <w:tabs>
          <w:tab w:pos="1992" w:val="left" w:leader="none"/>
          <w:tab w:pos="1993" w:val="left" w:leader="none"/>
        </w:tabs>
        <w:spacing w:line="240" w:lineRule="auto" w:before="120" w:after="0"/>
        <w:ind w:left="1992" w:right="0" w:hanging="432"/>
        <w:jc w:val="left"/>
        <w:rPr>
          <w:sz w:val="22"/>
        </w:rPr>
      </w:pPr>
      <w:r>
        <w:rPr>
          <w:sz w:val="22"/>
        </w:rPr>
        <w:t>This Contract is to be governed by the law of the state in which the Project is</w:t>
      </w:r>
      <w:r>
        <w:rPr>
          <w:spacing w:val="-17"/>
          <w:sz w:val="22"/>
        </w:rPr>
        <w:t> </w:t>
      </w:r>
      <w:r>
        <w:rPr>
          <w:sz w:val="22"/>
        </w:rPr>
        <w:t>located.</w:t>
      </w:r>
    </w:p>
    <w:p>
      <w:pPr>
        <w:pStyle w:val="ListParagraph"/>
        <w:numPr>
          <w:ilvl w:val="1"/>
          <w:numId w:val="74"/>
        </w:numPr>
        <w:tabs>
          <w:tab w:pos="1560" w:val="left" w:leader="none"/>
          <w:tab w:pos="1561" w:val="left" w:leader="none"/>
        </w:tabs>
        <w:spacing w:line="240" w:lineRule="auto" w:before="120" w:after="0"/>
        <w:ind w:left="1560" w:right="0" w:hanging="720"/>
        <w:jc w:val="left"/>
        <w:rPr>
          <w:i/>
          <w:sz w:val="22"/>
        </w:rPr>
      </w:pPr>
      <w:r>
        <w:rPr>
          <w:i/>
          <w:sz w:val="22"/>
        </w:rPr>
        <w:t>Headings</w:t>
      </w:r>
    </w:p>
    <w:p>
      <w:pPr>
        <w:pStyle w:val="ListParagraph"/>
        <w:numPr>
          <w:ilvl w:val="2"/>
          <w:numId w:val="74"/>
        </w:numPr>
        <w:tabs>
          <w:tab w:pos="1994" w:val="left" w:leader="none"/>
        </w:tabs>
        <w:spacing w:line="240" w:lineRule="auto" w:before="119" w:after="0"/>
        <w:ind w:left="1993" w:right="1300" w:hanging="433"/>
        <w:jc w:val="both"/>
        <w:rPr>
          <w:sz w:val="22"/>
        </w:rPr>
      </w:pPr>
      <w:r>
        <w:rPr>
          <w:sz w:val="22"/>
        </w:rPr>
        <w:t>Article and paragraph headings are inserted for convenience only and do not constitute parts of these General</w:t>
      </w:r>
      <w:r>
        <w:rPr>
          <w:spacing w:val="-4"/>
          <w:sz w:val="22"/>
        </w:rPr>
        <w:t> </w:t>
      </w:r>
      <w:r>
        <w:rPr>
          <w:sz w:val="22"/>
        </w:rPr>
        <w:t>Conditions.</w:t>
      </w:r>
    </w:p>
    <w:p>
      <w:pPr>
        <w:spacing w:after="0" w:line="240" w:lineRule="auto"/>
        <w:jc w:val="both"/>
        <w:rPr>
          <w:sz w:val="22"/>
        </w:rPr>
        <w:sectPr>
          <w:pgSz w:w="12240" w:h="15840"/>
          <w:pgMar w:header="0" w:footer="910" w:top="1040" w:bottom="1100" w:left="600" w:right="140"/>
        </w:sectPr>
      </w:pPr>
    </w:p>
    <w:p>
      <w:pPr>
        <w:spacing w:before="40"/>
        <w:ind w:left="1704" w:right="0" w:firstLine="0"/>
        <w:jc w:val="left"/>
        <w:rPr>
          <w:b/>
          <w:sz w:val="22"/>
        </w:rPr>
      </w:pPr>
      <w:r>
        <w:rPr>
          <w:b/>
          <w:sz w:val="22"/>
        </w:rPr>
        <w:t>Supplementary Conditions</w:t>
      </w:r>
    </w:p>
    <w:p>
      <w:pPr>
        <w:spacing w:before="120"/>
        <w:ind w:left="1703" w:right="1298" w:firstLine="0"/>
        <w:jc w:val="both"/>
        <w:rPr>
          <w:b/>
          <w:sz w:val="22"/>
        </w:rPr>
      </w:pPr>
      <w:r>
        <w:rPr>
          <w:b/>
          <w:sz w:val="22"/>
        </w:rPr>
        <w:t>These Supplementary Conditions amend or supplement the Standard General Conditions of the Construction Contract, EJCDC® C‐700 (2013 Edition). All provisions that are not so amended or supplemented remain in full force and effect.</w:t>
      </w:r>
    </w:p>
    <w:p>
      <w:pPr>
        <w:spacing w:before="120"/>
        <w:ind w:left="1703" w:right="1295" w:firstLine="0"/>
        <w:jc w:val="both"/>
        <w:rPr>
          <w:b/>
          <w:sz w:val="22"/>
        </w:rPr>
      </w:pPr>
      <w:r>
        <w:rPr>
          <w:b/>
          <w:sz w:val="22"/>
        </w:rPr>
        <w:t>The terms used in these Supplementary Conditions have the meanings stated in the General Conditions. Additional terms used in these Supplementary Conditions have the meanings stated below, which are applicable to both the singular and plural</w:t>
      </w:r>
      <w:r>
        <w:rPr>
          <w:b/>
          <w:spacing w:val="-11"/>
          <w:sz w:val="22"/>
        </w:rPr>
        <w:t> </w:t>
      </w:r>
      <w:r>
        <w:rPr>
          <w:b/>
          <w:sz w:val="22"/>
        </w:rPr>
        <w:t>thereof.</w:t>
      </w:r>
    </w:p>
    <w:p>
      <w:pPr>
        <w:spacing w:before="119"/>
        <w:ind w:left="1703" w:right="1298" w:firstLine="0"/>
        <w:jc w:val="both"/>
        <w:rPr>
          <w:b/>
          <w:sz w:val="22"/>
        </w:rPr>
      </w:pPr>
      <w:r>
        <w:rPr>
          <w:b/>
          <w:sz w:val="22"/>
        </w:rPr>
        <w:t>The address system used in these Supplementary Conditions is </w:t>
      </w:r>
      <w:r>
        <w:rPr>
          <w:b/>
          <w:spacing w:val="-3"/>
          <w:sz w:val="22"/>
        </w:rPr>
        <w:t>the </w:t>
      </w:r>
      <w:r>
        <w:rPr>
          <w:b/>
          <w:sz w:val="22"/>
        </w:rPr>
        <w:t>same as the address system used in the General Conditions, with the prefix "SC" added</w:t>
      </w:r>
      <w:r>
        <w:rPr>
          <w:b/>
          <w:spacing w:val="-14"/>
          <w:sz w:val="22"/>
        </w:rPr>
        <w:t> </w:t>
      </w:r>
      <w:r>
        <w:rPr>
          <w:b/>
          <w:sz w:val="22"/>
        </w:rPr>
        <w:t>thereto.</w:t>
      </w:r>
    </w:p>
    <w:p>
      <w:pPr>
        <w:pStyle w:val="BodyText"/>
        <w:spacing w:before="0"/>
        <w:rPr>
          <w:b/>
          <w:sz w:val="20"/>
        </w:rPr>
      </w:pPr>
    </w:p>
    <w:p>
      <w:pPr>
        <w:pStyle w:val="BodyText"/>
        <w:spacing w:before="3"/>
        <w:rPr>
          <w:b/>
          <w:sz w:val="10"/>
        </w:rPr>
      </w:pPr>
      <w:r>
        <w:rPr/>
        <w:pict>
          <v:line style="position:absolute;mso-position-horizontal-relative:page;mso-position-vertical-relative:paragraph;z-index:1688;mso-wrap-distance-left:0;mso-wrap-distance-right:0" from="70.5pt,8.473359pt" to="541.5pt,8.473359pt" stroked="true" strokeweight=".48pt" strokecolor="#000000">
            <v:stroke dashstyle="solid"/>
            <w10:wrap type="topAndBottom"/>
          </v:line>
        </w:pict>
      </w:r>
    </w:p>
    <w:p>
      <w:pPr>
        <w:pStyle w:val="BodyText"/>
        <w:spacing w:before="10"/>
        <w:rPr>
          <w:b/>
          <w:sz w:val="12"/>
        </w:rPr>
      </w:pPr>
    </w:p>
    <w:p>
      <w:pPr>
        <w:spacing w:before="56"/>
        <w:ind w:left="840" w:right="843" w:firstLine="0"/>
        <w:jc w:val="left"/>
        <w:rPr>
          <w:b/>
          <w:sz w:val="22"/>
        </w:rPr>
      </w:pPr>
      <w:r>
        <w:rPr>
          <w:b/>
          <w:sz w:val="22"/>
        </w:rPr>
        <w:t>ARTICLE 5 – AVAILABILITY OF LANDS; SUBSURFACE AND PHYSICAL CONDITIONS; HAZARDOUS ENVIRONMENTAL CONDITIONS</w:t>
      </w:r>
    </w:p>
    <w:p>
      <w:pPr>
        <w:pStyle w:val="BodyText"/>
        <w:spacing w:before="8"/>
        <w:rPr>
          <w:b/>
          <w:sz w:val="19"/>
        </w:rPr>
      </w:pPr>
    </w:p>
    <w:p>
      <w:pPr>
        <w:tabs>
          <w:tab w:pos="1918" w:val="left" w:leader="none"/>
        </w:tabs>
        <w:spacing w:before="0"/>
        <w:ind w:left="840" w:right="0" w:firstLine="0"/>
        <w:jc w:val="left"/>
        <w:rPr>
          <w:i/>
          <w:sz w:val="22"/>
        </w:rPr>
      </w:pPr>
      <w:r>
        <w:rPr>
          <w:i/>
          <w:sz w:val="22"/>
        </w:rPr>
        <w:t>SC‐5.03</w:t>
        <w:tab/>
        <w:t>Subsurface and Physical</w:t>
      </w:r>
      <w:r>
        <w:rPr>
          <w:i/>
          <w:spacing w:val="-4"/>
          <w:sz w:val="22"/>
        </w:rPr>
        <w:t> </w:t>
      </w:r>
      <w:r>
        <w:rPr>
          <w:i/>
          <w:sz w:val="22"/>
        </w:rPr>
        <w:t>Conditions</w:t>
      </w:r>
    </w:p>
    <w:p>
      <w:pPr>
        <w:pStyle w:val="BodyText"/>
        <w:spacing w:before="4"/>
        <w:rPr>
          <w:i/>
          <w:sz w:val="16"/>
        </w:rPr>
      </w:pPr>
    </w:p>
    <w:p>
      <w:pPr>
        <w:tabs>
          <w:tab w:pos="2351" w:val="left" w:leader="none"/>
        </w:tabs>
        <w:spacing w:before="0"/>
        <w:ind w:left="1271" w:right="0" w:firstLine="0"/>
        <w:jc w:val="left"/>
        <w:rPr>
          <w:b/>
          <w:sz w:val="22"/>
        </w:rPr>
      </w:pPr>
      <w:r>
        <w:rPr>
          <w:b/>
          <w:sz w:val="22"/>
        </w:rPr>
        <w:t>SC</w:t>
      </w:r>
      <w:r>
        <w:rPr>
          <w:b/>
          <w:spacing w:val="-1"/>
          <w:sz w:val="22"/>
        </w:rPr>
        <w:t> </w:t>
      </w:r>
      <w:r>
        <w:rPr>
          <w:b/>
          <w:sz w:val="22"/>
        </w:rPr>
        <w:t>5.03</w:t>
        <w:tab/>
        <w:t>Delete Paragraphs 5.03.A and 5.03.B in their entirety and insert the</w:t>
      </w:r>
      <w:r>
        <w:rPr>
          <w:b/>
          <w:spacing w:val="-7"/>
          <w:sz w:val="22"/>
        </w:rPr>
        <w:t> </w:t>
      </w:r>
      <w:r>
        <w:rPr>
          <w:b/>
          <w:sz w:val="22"/>
        </w:rPr>
        <w:t>following:</w:t>
      </w:r>
    </w:p>
    <w:p>
      <w:pPr>
        <w:spacing w:before="121"/>
        <w:ind w:left="2783" w:right="1298" w:hanging="432"/>
        <w:jc w:val="both"/>
        <w:rPr>
          <w:b/>
          <w:sz w:val="22"/>
        </w:rPr>
      </w:pPr>
      <w:r>
        <w:rPr>
          <w:b/>
          <w:sz w:val="22"/>
        </w:rPr>
        <w:t>A. No reports of explorations or tests of subsurface conditions at or adjacent to the Site, or drawings of physical conditions relating to existing surface or subsurface structures at the Site, are known to Owner.</w:t>
      </w:r>
    </w:p>
    <w:p>
      <w:pPr>
        <w:pStyle w:val="BodyText"/>
        <w:spacing w:before="4"/>
        <w:rPr>
          <w:b/>
          <w:sz w:val="16"/>
        </w:rPr>
      </w:pPr>
    </w:p>
    <w:p>
      <w:pPr>
        <w:tabs>
          <w:tab w:pos="1918" w:val="left" w:leader="none"/>
        </w:tabs>
        <w:spacing w:before="0"/>
        <w:ind w:left="839" w:right="0" w:firstLine="0"/>
        <w:jc w:val="left"/>
        <w:rPr>
          <w:i/>
          <w:sz w:val="22"/>
        </w:rPr>
      </w:pPr>
      <w:r>
        <w:rPr>
          <w:i/>
          <w:sz w:val="22"/>
        </w:rPr>
        <w:t>SC‐5.06</w:t>
        <w:tab/>
        <w:t>Hazardous Environmental</w:t>
      </w:r>
      <w:r>
        <w:rPr>
          <w:i/>
          <w:spacing w:val="-3"/>
          <w:sz w:val="22"/>
        </w:rPr>
        <w:t> </w:t>
      </w:r>
      <w:r>
        <w:rPr>
          <w:i/>
          <w:sz w:val="22"/>
        </w:rPr>
        <w:t>Conditions</w:t>
      </w:r>
    </w:p>
    <w:p>
      <w:pPr>
        <w:pStyle w:val="BodyText"/>
        <w:spacing w:before="4"/>
        <w:rPr>
          <w:i/>
          <w:sz w:val="16"/>
        </w:rPr>
      </w:pPr>
    </w:p>
    <w:p>
      <w:pPr>
        <w:tabs>
          <w:tab w:pos="2351" w:val="left" w:leader="none"/>
        </w:tabs>
        <w:spacing w:before="0"/>
        <w:ind w:left="1271" w:right="0" w:firstLine="0"/>
        <w:jc w:val="left"/>
        <w:rPr>
          <w:b/>
          <w:sz w:val="22"/>
        </w:rPr>
      </w:pPr>
      <w:r>
        <w:rPr>
          <w:b/>
          <w:sz w:val="22"/>
        </w:rPr>
        <w:t>SC</w:t>
      </w:r>
      <w:r>
        <w:rPr>
          <w:b/>
          <w:spacing w:val="-1"/>
          <w:sz w:val="22"/>
        </w:rPr>
        <w:t> </w:t>
      </w:r>
      <w:r>
        <w:rPr>
          <w:b/>
          <w:sz w:val="22"/>
        </w:rPr>
        <w:t>5.06</w:t>
        <w:tab/>
        <w:t>Delete Paragraphs 5.06.A and 5.06.B in their entirety and insert the</w:t>
      </w:r>
      <w:r>
        <w:rPr>
          <w:b/>
          <w:spacing w:val="-7"/>
          <w:sz w:val="22"/>
        </w:rPr>
        <w:t> </w:t>
      </w:r>
      <w:r>
        <w:rPr>
          <w:b/>
          <w:sz w:val="22"/>
        </w:rPr>
        <w:t>following:</w:t>
      </w:r>
    </w:p>
    <w:p>
      <w:pPr>
        <w:pStyle w:val="ListParagraph"/>
        <w:numPr>
          <w:ilvl w:val="0"/>
          <w:numId w:val="75"/>
        </w:numPr>
        <w:tabs>
          <w:tab w:pos="2784" w:val="left" w:leader="none"/>
        </w:tabs>
        <w:spacing w:line="240" w:lineRule="auto" w:before="121" w:after="0"/>
        <w:ind w:left="2783" w:right="1299" w:hanging="432"/>
        <w:jc w:val="both"/>
        <w:rPr>
          <w:b/>
          <w:sz w:val="22"/>
        </w:rPr>
      </w:pPr>
      <w:r>
        <w:rPr>
          <w:b/>
          <w:sz w:val="22"/>
        </w:rPr>
        <w:t>No reports or drawings related to Hazardous Environmental Conditions at the Site are known to</w:t>
      </w:r>
      <w:r>
        <w:rPr>
          <w:b/>
          <w:spacing w:val="-4"/>
          <w:sz w:val="22"/>
        </w:rPr>
        <w:t> </w:t>
      </w:r>
      <w:r>
        <w:rPr>
          <w:b/>
          <w:sz w:val="22"/>
        </w:rPr>
        <w:t>Owner.</w:t>
      </w:r>
    </w:p>
    <w:p>
      <w:pPr>
        <w:pStyle w:val="ListParagraph"/>
        <w:numPr>
          <w:ilvl w:val="0"/>
          <w:numId w:val="75"/>
        </w:numPr>
        <w:tabs>
          <w:tab w:pos="2783" w:val="left" w:leader="none"/>
          <w:tab w:pos="2784" w:val="left" w:leader="none"/>
        </w:tabs>
        <w:spacing w:line="453" w:lineRule="auto" w:before="120" w:after="0"/>
        <w:ind w:left="840" w:right="7291" w:firstLine="1511"/>
        <w:jc w:val="left"/>
        <w:rPr>
          <w:b/>
          <w:sz w:val="22"/>
        </w:rPr>
      </w:pPr>
      <w:r>
        <w:rPr>
          <w:b/>
          <w:sz w:val="22"/>
        </w:rPr>
        <w:t>Not Used. ARTICLE 6 – BONDS AND</w:t>
      </w:r>
      <w:r>
        <w:rPr>
          <w:b/>
          <w:spacing w:val="-6"/>
          <w:sz w:val="22"/>
        </w:rPr>
        <w:t> </w:t>
      </w:r>
      <w:r>
        <w:rPr>
          <w:b/>
          <w:sz w:val="22"/>
        </w:rPr>
        <w:t>INSURANCE</w:t>
      </w:r>
    </w:p>
    <w:p>
      <w:pPr>
        <w:tabs>
          <w:tab w:pos="1919" w:val="left" w:leader="none"/>
        </w:tabs>
        <w:spacing w:before="1"/>
        <w:ind w:left="839" w:right="0" w:firstLine="0"/>
        <w:jc w:val="left"/>
        <w:rPr>
          <w:i/>
          <w:sz w:val="22"/>
        </w:rPr>
      </w:pPr>
      <w:r>
        <w:rPr>
          <w:i/>
          <w:sz w:val="22"/>
        </w:rPr>
        <w:t>SC‐6.03</w:t>
        <w:tab/>
        <w:t>Contractor’s Liability</w:t>
      </w:r>
      <w:r>
        <w:rPr>
          <w:i/>
          <w:spacing w:val="-1"/>
          <w:sz w:val="22"/>
        </w:rPr>
        <w:t> </w:t>
      </w:r>
      <w:r>
        <w:rPr>
          <w:i/>
          <w:sz w:val="22"/>
        </w:rPr>
        <w:t>Insurance</w:t>
      </w:r>
    </w:p>
    <w:p>
      <w:pPr>
        <w:pStyle w:val="BodyText"/>
        <w:spacing w:before="6"/>
        <w:rPr>
          <w:i/>
          <w:sz w:val="16"/>
        </w:rPr>
      </w:pPr>
    </w:p>
    <w:p>
      <w:pPr>
        <w:tabs>
          <w:tab w:pos="2351" w:val="left" w:leader="none"/>
        </w:tabs>
        <w:spacing w:before="0"/>
        <w:ind w:left="1271" w:right="0" w:firstLine="0"/>
        <w:jc w:val="left"/>
        <w:rPr>
          <w:b/>
          <w:sz w:val="22"/>
        </w:rPr>
      </w:pPr>
      <w:r>
        <w:rPr>
          <w:b/>
          <w:sz w:val="22"/>
        </w:rPr>
        <w:t>SC</w:t>
      </w:r>
      <w:r>
        <w:rPr>
          <w:b/>
          <w:spacing w:val="-1"/>
          <w:sz w:val="22"/>
        </w:rPr>
        <w:t> </w:t>
      </w:r>
      <w:r>
        <w:rPr>
          <w:b/>
          <w:sz w:val="22"/>
        </w:rPr>
        <w:t>6.03</w:t>
        <w:tab/>
        <w:t>Add the following new paragraph immediately after Paragraph</w:t>
      </w:r>
      <w:r>
        <w:rPr>
          <w:b/>
          <w:spacing w:val="-4"/>
          <w:sz w:val="22"/>
        </w:rPr>
        <w:t> </w:t>
      </w:r>
      <w:r>
        <w:rPr>
          <w:b/>
          <w:sz w:val="22"/>
        </w:rPr>
        <w:t>6.03.J:</w:t>
      </w:r>
    </w:p>
    <w:p>
      <w:pPr>
        <w:pStyle w:val="ListParagraph"/>
        <w:numPr>
          <w:ilvl w:val="0"/>
          <w:numId w:val="76"/>
        </w:numPr>
        <w:tabs>
          <w:tab w:pos="2820" w:val="left" w:leader="none"/>
        </w:tabs>
        <w:spacing w:line="240" w:lineRule="auto" w:before="119" w:after="0"/>
        <w:ind w:left="2819" w:right="1298" w:hanging="540"/>
        <w:jc w:val="both"/>
        <w:rPr>
          <w:b/>
          <w:sz w:val="22"/>
        </w:rPr>
      </w:pPr>
      <w:r>
        <w:rPr>
          <w:b/>
          <w:sz w:val="22"/>
        </w:rPr>
        <w:t>The limits of liability for the insurance required by Paragraph 6.03 of the General Conditions shall provide coverage for not less than the following amounts or greater where required by Laws and</w:t>
      </w:r>
      <w:r>
        <w:rPr>
          <w:b/>
          <w:spacing w:val="-7"/>
          <w:sz w:val="22"/>
        </w:rPr>
        <w:t> </w:t>
      </w:r>
      <w:r>
        <w:rPr>
          <w:b/>
          <w:sz w:val="22"/>
        </w:rPr>
        <w:t>Regulations:</w:t>
      </w:r>
    </w:p>
    <w:p>
      <w:pPr>
        <w:pStyle w:val="ListParagraph"/>
        <w:numPr>
          <w:ilvl w:val="1"/>
          <w:numId w:val="76"/>
        </w:numPr>
        <w:tabs>
          <w:tab w:pos="3216" w:val="left" w:leader="none"/>
          <w:tab w:pos="3217" w:val="left" w:leader="none"/>
        </w:tabs>
        <w:spacing w:line="240" w:lineRule="auto" w:before="120" w:after="0"/>
        <w:ind w:left="3216" w:right="1299" w:hanging="433"/>
        <w:jc w:val="left"/>
        <w:rPr>
          <w:b/>
          <w:sz w:val="22"/>
        </w:rPr>
      </w:pPr>
      <w:r>
        <w:rPr>
          <w:b/>
          <w:sz w:val="22"/>
        </w:rPr>
        <w:t>Workers’ Compensation, and related coverages under Paragraphs 6.03.A.1 and A.2 of the General</w:t>
      </w:r>
      <w:r>
        <w:rPr>
          <w:b/>
          <w:spacing w:val="-1"/>
          <w:sz w:val="22"/>
        </w:rPr>
        <w:t> </w:t>
      </w:r>
      <w:r>
        <w:rPr>
          <w:b/>
          <w:sz w:val="22"/>
        </w:rPr>
        <w:t>Conditions:</w:t>
      </w:r>
    </w:p>
    <w:p>
      <w:pPr>
        <w:pStyle w:val="BodyText"/>
        <w:spacing w:before="4"/>
        <w:rPr>
          <w:b/>
          <w:sz w:val="17"/>
        </w:rPr>
      </w:pPr>
    </w:p>
    <w:p>
      <w:pPr>
        <w:tabs>
          <w:tab w:pos="8219" w:val="left" w:leader="none"/>
          <w:tab w:pos="10199" w:val="left" w:leader="none"/>
        </w:tabs>
        <w:spacing w:before="1"/>
        <w:ind w:left="3216" w:right="0" w:firstLine="0"/>
        <w:jc w:val="left"/>
        <w:rPr>
          <w:b/>
          <w:sz w:val="22"/>
        </w:rPr>
      </w:pPr>
      <w:r>
        <w:rPr>
          <w:b/>
          <w:sz w:val="22"/>
        </w:rPr>
        <w:t>State:</w:t>
        <w:tab/>
      </w:r>
      <w:r>
        <w:rPr>
          <w:b/>
          <w:sz w:val="22"/>
          <w:u w:val="single"/>
        </w:rPr>
        <w:t> Statutory</w:t>
        <w:tab/>
      </w:r>
    </w:p>
    <w:p>
      <w:pPr>
        <w:tabs>
          <w:tab w:pos="8219" w:val="left" w:leader="none"/>
          <w:tab w:pos="10199" w:val="left" w:leader="none"/>
        </w:tabs>
        <w:spacing w:line="331" w:lineRule="auto" w:before="101"/>
        <w:ind w:left="3216" w:right="1298" w:firstLine="0"/>
        <w:jc w:val="left"/>
        <w:rPr>
          <w:b/>
          <w:sz w:val="22"/>
        </w:rPr>
      </w:pPr>
      <w:r>
        <w:rPr>
          <w:b/>
          <w:sz w:val="22"/>
        </w:rPr>
        <w:t>Federal, if applicable</w:t>
      </w:r>
      <w:r>
        <w:rPr>
          <w:b/>
          <w:spacing w:val="-7"/>
          <w:sz w:val="22"/>
        </w:rPr>
        <w:t> </w:t>
      </w:r>
      <w:r>
        <w:rPr>
          <w:b/>
          <w:sz w:val="22"/>
        </w:rPr>
        <w:t>(e.g.,</w:t>
      </w:r>
      <w:r>
        <w:rPr>
          <w:b/>
          <w:spacing w:val="-7"/>
          <w:sz w:val="22"/>
        </w:rPr>
        <w:t> </w:t>
      </w:r>
      <w:r>
        <w:rPr>
          <w:b/>
          <w:sz w:val="22"/>
        </w:rPr>
        <w:t>Longshoreman’s):</w:t>
        <w:tab/>
      </w:r>
      <w:r>
        <w:rPr>
          <w:b/>
          <w:sz w:val="22"/>
          <w:u w:val="single"/>
        </w:rPr>
        <w:t> Statutory</w:t>
        <w:tab/>
      </w:r>
      <w:r>
        <w:rPr>
          <w:b/>
          <w:sz w:val="22"/>
        </w:rPr>
        <w:t> Jones Act coverage, if</w:t>
      </w:r>
      <w:r>
        <w:rPr>
          <w:b/>
          <w:spacing w:val="-1"/>
          <w:sz w:val="22"/>
        </w:rPr>
        <w:t> </w:t>
      </w:r>
      <w:r>
        <w:rPr>
          <w:b/>
          <w:sz w:val="22"/>
        </w:rPr>
        <w:t>applicable:</w:t>
      </w:r>
    </w:p>
    <w:p>
      <w:pPr>
        <w:tabs>
          <w:tab w:pos="7972" w:val="left" w:leader="none"/>
          <w:tab w:pos="10199" w:val="left" w:leader="none"/>
        </w:tabs>
        <w:spacing w:line="331" w:lineRule="auto" w:before="0"/>
        <w:ind w:left="3364" w:right="1298" w:firstLine="0"/>
        <w:jc w:val="center"/>
        <w:rPr>
          <w:b/>
          <w:sz w:val="22"/>
        </w:rPr>
      </w:pPr>
      <w:r>
        <w:rPr>
          <w:b/>
          <w:sz w:val="22"/>
        </w:rPr>
        <w:t>Bodily injury by accident,</w:t>
      </w:r>
      <w:r>
        <w:rPr>
          <w:b/>
          <w:spacing w:val="-2"/>
          <w:sz w:val="22"/>
        </w:rPr>
        <w:t> </w:t>
      </w:r>
      <w:r>
        <w:rPr>
          <w:b/>
          <w:sz w:val="22"/>
        </w:rPr>
        <w:t>each</w:t>
      </w:r>
      <w:r>
        <w:rPr>
          <w:b/>
          <w:spacing w:val="-1"/>
          <w:sz w:val="22"/>
        </w:rPr>
        <w:t> </w:t>
      </w:r>
      <w:r>
        <w:rPr>
          <w:b/>
          <w:sz w:val="22"/>
        </w:rPr>
        <w:t>accident</w:t>
        <w:tab/>
        <w:t>$  </w:t>
      </w:r>
      <w:r>
        <w:rPr>
          <w:b/>
          <w:sz w:val="22"/>
          <w:u w:val="single"/>
        </w:rPr>
        <w:t> </w:t>
      </w:r>
      <w:r>
        <w:rPr>
          <w:b/>
          <w:spacing w:val="47"/>
          <w:sz w:val="22"/>
          <w:u w:val="single"/>
        </w:rPr>
        <w:t> </w:t>
      </w:r>
      <w:r>
        <w:rPr>
          <w:b/>
          <w:sz w:val="22"/>
          <w:u w:val="single"/>
        </w:rPr>
        <w:t>$500,000</w:t>
        <w:tab/>
      </w:r>
      <w:r>
        <w:rPr>
          <w:b/>
          <w:sz w:val="22"/>
        </w:rPr>
        <w:t> Bodily injury by</w:t>
      </w:r>
      <w:r>
        <w:rPr>
          <w:b/>
          <w:spacing w:val="-2"/>
          <w:sz w:val="22"/>
        </w:rPr>
        <w:t> </w:t>
      </w:r>
      <w:r>
        <w:rPr>
          <w:b/>
          <w:sz w:val="22"/>
        </w:rPr>
        <w:t>disease,</w:t>
      </w:r>
      <w:r>
        <w:rPr>
          <w:b/>
          <w:spacing w:val="-2"/>
          <w:sz w:val="22"/>
        </w:rPr>
        <w:t> </w:t>
      </w:r>
      <w:r>
        <w:rPr>
          <w:b/>
          <w:sz w:val="22"/>
        </w:rPr>
        <w:t>aggregate</w:t>
        <w:tab/>
        <w:t>$  </w:t>
      </w:r>
      <w:r>
        <w:rPr>
          <w:b/>
          <w:sz w:val="22"/>
          <w:u w:val="single"/>
        </w:rPr>
        <w:t> </w:t>
      </w:r>
      <w:r>
        <w:rPr>
          <w:b/>
          <w:spacing w:val="48"/>
          <w:sz w:val="22"/>
          <w:u w:val="single"/>
        </w:rPr>
        <w:t> </w:t>
      </w:r>
      <w:r>
        <w:rPr>
          <w:b/>
          <w:sz w:val="22"/>
          <w:u w:val="single"/>
        </w:rPr>
        <w:t>$500,000</w:t>
        <w:tab/>
      </w:r>
    </w:p>
    <w:p>
      <w:pPr>
        <w:spacing w:after="0" w:line="331" w:lineRule="auto"/>
        <w:jc w:val="center"/>
        <w:rPr>
          <w:sz w:val="22"/>
        </w:rPr>
        <w:sectPr>
          <w:footerReference w:type="default" r:id="rId35"/>
          <w:pgSz w:w="12240" w:h="15840"/>
          <w:pgMar w:footer="1166" w:header="0" w:top="1160" w:bottom="1360" w:left="600" w:right="140"/>
          <w:pgNumType w:start="1"/>
        </w:sectPr>
      </w:pPr>
    </w:p>
    <w:p>
      <w:pPr>
        <w:spacing w:before="31"/>
        <w:ind w:left="3216" w:right="0" w:firstLine="0"/>
        <w:jc w:val="left"/>
        <w:rPr>
          <w:b/>
          <w:sz w:val="22"/>
        </w:rPr>
      </w:pPr>
      <w:r>
        <w:rPr>
          <w:b/>
          <w:sz w:val="22"/>
        </w:rPr>
        <w:t>Employer’s Liability:</w:t>
      </w:r>
    </w:p>
    <w:p>
      <w:pPr>
        <w:pStyle w:val="BodyText"/>
        <w:spacing w:before="8"/>
        <w:rPr>
          <w:b/>
          <w:sz w:val="8"/>
        </w:rPr>
      </w:pPr>
    </w:p>
    <w:tbl>
      <w:tblPr>
        <w:tblW w:w="0" w:type="auto"/>
        <w:jc w:val="left"/>
        <w:tblInd w:w="3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55"/>
        <w:gridCol w:w="2742"/>
      </w:tblGrid>
      <w:tr>
        <w:trPr>
          <w:trHeight w:val="310" w:hRule="atLeast"/>
        </w:trPr>
        <w:tc>
          <w:tcPr>
            <w:tcW w:w="4155" w:type="dxa"/>
          </w:tcPr>
          <w:p>
            <w:pPr>
              <w:pStyle w:val="TableParagraph"/>
              <w:spacing w:line="255" w:lineRule="exact"/>
              <w:ind w:left="30"/>
              <w:rPr>
                <w:rFonts w:ascii="Calibri"/>
                <w:b/>
                <w:sz w:val="22"/>
              </w:rPr>
            </w:pPr>
            <w:r>
              <w:rPr>
                <w:rFonts w:ascii="Calibri"/>
                <w:b/>
                <w:sz w:val="22"/>
              </w:rPr>
              <w:t>Bodily injury, each accident</w:t>
            </w:r>
          </w:p>
        </w:tc>
        <w:tc>
          <w:tcPr>
            <w:tcW w:w="2742" w:type="dxa"/>
          </w:tcPr>
          <w:p>
            <w:pPr>
              <w:pStyle w:val="TableParagraph"/>
              <w:tabs>
                <w:tab w:pos="2228" w:val="left" w:leader="none"/>
              </w:tabs>
              <w:spacing w:line="255" w:lineRule="exact"/>
              <w:ind w:right="29"/>
              <w:jc w:val="right"/>
              <w:rPr>
                <w:rFonts w:ascii="Calibri"/>
                <w:b/>
                <w:sz w:val="22"/>
              </w:rPr>
            </w:pPr>
            <w:r>
              <w:rPr>
                <w:rFonts w:ascii="Calibri"/>
                <w:b/>
                <w:sz w:val="22"/>
              </w:rPr>
              <w:t>$  </w:t>
            </w:r>
            <w:r>
              <w:rPr>
                <w:rFonts w:ascii="Calibri"/>
                <w:b/>
                <w:sz w:val="22"/>
                <w:u w:val="single"/>
              </w:rPr>
              <w:t> </w:t>
            </w:r>
            <w:r>
              <w:rPr>
                <w:rFonts w:ascii="Calibri"/>
                <w:b/>
                <w:spacing w:val="47"/>
                <w:sz w:val="22"/>
                <w:u w:val="single"/>
              </w:rPr>
              <w:t> </w:t>
            </w:r>
            <w:r>
              <w:rPr>
                <w:rFonts w:ascii="Calibri"/>
                <w:b/>
                <w:sz w:val="22"/>
                <w:u w:val="single"/>
              </w:rPr>
              <w:t>$500,000</w:t>
              <w:tab/>
            </w:r>
          </w:p>
        </w:tc>
      </w:tr>
      <w:tr>
        <w:trPr>
          <w:trHeight w:val="370" w:hRule="atLeast"/>
        </w:trPr>
        <w:tc>
          <w:tcPr>
            <w:tcW w:w="4155" w:type="dxa"/>
          </w:tcPr>
          <w:p>
            <w:pPr>
              <w:pStyle w:val="TableParagraph"/>
              <w:spacing w:before="45"/>
              <w:ind w:left="30"/>
              <w:rPr>
                <w:rFonts w:ascii="Calibri"/>
                <w:b/>
                <w:sz w:val="22"/>
              </w:rPr>
            </w:pPr>
            <w:r>
              <w:rPr>
                <w:rFonts w:ascii="Calibri"/>
                <w:b/>
                <w:sz w:val="22"/>
              </w:rPr>
              <w:t>Bodily injury by disease, each employee</w:t>
            </w:r>
          </w:p>
        </w:tc>
        <w:tc>
          <w:tcPr>
            <w:tcW w:w="2742" w:type="dxa"/>
          </w:tcPr>
          <w:p>
            <w:pPr>
              <w:pStyle w:val="TableParagraph"/>
              <w:tabs>
                <w:tab w:pos="2230" w:val="left" w:leader="none"/>
              </w:tabs>
              <w:spacing w:before="45"/>
              <w:ind w:right="29"/>
              <w:jc w:val="right"/>
              <w:rPr>
                <w:rFonts w:ascii="Calibri"/>
                <w:b/>
                <w:sz w:val="22"/>
              </w:rPr>
            </w:pPr>
            <w:r>
              <w:rPr>
                <w:rFonts w:ascii="Calibri"/>
                <w:b/>
                <w:sz w:val="22"/>
              </w:rPr>
              <w:t>$  </w:t>
            </w:r>
            <w:r>
              <w:rPr>
                <w:rFonts w:ascii="Calibri"/>
                <w:b/>
                <w:sz w:val="22"/>
                <w:u w:val="single"/>
              </w:rPr>
              <w:t> </w:t>
            </w:r>
            <w:r>
              <w:rPr>
                <w:rFonts w:ascii="Calibri"/>
                <w:b/>
                <w:spacing w:val="46"/>
                <w:sz w:val="22"/>
                <w:u w:val="single"/>
              </w:rPr>
              <w:t> </w:t>
            </w:r>
            <w:r>
              <w:rPr>
                <w:rFonts w:ascii="Calibri"/>
                <w:b/>
                <w:sz w:val="22"/>
                <w:u w:val="single"/>
              </w:rPr>
              <w:t>$500,000</w:t>
              <w:tab/>
            </w:r>
          </w:p>
        </w:tc>
      </w:tr>
      <w:tr>
        <w:trPr>
          <w:trHeight w:val="310" w:hRule="atLeast"/>
        </w:trPr>
        <w:tc>
          <w:tcPr>
            <w:tcW w:w="4155" w:type="dxa"/>
          </w:tcPr>
          <w:p>
            <w:pPr>
              <w:pStyle w:val="TableParagraph"/>
              <w:spacing w:line="244" w:lineRule="exact" w:before="46"/>
              <w:ind w:left="30"/>
              <w:rPr>
                <w:rFonts w:ascii="Calibri"/>
                <w:b/>
                <w:sz w:val="22"/>
              </w:rPr>
            </w:pPr>
            <w:r>
              <w:rPr>
                <w:rFonts w:ascii="Calibri"/>
                <w:b/>
                <w:sz w:val="22"/>
              </w:rPr>
              <w:t>Bodily injury/disease aggregate</w:t>
            </w:r>
          </w:p>
        </w:tc>
        <w:tc>
          <w:tcPr>
            <w:tcW w:w="2742" w:type="dxa"/>
          </w:tcPr>
          <w:p>
            <w:pPr>
              <w:pStyle w:val="TableParagraph"/>
              <w:tabs>
                <w:tab w:pos="2230" w:val="left" w:leader="none"/>
              </w:tabs>
              <w:spacing w:line="244" w:lineRule="exact" w:before="46"/>
              <w:ind w:right="29"/>
              <w:jc w:val="right"/>
              <w:rPr>
                <w:rFonts w:ascii="Calibri"/>
                <w:b/>
                <w:sz w:val="22"/>
              </w:rPr>
            </w:pPr>
            <w:r>
              <w:rPr>
                <w:rFonts w:ascii="Calibri"/>
                <w:b/>
                <w:sz w:val="22"/>
              </w:rPr>
              <w:t>$  </w:t>
            </w:r>
            <w:r>
              <w:rPr>
                <w:rFonts w:ascii="Calibri"/>
                <w:b/>
                <w:sz w:val="22"/>
                <w:u w:val="single"/>
              </w:rPr>
              <w:t> </w:t>
            </w:r>
            <w:r>
              <w:rPr>
                <w:rFonts w:ascii="Calibri"/>
                <w:b/>
                <w:spacing w:val="46"/>
                <w:sz w:val="22"/>
                <w:u w:val="single"/>
              </w:rPr>
              <w:t> </w:t>
            </w:r>
            <w:r>
              <w:rPr>
                <w:rFonts w:ascii="Calibri"/>
                <w:b/>
                <w:sz w:val="22"/>
                <w:u w:val="single"/>
              </w:rPr>
              <w:t>$500,000</w:t>
              <w:tab/>
            </w:r>
          </w:p>
        </w:tc>
      </w:tr>
    </w:tbl>
    <w:p>
      <w:pPr>
        <w:pStyle w:val="BodyText"/>
        <w:spacing w:before="9"/>
        <w:rPr>
          <w:b/>
          <w:sz w:val="24"/>
        </w:rPr>
      </w:pPr>
    </w:p>
    <w:p>
      <w:pPr>
        <w:spacing w:before="0"/>
        <w:ind w:left="3216" w:right="3809" w:firstLine="0"/>
        <w:jc w:val="both"/>
        <w:rPr>
          <w:b/>
          <w:sz w:val="22"/>
        </w:rPr>
      </w:pPr>
      <w:r>
        <w:rPr>
          <w:b/>
          <w:sz w:val="22"/>
        </w:rPr>
        <w:t>For work performed in monopolistic states, stop‐ gap liability coverage shall be endorsed to either the worker’s compensation or commercial</w:t>
      </w:r>
    </w:p>
    <w:p>
      <w:pPr>
        <w:tabs>
          <w:tab w:pos="10199" w:val="left" w:leader="none"/>
        </w:tabs>
        <w:spacing w:line="268" w:lineRule="exact" w:before="0"/>
        <w:ind w:left="3216" w:right="0" w:firstLine="0"/>
        <w:jc w:val="both"/>
        <w:rPr>
          <w:b/>
          <w:sz w:val="22"/>
        </w:rPr>
      </w:pPr>
      <w:r>
        <w:rPr>
          <w:b/>
          <w:sz w:val="22"/>
        </w:rPr>
        <w:t>general liability policy with a minimum limit of:         $  </w:t>
      </w:r>
      <w:r>
        <w:rPr>
          <w:b/>
          <w:sz w:val="22"/>
          <w:u w:val="single"/>
        </w:rPr>
        <w:t> </w:t>
      </w:r>
      <w:r>
        <w:rPr>
          <w:b/>
          <w:spacing w:val="26"/>
          <w:sz w:val="22"/>
          <w:u w:val="single"/>
        </w:rPr>
        <w:t> </w:t>
      </w:r>
      <w:r>
        <w:rPr>
          <w:b/>
          <w:sz w:val="22"/>
          <w:u w:val="single"/>
        </w:rPr>
        <w:t>$500,000</w:t>
        <w:tab/>
      </w:r>
    </w:p>
    <w:p>
      <w:pPr>
        <w:pStyle w:val="BodyText"/>
        <w:spacing w:before="11"/>
        <w:rPr>
          <w:b/>
          <w:sz w:val="24"/>
        </w:rPr>
      </w:pPr>
    </w:p>
    <w:p>
      <w:pPr>
        <w:tabs>
          <w:tab w:pos="8219" w:val="left" w:leader="none"/>
          <w:tab w:pos="10199" w:val="left" w:leader="none"/>
        </w:tabs>
        <w:spacing w:before="86"/>
        <w:ind w:left="3216" w:right="0" w:firstLine="0"/>
        <w:jc w:val="left"/>
        <w:rPr>
          <w:b/>
          <w:sz w:val="22"/>
        </w:rPr>
      </w:pPr>
      <w:r>
        <w:rPr>
          <w:b/>
          <w:sz w:val="22"/>
        </w:rPr>
        <w:t>Foreign voluntary</w:t>
      </w:r>
      <w:r>
        <w:rPr>
          <w:b/>
          <w:spacing w:val="-7"/>
          <w:sz w:val="22"/>
        </w:rPr>
        <w:t> </w:t>
      </w:r>
      <w:r>
        <w:rPr>
          <w:b/>
          <w:sz w:val="22"/>
        </w:rPr>
        <w:t>worker</w:t>
      </w:r>
      <w:r>
        <w:rPr>
          <w:b/>
          <w:spacing w:val="-4"/>
          <w:sz w:val="22"/>
        </w:rPr>
        <w:t> </w:t>
      </w:r>
      <w:r>
        <w:rPr>
          <w:b/>
          <w:sz w:val="22"/>
        </w:rPr>
        <w:t>compensation</w:t>
        <w:tab/>
      </w:r>
      <w:r>
        <w:rPr>
          <w:b/>
          <w:sz w:val="22"/>
          <w:u w:val="single"/>
        </w:rPr>
        <w:t> Statutory</w:t>
        <w:tab/>
      </w:r>
    </w:p>
    <w:p>
      <w:pPr>
        <w:pStyle w:val="BodyText"/>
        <w:spacing w:before="8"/>
        <w:rPr>
          <w:b/>
          <w:sz w:val="29"/>
        </w:rPr>
      </w:pPr>
    </w:p>
    <w:p>
      <w:pPr>
        <w:pStyle w:val="ListParagraph"/>
        <w:numPr>
          <w:ilvl w:val="1"/>
          <w:numId w:val="76"/>
        </w:numPr>
        <w:tabs>
          <w:tab w:pos="3215" w:val="left" w:leader="none"/>
          <w:tab w:pos="3216" w:val="left" w:leader="none"/>
        </w:tabs>
        <w:spacing w:line="240" w:lineRule="auto" w:before="56" w:after="0"/>
        <w:ind w:left="3215" w:right="0" w:hanging="431"/>
        <w:jc w:val="left"/>
        <w:rPr>
          <w:b/>
          <w:sz w:val="22"/>
        </w:rPr>
      </w:pPr>
      <w:r>
        <w:rPr>
          <w:b/>
          <w:sz w:val="22"/>
        </w:rPr>
        <w:t>Contractor’s</w:t>
      </w:r>
      <w:r>
        <w:rPr>
          <w:b/>
          <w:spacing w:val="20"/>
          <w:sz w:val="22"/>
        </w:rPr>
        <w:t> </w:t>
      </w:r>
      <w:r>
        <w:rPr>
          <w:b/>
          <w:sz w:val="22"/>
        </w:rPr>
        <w:t>Commercial</w:t>
      </w:r>
      <w:r>
        <w:rPr>
          <w:b/>
          <w:spacing w:val="20"/>
          <w:sz w:val="22"/>
        </w:rPr>
        <w:t> </w:t>
      </w:r>
      <w:r>
        <w:rPr>
          <w:b/>
          <w:sz w:val="22"/>
        </w:rPr>
        <w:t>General</w:t>
      </w:r>
      <w:r>
        <w:rPr>
          <w:b/>
          <w:spacing w:val="19"/>
          <w:sz w:val="22"/>
        </w:rPr>
        <w:t> </w:t>
      </w:r>
      <w:r>
        <w:rPr>
          <w:b/>
          <w:sz w:val="22"/>
        </w:rPr>
        <w:t>Liability</w:t>
      </w:r>
      <w:r>
        <w:rPr>
          <w:b/>
          <w:spacing w:val="20"/>
          <w:sz w:val="22"/>
        </w:rPr>
        <w:t> </w:t>
      </w:r>
      <w:r>
        <w:rPr>
          <w:b/>
          <w:sz w:val="22"/>
        </w:rPr>
        <w:t>under</w:t>
      </w:r>
      <w:r>
        <w:rPr>
          <w:b/>
          <w:spacing w:val="19"/>
          <w:sz w:val="22"/>
        </w:rPr>
        <w:t> </w:t>
      </w:r>
      <w:r>
        <w:rPr>
          <w:b/>
          <w:sz w:val="22"/>
        </w:rPr>
        <w:t>Paragraphs</w:t>
      </w:r>
      <w:r>
        <w:rPr>
          <w:b/>
          <w:spacing w:val="20"/>
          <w:sz w:val="22"/>
        </w:rPr>
        <w:t> </w:t>
      </w:r>
      <w:r>
        <w:rPr>
          <w:b/>
          <w:sz w:val="22"/>
        </w:rPr>
        <w:t>6.03.B</w:t>
      </w:r>
      <w:r>
        <w:rPr>
          <w:b/>
          <w:spacing w:val="20"/>
          <w:sz w:val="22"/>
        </w:rPr>
        <w:t> </w:t>
      </w:r>
      <w:r>
        <w:rPr>
          <w:b/>
          <w:sz w:val="22"/>
        </w:rPr>
        <w:t>and</w:t>
      </w:r>
    </w:p>
    <w:p>
      <w:pPr>
        <w:spacing w:before="0"/>
        <w:ind w:left="3215" w:right="0" w:firstLine="0"/>
        <w:jc w:val="left"/>
        <w:rPr>
          <w:b/>
          <w:sz w:val="22"/>
        </w:rPr>
      </w:pPr>
      <w:r>
        <w:rPr>
          <w:b/>
          <w:sz w:val="22"/>
        </w:rPr>
        <w:t>6.03.C of the General Conditions:</w:t>
      </w:r>
    </w:p>
    <w:p>
      <w:pPr>
        <w:pStyle w:val="BodyText"/>
        <w:spacing w:before="3"/>
        <w:rPr>
          <w:b/>
          <w:sz w:val="17"/>
        </w:rPr>
      </w:pPr>
    </w:p>
    <w:p>
      <w:pPr>
        <w:tabs>
          <w:tab w:pos="7877" w:val="left" w:leader="none"/>
          <w:tab w:pos="10199" w:val="left" w:leader="none"/>
        </w:tabs>
        <w:spacing w:before="0"/>
        <w:ind w:left="3197" w:right="0" w:firstLine="0"/>
        <w:jc w:val="left"/>
        <w:rPr>
          <w:b/>
          <w:sz w:val="22"/>
        </w:rPr>
      </w:pPr>
      <w:r>
        <w:rPr>
          <w:b/>
          <w:sz w:val="22"/>
        </w:rPr>
        <w:t>General</w:t>
      </w:r>
      <w:r>
        <w:rPr>
          <w:b/>
          <w:spacing w:val="-1"/>
          <w:sz w:val="22"/>
        </w:rPr>
        <w:t> </w:t>
      </w:r>
      <w:r>
        <w:rPr>
          <w:b/>
          <w:sz w:val="22"/>
        </w:rPr>
        <w:t>Aggregate</w:t>
        <w:tab/>
        <w:t>$  </w:t>
      </w:r>
      <w:r>
        <w:rPr>
          <w:b/>
          <w:sz w:val="22"/>
          <w:u w:val="single"/>
        </w:rPr>
        <w:t> </w:t>
      </w:r>
      <w:r>
        <w:rPr>
          <w:b/>
          <w:spacing w:val="47"/>
          <w:sz w:val="22"/>
          <w:u w:val="single"/>
        </w:rPr>
        <w:t> </w:t>
      </w:r>
      <w:r>
        <w:rPr>
          <w:b/>
          <w:sz w:val="22"/>
          <w:u w:val="single"/>
        </w:rPr>
        <w:t>$2,000,000</w:t>
        <w:tab/>
      </w:r>
    </w:p>
    <w:p>
      <w:pPr>
        <w:pStyle w:val="BodyText"/>
        <w:spacing w:before="11"/>
        <w:rPr>
          <w:b/>
          <w:sz w:val="24"/>
        </w:rPr>
      </w:pPr>
    </w:p>
    <w:p>
      <w:pPr>
        <w:tabs>
          <w:tab w:pos="7879" w:val="left" w:leader="none"/>
          <w:tab w:pos="10199" w:val="left" w:leader="none"/>
        </w:tabs>
        <w:spacing w:before="86"/>
        <w:ind w:left="3198" w:right="0" w:firstLine="0"/>
        <w:jc w:val="left"/>
        <w:rPr>
          <w:b/>
          <w:sz w:val="22"/>
        </w:rPr>
      </w:pPr>
      <w:r>
        <w:rPr>
          <w:b/>
          <w:sz w:val="22"/>
        </w:rPr>
        <w:t>Products ‐ Completed</w:t>
      </w:r>
      <w:r>
        <w:rPr>
          <w:b/>
          <w:spacing w:val="-12"/>
          <w:sz w:val="22"/>
        </w:rPr>
        <w:t> </w:t>
      </w:r>
      <w:r>
        <w:rPr>
          <w:b/>
          <w:sz w:val="22"/>
        </w:rPr>
        <w:t>Operations</w:t>
      </w:r>
      <w:r>
        <w:rPr>
          <w:b/>
          <w:spacing w:val="-3"/>
          <w:sz w:val="22"/>
        </w:rPr>
        <w:t> </w:t>
      </w:r>
      <w:r>
        <w:rPr>
          <w:b/>
          <w:sz w:val="22"/>
        </w:rPr>
        <w:t>Aggregate</w:t>
        <w:tab/>
        <w:t>$  </w:t>
      </w:r>
      <w:r>
        <w:rPr>
          <w:b/>
          <w:sz w:val="22"/>
          <w:u w:val="single"/>
        </w:rPr>
        <w:t> </w:t>
      </w:r>
      <w:r>
        <w:rPr>
          <w:b/>
          <w:spacing w:val="47"/>
          <w:sz w:val="22"/>
          <w:u w:val="single"/>
        </w:rPr>
        <w:t> </w:t>
      </w:r>
      <w:r>
        <w:rPr>
          <w:b/>
          <w:sz w:val="22"/>
          <w:u w:val="single"/>
        </w:rPr>
        <w:t>$1,000,000</w:t>
        <w:tab/>
      </w:r>
    </w:p>
    <w:p>
      <w:pPr>
        <w:pStyle w:val="BodyText"/>
        <w:spacing w:before="10"/>
        <w:rPr>
          <w:b/>
          <w:sz w:val="24"/>
        </w:rPr>
      </w:pPr>
    </w:p>
    <w:p>
      <w:pPr>
        <w:tabs>
          <w:tab w:pos="7879" w:val="left" w:leader="none"/>
          <w:tab w:pos="10199" w:val="left" w:leader="none"/>
        </w:tabs>
        <w:spacing w:before="86"/>
        <w:ind w:left="3198" w:right="0" w:firstLine="0"/>
        <w:jc w:val="left"/>
        <w:rPr>
          <w:b/>
          <w:sz w:val="22"/>
        </w:rPr>
      </w:pPr>
      <w:r>
        <w:rPr>
          <w:b/>
          <w:sz w:val="22"/>
        </w:rPr>
        <w:t>Personal and</w:t>
      </w:r>
      <w:r>
        <w:rPr>
          <w:b/>
          <w:spacing w:val="-2"/>
          <w:sz w:val="22"/>
        </w:rPr>
        <w:t> </w:t>
      </w:r>
      <w:r>
        <w:rPr>
          <w:b/>
          <w:sz w:val="22"/>
        </w:rPr>
        <w:t>Advertising Injury</w:t>
        <w:tab/>
        <w:t>$  </w:t>
      </w:r>
      <w:r>
        <w:rPr>
          <w:b/>
          <w:sz w:val="22"/>
          <w:u w:val="single"/>
        </w:rPr>
        <w:t> </w:t>
      </w:r>
      <w:r>
        <w:rPr>
          <w:b/>
          <w:spacing w:val="46"/>
          <w:sz w:val="22"/>
          <w:u w:val="single"/>
        </w:rPr>
        <w:t> </w:t>
      </w:r>
      <w:r>
        <w:rPr>
          <w:b/>
          <w:sz w:val="22"/>
          <w:u w:val="single"/>
        </w:rPr>
        <w:t>$1,000,000</w:t>
        <w:tab/>
      </w:r>
    </w:p>
    <w:p>
      <w:pPr>
        <w:pStyle w:val="BodyText"/>
        <w:spacing w:before="11"/>
        <w:rPr>
          <w:b/>
          <w:sz w:val="19"/>
        </w:rPr>
      </w:pPr>
    </w:p>
    <w:p>
      <w:pPr>
        <w:spacing w:before="55"/>
        <w:ind w:left="3198" w:right="0" w:firstLine="0"/>
        <w:jc w:val="left"/>
        <w:rPr>
          <w:b/>
          <w:sz w:val="22"/>
        </w:rPr>
      </w:pPr>
      <w:r>
        <w:rPr>
          <w:b/>
          <w:sz w:val="22"/>
        </w:rPr>
        <w:t>Each Occurrence (Bodily Injury and Property</w:t>
      </w:r>
    </w:p>
    <w:p>
      <w:pPr>
        <w:tabs>
          <w:tab w:pos="7877" w:val="left" w:leader="none"/>
          <w:tab w:pos="10199" w:val="left" w:leader="none"/>
        </w:tabs>
        <w:spacing w:before="0"/>
        <w:ind w:left="3198" w:right="0" w:firstLine="0"/>
        <w:jc w:val="left"/>
        <w:rPr>
          <w:b/>
          <w:sz w:val="22"/>
        </w:rPr>
      </w:pPr>
      <w:r>
        <w:rPr>
          <w:b/>
          <w:sz w:val="22"/>
        </w:rPr>
        <w:t>Damage)</w:t>
        <w:tab/>
        <w:t>$  </w:t>
      </w:r>
      <w:r>
        <w:rPr>
          <w:b/>
          <w:sz w:val="22"/>
          <w:u w:val="single"/>
        </w:rPr>
        <w:t> </w:t>
      </w:r>
      <w:r>
        <w:rPr>
          <w:b/>
          <w:spacing w:val="47"/>
          <w:sz w:val="22"/>
          <w:u w:val="single"/>
        </w:rPr>
        <w:t> </w:t>
      </w:r>
      <w:r>
        <w:rPr>
          <w:b/>
          <w:sz w:val="22"/>
          <w:u w:val="single"/>
        </w:rPr>
        <w:t>$1,000,000</w:t>
        <w:tab/>
      </w:r>
    </w:p>
    <w:p>
      <w:pPr>
        <w:pStyle w:val="BodyText"/>
        <w:spacing w:before="9"/>
        <w:rPr>
          <w:b/>
          <w:sz w:val="29"/>
        </w:rPr>
      </w:pPr>
    </w:p>
    <w:p>
      <w:pPr>
        <w:pStyle w:val="ListParagraph"/>
        <w:numPr>
          <w:ilvl w:val="1"/>
          <w:numId w:val="76"/>
        </w:numPr>
        <w:tabs>
          <w:tab w:pos="3215" w:val="left" w:leader="none"/>
          <w:tab w:pos="3216" w:val="left" w:leader="none"/>
        </w:tabs>
        <w:spacing w:line="240" w:lineRule="auto" w:before="55" w:after="0"/>
        <w:ind w:left="3215" w:right="0" w:hanging="431"/>
        <w:jc w:val="left"/>
        <w:rPr>
          <w:b/>
          <w:sz w:val="22"/>
        </w:rPr>
      </w:pPr>
      <w:r>
        <w:rPr>
          <w:b/>
          <w:sz w:val="22"/>
        </w:rPr>
        <w:t>Automobile Liability under Paragraph 6.03.D. of the General</w:t>
      </w:r>
      <w:r>
        <w:rPr>
          <w:b/>
          <w:spacing w:val="-8"/>
          <w:sz w:val="22"/>
        </w:rPr>
        <w:t> </w:t>
      </w:r>
      <w:r>
        <w:rPr>
          <w:b/>
          <w:sz w:val="22"/>
        </w:rPr>
        <w:t>Conditions:</w:t>
      </w:r>
    </w:p>
    <w:p>
      <w:pPr>
        <w:pStyle w:val="BodyText"/>
        <w:spacing w:before="0"/>
        <w:rPr>
          <w:b/>
          <w:sz w:val="21"/>
        </w:rPr>
      </w:pPr>
    </w:p>
    <w:tbl>
      <w:tblPr>
        <w:tblW w:w="0" w:type="auto"/>
        <w:jc w:val="left"/>
        <w:tblInd w:w="2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70"/>
        <w:gridCol w:w="3406"/>
      </w:tblGrid>
      <w:tr>
        <w:trPr>
          <w:trHeight w:val="639" w:hRule="atLeast"/>
        </w:trPr>
        <w:tc>
          <w:tcPr>
            <w:tcW w:w="4070" w:type="dxa"/>
          </w:tcPr>
          <w:p>
            <w:pPr>
              <w:pStyle w:val="TableParagraph"/>
              <w:spacing w:line="224" w:lineRule="exact"/>
              <w:ind w:left="387" w:right="2347"/>
              <w:jc w:val="center"/>
              <w:rPr>
                <w:rFonts w:ascii="Calibri"/>
                <w:b/>
                <w:sz w:val="22"/>
              </w:rPr>
            </w:pPr>
            <w:r>
              <w:rPr>
                <w:rFonts w:ascii="Calibri"/>
                <w:b/>
                <w:sz w:val="22"/>
              </w:rPr>
              <w:t>Bodily Injury:</w:t>
            </w:r>
          </w:p>
          <w:p>
            <w:pPr>
              <w:pStyle w:val="TableParagraph"/>
              <w:spacing w:before="91"/>
              <w:ind w:left="427" w:right="2198"/>
              <w:jc w:val="center"/>
              <w:rPr>
                <w:rFonts w:ascii="Calibri"/>
                <w:b/>
                <w:sz w:val="22"/>
              </w:rPr>
            </w:pPr>
            <w:r>
              <w:rPr>
                <w:rFonts w:ascii="Calibri"/>
                <w:b/>
                <w:sz w:val="22"/>
              </w:rPr>
              <w:t>Each person</w:t>
            </w:r>
          </w:p>
        </w:tc>
        <w:tc>
          <w:tcPr>
            <w:tcW w:w="3406" w:type="dxa"/>
          </w:tcPr>
          <w:p>
            <w:pPr>
              <w:pStyle w:val="TableParagraph"/>
              <w:spacing w:before="9"/>
              <w:rPr>
                <w:rFonts w:ascii="Calibri"/>
                <w:b/>
                <w:sz w:val="25"/>
              </w:rPr>
            </w:pPr>
          </w:p>
          <w:p>
            <w:pPr>
              <w:pStyle w:val="TableParagraph"/>
              <w:tabs>
                <w:tab w:pos="2319" w:val="left" w:leader="none"/>
              </w:tabs>
              <w:spacing w:before="1"/>
              <w:ind w:right="27"/>
              <w:jc w:val="right"/>
              <w:rPr>
                <w:rFonts w:ascii="Calibri"/>
                <w:b/>
                <w:sz w:val="22"/>
              </w:rPr>
            </w:pPr>
            <w:r>
              <w:rPr>
                <w:rFonts w:ascii="Calibri"/>
                <w:b/>
                <w:sz w:val="22"/>
              </w:rPr>
              <w:t>$   </w:t>
            </w:r>
            <w:r>
              <w:rPr>
                <w:rFonts w:ascii="Calibri"/>
                <w:b/>
                <w:sz w:val="22"/>
                <w:u w:val="single"/>
              </w:rPr>
              <w:t> </w:t>
            </w:r>
            <w:r>
              <w:rPr>
                <w:rFonts w:ascii="Calibri"/>
                <w:b/>
                <w:spacing w:val="30"/>
                <w:sz w:val="22"/>
                <w:u w:val="single"/>
              </w:rPr>
              <w:t> </w:t>
            </w:r>
            <w:r>
              <w:rPr>
                <w:rFonts w:ascii="Calibri"/>
                <w:b/>
                <w:sz w:val="22"/>
                <w:u w:val="single"/>
              </w:rPr>
              <w:t>$1,000,000</w:t>
              <w:tab/>
            </w:r>
          </w:p>
        </w:tc>
      </w:tr>
      <w:tr>
        <w:trPr>
          <w:trHeight w:val="529" w:hRule="atLeast"/>
        </w:trPr>
        <w:tc>
          <w:tcPr>
            <w:tcW w:w="4070" w:type="dxa"/>
          </w:tcPr>
          <w:p>
            <w:pPr>
              <w:pStyle w:val="TableParagraph"/>
              <w:spacing w:before="45"/>
              <w:ind w:left="594"/>
              <w:rPr>
                <w:rFonts w:ascii="Calibri"/>
                <w:b/>
                <w:sz w:val="22"/>
              </w:rPr>
            </w:pPr>
            <w:r>
              <w:rPr>
                <w:rFonts w:ascii="Calibri"/>
                <w:b/>
                <w:sz w:val="22"/>
              </w:rPr>
              <w:t>Each accident</w:t>
            </w:r>
          </w:p>
        </w:tc>
        <w:tc>
          <w:tcPr>
            <w:tcW w:w="3406" w:type="dxa"/>
          </w:tcPr>
          <w:p>
            <w:pPr>
              <w:pStyle w:val="TableParagraph"/>
              <w:tabs>
                <w:tab w:pos="2319" w:val="left" w:leader="none"/>
              </w:tabs>
              <w:spacing w:before="45"/>
              <w:ind w:right="27"/>
              <w:jc w:val="right"/>
              <w:rPr>
                <w:rFonts w:ascii="Calibri"/>
                <w:b/>
                <w:sz w:val="22"/>
              </w:rPr>
            </w:pPr>
            <w:r>
              <w:rPr>
                <w:rFonts w:ascii="Calibri"/>
                <w:b/>
                <w:sz w:val="22"/>
              </w:rPr>
              <w:t>$   </w:t>
            </w:r>
            <w:r>
              <w:rPr>
                <w:rFonts w:ascii="Calibri"/>
                <w:b/>
                <w:sz w:val="22"/>
                <w:u w:val="single"/>
              </w:rPr>
              <w:t> </w:t>
            </w:r>
            <w:r>
              <w:rPr>
                <w:rFonts w:ascii="Calibri"/>
                <w:b/>
                <w:spacing w:val="31"/>
                <w:sz w:val="22"/>
                <w:u w:val="single"/>
              </w:rPr>
              <w:t> </w:t>
            </w:r>
            <w:r>
              <w:rPr>
                <w:rFonts w:ascii="Calibri"/>
                <w:b/>
                <w:sz w:val="22"/>
                <w:u w:val="single"/>
              </w:rPr>
              <w:t>$1,000,000</w:t>
              <w:tab/>
            </w:r>
          </w:p>
        </w:tc>
      </w:tr>
      <w:tr>
        <w:trPr>
          <w:trHeight w:val="874" w:hRule="atLeast"/>
        </w:trPr>
        <w:tc>
          <w:tcPr>
            <w:tcW w:w="4070" w:type="dxa"/>
          </w:tcPr>
          <w:p>
            <w:pPr>
              <w:pStyle w:val="TableParagraph"/>
              <w:spacing w:line="360" w:lineRule="atLeast" w:before="83"/>
              <w:ind w:left="593" w:right="1945" w:hanging="150"/>
              <w:rPr>
                <w:rFonts w:ascii="Calibri"/>
                <w:b/>
                <w:sz w:val="22"/>
              </w:rPr>
            </w:pPr>
            <w:r>
              <w:rPr>
                <w:rFonts w:ascii="Calibri"/>
                <w:b/>
                <w:sz w:val="22"/>
              </w:rPr>
              <w:t>Property Damage: Each accident</w:t>
            </w:r>
          </w:p>
        </w:tc>
        <w:tc>
          <w:tcPr>
            <w:tcW w:w="3406" w:type="dxa"/>
          </w:tcPr>
          <w:p>
            <w:pPr>
              <w:pStyle w:val="TableParagraph"/>
              <w:rPr>
                <w:rFonts w:ascii="Calibri"/>
                <w:b/>
                <w:sz w:val="24"/>
              </w:rPr>
            </w:pPr>
          </w:p>
          <w:p>
            <w:pPr>
              <w:pStyle w:val="TableParagraph"/>
              <w:spacing w:before="9"/>
              <w:rPr>
                <w:rFonts w:ascii="Calibri"/>
                <w:b/>
                <w:sz w:val="19"/>
              </w:rPr>
            </w:pPr>
          </w:p>
          <w:p>
            <w:pPr>
              <w:pStyle w:val="TableParagraph"/>
              <w:tabs>
                <w:tab w:pos="2320" w:val="left" w:leader="none"/>
              </w:tabs>
              <w:spacing w:before="1"/>
              <w:ind w:right="27"/>
              <w:jc w:val="right"/>
              <w:rPr>
                <w:rFonts w:ascii="Calibri"/>
                <w:b/>
                <w:sz w:val="22"/>
              </w:rPr>
            </w:pPr>
            <w:r>
              <w:rPr>
                <w:rFonts w:ascii="Calibri"/>
                <w:b/>
                <w:sz w:val="22"/>
              </w:rPr>
              <w:t>$   </w:t>
            </w:r>
            <w:r>
              <w:rPr>
                <w:rFonts w:ascii="Calibri"/>
                <w:b/>
                <w:sz w:val="22"/>
                <w:u w:val="single"/>
              </w:rPr>
              <w:t> </w:t>
            </w:r>
            <w:r>
              <w:rPr>
                <w:rFonts w:ascii="Calibri"/>
                <w:b/>
                <w:spacing w:val="31"/>
                <w:sz w:val="22"/>
                <w:u w:val="single"/>
              </w:rPr>
              <w:t> </w:t>
            </w:r>
            <w:r>
              <w:rPr>
                <w:rFonts w:ascii="Calibri"/>
                <w:b/>
                <w:sz w:val="22"/>
                <w:u w:val="single"/>
              </w:rPr>
              <w:t>$1,000,000</w:t>
              <w:tab/>
            </w:r>
          </w:p>
        </w:tc>
      </w:tr>
      <w:tr>
        <w:trPr>
          <w:trHeight w:val="888" w:hRule="atLeast"/>
        </w:trPr>
        <w:tc>
          <w:tcPr>
            <w:tcW w:w="4070" w:type="dxa"/>
          </w:tcPr>
          <w:p>
            <w:pPr>
              <w:pStyle w:val="TableParagraph"/>
              <w:spacing w:before="30"/>
              <w:ind w:left="444"/>
              <w:rPr>
                <w:rFonts w:ascii="Calibri"/>
                <w:i/>
                <w:sz w:val="22"/>
              </w:rPr>
            </w:pPr>
            <w:r>
              <w:rPr>
                <w:rFonts w:ascii="Calibri"/>
                <w:i/>
                <w:sz w:val="22"/>
              </w:rPr>
              <w:t>[or]</w:t>
            </w:r>
          </w:p>
          <w:p>
            <w:pPr>
              <w:pStyle w:val="TableParagraph"/>
              <w:spacing w:before="91"/>
              <w:ind w:left="444"/>
              <w:rPr>
                <w:rFonts w:ascii="Calibri"/>
                <w:b/>
                <w:sz w:val="22"/>
              </w:rPr>
            </w:pPr>
            <w:r>
              <w:rPr>
                <w:rFonts w:ascii="Calibri"/>
                <w:b/>
                <w:sz w:val="22"/>
              </w:rPr>
              <w:t>Combined Single Limit of</w:t>
            </w:r>
          </w:p>
        </w:tc>
        <w:tc>
          <w:tcPr>
            <w:tcW w:w="3406" w:type="dxa"/>
          </w:tcPr>
          <w:p>
            <w:pPr>
              <w:pStyle w:val="TableParagraph"/>
              <w:spacing w:before="11"/>
              <w:rPr>
                <w:rFonts w:ascii="Calibri"/>
                <w:b/>
                <w:sz w:val="31"/>
              </w:rPr>
            </w:pPr>
          </w:p>
          <w:p>
            <w:pPr>
              <w:pStyle w:val="TableParagraph"/>
              <w:tabs>
                <w:tab w:pos="2321" w:val="left" w:leader="none"/>
              </w:tabs>
              <w:spacing w:before="1"/>
              <w:ind w:right="27"/>
              <w:jc w:val="right"/>
              <w:rPr>
                <w:sz w:val="22"/>
              </w:rPr>
            </w:pPr>
            <w:r>
              <w:rPr>
                <w:rFonts w:ascii="Calibri"/>
                <w:b/>
                <w:spacing w:val="-1"/>
                <w:sz w:val="22"/>
              </w:rPr>
              <w:t>$  </w:t>
            </w:r>
            <w:r>
              <w:rPr>
                <w:rFonts w:ascii="Calibri"/>
                <w:b/>
                <w:spacing w:val="-9"/>
                <w:sz w:val="22"/>
              </w:rPr>
              <w:t> </w:t>
            </w:r>
            <w:r>
              <w:rPr>
                <w:w w:val="99"/>
                <w:sz w:val="22"/>
                <w:u w:val="single"/>
              </w:rPr>
              <w:t> </w:t>
            </w:r>
            <w:r>
              <w:rPr>
                <w:sz w:val="22"/>
                <w:u w:val="single"/>
              </w:rPr>
              <w:tab/>
            </w:r>
          </w:p>
        </w:tc>
      </w:tr>
      <w:tr>
        <w:trPr>
          <w:trHeight w:val="567" w:hRule="atLeast"/>
        </w:trPr>
        <w:tc>
          <w:tcPr>
            <w:tcW w:w="4070" w:type="dxa"/>
          </w:tcPr>
          <w:p>
            <w:pPr>
              <w:pStyle w:val="TableParagraph"/>
              <w:tabs>
                <w:tab w:pos="462" w:val="left" w:leader="none"/>
              </w:tabs>
              <w:spacing w:before="188"/>
              <w:ind w:left="30"/>
              <w:rPr>
                <w:rFonts w:ascii="Calibri"/>
                <w:b/>
                <w:sz w:val="22"/>
              </w:rPr>
            </w:pPr>
            <w:r>
              <w:rPr>
                <w:rFonts w:ascii="Calibri"/>
                <w:b/>
                <w:sz w:val="22"/>
              </w:rPr>
              <w:t>4.</w:t>
              <w:tab/>
              <w:t>Excess or Umbrella</w:t>
            </w:r>
            <w:r>
              <w:rPr>
                <w:rFonts w:ascii="Calibri"/>
                <w:b/>
                <w:spacing w:val="-3"/>
                <w:sz w:val="22"/>
              </w:rPr>
              <w:t> </w:t>
            </w:r>
            <w:r>
              <w:rPr>
                <w:rFonts w:ascii="Calibri"/>
                <w:b/>
                <w:sz w:val="22"/>
              </w:rPr>
              <w:t>Liability:</w:t>
            </w:r>
          </w:p>
        </w:tc>
        <w:tc>
          <w:tcPr>
            <w:tcW w:w="3406" w:type="dxa"/>
          </w:tcPr>
          <w:p>
            <w:pPr>
              <w:pStyle w:val="TableParagraph"/>
              <w:rPr>
                <w:sz w:val="20"/>
              </w:rPr>
            </w:pPr>
          </w:p>
        </w:tc>
      </w:tr>
      <w:tr>
        <w:trPr>
          <w:trHeight w:val="425" w:hRule="atLeast"/>
        </w:trPr>
        <w:tc>
          <w:tcPr>
            <w:tcW w:w="4070" w:type="dxa"/>
          </w:tcPr>
          <w:p>
            <w:pPr>
              <w:pStyle w:val="TableParagraph"/>
              <w:spacing w:before="101"/>
              <w:ind w:left="444"/>
              <w:rPr>
                <w:rFonts w:ascii="Calibri"/>
                <w:b/>
                <w:sz w:val="22"/>
              </w:rPr>
            </w:pPr>
            <w:r>
              <w:rPr>
                <w:rFonts w:ascii="Calibri"/>
                <w:b/>
                <w:sz w:val="22"/>
              </w:rPr>
              <w:t>Per Occurrence</w:t>
            </w:r>
          </w:p>
        </w:tc>
        <w:tc>
          <w:tcPr>
            <w:tcW w:w="3406" w:type="dxa"/>
          </w:tcPr>
          <w:p>
            <w:pPr>
              <w:pStyle w:val="TableParagraph"/>
              <w:tabs>
                <w:tab w:pos="2323" w:val="left" w:leader="none"/>
              </w:tabs>
              <w:spacing w:before="101"/>
              <w:ind w:right="27"/>
              <w:jc w:val="right"/>
              <w:rPr>
                <w:rFonts w:ascii="Calibri"/>
                <w:b/>
                <w:sz w:val="22"/>
              </w:rPr>
            </w:pPr>
            <w:r>
              <w:rPr>
                <w:rFonts w:ascii="Calibri"/>
                <w:b/>
                <w:sz w:val="22"/>
              </w:rPr>
              <w:t>$  </w:t>
            </w:r>
            <w:r>
              <w:rPr>
                <w:rFonts w:ascii="Calibri"/>
                <w:b/>
                <w:sz w:val="22"/>
                <w:u w:val="single"/>
              </w:rPr>
              <w:t> </w:t>
            </w:r>
            <w:r>
              <w:rPr>
                <w:rFonts w:ascii="Calibri"/>
                <w:b/>
                <w:spacing w:val="46"/>
                <w:sz w:val="22"/>
                <w:u w:val="single"/>
              </w:rPr>
              <w:t> </w:t>
            </w:r>
            <w:r>
              <w:rPr>
                <w:rFonts w:ascii="Calibri"/>
                <w:b/>
                <w:sz w:val="22"/>
                <w:u w:val="single"/>
              </w:rPr>
              <w:t>$1,000,000</w:t>
              <w:tab/>
            </w:r>
          </w:p>
        </w:tc>
      </w:tr>
      <w:tr>
        <w:trPr>
          <w:trHeight w:val="310" w:hRule="atLeast"/>
        </w:trPr>
        <w:tc>
          <w:tcPr>
            <w:tcW w:w="4070" w:type="dxa"/>
          </w:tcPr>
          <w:p>
            <w:pPr>
              <w:pStyle w:val="TableParagraph"/>
              <w:spacing w:line="244" w:lineRule="exact" w:before="46"/>
              <w:ind w:left="444"/>
              <w:rPr>
                <w:rFonts w:ascii="Calibri"/>
                <w:b/>
                <w:sz w:val="22"/>
              </w:rPr>
            </w:pPr>
            <w:r>
              <w:rPr>
                <w:rFonts w:ascii="Calibri"/>
                <w:b/>
                <w:sz w:val="22"/>
              </w:rPr>
              <w:t>General Aggregate</w:t>
            </w:r>
          </w:p>
        </w:tc>
        <w:tc>
          <w:tcPr>
            <w:tcW w:w="3406" w:type="dxa"/>
          </w:tcPr>
          <w:p>
            <w:pPr>
              <w:pStyle w:val="TableParagraph"/>
              <w:tabs>
                <w:tab w:pos="2321" w:val="left" w:leader="none"/>
              </w:tabs>
              <w:spacing w:line="244" w:lineRule="exact" w:before="46"/>
              <w:ind w:right="27"/>
              <w:jc w:val="right"/>
              <w:rPr>
                <w:rFonts w:ascii="Calibri"/>
                <w:b/>
                <w:sz w:val="22"/>
              </w:rPr>
            </w:pPr>
            <w:r>
              <w:rPr>
                <w:rFonts w:ascii="Calibri"/>
                <w:b/>
                <w:sz w:val="22"/>
              </w:rPr>
              <w:t>$  </w:t>
            </w:r>
            <w:r>
              <w:rPr>
                <w:rFonts w:ascii="Calibri"/>
                <w:b/>
                <w:sz w:val="22"/>
                <w:u w:val="single"/>
              </w:rPr>
              <w:t> </w:t>
            </w:r>
            <w:r>
              <w:rPr>
                <w:rFonts w:ascii="Calibri"/>
                <w:b/>
                <w:spacing w:val="47"/>
                <w:sz w:val="22"/>
                <w:u w:val="single"/>
              </w:rPr>
              <w:t> </w:t>
            </w:r>
            <w:r>
              <w:rPr>
                <w:rFonts w:ascii="Calibri"/>
                <w:b/>
                <w:sz w:val="22"/>
                <w:u w:val="single"/>
              </w:rPr>
              <w:t>$1,000,000</w:t>
              <w:tab/>
            </w:r>
          </w:p>
        </w:tc>
      </w:tr>
    </w:tbl>
    <w:p>
      <w:pPr>
        <w:pStyle w:val="BodyText"/>
        <w:spacing w:before="0"/>
        <w:rPr>
          <w:b/>
        </w:rPr>
      </w:pPr>
    </w:p>
    <w:p>
      <w:pPr>
        <w:pStyle w:val="ListParagraph"/>
        <w:numPr>
          <w:ilvl w:val="0"/>
          <w:numId w:val="76"/>
        </w:numPr>
        <w:tabs>
          <w:tab w:pos="2819" w:val="left" w:leader="none"/>
          <w:tab w:pos="2821" w:val="left" w:leader="none"/>
        </w:tabs>
        <w:spacing w:line="240" w:lineRule="auto" w:before="153" w:after="0"/>
        <w:ind w:left="2819" w:right="1296" w:hanging="449"/>
        <w:jc w:val="left"/>
        <w:rPr>
          <w:b/>
          <w:sz w:val="22"/>
        </w:rPr>
      </w:pPr>
      <w:r>
        <w:rPr>
          <w:b/>
          <w:sz w:val="22"/>
        </w:rPr>
        <w:t>To the fullest extent permitted by law the Recipient's contractor shall indemnify and</w:t>
      </w:r>
      <w:r>
        <w:rPr>
          <w:b/>
          <w:spacing w:val="9"/>
          <w:sz w:val="22"/>
        </w:rPr>
        <w:t> </w:t>
      </w:r>
      <w:r>
        <w:rPr>
          <w:b/>
          <w:sz w:val="22"/>
        </w:rPr>
        <w:t>hold</w:t>
      </w:r>
      <w:r>
        <w:rPr>
          <w:b/>
          <w:spacing w:val="9"/>
          <w:sz w:val="22"/>
        </w:rPr>
        <w:t> </w:t>
      </w:r>
      <w:r>
        <w:rPr>
          <w:b/>
          <w:sz w:val="22"/>
        </w:rPr>
        <w:t>harmless</w:t>
      </w:r>
      <w:r>
        <w:rPr>
          <w:b/>
          <w:spacing w:val="11"/>
          <w:sz w:val="22"/>
        </w:rPr>
        <w:t> </w:t>
      </w:r>
      <w:r>
        <w:rPr>
          <w:b/>
          <w:sz w:val="22"/>
        </w:rPr>
        <w:t>the</w:t>
      </w:r>
      <w:r>
        <w:rPr>
          <w:b/>
          <w:spacing w:val="10"/>
          <w:sz w:val="22"/>
        </w:rPr>
        <w:t> </w:t>
      </w:r>
      <w:r>
        <w:rPr>
          <w:b/>
          <w:sz w:val="22"/>
        </w:rPr>
        <w:t>Recipient,</w:t>
      </w:r>
      <w:r>
        <w:rPr>
          <w:b/>
          <w:spacing w:val="10"/>
          <w:sz w:val="22"/>
        </w:rPr>
        <w:t> </w:t>
      </w:r>
      <w:r>
        <w:rPr>
          <w:b/>
          <w:sz w:val="22"/>
        </w:rPr>
        <w:t>the</w:t>
      </w:r>
      <w:r>
        <w:rPr>
          <w:b/>
          <w:spacing w:val="10"/>
          <w:sz w:val="22"/>
        </w:rPr>
        <w:t> </w:t>
      </w:r>
      <w:r>
        <w:rPr>
          <w:b/>
          <w:sz w:val="22"/>
        </w:rPr>
        <w:t>State</w:t>
      </w:r>
      <w:r>
        <w:rPr>
          <w:b/>
          <w:spacing w:val="10"/>
          <w:sz w:val="22"/>
        </w:rPr>
        <w:t> </w:t>
      </w:r>
      <w:r>
        <w:rPr>
          <w:b/>
          <w:sz w:val="22"/>
        </w:rPr>
        <w:t>of</w:t>
      </w:r>
      <w:r>
        <w:rPr>
          <w:b/>
          <w:spacing w:val="9"/>
          <w:sz w:val="22"/>
        </w:rPr>
        <w:t> </w:t>
      </w:r>
      <w:r>
        <w:rPr>
          <w:b/>
          <w:sz w:val="22"/>
        </w:rPr>
        <w:t>Florida,</w:t>
      </w:r>
      <w:r>
        <w:rPr>
          <w:b/>
          <w:spacing w:val="10"/>
          <w:sz w:val="22"/>
        </w:rPr>
        <w:t> </w:t>
      </w:r>
      <w:r>
        <w:rPr>
          <w:b/>
          <w:sz w:val="22"/>
        </w:rPr>
        <w:t>Department</w:t>
      </w:r>
      <w:r>
        <w:rPr>
          <w:b/>
          <w:spacing w:val="9"/>
          <w:sz w:val="22"/>
        </w:rPr>
        <w:t> </w:t>
      </w:r>
      <w:r>
        <w:rPr>
          <w:b/>
          <w:sz w:val="22"/>
        </w:rPr>
        <w:t>of</w:t>
      </w:r>
    </w:p>
    <w:p>
      <w:pPr>
        <w:spacing w:after="0" w:line="240" w:lineRule="auto"/>
        <w:jc w:val="left"/>
        <w:rPr>
          <w:sz w:val="22"/>
        </w:rPr>
        <w:sectPr>
          <w:pgSz w:w="12240" w:h="15840"/>
          <w:pgMar w:header="0" w:footer="1166" w:top="1140" w:bottom="1360" w:left="600" w:right="140"/>
        </w:sectPr>
      </w:pPr>
    </w:p>
    <w:p>
      <w:pPr>
        <w:spacing w:before="40"/>
        <w:ind w:left="2819" w:right="1296" w:firstLine="0"/>
        <w:jc w:val="both"/>
        <w:rPr>
          <w:b/>
          <w:sz w:val="22"/>
        </w:rPr>
      </w:pPr>
      <w:r>
        <w:rPr>
          <w:b/>
          <w:sz w:val="22"/>
        </w:rPr>
        <w:t>Transportation, and its officers and employees, from liabilities, damages, losses and costs, including, but not limited to, reasonable attorney's fees, to the extent caused by the negligence, recklessness or intentional wrongful misconduct of contractor and persons employed or utilized by contractor in the performance of this Contract. This indemnification shall survive the termination of this Agreement. Nothing contained in this paragraph is intended to nor shall it constitute a waiver of the State of Florida and the Recipient's sovereign immunity. To the fullest extent permitted by law, the Recipient's consultant shall indemnify and hold harmless the Recipient, the State of Florida, Department of Transportation, and its officers and employees from liabilities, damages, losses, and costs, including, but not limited to, reasonable attorney fees to the extent caused, in whole or in part, by the professional negligence, error or omission, recklessness, or intentional wrongful conduct of the consultant or persons employed or utilized by the consultant in the performance of the Agreement. This indemnification shall survive the termination of this Agreement. Nothing contained in this paragraph is intended to nor shall it constitute a waiver of the State of Florida and the Recipient's sovereign immunity.</w:t>
      </w:r>
    </w:p>
    <w:p>
      <w:pPr>
        <w:pStyle w:val="BodyText"/>
        <w:spacing w:before="8"/>
        <w:rPr>
          <w:b/>
          <w:sz w:val="19"/>
        </w:rPr>
      </w:pPr>
    </w:p>
    <w:p>
      <w:pPr>
        <w:spacing w:before="0"/>
        <w:ind w:left="839" w:right="0" w:firstLine="0"/>
        <w:jc w:val="left"/>
        <w:rPr>
          <w:b/>
          <w:sz w:val="22"/>
        </w:rPr>
      </w:pPr>
      <w:r>
        <w:rPr>
          <w:b/>
          <w:sz w:val="22"/>
        </w:rPr>
        <w:t>ARTICLE 10 – ENGINEER’S STATUS DURING CONSTRUCTION</w:t>
      </w:r>
    </w:p>
    <w:p>
      <w:pPr>
        <w:pStyle w:val="BodyText"/>
        <w:spacing w:before="8"/>
        <w:rPr>
          <w:b/>
          <w:sz w:val="19"/>
        </w:rPr>
      </w:pPr>
    </w:p>
    <w:p>
      <w:pPr>
        <w:tabs>
          <w:tab w:pos="1918" w:val="left" w:leader="none"/>
        </w:tabs>
        <w:spacing w:before="0"/>
        <w:ind w:left="839" w:right="0" w:firstLine="0"/>
        <w:jc w:val="left"/>
        <w:rPr>
          <w:i/>
          <w:sz w:val="22"/>
        </w:rPr>
      </w:pPr>
      <w:r>
        <w:rPr>
          <w:i/>
          <w:sz w:val="22"/>
        </w:rPr>
        <w:t>SC‐10.03</w:t>
        <w:tab/>
        <w:t>Project</w:t>
      </w:r>
      <w:r>
        <w:rPr>
          <w:i/>
          <w:spacing w:val="-1"/>
          <w:sz w:val="22"/>
        </w:rPr>
        <w:t> </w:t>
      </w:r>
      <w:r>
        <w:rPr>
          <w:i/>
          <w:sz w:val="22"/>
        </w:rPr>
        <w:t>Representative</w:t>
      </w:r>
    </w:p>
    <w:p>
      <w:pPr>
        <w:pStyle w:val="BodyText"/>
        <w:spacing w:before="6"/>
        <w:rPr>
          <w:i/>
          <w:sz w:val="16"/>
        </w:rPr>
      </w:pPr>
    </w:p>
    <w:p>
      <w:pPr>
        <w:tabs>
          <w:tab w:pos="2351" w:val="left" w:leader="none"/>
        </w:tabs>
        <w:spacing w:before="0"/>
        <w:ind w:left="1271" w:right="0" w:firstLine="0"/>
        <w:jc w:val="left"/>
        <w:rPr>
          <w:b/>
          <w:sz w:val="22"/>
        </w:rPr>
      </w:pPr>
      <w:r>
        <w:rPr>
          <w:b/>
          <w:sz w:val="22"/>
        </w:rPr>
        <w:t>SC‐10.03</w:t>
        <w:tab/>
        <w:t>Add the following new paragraphs immediately after Paragraph</w:t>
      </w:r>
      <w:r>
        <w:rPr>
          <w:b/>
          <w:spacing w:val="-6"/>
          <w:sz w:val="22"/>
        </w:rPr>
        <w:t> </w:t>
      </w:r>
      <w:r>
        <w:rPr>
          <w:b/>
          <w:sz w:val="22"/>
        </w:rPr>
        <w:t>10.03.A:</w:t>
      </w:r>
    </w:p>
    <w:p>
      <w:pPr>
        <w:pStyle w:val="ListParagraph"/>
        <w:numPr>
          <w:ilvl w:val="0"/>
          <w:numId w:val="77"/>
        </w:numPr>
        <w:tabs>
          <w:tab w:pos="2784" w:val="left" w:leader="none"/>
        </w:tabs>
        <w:spacing w:line="240" w:lineRule="auto" w:before="119" w:after="0"/>
        <w:ind w:left="2783" w:right="1299" w:hanging="432"/>
        <w:jc w:val="both"/>
        <w:rPr>
          <w:b/>
          <w:sz w:val="22"/>
        </w:rPr>
      </w:pPr>
      <w:r>
        <w:rPr>
          <w:b/>
          <w:sz w:val="22"/>
        </w:rPr>
        <w:t>The Resident Project Representative (RPR) will be Engineer's representative at the Site, will act as directed by and under the supervision of Engineer, and will confer with Engineer regarding RPR's</w:t>
      </w:r>
      <w:r>
        <w:rPr>
          <w:b/>
          <w:spacing w:val="-3"/>
          <w:sz w:val="22"/>
        </w:rPr>
        <w:t> </w:t>
      </w:r>
      <w:r>
        <w:rPr>
          <w:b/>
          <w:sz w:val="22"/>
        </w:rPr>
        <w:t>actions.</w:t>
      </w:r>
    </w:p>
    <w:p>
      <w:pPr>
        <w:pStyle w:val="ListParagraph"/>
        <w:numPr>
          <w:ilvl w:val="1"/>
          <w:numId w:val="77"/>
        </w:numPr>
        <w:tabs>
          <w:tab w:pos="3216" w:val="left" w:leader="none"/>
        </w:tabs>
        <w:spacing w:line="240" w:lineRule="auto" w:before="121" w:after="0"/>
        <w:ind w:left="3215" w:right="1296" w:hanging="432"/>
        <w:jc w:val="both"/>
        <w:rPr>
          <w:b/>
          <w:sz w:val="22"/>
        </w:rPr>
      </w:pPr>
      <w:r>
        <w:rPr>
          <w:b/>
          <w:sz w:val="22"/>
        </w:rPr>
        <w:t>General: RPR's dealings in matters pertaining to the Work in general shall be with Engineer and Contractor. RPR's dealings with Subcontractors shall only be through or with the full knowledge and approval of Contractor. RPR shall generally communicate with Owner only with the knowledge of and under the direction of</w:t>
      </w:r>
      <w:r>
        <w:rPr>
          <w:b/>
          <w:spacing w:val="-3"/>
          <w:sz w:val="22"/>
        </w:rPr>
        <w:t> </w:t>
      </w:r>
      <w:r>
        <w:rPr>
          <w:b/>
          <w:sz w:val="22"/>
        </w:rPr>
        <w:t>Engineer.</w:t>
      </w:r>
    </w:p>
    <w:p>
      <w:pPr>
        <w:pStyle w:val="ListParagraph"/>
        <w:numPr>
          <w:ilvl w:val="1"/>
          <w:numId w:val="77"/>
        </w:numPr>
        <w:tabs>
          <w:tab w:pos="3216" w:val="left" w:leader="none"/>
        </w:tabs>
        <w:spacing w:line="240" w:lineRule="auto" w:before="120" w:after="0"/>
        <w:ind w:left="3215" w:right="1299" w:hanging="432"/>
        <w:jc w:val="both"/>
        <w:rPr>
          <w:b/>
          <w:sz w:val="22"/>
        </w:rPr>
      </w:pPr>
      <w:r>
        <w:rPr>
          <w:b/>
          <w:sz w:val="22"/>
        </w:rPr>
        <w:t>Schedules: Review the progress schedule, schedule of Shop Drawing and Sample submittals, and Schedule of Values prepared by Contractor and consult with Engineer concerning</w:t>
      </w:r>
      <w:r>
        <w:rPr>
          <w:b/>
          <w:spacing w:val="-2"/>
          <w:sz w:val="22"/>
        </w:rPr>
        <w:t> </w:t>
      </w:r>
      <w:r>
        <w:rPr>
          <w:b/>
          <w:sz w:val="22"/>
        </w:rPr>
        <w:t>acceptability.</w:t>
      </w:r>
    </w:p>
    <w:p>
      <w:pPr>
        <w:pStyle w:val="ListParagraph"/>
        <w:numPr>
          <w:ilvl w:val="1"/>
          <w:numId w:val="77"/>
        </w:numPr>
        <w:tabs>
          <w:tab w:pos="3216" w:val="left" w:leader="none"/>
        </w:tabs>
        <w:spacing w:line="240" w:lineRule="auto" w:before="119" w:after="0"/>
        <w:ind w:left="3215" w:right="1297" w:hanging="432"/>
        <w:jc w:val="both"/>
        <w:rPr>
          <w:b/>
          <w:sz w:val="22"/>
        </w:rPr>
      </w:pPr>
      <w:r>
        <w:rPr>
          <w:b/>
          <w:sz w:val="22"/>
        </w:rPr>
        <w:t>Conferences and Meetings: Attend meetings with Contractor, such as preconstruction conferences, progress meetings, job conferences, and other Project‐related meetings, and prepare and circulate copies of minutes thereof.</w:t>
      </w:r>
    </w:p>
    <w:p>
      <w:pPr>
        <w:pStyle w:val="ListParagraph"/>
        <w:numPr>
          <w:ilvl w:val="1"/>
          <w:numId w:val="77"/>
        </w:numPr>
        <w:tabs>
          <w:tab w:pos="3215" w:val="left" w:leader="none"/>
          <w:tab w:pos="3216" w:val="left" w:leader="none"/>
        </w:tabs>
        <w:spacing w:line="240" w:lineRule="auto" w:before="120" w:after="0"/>
        <w:ind w:left="3215" w:right="0" w:hanging="432"/>
        <w:jc w:val="left"/>
        <w:rPr>
          <w:b/>
          <w:sz w:val="22"/>
        </w:rPr>
      </w:pPr>
      <w:r>
        <w:rPr>
          <w:b/>
          <w:sz w:val="22"/>
        </w:rPr>
        <w:t>Liaison:</w:t>
      </w:r>
    </w:p>
    <w:p>
      <w:pPr>
        <w:pStyle w:val="ListParagraph"/>
        <w:numPr>
          <w:ilvl w:val="2"/>
          <w:numId w:val="77"/>
        </w:numPr>
        <w:tabs>
          <w:tab w:pos="3649" w:val="left" w:leader="none"/>
        </w:tabs>
        <w:spacing w:line="240" w:lineRule="auto" w:before="120" w:after="0"/>
        <w:ind w:left="3647" w:right="1297" w:hanging="432"/>
        <w:jc w:val="both"/>
        <w:rPr>
          <w:b/>
          <w:sz w:val="22"/>
        </w:rPr>
      </w:pPr>
      <w:r>
        <w:rPr>
          <w:b/>
          <w:sz w:val="22"/>
        </w:rPr>
        <w:t>Serve as Engineer’s liaison with Contractor. Working principally through Contractor’s authorized representative or designee, assist in providing information regarding the provisions and intent of the Contract</w:t>
      </w:r>
      <w:r>
        <w:rPr>
          <w:b/>
          <w:spacing w:val="-2"/>
          <w:sz w:val="22"/>
        </w:rPr>
        <w:t> </w:t>
      </w:r>
      <w:r>
        <w:rPr>
          <w:b/>
          <w:sz w:val="22"/>
        </w:rPr>
        <w:t>Documents.</w:t>
      </w:r>
    </w:p>
    <w:p>
      <w:pPr>
        <w:pStyle w:val="ListParagraph"/>
        <w:numPr>
          <w:ilvl w:val="2"/>
          <w:numId w:val="77"/>
        </w:numPr>
        <w:tabs>
          <w:tab w:pos="3648" w:val="left" w:leader="none"/>
        </w:tabs>
        <w:spacing w:line="240" w:lineRule="auto" w:before="120" w:after="0"/>
        <w:ind w:left="3647" w:right="1299" w:hanging="432"/>
        <w:jc w:val="both"/>
        <w:rPr>
          <w:b/>
          <w:sz w:val="22"/>
        </w:rPr>
      </w:pPr>
      <w:r>
        <w:rPr>
          <w:b/>
          <w:sz w:val="22"/>
        </w:rPr>
        <w:t>Assist Engineer in serving as Owner’s liaison with Contractor when Contractor’s operations affect Owner’s on‐Site</w:t>
      </w:r>
      <w:r>
        <w:rPr>
          <w:b/>
          <w:spacing w:val="-7"/>
          <w:sz w:val="22"/>
        </w:rPr>
        <w:t> </w:t>
      </w:r>
      <w:r>
        <w:rPr>
          <w:b/>
          <w:sz w:val="22"/>
        </w:rPr>
        <w:t>operations.</w:t>
      </w:r>
    </w:p>
    <w:p>
      <w:pPr>
        <w:spacing w:after="0" w:line="240" w:lineRule="auto"/>
        <w:jc w:val="both"/>
        <w:rPr>
          <w:sz w:val="22"/>
        </w:rPr>
        <w:sectPr>
          <w:pgSz w:w="12240" w:h="15840"/>
          <w:pgMar w:header="0" w:footer="1166" w:top="1040" w:bottom="1360" w:left="600" w:right="140"/>
        </w:sectPr>
      </w:pPr>
    </w:p>
    <w:p>
      <w:pPr>
        <w:pStyle w:val="ListParagraph"/>
        <w:numPr>
          <w:ilvl w:val="2"/>
          <w:numId w:val="77"/>
        </w:numPr>
        <w:tabs>
          <w:tab w:pos="3647" w:val="left" w:leader="none"/>
        </w:tabs>
        <w:spacing w:line="240" w:lineRule="auto" w:before="40" w:after="0"/>
        <w:ind w:left="3647" w:right="1298" w:hanging="431"/>
        <w:jc w:val="both"/>
        <w:rPr>
          <w:b/>
          <w:sz w:val="22"/>
        </w:rPr>
      </w:pPr>
      <w:r>
        <w:rPr>
          <w:b/>
          <w:sz w:val="22"/>
        </w:rPr>
        <w:t>Assist in obtaining from Owner additional details or information, when required for proper execution of the</w:t>
      </w:r>
      <w:r>
        <w:rPr>
          <w:b/>
          <w:spacing w:val="-1"/>
          <w:sz w:val="22"/>
        </w:rPr>
        <w:t> </w:t>
      </w:r>
      <w:r>
        <w:rPr>
          <w:b/>
          <w:sz w:val="22"/>
        </w:rPr>
        <w:t>Work.</w:t>
      </w:r>
    </w:p>
    <w:p>
      <w:pPr>
        <w:pStyle w:val="ListParagraph"/>
        <w:numPr>
          <w:ilvl w:val="1"/>
          <w:numId w:val="77"/>
        </w:numPr>
        <w:tabs>
          <w:tab w:pos="3216" w:val="left" w:leader="none"/>
        </w:tabs>
        <w:spacing w:line="240" w:lineRule="auto" w:before="120" w:after="0"/>
        <w:ind w:left="3215" w:right="1298" w:hanging="432"/>
        <w:jc w:val="both"/>
        <w:rPr>
          <w:b/>
          <w:sz w:val="22"/>
        </w:rPr>
      </w:pPr>
      <w:r>
        <w:rPr>
          <w:b/>
          <w:sz w:val="22"/>
        </w:rPr>
        <w:t>Interpretation of Contract Documents: Report to Engineer when clarifications and interpretations of the Contract Documents are needed  and transmit to Contractor clarifications and interpretations as issued by Engineer.</w:t>
      </w:r>
    </w:p>
    <w:p>
      <w:pPr>
        <w:pStyle w:val="ListParagraph"/>
        <w:numPr>
          <w:ilvl w:val="1"/>
          <w:numId w:val="77"/>
        </w:numPr>
        <w:tabs>
          <w:tab w:pos="3215" w:val="left" w:leader="none"/>
          <w:tab w:pos="3216" w:val="left" w:leader="none"/>
        </w:tabs>
        <w:spacing w:line="240" w:lineRule="auto" w:before="120" w:after="0"/>
        <w:ind w:left="3215" w:right="0" w:hanging="432"/>
        <w:jc w:val="left"/>
        <w:rPr>
          <w:b/>
          <w:sz w:val="22"/>
        </w:rPr>
      </w:pPr>
      <w:r>
        <w:rPr>
          <w:b/>
          <w:sz w:val="22"/>
        </w:rPr>
        <w:t>Shop Drawings and</w:t>
      </w:r>
      <w:r>
        <w:rPr>
          <w:b/>
          <w:spacing w:val="-3"/>
          <w:sz w:val="22"/>
        </w:rPr>
        <w:t> </w:t>
      </w:r>
      <w:r>
        <w:rPr>
          <w:b/>
          <w:sz w:val="22"/>
        </w:rPr>
        <w:t>Samples:</w:t>
      </w:r>
    </w:p>
    <w:p>
      <w:pPr>
        <w:pStyle w:val="ListParagraph"/>
        <w:numPr>
          <w:ilvl w:val="2"/>
          <w:numId w:val="77"/>
        </w:numPr>
        <w:tabs>
          <w:tab w:pos="3649" w:val="left" w:leader="none"/>
        </w:tabs>
        <w:spacing w:line="240" w:lineRule="auto" w:before="119" w:after="0"/>
        <w:ind w:left="3647" w:right="1297" w:hanging="432"/>
        <w:jc w:val="both"/>
        <w:rPr>
          <w:b/>
          <w:sz w:val="22"/>
        </w:rPr>
      </w:pPr>
      <w:r>
        <w:rPr>
          <w:b/>
          <w:sz w:val="22"/>
        </w:rPr>
        <w:t>Record date of receipt of Samples and Contractor‐approved Shop Drawings.</w:t>
      </w:r>
    </w:p>
    <w:p>
      <w:pPr>
        <w:pStyle w:val="ListParagraph"/>
        <w:numPr>
          <w:ilvl w:val="2"/>
          <w:numId w:val="77"/>
        </w:numPr>
        <w:tabs>
          <w:tab w:pos="3649" w:val="left" w:leader="none"/>
        </w:tabs>
        <w:spacing w:line="240" w:lineRule="auto" w:before="121" w:after="0"/>
        <w:ind w:left="3647" w:right="1298" w:hanging="431"/>
        <w:jc w:val="both"/>
        <w:rPr>
          <w:b/>
          <w:sz w:val="22"/>
        </w:rPr>
      </w:pPr>
      <w:r>
        <w:rPr>
          <w:b/>
          <w:sz w:val="22"/>
        </w:rPr>
        <w:t>Receive Samples which are furnished at the Site by Contractor, and notify Engineer of availability of Samples for</w:t>
      </w:r>
      <w:r>
        <w:rPr>
          <w:b/>
          <w:spacing w:val="-9"/>
          <w:sz w:val="22"/>
        </w:rPr>
        <w:t> </w:t>
      </w:r>
      <w:r>
        <w:rPr>
          <w:b/>
          <w:sz w:val="22"/>
        </w:rPr>
        <w:t>examination.</w:t>
      </w:r>
    </w:p>
    <w:p>
      <w:pPr>
        <w:pStyle w:val="ListParagraph"/>
        <w:numPr>
          <w:ilvl w:val="2"/>
          <w:numId w:val="77"/>
        </w:numPr>
        <w:tabs>
          <w:tab w:pos="3647" w:val="left" w:leader="none"/>
        </w:tabs>
        <w:spacing w:line="240" w:lineRule="auto" w:before="120" w:after="0"/>
        <w:ind w:left="3647" w:right="1297" w:hanging="431"/>
        <w:jc w:val="both"/>
        <w:rPr>
          <w:b/>
          <w:sz w:val="22"/>
        </w:rPr>
      </w:pPr>
      <w:r>
        <w:rPr>
          <w:b/>
          <w:sz w:val="22"/>
        </w:rPr>
        <w:t>Advise Engineer and Contractor of the commencement of any portion of the Work requiring a Shop Drawing or Sample submittal for which RPR believes that the submittal has not been approved by</w:t>
      </w:r>
      <w:r>
        <w:rPr>
          <w:b/>
          <w:spacing w:val="-21"/>
          <w:sz w:val="22"/>
        </w:rPr>
        <w:t> </w:t>
      </w:r>
      <w:r>
        <w:rPr>
          <w:b/>
          <w:sz w:val="22"/>
        </w:rPr>
        <w:t>Engineer.</w:t>
      </w:r>
    </w:p>
    <w:p>
      <w:pPr>
        <w:pStyle w:val="ListParagraph"/>
        <w:numPr>
          <w:ilvl w:val="1"/>
          <w:numId w:val="77"/>
        </w:numPr>
        <w:tabs>
          <w:tab w:pos="3217" w:val="left" w:leader="none"/>
        </w:tabs>
        <w:spacing w:line="240" w:lineRule="auto" w:before="120" w:after="0"/>
        <w:ind w:left="3216" w:right="1296" w:hanging="432"/>
        <w:jc w:val="both"/>
        <w:rPr>
          <w:b/>
          <w:sz w:val="22"/>
        </w:rPr>
      </w:pPr>
      <w:r>
        <w:rPr>
          <w:b/>
          <w:sz w:val="22"/>
        </w:rPr>
        <w:t>Modifications: Consider and evaluate Contractor’s suggestions for modifications in Drawings or Specifications and report such suggestions, together with RPR’s recommendations, if any, to Engineer. Transmit to Contractor in writing decisions as issued by</w:t>
      </w:r>
      <w:r>
        <w:rPr>
          <w:b/>
          <w:spacing w:val="-3"/>
          <w:sz w:val="22"/>
        </w:rPr>
        <w:t> </w:t>
      </w:r>
      <w:r>
        <w:rPr>
          <w:b/>
          <w:sz w:val="22"/>
        </w:rPr>
        <w:t>Engineer.</w:t>
      </w:r>
    </w:p>
    <w:p>
      <w:pPr>
        <w:pStyle w:val="ListParagraph"/>
        <w:numPr>
          <w:ilvl w:val="1"/>
          <w:numId w:val="77"/>
        </w:numPr>
        <w:tabs>
          <w:tab w:pos="3215" w:val="left" w:leader="none"/>
          <w:tab w:pos="3216" w:val="left" w:leader="none"/>
        </w:tabs>
        <w:spacing w:line="240" w:lineRule="auto" w:before="119" w:after="0"/>
        <w:ind w:left="3215" w:right="0" w:hanging="431"/>
        <w:jc w:val="left"/>
        <w:rPr>
          <w:b/>
          <w:sz w:val="22"/>
        </w:rPr>
      </w:pPr>
      <w:r>
        <w:rPr>
          <w:b/>
          <w:sz w:val="22"/>
        </w:rPr>
        <w:t>Review of Work and Rejection of Defective</w:t>
      </w:r>
      <w:r>
        <w:rPr>
          <w:b/>
          <w:spacing w:val="-2"/>
          <w:sz w:val="22"/>
        </w:rPr>
        <w:t> </w:t>
      </w:r>
      <w:r>
        <w:rPr>
          <w:b/>
          <w:sz w:val="22"/>
        </w:rPr>
        <w:t>Work:</w:t>
      </w:r>
    </w:p>
    <w:p>
      <w:pPr>
        <w:pStyle w:val="ListParagraph"/>
        <w:numPr>
          <w:ilvl w:val="2"/>
          <w:numId w:val="77"/>
        </w:numPr>
        <w:tabs>
          <w:tab w:pos="3649" w:val="left" w:leader="none"/>
        </w:tabs>
        <w:spacing w:line="240" w:lineRule="auto" w:before="121" w:after="0"/>
        <w:ind w:left="3647" w:right="1295" w:hanging="431"/>
        <w:jc w:val="both"/>
        <w:rPr>
          <w:b/>
          <w:sz w:val="22"/>
        </w:rPr>
      </w:pPr>
      <w:r>
        <w:rPr>
          <w:b/>
          <w:sz w:val="22"/>
        </w:rPr>
        <w:t>Conduct on‐Site observations of Contractor’s work in progress to assist Engineer in determining if the Work is in general proceeding in accordance with the Contract</w:t>
      </w:r>
      <w:r>
        <w:rPr>
          <w:b/>
          <w:spacing w:val="-6"/>
          <w:sz w:val="22"/>
        </w:rPr>
        <w:t> </w:t>
      </w:r>
      <w:r>
        <w:rPr>
          <w:b/>
          <w:sz w:val="22"/>
        </w:rPr>
        <w:t>Documents.</w:t>
      </w:r>
    </w:p>
    <w:p>
      <w:pPr>
        <w:pStyle w:val="ListParagraph"/>
        <w:numPr>
          <w:ilvl w:val="2"/>
          <w:numId w:val="77"/>
        </w:numPr>
        <w:tabs>
          <w:tab w:pos="3649" w:val="left" w:leader="none"/>
        </w:tabs>
        <w:spacing w:line="240" w:lineRule="auto" w:before="119" w:after="0"/>
        <w:ind w:left="3647" w:right="1296" w:hanging="431"/>
        <w:jc w:val="both"/>
        <w:rPr>
          <w:b/>
          <w:sz w:val="22"/>
        </w:rPr>
      </w:pPr>
      <w:r>
        <w:rPr>
          <w:b/>
          <w:sz w:val="22"/>
        </w:rPr>
        <w:t>Report to Engineer whenever RPR believes that any part of  Contractor’s work in progress is defective, will not produce a completed Project that conforms generally to the Contract Documents, or will imperil the integrity of the design concept of the completed Project as a functioning whole as indicated in the Contract Documents, or has been damaged, or does not meet the requirements of any inspection, test or approval required to be made; and advise Engineer of that part of work in progress that RPR believes should be corrected or rejected or should be uncovered for observation, or requires special testing, inspection or approval.</w:t>
      </w:r>
    </w:p>
    <w:p>
      <w:pPr>
        <w:pStyle w:val="ListParagraph"/>
        <w:numPr>
          <w:ilvl w:val="1"/>
          <w:numId w:val="77"/>
        </w:numPr>
        <w:tabs>
          <w:tab w:pos="3215" w:val="left" w:leader="none"/>
          <w:tab w:pos="3216" w:val="left" w:leader="none"/>
        </w:tabs>
        <w:spacing w:line="240" w:lineRule="auto" w:before="120" w:after="0"/>
        <w:ind w:left="3215" w:right="0" w:hanging="431"/>
        <w:jc w:val="left"/>
        <w:rPr>
          <w:b/>
          <w:sz w:val="22"/>
        </w:rPr>
      </w:pPr>
      <w:r>
        <w:rPr>
          <w:b/>
          <w:sz w:val="22"/>
        </w:rPr>
        <w:t>Inspections, Tests, and System</w:t>
      </w:r>
      <w:r>
        <w:rPr>
          <w:b/>
          <w:spacing w:val="-3"/>
          <w:sz w:val="22"/>
        </w:rPr>
        <w:t> </w:t>
      </w:r>
      <w:r>
        <w:rPr>
          <w:b/>
          <w:sz w:val="22"/>
        </w:rPr>
        <w:t>Start‐ups:</w:t>
      </w:r>
    </w:p>
    <w:p>
      <w:pPr>
        <w:pStyle w:val="ListParagraph"/>
        <w:numPr>
          <w:ilvl w:val="2"/>
          <w:numId w:val="77"/>
        </w:numPr>
        <w:tabs>
          <w:tab w:pos="3649" w:val="left" w:leader="none"/>
        </w:tabs>
        <w:spacing w:line="240" w:lineRule="auto" w:before="120" w:after="0"/>
        <w:ind w:left="3647" w:right="1296" w:hanging="431"/>
        <w:jc w:val="both"/>
        <w:rPr>
          <w:b/>
          <w:sz w:val="22"/>
        </w:rPr>
      </w:pPr>
      <w:r>
        <w:rPr>
          <w:b/>
          <w:sz w:val="22"/>
        </w:rPr>
        <w:t>Verify that tests, equipment, and systems start‐ups and operating and maintenance training are conducted in the presence of appropriate Owner’s personnel, and that Contractor maintains adequate records thereof.</w:t>
      </w:r>
    </w:p>
    <w:p>
      <w:pPr>
        <w:pStyle w:val="ListParagraph"/>
        <w:numPr>
          <w:ilvl w:val="2"/>
          <w:numId w:val="77"/>
        </w:numPr>
        <w:tabs>
          <w:tab w:pos="3649" w:val="left" w:leader="none"/>
        </w:tabs>
        <w:spacing w:line="240" w:lineRule="auto" w:before="120" w:after="0"/>
        <w:ind w:left="3648" w:right="1297" w:hanging="432"/>
        <w:jc w:val="both"/>
        <w:rPr>
          <w:b/>
          <w:sz w:val="22"/>
        </w:rPr>
      </w:pPr>
      <w:r>
        <w:rPr>
          <w:b/>
          <w:sz w:val="22"/>
        </w:rPr>
        <w:t>Observe, record, and report to Engineer appropriate details relative to the test procedures and systems</w:t>
      </w:r>
      <w:r>
        <w:rPr>
          <w:b/>
          <w:spacing w:val="-3"/>
          <w:sz w:val="22"/>
        </w:rPr>
        <w:t> </w:t>
      </w:r>
      <w:r>
        <w:rPr>
          <w:b/>
          <w:sz w:val="22"/>
        </w:rPr>
        <w:t>start‐ups.</w:t>
      </w:r>
    </w:p>
    <w:p>
      <w:pPr>
        <w:pStyle w:val="ListParagraph"/>
        <w:numPr>
          <w:ilvl w:val="1"/>
          <w:numId w:val="77"/>
        </w:numPr>
        <w:tabs>
          <w:tab w:pos="3216" w:val="left" w:leader="none"/>
        </w:tabs>
        <w:spacing w:line="240" w:lineRule="auto" w:before="120" w:after="0"/>
        <w:ind w:left="3215" w:right="0" w:hanging="431"/>
        <w:jc w:val="left"/>
        <w:rPr>
          <w:b/>
          <w:sz w:val="22"/>
        </w:rPr>
      </w:pPr>
      <w:r>
        <w:rPr>
          <w:b/>
          <w:sz w:val="22"/>
        </w:rPr>
        <w:t>Records:</w:t>
      </w:r>
    </w:p>
    <w:p>
      <w:pPr>
        <w:pStyle w:val="ListParagraph"/>
        <w:numPr>
          <w:ilvl w:val="2"/>
          <w:numId w:val="77"/>
        </w:numPr>
        <w:tabs>
          <w:tab w:pos="3649" w:val="left" w:leader="none"/>
        </w:tabs>
        <w:spacing w:line="240" w:lineRule="auto" w:before="120" w:after="0"/>
        <w:ind w:left="3648" w:right="1298" w:hanging="432"/>
        <w:jc w:val="both"/>
        <w:rPr>
          <w:b/>
          <w:sz w:val="22"/>
        </w:rPr>
      </w:pPr>
      <w:r>
        <w:rPr>
          <w:b/>
          <w:sz w:val="22"/>
        </w:rPr>
        <w:t>Prepare a daily report or keep a diary or log book, recording Contractor’s hours on the Site, Subcontractors present at the Site, weather</w:t>
      </w:r>
      <w:r>
        <w:rPr>
          <w:b/>
          <w:spacing w:val="12"/>
          <w:sz w:val="22"/>
        </w:rPr>
        <w:t> </w:t>
      </w:r>
      <w:r>
        <w:rPr>
          <w:b/>
          <w:sz w:val="22"/>
        </w:rPr>
        <w:t>conditions,</w:t>
      </w:r>
      <w:r>
        <w:rPr>
          <w:b/>
          <w:spacing w:val="13"/>
          <w:sz w:val="22"/>
        </w:rPr>
        <w:t> </w:t>
      </w:r>
      <w:r>
        <w:rPr>
          <w:b/>
          <w:sz w:val="22"/>
        </w:rPr>
        <w:t>data</w:t>
      </w:r>
      <w:r>
        <w:rPr>
          <w:b/>
          <w:spacing w:val="13"/>
          <w:sz w:val="22"/>
        </w:rPr>
        <w:t> </w:t>
      </w:r>
      <w:r>
        <w:rPr>
          <w:b/>
          <w:sz w:val="22"/>
        </w:rPr>
        <w:t>relative</w:t>
      </w:r>
      <w:r>
        <w:rPr>
          <w:b/>
          <w:spacing w:val="14"/>
          <w:sz w:val="22"/>
        </w:rPr>
        <w:t> </w:t>
      </w:r>
      <w:r>
        <w:rPr>
          <w:b/>
          <w:sz w:val="22"/>
        </w:rPr>
        <w:t>to</w:t>
      </w:r>
      <w:r>
        <w:rPr>
          <w:b/>
          <w:spacing w:val="13"/>
          <w:sz w:val="22"/>
        </w:rPr>
        <w:t> </w:t>
      </w:r>
      <w:r>
        <w:rPr>
          <w:b/>
          <w:sz w:val="22"/>
        </w:rPr>
        <w:t>questions</w:t>
      </w:r>
      <w:r>
        <w:rPr>
          <w:b/>
          <w:spacing w:val="14"/>
          <w:sz w:val="22"/>
        </w:rPr>
        <w:t> </w:t>
      </w:r>
      <w:r>
        <w:rPr>
          <w:b/>
          <w:sz w:val="22"/>
        </w:rPr>
        <w:t>of</w:t>
      </w:r>
      <w:r>
        <w:rPr>
          <w:b/>
          <w:spacing w:val="13"/>
          <w:sz w:val="22"/>
        </w:rPr>
        <w:t> </w:t>
      </w:r>
      <w:r>
        <w:rPr>
          <w:b/>
          <w:sz w:val="22"/>
        </w:rPr>
        <w:t>Change</w:t>
      </w:r>
      <w:r>
        <w:rPr>
          <w:b/>
          <w:spacing w:val="13"/>
          <w:sz w:val="22"/>
        </w:rPr>
        <w:t> </w:t>
      </w:r>
      <w:r>
        <w:rPr>
          <w:b/>
          <w:sz w:val="22"/>
        </w:rPr>
        <w:t>Orders,</w:t>
      </w:r>
      <w:r>
        <w:rPr>
          <w:b/>
          <w:spacing w:val="12"/>
          <w:sz w:val="22"/>
        </w:rPr>
        <w:t> </w:t>
      </w:r>
      <w:r>
        <w:rPr>
          <w:b/>
          <w:sz w:val="22"/>
        </w:rPr>
        <w:t>Field</w:t>
      </w:r>
    </w:p>
    <w:p>
      <w:pPr>
        <w:spacing w:after="0" w:line="240" w:lineRule="auto"/>
        <w:jc w:val="both"/>
        <w:rPr>
          <w:sz w:val="22"/>
        </w:rPr>
        <w:sectPr>
          <w:pgSz w:w="12240" w:h="15840"/>
          <w:pgMar w:header="0" w:footer="1166" w:top="1040" w:bottom="1360" w:left="600" w:right="140"/>
        </w:sectPr>
      </w:pPr>
    </w:p>
    <w:p>
      <w:pPr>
        <w:spacing w:before="40"/>
        <w:ind w:left="3647" w:right="1298" w:firstLine="0"/>
        <w:jc w:val="both"/>
        <w:rPr>
          <w:b/>
          <w:sz w:val="22"/>
        </w:rPr>
      </w:pPr>
      <w:r>
        <w:rPr>
          <w:b/>
          <w:sz w:val="22"/>
        </w:rPr>
        <w:t>Orders, Work Change Directives, or changed conditions, Site visitors, deliveries of equipment or materials, daily activities, decisions, observations in general, and specific observations in more detail as in the case of observing test procedures; and send copies to Engineer.</w:t>
      </w:r>
    </w:p>
    <w:p>
      <w:pPr>
        <w:pStyle w:val="ListParagraph"/>
        <w:numPr>
          <w:ilvl w:val="2"/>
          <w:numId w:val="77"/>
        </w:numPr>
        <w:tabs>
          <w:tab w:pos="3649" w:val="left" w:leader="none"/>
        </w:tabs>
        <w:spacing w:line="240" w:lineRule="auto" w:before="120" w:after="0"/>
        <w:ind w:left="3648" w:right="1297" w:hanging="432"/>
        <w:jc w:val="both"/>
        <w:rPr>
          <w:b/>
          <w:sz w:val="22"/>
        </w:rPr>
      </w:pPr>
      <w:r>
        <w:rPr>
          <w:b/>
          <w:sz w:val="22"/>
        </w:rPr>
        <w:t>Record names, addresses, fax numbers, e‐mail addresses, web site locations, and telephone numbers of all Contractors, Subcontractors, and major Suppliers of materials and</w:t>
      </w:r>
      <w:r>
        <w:rPr>
          <w:b/>
          <w:spacing w:val="-4"/>
          <w:sz w:val="22"/>
        </w:rPr>
        <w:t> </w:t>
      </w:r>
      <w:r>
        <w:rPr>
          <w:b/>
          <w:sz w:val="22"/>
        </w:rPr>
        <w:t>equipment.</w:t>
      </w:r>
    </w:p>
    <w:p>
      <w:pPr>
        <w:pStyle w:val="ListParagraph"/>
        <w:numPr>
          <w:ilvl w:val="2"/>
          <w:numId w:val="77"/>
        </w:numPr>
        <w:tabs>
          <w:tab w:pos="3646" w:val="left" w:leader="none"/>
          <w:tab w:pos="3647" w:val="left" w:leader="none"/>
        </w:tabs>
        <w:spacing w:line="240" w:lineRule="auto" w:before="121" w:after="0"/>
        <w:ind w:left="3646" w:right="0" w:hanging="430"/>
        <w:jc w:val="left"/>
        <w:rPr>
          <w:b/>
          <w:sz w:val="22"/>
        </w:rPr>
      </w:pPr>
      <w:r>
        <w:rPr>
          <w:b/>
          <w:sz w:val="22"/>
        </w:rPr>
        <w:t>Maintain records for use in preparing Project</w:t>
      </w:r>
      <w:r>
        <w:rPr>
          <w:b/>
          <w:spacing w:val="-10"/>
          <w:sz w:val="22"/>
        </w:rPr>
        <w:t> </w:t>
      </w:r>
      <w:r>
        <w:rPr>
          <w:b/>
          <w:sz w:val="22"/>
        </w:rPr>
        <w:t>documentation.</w:t>
      </w:r>
    </w:p>
    <w:p>
      <w:pPr>
        <w:pStyle w:val="ListParagraph"/>
        <w:numPr>
          <w:ilvl w:val="1"/>
          <w:numId w:val="77"/>
        </w:numPr>
        <w:tabs>
          <w:tab w:pos="3216" w:val="left" w:leader="none"/>
        </w:tabs>
        <w:spacing w:line="240" w:lineRule="auto" w:before="119" w:after="0"/>
        <w:ind w:left="3215" w:right="0" w:hanging="432"/>
        <w:jc w:val="left"/>
        <w:rPr>
          <w:b/>
          <w:sz w:val="22"/>
        </w:rPr>
      </w:pPr>
      <w:r>
        <w:rPr>
          <w:b/>
          <w:sz w:val="22"/>
        </w:rPr>
        <w:t>Reports:</w:t>
      </w:r>
    </w:p>
    <w:p>
      <w:pPr>
        <w:pStyle w:val="ListParagraph"/>
        <w:numPr>
          <w:ilvl w:val="2"/>
          <w:numId w:val="77"/>
        </w:numPr>
        <w:tabs>
          <w:tab w:pos="3649" w:val="left" w:leader="none"/>
        </w:tabs>
        <w:spacing w:line="240" w:lineRule="auto" w:before="120" w:after="0"/>
        <w:ind w:left="3647" w:right="1299" w:hanging="432"/>
        <w:jc w:val="both"/>
        <w:rPr>
          <w:b/>
          <w:sz w:val="22"/>
        </w:rPr>
      </w:pPr>
      <w:r>
        <w:rPr>
          <w:b/>
          <w:sz w:val="22"/>
        </w:rPr>
        <w:t>Furnish to Engineer periodic reports as required of progress of the Work and of Contractor’s compliance with the Progress Schedule and schedule of Shop Drawing and Sample</w:t>
      </w:r>
      <w:r>
        <w:rPr>
          <w:b/>
          <w:spacing w:val="-6"/>
          <w:sz w:val="22"/>
        </w:rPr>
        <w:t> </w:t>
      </w:r>
      <w:r>
        <w:rPr>
          <w:b/>
          <w:sz w:val="22"/>
        </w:rPr>
        <w:t>submittals.</w:t>
      </w:r>
    </w:p>
    <w:p>
      <w:pPr>
        <w:pStyle w:val="ListParagraph"/>
        <w:numPr>
          <w:ilvl w:val="2"/>
          <w:numId w:val="77"/>
        </w:numPr>
        <w:tabs>
          <w:tab w:pos="3648" w:val="left" w:leader="none"/>
        </w:tabs>
        <w:spacing w:line="240" w:lineRule="auto" w:before="119" w:after="0"/>
        <w:ind w:left="3647" w:right="1299" w:hanging="432"/>
        <w:jc w:val="both"/>
        <w:rPr>
          <w:b/>
          <w:sz w:val="22"/>
        </w:rPr>
      </w:pPr>
      <w:r>
        <w:rPr>
          <w:b/>
          <w:sz w:val="22"/>
        </w:rPr>
        <w:t>Draft and recommend to Engineer proposed Change Orders, Work Change Directives, and Field Orders. Obtain backup material from Contractor.</w:t>
      </w:r>
    </w:p>
    <w:p>
      <w:pPr>
        <w:pStyle w:val="ListParagraph"/>
        <w:numPr>
          <w:ilvl w:val="2"/>
          <w:numId w:val="77"/>
        </w:numPr>
        <w:tabs>
          <w:tab w:pos="3647" w:val="left" w:leader="none"/>
        </w:tabs>
        <w:spacing w:line="240" w:lineRule="auto" w:before="121" w:after="0"/>
        <w:ind w:left="3647" w:right="1297" w:hanging="432"/>
        <w:jc w:val="both"/>
        <w:rPr>
          <w:b/>
          <w:sz w:val="22"/>
        </w:rPr>
      </w:pPr>
      <w:r>
        <w:rPr>
          <w:b/>
          <w:sz w:val="22"/>
        </w:rPr>
        <w:t>Immediately notify Engineer of the occurrence of any Site accidents, emergencies, acts of God endangering the Work, force majeure or delay events, damage to property by fire or other causes, or the discovery of any Constituent of Concern or Hazardous Environmental Condition.</w:t>
      </w:r>
    </w:p>
    <w:p>
      <w:pPr>
        <w:pStyle w:val="ListParagraph"/>
        <w:numPr>
          <w:ilvl w:val="1"/>
          <w:numId w:val="77"/>
        </w:numPr>
        <w:tabs>
          <w:tab w:pos="3216" w:val="left" w:leader="none"/>
        </w:tabs>
        <w:spacing w:line="240" w:lineRule="auto" w:before="120" w:after="0"/>
        <w:ind w:left="3215" w:right="1297" w:hanging="432"/>
        <w:jc w:val="both"/>
        <w:rPr>
          <w:b/>
          <w:sz w:val="22"/>
        </w:rPr>
      </w:pPr>
      <w:r>
        <w:rPr>
          <w:b/>
          <w:sz w:val="22"/>
        </w:rPr>
        <w:t>Payment Requests: Review applications for payment with Contractor for compliance with the established procedure for their submission and forward with recommendations to Engineer, noting particularly the relationship of the payment requested to the Schedule of Values, Work completed, and materials and equipment delivered at the Site but not incorporated in the</w:t>
      </w:r>
      <w:r>
        <w:rPr>
          <w:b/>
          <w:spacing w:val="-1"/>
          <w:sz w:val="22"/>
        </w:rPr>
        <w:t> </w:t>
      </w:r>
      <w:r>
        <w:rPr>
          <w:b/>
          <w:sz w:val="22"/>
        </w:rPr>
        <w:t>Work.</w:t>
      </w:r>
    </w:p>
    <w:p>
      <w:pPr>
        <w:pStyle w:val="ListParagraph"/>
        <w:numPr>
          <w:ilvl w:val="1"/>
          <w:numId w:val="77"/>
        </w:numPr>
        <w:tabs>
          <w:tab w:pos="3216" w:val="left" w:leader="none"/>
        </w:tabs>
        <w:spacing w:line="240" w:lineRule="auto" w:before="119" w:after="0"/>
        <w:ind w:left="3215" w:right="1297" w:hanging="432"/>
        <w:jc w:val="both"/>
        <w:rPr>
          <w:b/>
          <w:sz w:val="22"/>
        </w:rPr>
      </w:pPr>
      <w:r>
        <w:rPr>
          <w:b/>
          <w:sz w:val="22"/>
        </w:rPr>
        <w:t>Certificates, Operation and Maintenance Manuals: During the course of the Work, verify that materials and equipment certificates, operation and maintenance manuals and other data required by the Contract Documents to be assembled and furnished by Contractor are applicable to the items actually installed and in accordance with the Contract Documents, and have these documents delivered to Engineer for review and forwarding to Owner prior to payment for that part of the</w:t>
      </w:r>
      <w:r>
        <w:rPr>
          <w:b/>
          <w:spacing w:val="-6"/>
          <w:sz w:val="22"/>
        </w:rPr>
        <w:t> </w:t>
      </w:r>
      <w:r>
        <w:rPr>
          <w:b/>
          <w:sz w:val="22"/>
        </w:rPr>
        <w:t>Work.</w:t>
      </w:r>
    </w:p>
    <w:p>
      <w:pPr>
        <w:pStyle w:val="ListParagraph"/>
        <w:numPr>
          <w:ilvl w:val="1"/>
          <w:numId w:val="77"/>
        </w:numPr>
        <w:tabs>
          <w:tab w:pos="3216" w:val="left" w:leader="none"/>
        </w:tabs>
        <w:spacing w:line="240" w:lineRule="auto" w:before="120" w:after="0"/>
        <w:ind w:left="3215" w:right="0" w:hanging="432"/>
        <w:jc w:val="left"/>
        <w:rPr>
          <w:b/>
          <w:sz w:val="22"/>
        </w:rPr>
      </w:pPr>
      <w:r>
        <w:rPr>
          <w:b/>
          <w:sz w:val="22"/>
        </w:rPr>
        <w:t>Completion:</w:t>
      </w:r>
    </w:p>
    <w:p>
      <w:pPr>
        <w:pStyle w:val="ListParagraph"/>
        <w:numPr>
          <w:ilvl w:val="2"/>
          <w:numId w:val="77"/>
        </w:numPr>
        <w:tabs>
          <w:tab w:pos="3648" w:val="left" w:leader="none"/>
        </w:tabs>
        <w:spacing w:line="240" w:lineRule="auto" w:before="121" w:after="0"/>
        <w:ind w:left="3647" w:right="1297" w:hanging="432"/>
        <w:jc w:val="both"/>
        <w:rPr>
          <w:b/>
          <w:sz w:val="22"/>
        </w:rPr>
      </w:pPr>
      <w:r>
        <w:rPr>
          <w:b/>
          <w:sz w:val="22"/>
        </w:rPr>
        <w:t>Participate in Engineer’s visits to the Site to determine Substantial Completion, assist in the determination of Substantial Completion and the preparation of a punch list of items to be completed or</w:t>
      </w:r>
      <w:r>
        <w:rPr>
          <w:b/>
          <w:spacing w:val="-30"/>
          <w:sz w:val="22"/>
        </w:rPr>
        <w:t> </w:t>
      </w:r>
      <w:r>
        <w:rPr>
          <w:b/>
          <w:sz w:val="22"/>
        </w:rPr>
        <w:t>corrected.</w:t>
      </w:r>
    </w:p>
    <w:p>
      <w:pPr>
        <w:pStyle w:val="ListParagraph"/>
        <w:numPr>
          <w:ilvl w:val="2"/>
          <w:numId w:val="77"/>
        </w:numPr>
        <w:tabs>
          <w:tab w:pos="3648" w:val="left" w:leader="none"/>
        </w:tabs>
        <w:spacing w:line="240" w:lineRule="auto" w:before="119" w:after="0"/>
        <w:ind w:left="3647" w:right="1298" w:hanging="432"/>
        <w:jc w:val="both"/>
        <w:rPr>
          <w:b/>
          <w:sz w:val="22"/>
        </w:rPr>
      </w:pPr>
      <w:r>
        <w:rPr>
          <w:b/>
          <w:sz w:val="22"/>
        </w:rPr>
        <w:t>Participate in Engineer’s final visit to the Site to determine completion of the Work, in the company of Owner and Contractor, and prepare a final punch list of items to be completed and deficiencies to be remedied.</w:t>
      </w:r>
    </w:p>
    <w:p>
      <w:pPr>
        <w:pStyle w:val="ListParagraph"/>
        <w:numPr>
          <w:ilvl w:val="2"/>
          <w:numId w:val="77"/>
        </w:numPr>
        <w:tabs>
          <w:tab w:pos="3648" w:val="left" w:leader="none"/>
        </w:tabs>
        <w:spacing w:line="240" w:lineRule="auto" w:before="120" w:after="0"/>
        <w:ind w:left="3647" w:right="1298" w:hanging="432"/>
        <w:jc w:val="both"/>
        <w:rPr>
          <w:b/>
          <w:sz w:val="22"/>
        </w:rPr>
      </w:pPr>
      <w:r>
        <w:rPr>
          <w:b/>
          <w:sz w:val="22"/>
        </w:rPr>
        <w:t>Observe whether all items on the final list have been completed or corrected and make recommendations to Engineer concerning acceptance and issuance of the notice of acceptability of the</w:t>
      </w:r>
      <w:r>
        <w:rPr>
          <w:b/>
          <w:spacing w:val="-12"/>
          <w:sz w:val="22"/>
        </w:rPr>
        <w:t> </w:t>
      </w:r>
      <w:r>
        <w:rPr>
          <w:b/>
          <w:sz w:val="22"/>
        </w:rPr>
        <w:t>work.</w:t>
      </w:r>
    </w:p>
    <w:p>
      <w:pPr>
        <w:spacing w:after="0" w:line="240" w:lineRule="auto"/>
        <w:jc w:val="both"/>
        <w:rPr>
          <w:sz w:val="22"/>
        </w:rPr>
        <w:sectPr>
          <w:pgSz w:w="12240" w:h="15840"/>
          <w:pgMar w:header="0" w:footer="1166" w:top="1040" w:bottom="1360" w:left="600" w:right="140"/>
        </w:sectPr>
      </w:pPr>
    </w:p>
    <w:p>
      <w:pPr>
        <w:pStyle w:val="ListParagraph"/>
        <w:numPr>
          <w:ilvl w:val="0"/>
          <w:numId w:val="77"/>
        </w:numPr>
        <w:tabs>
          <w:tab w:pos="2782" w:val="left" w:leader="none"/>
          <w:tab w:pos="2783" w:val="left" w:leader="none"/>
        </w:tabs>
        <w:spacing w:line="240" w:lineRule="auto" w:before="40" w:after="0"/>
        <w:ind w:left="2782" w:right="0" w:hanging="430"/>
        <w:jc w:val="left"/>
        <w:rPr>
          <w:b/>
          <w:sz w:val="22"/>
        </w:rPr>
      </w:pPr>
      <w:r>
        <w:rPr>
          <w:b/>
          <w:sz w:val="22"/>
        </w:rPr>
        <w:t>The RPR shall</w:t>
      </w:r>
      <w:r>
        <w:rPr>
          <w:b/>
          <w:spacing w:val="-2"/>
          <w:sz w:val="22"/>
        </w:rPr>
        <w:t> </w:t>
      </w:r>
      <w:r>
        <w:rPr>
          <w:b/>
          <w:sz w:val="22"/>
        </w:rPr>
        <w:t>not:</w:t>
      </w:r>
    </w:p>
    <w:p>
      <w:pPr>
        <w:pStyle w:val="ListParagraph"/>
        <w:numPr>
          <w:ilvl w:val="1"/>
          <w:numId w:val="77"/>
        </w:numPr>
        <w:tabs>
          <w:tab w:pos="3216" w:val="left" w:leader="none"/>
        </w:tabs>
        <w:spacing w:line="240" w:lineRule="auto" w:before="120" w:after="0"/>
        <w:ind w:left="3216" w:right="1298" w:hanging="433"/>
        <w:jc w:val="both"/>
        <w:rPr>
          <w:b/>
          <w:sz w:val="22"/>
        </w:rPr>
      </w:pPr>
      <w:r>
        <w:rPr>
          <w:b/>
          <w:sz w:val="22"/>
        </w:rPr>
        <w:t>Authorize any deviation from the Contract Documents or substitution of materials or equipment (including “or‐equal”</w:t>
      </w:r>
      <w:r>
        <w:rPr>
          <w:b/>
          <w:spacing w:val="-4"/>
          <w:sz w:val="22"/>
        </w:rPr>
        <w:t> </w:t>
      </w:r>
      <w:r>
        <w:rPr>
          <w:b/>
          <w:sz w:val="22"/>
        </w:rPr>
        <w:t>items).</w:t>
      </w:r>
    </w:p>
    <w:p>
      <w:pPr>
        <w:pStyle w:val="ListParagraph"/>
        <w:numPr>
          <w:ilvl w:val="1"/>
          <w:numId w:val="77"/>
        </w:numPr>
        <w:tabs>
          <w:tab w:pos="3216" w:val="left" w:leader="none"/>
        </w:tabs>
        <w:spacing w:line="240" w:lineRule="auto" w:before="120" w:after="0"/>
        <w:ind w:left="3216" w:right="1296" w:hanging="432"/>
        <w:jc w:val="both"/>
        <w:rPr>
          <w:b/>
          <w:sz w:val="22"/>
        </w:rPr>
      </w:pPr>
      <w:r>
        <w:rPr>
          <w:b/>
          <w:sz w:val="22"/>
        </w:rPr>
        <w:t>Exceed limitations of Engineer’s authority as set forth in the Contract Documents.</w:t>
      </w:r>
    </w:p>
    <w:p>
      <w:pPr>
        <w:pStyle w:val="ListParagraph"/>
        <w:numPr>
          <w:ilvl w:val="1"/>
          <w:numId w:val="77"/>
        </w:numPr>
        <w:tabs>
          <w:tab w:pos="3216" w:val="left" w:leader="none"/>
        </w:tabs>
        <w:spacing w:line="240" w:lineRule="auto" w:before="120" w:after="0"/>
        <w:ind w:left="3216" w:right="1300" w:hanging="432"/>
        <w:jc w:val="both"/>
        <w:rPr>
          <w:b/>
          <w:sz w:val="22"/>
        </w:rPr>
      </w:pPr>
      <w:r>
        <w:rPr>
          <w:b/>
          <w:sz w:val="22"/>
        </w:rPr>
        <w:t>Undertake any of the responsibilities of Contractor, Subcontractors, or Suppliers.</w:t>
      </w:r>
    </w:p>
    <w:p>
      <w:pPr>
        <w:pStyle w:val="ListParagraph"/>
        <w:numPr>
          <w:ilvl w:val="1"/>
          <w:numId w:val="77"/>
        </w:numPr>
        <w:tabs>
          <w:tab w:pos="3216" w:val="left" w:leader="none"/>
        </w:tabs>
        <w:spacing w:line="240" w:lineRule="auto" w:before="119" w:after="0"/>
        <w:ind w:left="3216" w:right="1296" w:hanging="432"/>
        <w:jc w:val="both"/>
        <w:rPr>
          <w:b/>
          <w:sz w:val="22"/>
        </w:rPr>
      </w:pPr>
      <w:r>
        <w:rPr>
          <w:b/>
          <w:sz w:val="22"/>
        </w:rPr>
        <w:t>Advise on, issue directions relative to, or assume control over any aspect of the means, methods, techniques, sequences or procedures of Contractor’s work.</w:t>
      </w:r>
    </w:p>
    <w:p>
      <w:pPr>
        <w:pStyle w:val="ListParagraph"/>
        <w:numPr>
          <w:ilvl w:val="1"/>
          <w:numId w:val="77"/>
        </w:numPr>
        <w:tabs>
          <w:tab w:pos="3216" w:val="left" w:leader="none"/>
        </w:tabs>
        <w:spacing w:line="240" w:lineRule="auto" w:before="121" w:after="0"/>
        <w:ind w:left="3216" w:right="1298" w:hanging="432"/>
        <w:jc w:val="both"/>
        <w:rPr>
          <w:b/>
          <w:sz w:val="22"/>
        </w:rPr>
      </w:pPr>
      <w:r>
        <w:rPr>
          <w:b/>
          <w:sz w:val="22"/>
        </w:rPr>
        <w:t>Advise on, issue directions regarding, or assume control over security or safety practices, precautions, and programs in connection with the activities or operations of Owner or</w:t>
      </w:r>
      <w:r>
        <w:rPr>
          <w:b/>
          <w:spacing w:val="-1"/>
          <w:sz w:val="22"/>
        </w:rPr>
        <w:t> </w:t>
      </w:r>
      <w:r>
        <w:rPr>
          <w:b/>
          <w:sz w:val="22"/>
        </w:rPr>
        <w:t>Contractor.</w:t>
      </w:r>
    </w:p>
    <w:p>
      <w:pPr>
        <w:pStyle w:val="ListParagraph"/>
        <w:numPr>
          <w:ilvl w:val="1"/>
          <w:numId w:val="77"/>
        </w:numPr>
        <w:tabs>
          <w:tab w:pos="3217" w:val="left" w:leader="none"/>
        </w:tabs>
        <w:spacing w:line="240" w:lineRule="auto" w:before="119" w:after="0"/>
        <w:ind w:left="3216" w:right="1301" w:hanging="432"/>
        <w:jc w:val="both"/>
        <w:rPr>
          <w:b/>
          <w:sz w:val="22"/>
        </w:rPr>
      </w:pPr>
      <w:r>
        <w:rPr>
          <w:b/>
          <w:sz w:val="22"/>
        </w:rPr>
        <w:t>Participate in specialized field or laboratory tests or inspections conducted off‐site by others except as specifically authorized by</w:t>
      </w:r>
      <w:r>
        <w:rPr>
          <w:b/>
          <w:spacing w:val="-4"/>
          <w:sz w:val="22"/>
        </w:rPr>
        <w:t> </w:t>
      </w:r>
      <w:r>
        <w:rPr>
          <w:b/>
          <w:sz w:val="22"/>
        </w:rPr>
        <w:t>Engineer.</w:t>
      </w:r>
    </w:p>
    <w:p>
      <w:pPr>
        <w:pStyle w:val="ListParagraph"/>
        <w:numPr>
          <w:ilvl w:val="1"/>
          <w:numId w:val="77"/>
        </w:numPr>
        <w:tabs>
          <w:tab w:pos="3216" w:val="left" w:leader="none"/>
        </w:tabs>
        <w:spacing w:line="240" w:lineRule="auto" w:before="121" w:after="0"/>
        <w:ind w:left="3216" w:right="1299" w:hanging="432"/>
        <w:jc w:val="both"/>
        <w:rPr>
          <w:b/>
          <w:sz w:val="22"/>
        </w:rPr>
      </w:pPr>
      <w:r>
        <w:rPr>
          <w:b/>
          <w:sz w:val="22"/>
        </w:rPr>
        <w:t>Accept Shop Drawing or Sample submittals from anyone other than Contractor.</w:t>
      </w:r>
    </w:p>
    <w:p>
      <w:pPr>
        <w:pStyle w:val="ListParagraph"/>
        <w:numPr>
          <w:ilvl w:val="1"/>
          <w:numId w:val="77"/>
        </w:numPr>
        <w:tabs>
          <w:tab w:pos="3215" w:val="left" w:leader="none"/>
          <w:tab w:pos="3216" w:val="left" w:leader="none"/>
        </w:tabs>
        <w:spacing w:line="240" w:lineRule="auto" w:before="120" w:after="0"/>
        <w:ind w:left="3215" w:right="0" w:hanging="431"/>
        <w:jc w:val="left"/>
        <w:rPr>
          <w:b/>
          <w:sz w:val="22"/>
        </w:rPr>
      </w:pPr>
      <w:r>
        <w:rPr>
          <w:b/>
          <w:sz w:val="22"/>
        </w:rPr>
        <w:t>Authorize Owner to occupy the Project in whole or in</w:t>
      </w:r>
      <w:r>
        <w:rPr>
          <w:b/>
          <w:spacing w:val="-7"/>
          <w:sz w:val="22"/>
        </w:rPr>
        <w:t> </w:t>
      </w:r>
      <w:r>
        <w:rPr>
          <w:b/>
          <w:sz w:val="22"/>
        </w:rPr>
        <w:t>part.</w:t>
      </w:r>
    </w:p>
    <w:p>
      <w:pPr>
        <w:spacing w:after="0" w:line="240" w:lineRule="auto"/>
        <w:jc w:val="left"/>
        <w:rPr>
          <w:sz w:val="22"/>
        </w:rPr>
        <w:sectPr>
          <w:pgSz w:w="12240" w:h="15840"/>
          <w:pgMar w:header="0" w:footer="1166" w:top="1040" w:bottom="1360" w:left="600" w:right="140"/>
        </w:sectPr>
      </w:pPr>
    </w:p>
    <w:p>
      <w:pPr>
        <w:pStyle w:val="BodyText"/>
        <w:spacing w:before="0"/>
        <w:ind w:left="369"/>
        <w:rPr>
          <w:sz w:val="20"/>
        </w:rPr>
      </w:pPr>
      <w:r>
        <w:rPr>
          <w:sz w:val="20"/>
        </w:rPr>
        <w:pict>
          <v:group style="width:74.7pt;height:37.5pt;mso-position-horizontal-relative:char;mso-position-vertical-relative:line" coordorigin="0,0" coordsize="1494,750">
            <v:shape style="position:absolute;left:120;top:120;width:1257;height:510" type="#_x0000_t75" stroked="false">
              <v:imagedata r:id="rId14" o:title=""/>
            </v:shape>
            <v:rect style="position:absolute;left:60;top:60;width:1374;height:630" filled="false" stroked="true" strokeweight="6pt" strokecolor="#ffffff">
              <v:stroke dashstyle="solid"/>
            </v:rect>
          </v:group>
        </w:pict>
      </w:r>
      <w:r>
        <w:rPr>
          <w:sz w:val="20"/>
        </w:rPr>
      </w:r>
    </w:p>
    <w:p>
      <w:pPr>
        <w:tabs>
          <w:tab w:pos="11170" w:val="left" w:leader="none"/>
        </w:tabs>
        <w:spacing w:before="98"/>
        <w:ind w:left="7278" w:right="0" w:firstLine="0"/>
        <w:jc w:val="left"/>
        <w:rPr>
          <w:rFonts w:ascii="Times New Roman"/>
          <w:sz w:val="24"/>
        </w:rPr>
      </w:pPr>
      <w:r>
        <w:rPr>
          <w:b/>
          <w:sz w:val="24"/>
        </w:rPr>
        <w:t>Work Change Directive</w:t>
      </w:r>
      <w:r>
        <w:rPr>
          <w:b/>
          <w:spacing w:val="-17"/>
          <w:sz w:val="24"/>
        </w:rPr>
        <w:t> </w:t>
      </w:r>
      <w:r>
        <w:rPr>
          <w:b/>
          <w:sz w:val="24"/>
        </w:rPr>
        <w:t>No.</w:t>
      </w:r>
      <w:r>
        <w:rPr>
          <w:rFonts w:ascii="Times New Roman"/>
          <w:sz w:val="24"/>
          <w:u w:val="single"/>
        </w:rPr>
        <w:t> </w:t>
        <w:tab/>
      </w:r>
    </w:p>
    <w:p>
      <w:pPr>
        <w:pStyle w:val="BodyText"/>
        <w:spacing w:before="2"/>
        <w:rPr>
          <w:rFonts w:ascii="Times New Roman"/>
          <w:sz w:val="9"/>
        </w:rPr>
      </w:pPr>
      <w:r>
        <w:rPr/>
        <w:pict>
          <v:line style="position:absolute;mso-position-horizontal-relative:page;mso-position-vertical-relative:paragraph;z-index:1736;mso-wrap-distance-left:0;mso-wrap-distance-right:0" from="56.880001pt,7.991562pt" to="588.960001pt,7.991562pt" stroked="true" strokeweight="1.5pt" strokecolor="#000000">
            <v:stroke dashstyle="solid"/>
            <w10:wrap type="topAndBottom"/>
          </v:line>
        </w:pict>
      </w:r>
    </w:p>
    <w:p>
      <w:pPr>
        <w:pStyle w:val="BodyText"/>
        <w:tabs>
          <w:tab w:pos="6776" w:val="left" w:leader="none"/>
        </w:tabs>
        <w:spacing w:before="31"/>
        <w:ind w:left="552"/>
      </w:pPr>
      <w:r>
        <w:rPr/>
        <w:t>Date</w:t>
      </w:r>
      <w:r>
        <w:rPr>
          <w:spacing w:val="-1"/>
        </w:rPr>
        <w:t> </w:t>
      </w:r>
      <w:r>
        <w:rPr/>
        <w:t>of</w:t>
      </w:r>
      <w:r>
        <w:rPr>
          <w:spacing w:val="-1"/>
        </w:rPr>
        <w:t> </w:t>
      </w:r>
      <w:r>
        <w:rPr/>
        <w:t>Issuance:</w:t>
        <w:tab/>
        <w:t>Effective Date:</w:t>
      </w:r>
    </w:p>
    <w:p>
      <w:pPr>
        <w:pStyle w:val="BodyText"/>
        <w:tabs>
          <w:tab w:pos="6776" w:val="left" w:leader="none"/>
        </w:tabs>
        <w:spacing w:before="60"/>
        <w:ind w:left="552"/>
      </w:pPr>
      <w:r>
        <w:rPr/>
        <w:t>Owner:</w:t>
        <w:tab/>
        <w:t>Owner's Contract</w:t>
      </w:r>
      <w:r>
        <w:rPr>
          <w:spacing w:val="-1"/>
        </w:rPr>
        <w:t> </w:t>
      </w:r>
      <w:r>
        <w:rPr/>
        <w:t>No.:</w:t>
      </w:r>
    </w:p>
    <w:p>
      <w:pPr>
        <w:pStyle w:val="BodyText"/>
        <w:tabs>
          <w:tab w:pos="6776" w:val="left" w:leader="none"/>
        </w:tabs>
        <w:spacing w:before="20"/>
        <w:ind w:left="552"/>
      </w:pPr>
      <w:r>
        <w:rPr/>
        <w:t>Contractor:</w:t>
        <w:tab/>
        <w:t>Contractor’s Project</w:t>
      </w:r>
      <w:r>
        <w:rPr>
          <w:spacing w:val="-1"/>
        </w:rPr>
        <w:t> </w:t>
      </w:r>
      <w:r>
        <w:rPr/>
        <w:t>No.:</w:t>
      </w:r>
    </w:p>
    <w:p>
      <w:pPr>
        <w:pStyle w:val="BodyText"/>
        <w:tabs>
          <w:tab w:pos="6776" w:val="left" w:leader="none"/>
        </w:tabs>
        <w:spacing w:before="19"/>
        <w:ind w:left="552"/>
      </w:pPr>
      <w:r>
        <w:rPr/>
        <w:t>Engineer:</w:t>
        <w:tab/>
        <w:t>Engineer's Project</w:t>
      </w:r>
      <w:r>
        <w:rPr>
          <w:spacing w:val="-3"/>
        </w:rPr>
        <w:t> </w:t>
      </w:r>
      <w:r>
        <w:rPr/>
        <w:t>No.:</w:t>
      </w:r>
    </w:p>
    <w:p>
      <w:pPr>
        <w:pStyle w:val="BodyText"/>
        <w:tabs>
          <w:tab w:pos="6776" w:val="left" w:leader="none"/>
        </w:tabs>
        <w:spacing w:before="19"/>
        <w:ind w:left="552"/>
      </w:pPr>
      <w:r>
        <w:rPr/>
        <w:t>Project:</w:t>
        <w:tab/>
        <w:t>Contract</w:t>
      </w:r>
      <w:r>
        <w:rPr>
          <w:spacing w:val="-1"/>
        </w:rPr>
        <w:t> </w:t>
      </w:r>
      <w:r>
        <w:rPr/>
        <w:t>Name:</w:t>
      </w:r>
    </w:p>
    <w:p>
      <w:pPr>
        <w:pStyle w:val="BodyText"/>
        <w:spacing w:before="2"/>
        <w:rPr>
          <w:sz w:val="10"/>
        </w:rPr>
      </w:pPr>
      <w:r>
        <w:rPr/>
        <w:pict>
          <v:group style="position:absolute;margin-left:56.16pt;margin-top:8.201328pt;width:532.8pt;height:1.5pt;mso-position-horizontal-relative:page;mso-position-vertical-relative:paragraph;z-index:1760;mso-wrap-distance-left:0;mso-wrap-distance-right:0" coordorigin="1123,164" coordsize="10656,30">
            <v:line style="position:absolute" from="1123,179" to="2311,179" stroked="true" strokeweight="1.5pt" strokecolor="#000000">
              <v:stroke dashstyle="solid"/>
            </v:line>
            <v:line style="position:absolute" from="2297,179" to="11779,179" stroked="true" strokeweight="1.5pt" strokecolor="#000000">
              <v:stroke dashstyle="solid"/>
            </v:line>
            <w10:wrap type="topAndBottom"/>
          </v:group>
        </w:pict>
      </w:r>
    </w:p>
    <w:p>
      <w:pPr>
        <w:pStyle w:val="BodyText"/>
        <w:spacing w:before="1"/>
        <w:rPr>
          <w:sz w:val="17"/>
        </w:rPr>
      </w:pPr>
    </w:p>
    <w:p>
      <w:pPr>
        <w:spacing w:before="90"/>
        <w:ind w:left="552" w:right="0" w:firstLine="0"/>
        <w:jc w:val="left"/>
        <w:rPr>
          <w:rFonts w:ascii="Times New Roman"/>
          <w:b/>
          <w:sz w:val="24"/>
        </w:rPr>
      </w:pPr>
      <w:r>
        <w:rPr/>
        <w:pict>
          <v:group style="position:absolute;margin-left:56.16pt;margin-top:24.103121pt;width:546.15pt;height:120.55pt;mso-position-horizontal-relative:page;mso-position-vertical-relative:paragraph;z-index:1832;mso-wrap-distance-left:0;mso-wrap-distance-right:0" coordorigin="1123,482" coordsize="10923,2411">
            <v:line style="position:absolute" from="1138,487" to="12046,487" stroked="true" strokeweight=".48pt" strokecolor="#000000">
              <v:stroke dashstyle="solid"/>
            </v:line>
            <v:line style="position:absolute" from="3042,492" to="3042,888" stroked="true" strokeweight=".48pt" strokecolor="#000000">
              <v:stroke dashstyle="solid"/>
            </v:line>
            <v:line style="position:absolute" from="1138,892" to="12046,892" stroked="true" strokeweight=".48pt" strokecolor="#000000">
              <v:stroke dashstyle="solid"/>
            </v:line>
            <v:line style="position:absolute" from="3042,897" to="3042,1287" stroked="true" strokeweight=".48pt" strokecolor="#000000">
              <v:stroke dashstyle="solid"/>
            </v:line>
            <v:line style="position:absolute" from="1138,1292" to="12046,1292" stroked="true" strokeweight=".48pt" strokecolor="#000000">
              <v:stroke dashstyle="solid"/>
            </v:line>
            <v:line style="position:absolute" from="3042,1297" to="3042,1686" stroked="true" strokeweight=".48pt" strokecolor="#000000">
              <v:stroke dashstyle="solid"/>
            </v:line>
            <v:line style="position:absolute" from="1138,1690" to="12046,1690" stroked="true" strokeweight=".48pt" strokecolor="#000000">
              <v:stroke dashstyle="solid"/>
            </v:line>
            <v:line style="position:absolute" from="3042,1695" to="3042,2085" stroked="true" strokeweight=".48pt" strokecolor="#000000">
              <v:stroke dashstyle="solid"/>
            </v:line>
            <v:line style="position:absolute" from="1138,2090" to="12046,2090" stroked="true" strokeweight=".48pt" strokecolor="#000000">
              <v:stroke dashstyle="solid"/>
            </v:line>
            <v:line style="position:absolute" from="3042,2095" to="3042,2484" stroked="true" strokeweight=".48pt" strokecolor="#000000">
              <v:stroke dashstyle="solid"/>
            </v:line>
            <v:line style="position:absolute" from="1138,2488" to="12046,2488" stroked="true" strokeweight=".48pt" strokecolor="#000000">
              <v:stroke dashstyle="solid"/>
            </v:line>
            <v:line style="position:absolute" from="1123,2888" to="3037,2888" stroked="true" strokeweight=".48pt" strokecolor="#000000">
              <v:stroke dashstyle="solid"/>
            </v:line>
            <v:line style="position:absolute" from="3042,2493" to="3042,2893" stroked="true" strokeweight=".48pt" strokecolor="#000000">
              <v:stroke dashstyle="solid"/>
            </v:line>
            <v:line style="position:absolute" from="3047,2888" to="12046,2888" stroked="true" strokeweight=".48pt" strokecolor="#000000">
              <v:stroke dashstyle="solid"/>
            </v:line>
            <v:shape style="position:absolute;left:1152;top:562;width:874;height:266" type="#_x0000_t202" filled="false" stroked="false">
              <v:textbox inset="0,0,0,0">
                <w:txbxContent>
                  <w:p>
                    <w:pPr>
                      <w:spacing w:line="266" w:lineRule="exact" w:before="0"/>
                      <w:ind w:left="0" w:right="0" w:firstLine="0"/>
                      <w:jc w:val="left"/>
                      <w:rPr>
                        <w:rFonts w:ascii="Times New Roman"/>
                        <w:sz w:val="24"/>
                      </w:rPr>
                    </w:pPr>
                    <w:r>
                      <w:rPr>
                        <w:rFonts w:ascii="Times New Roman"/>
                        <w:sz w:val="24"/>
                      </w:rPr>
                      <w:t>Item No.</w:t>
                    </w:r>
                  </w:p>
                </w:txbxContent>
              </v:textbox>
              <w10:wrap type="none"/>
            </v:shape>
            <v:shape style="position:absolute;left:3104;top:562;width:1141;height:266" type="#_x0000_t202" filled="false" stroked="false">
              <v:textbox inset="0,0,0,0">
                <w:txbxContent>
                  <w:p>
                    <w:pPr>
                      <w:spacing w:line="266" w:lineRule="exact" w:before="0"/>
                      <w:ind w:left="0" w:right="0" w:firstLine="0"/>
                      <w:jc w:val="left"/>
                      <w:rPr>
                        <w:rFonts w:ascii="Times New Roman"/>
                        <w:sz w:val="24"/>
                      </w:rPr>
                    </w:pPr>
                    <w:r>
                      <w:rPr>
                        <w:rFonts w:ascii="Times New Roman"/>
                        <w:sz w:val="24"/>
                      </w:rPr>
                      <w:t>Description</w:t>
                    </w:r>
                  </w:p>
                </w:txbxContent>
              </v:textbox>
              <w10:wrap type="none"/>
            </v:shape>
            <w10:wrap type="topAndBottom"/>
          </v:group>
        </w:pict>
      </w:r>
      <w:r>
        <w:rPr>
          <w:rFonts w:ascii="Times New Roman"/>
          <w:b/>
          <w:sz w:val="24"/>
        </w:rPr>
        <w:t>Contractor is directed to proceed promptly with the following change(s):</w:t>
      </w:r>
    </w:p>
    <w:p>
      <w:pPr>
        <w:pStyle w:val="BodyText"/>
        <w:spacing w:before="8"/>
        <w:rPr>
          <w:rFonts w:ascii="Times New Roman"/>
          <w:b/>
          <w:sz w:val="17"/>
        </w:rPr>
      </w:pPr>
    </w:p>
    <w:p>
      <w:pPr>
        <w:spacing w:before="90"/>
        <w:ind w:left="552" w:right="0" w:firstLine="0"/>
        <w:jc w:val="left"/>
        <w:rPr>
          <w:rFonts w:ascii="Times New Roman"/>
          <w:b/>
          <w:sz w:val="24"/>
        </w:rPr>
      </w:pPr>
      <w:r>
        <w:rPr>
          <w:rFonts w:ascii="Times New Roman"/>
          <w:b/>
          <w:sz w:val="24"/>
        </w:rPr>
        <w:t>Attachments (list documents supporting change):</w:t>
      </w:r>
    </w:p>
    <w:p>
      <w:pPr>
        <w:pStyle w:val="BodyText"/>
        <w:spacing w:before="0"/>
        <w:rPr>
          <w:rFonts w:ascii="Times New Roman"/>
          <w:b/>
          <w:sz w:val="20"/>
        </w:rPr>
      </w:pPr>
    </w:p>
    <w:p>
      <w:pPr>
        <w:pStyle w:val="BodyText"/>
        <w:spacing w:before="0"/>
        <w:rPr>
          <w:rFonts w:ascii="Times New Roman"/>
          <w:b/>
          <w:sz w:val="18"/>
        </w:rPr>
      </w:pPr>
      <w:r>
        <w:rPr/>
        <w:pict>
          <v:line style="position:absolute;mso-position-horizontal-relative:page;mso-position-vertical-relative:paragraph;z-index:1856;mso-wrap-distance-left:0;mso-wrap-distance-right:0" from="56.880001pt,12.567979pt" to="602.280001pt,12.567979pt" stroked="true" strokeweight=".48pt" strokecolor="#000000">
            <v:stroke dashstyle="solid"/>
            <w10:wrap type="topAndBottom"/>
          </v:line>
        </w:pict>
      </w:r>
      <w:r>
        <w:rPr/>
        <w:pict>
          <v:group style="position:absolute;margin-left:56.16pt;margin-top:32.30798pt;width:546.15pt;height:.5pt;mso-position-horizontal-relative:page;mso-position-vertical-relative:paragraph;z-index:1880;mso-wrap-distance-left:0;mso-wrap-distance-right:0" coordorigin="1123,646" coordsize="10923,10">
            <v:line style="position:absolute" from="1123,651" to="3042,651" stroked="true" strokeweight=".48pt" strokecolor="#000000">
              <v:stroke dashstyle="solid"/>
            </v:line>
            <v:rect style="position:absolute;left:3027;top:646;width:63;height:10" filled="true" fillcolor="#000000" stroked="false">
              <v:fill type="solid"/>
            </v:rect>
            <v:line style="position:absolute" from="3076,651" to="9882,651" stroked="true" strokeweight=".48pt" strokecolor="#000000">
              <v:stroke dashstyle="solid"/>
            </v:line>
            <v:line style="position:absolute" from="9868,651" to="12046,651" stroked="true" strokeweight=".48pt" strokecolor="#000000">
              <v:stroke dashstyle="solid"/>
            </v:line>
            <w10:wrap type="topAndBottom"/>
          </v:group>
        </w:pict>
      </w:r>
    </w:p>
    <w:p>
      <w:pPr>
        <w:pStyle w:val="BodyText"/>
        <w:spacing w:before="11"/>
        <w:rPr>
          <w:rFonts w:ascii="Times New Roman"/>
          <w:b/>
          <w:sz w:val="27"/>
        </w:rPr>
      </w:pPr>
    </w:p>
    <w:p>
      <w:pPr>
        <w:pStyle w:val="BodyText"/>
        <w:spacing w:before="11"/>
        <w:rPr>
          <w:rFonts w:ascii="Times New Roman"/>
          <w:b/>
          <w:sz w:val="20"/>
        </w:rPr>
      </w:pPr>
    </w:p>
    <w:p>
      <w:pPr>
        <w:spacing w:before="90"/>
        <w:ind w:left="552" w:right="0" w:firstLine="0"/>
        <w:jc w:val="left"/>
        <w:rPr>
          <w:rFonts w:ascii="Times New Roman"/>
          <w:b/>
          <w:sz w:val="24"/>
        </w:rPr>
      </w:pPr>
      <w:r>
        <w:rPr>
          <w:rFonts w:ascii="Times New Roman"/>
          <w:b/>
          <w:sz w:val="24"/>
        </w:rPr>
        <w:t>Purpose for Work Change Directive:</w:t>
      </w:r>
    </w:p>
    <w:p>
      <w:pPr>
        <w:pStyle w:val="BodyText"/>
        <w:spacing w:before="2"/>
        <w:rPr>
          <w:rFonts w:ascii="Times New Roman"/>
          <w:b/>
          <w:sz w:val="21"/>
        </w:rPr>
      </w:pPr>
    </w:p>
    <w:p>
      <w:pPr>
        <w:spacing w:before="0"/>
        <w:ind w:left="552" w:right="0" w:firstLine="0"/>
        <w:jc w:val="left"/>
        <w:rPr>
          <w:rFonts w:ascii="Times New Roman"/>
          <w:sz w:val="24"/>
        </w:rPr>
      </w:pPr>
      <w:r>
        <w:rPr>
          <w:rFonts w:ascii="Times New Roman"/>
          <w:sz w:val="24"/>
        </w:rPr>
        <w:t>Authorization for Work described herein to proceed on the basis of Cost of the Work due to:</w:t>
      </w:r>
    </w:p>
    <w:p>
      <w:pPr>
        <w:pStyle w:val="BodyText"/>
        <w:spacing w:before="0"/>
        <w:rPr>
          <w:rFonts w:ascii="Times New Roman"/>
          <w:sz w:val="14"/>
        </w:rPr>
      </w:pPr>
    </w:p>
    <w:p>
      <w:pPr>
        <w:pStyle w:val="BodyText"/>
        <w:spacing w:before="55"/>
        <w:ind w:left="1509"/>
      </w:pPr>
      <w:r>
        <w:rPr/>
        <w:pict>
          <v:shape style="position:absolute;margin-left:85.68pt;margin-top:3.803648pt;width:11.25pt;height:24.7pt;mso-position-horizontal-relative:page;mso-position-vertical-relative:paragraph;z-index:4000" coordorigin="1714,76" coordsize="225,494" path="m1938,76l1714,76,1714,300,1938,300,1938,76xm1938,345l1714,345,1714,569,1938,569,1938,345xe" filled="false" stroked="true" strokeweight=".72pt" strokecolor="#000000">
            <v:path arrowok="t"/>
            <v:stroke dashstyle="solid"/>
            <w10:wrap type="none"/>
          </v:shape>
        </w:pict>
      </w:r>
      <w:r>
        <w:rPr/>
        <w:t>Nonagreement on pricing of proposed change.</w:t>
      </w:r>
    </w:p>
    <w:p>
      <w:pPr>
        <w:pStyle w:val="BodyText"/>
        <w:spacing w:before="0"/>
        <w:ind w:left="1541" w:right="1804" w:hanging="32"/>
      </w:pPr>
      <w:r>
        <w:rPr/>
        <w:t>Necessity to expedite Work described herein prior to agreeing to changes on Contract Price and Contract Time.</w:t>
      </w:r>
    </w:p>
    <w:p>
      <w:pPr>
        <w:pStyle w:val="BodyText"/>
        <w:spacing w:before="5"/>
        <w:rPr>
          <w:sz w:val="29"/>
        </w:rPr>
      </w:pPr>
    </w:p>
    <w:p>
      <w:pPr>
        <w:spacing w:before="1"/>
        <w:ind w:left="552" w:right="0" w:firstLine="0"/>
        <w:jc w:val="left"/>
        <w:rPr>
          <w:rFonts w:ascii="Times New Roman"/>
          <w:b/>
          <w:sz w:val="24"/>
        </w:rPr>
      </w:pPr>
      <w:r>
        <w:rPr>
          <w:rFonts w:ascii="Times New Roman"/>
          <w:b/>
          <w:sz w:val="24"/>
        </w:rPr>
        <w:t>Estimated change in Contract Price and Contract Times:</w:t>
      </w:r>
    </w:p>
    <w:p>
      <w:pPr>
        <w:pStyle w:val="BodyText"/>
        <w:spacing w:before="11"/>
        <w:rPr>
          <w:rFonts w:ascii="Times New Roman"/>
          <w:b/>
          <w:sz w:val="23"/>
        </w:rPr>
      </w:pPr>
    </w:p>
    <w:p>
      <w:pPr>
        <w:tabs>
          <w:tab w:pos="3135" w:val="left" w:leader="none"/>
          <w:tab w:pos="5815" w:val="left" w:leader="none"/>
          <w:tab w:pos="8710" w:val="left" w:leader="none"/>
        </w:tabs>
        <w:spacing w:before="0"/>
        <w:ind w:left="76" w:right="0" w:firstLine="0"/>
        <w:jc w:val="center"/>
        <w:rPr>
          <w:rFonts w:ascii="Times New Roman"/>
          <w:sz w:val="24"/>
        </w:rPr>
      </w:pPr>
      <w:r>
        <w:rPr>
          <w:rFonts w:ascii="Times New Roman"/>
          <w:sz w:val="24"/>
        </w:rPr>
        <w:t>Contract</w:t>
      </w:r>
      <w:r>
        <w:rPr>
          <w:rFonts w:ascii="Times New Roman"/>
          <w:spacing w:val="-1"/>
          <w:sz w:val="24"/>
        </w:rPr>
        <w:t> </w:t>
      </w:r>
      <w:r>
        <w:rPr>
          <w:rFonts w:ascii="Times New Roman"/>
          <w:sz w:val="24"/>
        </w:rPr>
        <w:t>Price $</w:t>
      </w:r>
      <w:r>
        <w:rPr>
          <w:rFonts w:ascii="Times New Roman"/>
          <w:sz w:val="24"/>
          <w:u w:val="single"/>
        </w:rPr>
        <w:t> </w:t>
        <w:tab/>
      </w:r>
      <w:r>
        <w:rPr>
          <w:rFonts w:ascii="Times New Roman"/>
          <w:sz w:val="24"/>
        </w:rPr>
        <w:t>(increase/decrease)</w:t>
        <w:tab/>
        <w:t>Contract</w:t>
      </w:r>
      <w:r>
        <w:rPr>
          <w:rFonts w:ascii="Times New Roman"/>
          <w:spacing w:val="-1"/>
          <w:sz w:val="24"/>
        </w:rPr>
        <w:t> </w:t>
      </w:r>
      <w:r>
        <w:rPr>
          <w:rFonts w:ascii="Times New Roman"/>
          <w:sz w:val="24"/>
        </w:rPr>
        <w:t>Time</w:t>
      </w:r>
      <w:r>
        <w:rPr>
          <w:rFonts w:ascii="Times New Roman"/>
          <w:sz w:val="24"/>
          <w:u w:val="single"/>
        </w:rPr>
        <w:t> </w:t>
        <w:tab/>
      </w:r>
      <w:r>
        <w:rPr>
          <w:rFonts w:ascii="Times New Roman"/>
          <w:sz w:val="24"/>
        </w:rPr>
        <w:t>(increase/decrease)</w:t>
      </w:r>
    </w:p>
    <w:p>
      <w:pPr>
        <w:spacing w:before="0"/>
        <w:ind w:left="0" w:right="3035" w:firstLine="0"/>
        <w:jc w:val="right"/>
        <w:rPr>
          <w:rFonts w:ascii="Times New Roman"/>
          <w:sz w:val="24"/>
        </w:rPr>
      </w:pPr>
      <w:r>
        <w:rPr>
          <w:rFonts w:ascii="Times New Roman"/>
          <w:sz w:val="24"/>
        </w:rPr>
        <w:t>days</w:t>
      </w:r>
    </w:p>
    <w:p>
      <w:pPr>
        <w:pStyle w:val="BodyText"/>
        <w:spacing w:before="0"/>
        <w:rPr>
          <w:rFonts w:ascii="Times New Roman"/>
          <w:sz w:val="20"/>
        </w:rPr>
      </w:pPr>
    </w:p>
    <w:p>
      <w:pPr>
        <w:pStyle w:val="BodyText"/>
        <w:spacing w:before="3"/>
        <w:rPr>
          <w:rFonts w:ascii="Times New Roman"/>
          <w:sz w:val="11"/>
        </w:rPr>
      </w:pPr>
    </w:p>
    <w:tbl>
      <w:tblPr>
        <w:tblW w:w="0" w:type="auto"/>
        <w:jc w:val="left"/>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32"/>
        <w:gridCol w:w="2790"/>
      </w:tblGrid>
      <w:tr>
        <w:trPr>
          <w:trHeight w:val="593" w:hRule="atLeast"/>
        </w:trPr>
        <w:tc>
          <w:tcPr>
            <w:tcW w:w="8132" w:type="dxa"/>
            <w:tcBorders>
              <w:left w:val="nil"/>
            </w:tcBorders>
          </w:tcPr>
          <w:p>
            <w:pPr>
              <w:pStyle w:val="TableParagraph"/>
              <w:spacing w:before="20"/>
              <w:ind w:left="127"/>
              <w:rPr>
                <w:sz w:val="22"/>
              </w:rPr>
            </w:pPr>
            <w:r>
              <w:rPr>
                <w:sz w:val="22"/>
              </w:rPr>
              <w:t>Recommended for Approval by Engineer:</w:t>
            </w:r>
          </w:p>
        </w:tc>
        <w:tc>
          <w:tcPr>
            <w:tcW w:w="2790" w:type="dxa"/>
            <w:tcBorders>
              <w:right w:val="nil"/>
            </w:tcBorders>
          </w:tcPr>
          <w:p>
            <w:pPr>
              <w:pStyle w:val="TableParagraph"/>
              <w:spacing w:before="7"/>
              <w:ind w:left="108"/>
              <w:rPr>
                <w:sz w:val="22"/>
              </w:rPr>
            </w:pPr>
            <w:r>
              <w:rPr>
                <w:sz w:val="22"/>
              </w:rPr>
              <w:t>Date</w:t>
            </w:r>
          </w:p>
        </w:tc>
      </w:tr>
      <w:tr>
        <w:trPr>
          <w:trHeight w:val="592" w:hRule="atLeast"/>
        </w:trPr>
        <w:tc>
          <w:tcPr>
            <w:tcW w:w="8132" w:type="dxa"/>
            <w:tcBorders>
              <w:left w:val="nil"/>
            </w:tcBorders>
          </w:tcPr>
          <w:p>
            <w:pPr>
              <w:pStyle w:val="TableParagraph"/>
              <w:spacing w:before="7"/>
              <w:ind w:left="127"/>
              <w:rPr>
                <w:sz w:val="22"/>
              </w:rPr>
            </w:pPr>
            <w:r>
              <w:rPr>
                <w:sz w:val="22"/>
              </w:rPr>
              <w:t>Authorized for Owner by:</w:t>
            </w:r>
          </w:p>
        </w:tc>
        <w:tc>
          <w:tcPr>
            <w:tcW w:w="2790" w:type="dxa"/>
            <w:tcBorders>
              <w:right w:val="nil"/>
            </w:tcBorders>
          </w:tcPr>
          <w:p>
            <w:pPr>
              <w:pStyle w:val="TableParagraph"/>
              <w:spacing w:before="7"/>
              <w:ind w:left="107"/>
              <w:rPr>
                <w:sz w:val="22"/>
              </w:rPr>
            </w:pPr>
            <w:r>
              <w:rPr>
                <w:sz w:val="22"/>
              </w:rPr>
              <w:t>Date</w:t>
            </w:r>
          </w:p>
        </w:tc>
      </w:tr>
      <w:tr>
        <w:trPr>
          <w:trHeight w:val="593" w:hRule="atLeast"/>
        </w:trPr>
        <w:tc>
          <w:tcPr>
            <w:tcW w:w="8132" w:type="dxa"/>
            <w:tcBorders>
              <w:left w:val="nil"/>
            </w:tcBorders>
          </w:tcPr>
          <w:p>
            <w:pPr>
              <w:pStyle w:val="TableParagraph"/>
              <w:spacing w:before="7"/>
              <w:ind w:left="127"/>
              <w:rPr>
                <w:sz w:val="22"/>
              </w:rPr>
            </w:pPr>
            <w:r>
              <w:rPr>
                <w:sz w:val="22"/>
              </w:rPr>
              <w:t>Received for Contractor by:</w:t>
            </w:r>
          </w:p>
        </w:tc>
        <w:tc>
          <w:tcPr>
            <w:tcW w:w="2790" w:type="dxa"/>
            <w:tcBorders>
              <w:right w:val="nil"/>
            </w:tcBorders>
          </w:tcPr>
          <w:p>
            <w:pPr>
              <w:pStyle w:val="TableParagraph"/>
              <w:spacing w:before="7"/>
              <w:ind w:left="109"/>
              <w:rPr>
                <w:sz w:val="22"/>
              </w:rPr>
            </w:pPr>
            <w:r>
              <w:rPr>
                <w:sz w:val="22"/>
              </w:rPr>
              <w:t>Date</w:t>
            </w:r>
          </w:p>
        </w:tc>
      </w:tr>
      <w:tr>
        <w:trPr>
          <w:trHeight w:val="592" w:hRule="atLeast"/>
        </w:trPr>
        <w:tc>
          <w:tcPr>
            <w:tcW w:w="8132" w:type="dxa"/>
            <w:tcBorders>
              <w:left w:val="nil"/>
            </w:tcBorders>
          </w:tcPr>
          <w:p>
            <w:pPr>
              <w:pStyle w:val="TableParagraph"/>
              <w:spacing w:before="7"/>
              <w:ind w:left="127"/>
              <w:rPr>
                <w:sz w:val="22"/>
              </w:rPr>
            </w:pPr>
            <w:r>
              <w:rPr>
                <w:sz w:val="22"/>
              </w:rPr>
              <w:t>Received by Funding Agency (if applicable):</w:t>
            </w:r>
          </w:p>
        </w:tc>
        <w:tc>
          <w:tcPr>
            <w:tcW w:w="2790" w:type="dxa"/>
            <w:tcBorders>
              <w:right w:val="nil"/>
            </w:tcBorders>
          </w:tcPr>
          <w:p>
            <w:pPr>
              <w:pStyle w:val="TableParagraph"/>
              <w:spacing w:before="7"/>
              <w:ind w:left="109"/>
              <w:rPr>
                <w:sz w:val="22"/>
              </w:rPr>
            </w:pPr>
            <w:r>
              <w:rPr>
                <w:sz w:val="22"/>
              </w:rPr>
              <w:t>Date</w:t>
            </w:r>
          </w:p>
        </w:tc>
      </w:tr>
    </w:tbl>
    <w:p>
      <w:pPr>
        <w:pStyle w:val="BodyText"/>
        <w:spacing w:before="6"/>
        <w:rPr>
          <w:rFonts w:ascii="Times New Roman"/>
          <w:sz w:val="24"/>
        </w:rPr>
      </w:pPr>
      <w:r>
        <w:rPr/>
        <w:pict>
          <v:line style="position:absolute;mso-position-horizontal-relative:page;mso-position-vertical-relative:paragraph;z-index:1904;mso-wrap-distance-left:0;mso-wrap-distance-right:0" from="56.099998pt,16.32pt" to="590.999998pt,16.32pt" stroked="true" strokeweight=".48pt" strokecolor="#000000">
            <v:stroke dashstyle="solid"/>
            <w10:wrap type="topAndBottom"/>
          </v:line>
        </w:pict>
      </w:r>
    </w:p>
    <w:p>
      <w:pPr>
        <w:spacing w:before="0"/>
        <w:ind w:left="3237" w:right="2996" w:firstLine="0"/>
        <w:jc w:val="center"/>
        <w:rPr>
          <w:b/>
          <w:sz w:val="18"/>
        </w:rPr>
      </w:pPr>
      <w:r>
        <w:rPr>
          <w:b/>
          <w:sz w:val="18"/>
        </w:rPr>
        <w:t>EJCDC</w:t>
      </w:r>
      <w:r>
        <w:rPr>
          <w:b/>
          <w:position w:val="6"/>
          <w:sz w:val="12"/>
        </w:rPr>
        <w:t>®  </w:t>
      </w:r>
      <w:r>
        <w:rPr>
          <w:b/>
          <w:sz w:val="18"/>
        </w:rPr>
        <w:t>C‐940, Work Change Directive.</w:t>
      </w:r>
    </w:p>
    <w:p>
      <w:pPr>
        <w:spacing w:before="0"/>
        <w:ind w:left="1538" w:right="1298" w:firstLine="0"/>
        <w:jc w:val="center"/>
        <w:rPr>
          <w:b/>
          <w:sz w:val="18"/>
        </w:rPr>
      </w:pPr>
      <w:r>
        <w:rPr>
          <w:b/>
          <w:sz w:val="18"/>
        </w:rPr>
        <w:t>Prepared and published 2013 by the Engineers Joint Contract Documents Committee.</w:t>
      </w:r>
    </w:p>
    <w:p>
      <w:pPr>
        <w:spacing w:before="1" w:after="19"/>
        <w:ind w:left="3237" w:right="2996" w:firstLine="0"/>
        <w:jc w:val="center"/>
        <w:rPr>
          <w:b/>
          <w:sz w:val="18"/>
        </w:rPr>
      </w:pPr>
      <w:r>
        <w:rPr>
          <w:b/>
          <w:sz w:val="18"/>
        </w:rPr>
        <w:t>Page 1 of 1</w:t>
      </w:r>
    </w:p>
    <w:p>
      <w:pPr>
        <w:pStyle w:val="BodyText"/>
        <w:spacing w:line="20" w:lineRule="exact" w:before="0"/>
        <w:ind w:left="517"/>
        <w:rPr>
          <w:sz w:val="2"/>
        </w:rPr>
      </w:pPr>
      <w:r>
        <w:rPr>
          <w:sz w:val="2"/>
        </w:rPr>
        <w:pict>
          <v:group style="width:534.9pt;height:.5pt;mso-position-horizontal-relative:char;mso-position-vertical-relative:line" coordorigin="0,0" coordsize="10698,10">
            <v:line style="position:absolute" from="0,5" to="10698,5" stroked="true" strokeweight=".48pt" strokecolor="#000000">
              <v:stroke dashstyle="solid"/>
            </v:line>
          </v:group>
        </w:pict>
      </w:r>
      <w:r>
        <w:rPr>
          <w:sz w:val="2"/>
        </w:rPr>
      </w:r>
    </w:p>
    <w:p>
      <w:pPr>
        <w:spacing w:after="0" w:line="20" w:lineRule="exact"/>
        <w:rPr>
          <w:sz w:val="2"/>
        </w:rPr>
        <w:sectPr>
          <w:footerReference w:type="default" r:id="rId36"/>
          <w:pgSz w:w="12240" w:h="15840"/>
          <w:pgMar w:footer="0" w:header="0" w:top="240" w:bottom="280" w:left="600" w:right="140"/>
        </w:sectPr>
      </w:pPr>
    </w:p>
    <w:p>
      <w:pPr>
        <w:pStyle w:val="BodyText"/>
        <w:spacing w:before="0"/>
        <w:rPr>
          <w:b/>
          <w:sz w:val="20"/>
        </w:rPr>
      </w:pPr>
    </w:p>
    <w:p>
      <w:pPr>
        <w:pStyle w:val="BodyText"/>
        <w:spacing w:before="10"/>
        <w:rPr>
          <w:b/>
          <w:sz w:val="24"/>
        </w:rPr>
      </w:pPr>
    </w:p>
    <w:p>
      <w:pPr>
        <w:tabs>
          <w:tab w:pos="2962" w:val="left" w:leader="none"/>
        </w:tabs>
        <w:spacing w:before="86"/>
        <w:ind w:left="0" w:right="232" w:firstLine="0"/>
        <w:jc w:val="right"/>
        <w:rPr>
          <w:rFonts w:ascii="Times New Roman"/>
          <w:sz w:val="24"/>
        </w:rPr>
      </w:pPr>
      <w:r>
        <w:rPr/>
        <w:pict>
          <v:line style="position:absolute;mso-position-horizontal-relative:page;mso-position-vertical-relative:paragraph;z-index:1976;mso-wrap-distance-left:0;mso-wrap-distance-right:0" from="56.880001pt,25.775764pt" to="593.280001pt,25.775764pt" stroked="true" strokeweight="1.5pt" strokecolor="#000000">
            <v:stroke dashstyle="solid"/>
            <w10:wrap type="topAndBottom"/>
          </v:line>
        </w:pict>
      </w:r>
      <w:r>
        <w:rPr/>
        <w:pict>
          <v:group style="position:absolute;margin-left:48.48pt;margin-top:-27.174236pt;width:74.7pt;height:37.5pt;mso-position-horizontal-relative:page;mso-position-vertical-relative:paragraph;z-index:4120" coordorigin="970,-543" coordsize="1494,750">
            <v:shape style="position:absolute;left:1089;top:-424;width:1257;height:510" type="#_x0000_t75" stroked="false">
              <v:imagedata r:id="rId14" o:title=""/>
            </v:shape>
            <v:rect style="position:absolute;left:1029;top:-484;width:1374;height:630" filled="false" stroked="true" strokeweight="6pt" strokecolor="#ffffff">
              <v:stroke dashstyle="solid"/>
            </v:rect>
            <w10:wrap type="none"/>
          </v:group>
        </w:pict>
      </w:r>
      <w:r>
        <w:rPr>
          <w:b/>
          <w:sz w:val="24"/>
        </w:rPr>
        <w:t>Change Order</w:t>
      </w:r>
      <w:r>
        <w:rPr>
          <w:b/>
          <w:spacing w:val="-1"/>
          <w:sz w:val="24"/>
        </w:rPr>
        <w:t> </w:t>
      </w:r>
      <w:r>
        <w:rPr>
          <w:b/>
          <w:sz w:val="24"/>
        </w:rPr>
        <w:t>No.  </w:t>
      </w:r>
      <w:r>
        <w:rPr>
          <w:b/>
          <w:spacing w:val="5"/>
          <w:sz w:val="24"/>
        </w:rPr>
        <w:t> </w:t>
      </w:r>
      <w:r>
        <w:rPr>
          <w:rFonts w:ascii="Times New Roman"/>
          <w:sz w:val="24"/>
          <w:u w:val="single"/>
        </w:rPr>
        <w:t> </w:t>
        <w:tab/>
      </w:r>
    </w:p>
    <w:p>
      <w:pPr>
        <w:pStyle w:val="BodyText"/>
        <w:tabs>
          <w:tab w:pos="6776" w:val="left" w:leader="none"/>
        </w:tabs>
        <w:spacing w:before="31"/>
        <w:ind w:left="552"/>
      </w:pPr>
      <w:r>
        <w:rPr/>
        <w:t>Date</w:t>
      </w:r>
      <w:r>
        <w:rPr>
          <w:spacing w:val="-1"/>
        </w:rPr>
        <w:t> </w:t>
      </w:r>
      <w:r>
        <w:rPr/>
        <w:t>of</w:t>
      </w:r>
      <w:r>
        <w:rPr>
          <w:spacing w:val="-1"/>
        </w:rPr>
        <w:t> </w:t>
      </w:r>
      <w:r>
        <w:rPr/>
        <w:t>Issuance:</w:t>
        <w:tab/>
        <w:t>Effective Date:</w:t>
      </w:r>
    </w:p>
    <w:p>
      <w:pPr>
        <w:pStyle w:val="BodyText"/>
        <w:tabs>
          <w:tab w:pos="6776" w:val="left" w:leader="none"/>
        </w:tabs>
        <w:spacing w:before="60"/>
        <w:ind w:left="552"/>
      </w:pPr>
      <w:r>
        <w:rPr/>
        <w:t>Owner:</w:t>
        <w:tab/>
        <w:t>Owner's Contract</w:t>
      </w:r>
      <w:r>
        <w:rPr>
          <w:spacing w:val="-1"/>
        </w:rPr>
        <w:t> </w:t>
      </w:r>
      <w:r>
        <w:rPr/>
        <w:t>No.:</w:t>
      </w:r>
    </w:p>
    <w:p>
      <w:pPr>
        <w:pStyle w:val="BodyText"/>
        <w:tabs>
          <w:tab w:pos="6776" w:val="left" w:leader="none"/>
        </w:tabs>
        <w:spacing w:before="20"/>
        <w:ind w:left="552"/>
      </w:pPr>
      <w:r>
        <w:rPr/>
        <w:t>Contractor:</w:t>
        <w:tab/>
        <w:t>Contractor’s Project</w:t>
      </w:r>
      <w:r>
        <w:rPr>
          <w:spacing w:val="-1"/>
        </w:rPr>
        <w:t> </w:t>
      </w:r>
      <w:r>
        <w:rPr/>
        <w:t>No.:</w:t>
      </w:r>
    </w:p>
    <w:p>
      <w:pPr>
        <w:pStyle w:val="BodyText"/>
        <w:tabs>
          <w:tab w:pos="6776" w:val="left" w:leader="none"/>
        </w:tabs>
        <w:spacing w:before="19"/>
        <w:ind w:left="552"/>
      </w:pPr>
      <w:r>
        <w:rPr/>
        <w:t>Engineer:</w:t>
        <w:tab/>
        <w:t>Engineer's Project</w:t>
      </w:r>
      <w:r>
        <w:rPr>
          <w:spacing w:val="-3"/>
        </w:rPr>
        <w:t> </w:t>
      </w:r>
      <w:r>
        <w:rPr/>
        <w:t>No.:</w:t>
      </w:r>
    </w:p>
    <w:p>
      <w:pPr>
        <w:pStyle w:val="BodyText"/>
        <w:tabs>
          <w:tab w:pos="6776" w:val="left" w:leader="none"/>
        </w:tabs>
        <w:spacing w:before="19"/>
        <w:ind w:left="552"/>
      </w:pPr>
      <w:r>
        <w:rPr/>
        <w:t>Project:</w:t>
        <w:tab/>
        <w:t>Contract</w:t>
      </w:r>
      <w:r>
        <w:rPr>
          <w:spacing w:val="-1"/>
        </w:rPr>
        <w:t> </w:t>
      </w:r>
      <w:r>
        <w:rPr/>
        <w:t>Name:</w:t>
      </w:r>
    </w:p>
    <w:p>
      <w:pPr>
        <w:pStyle w:val="BodyText"/>
        <w:spacing w:before="2"/>
        <w:rPr>
          <w:sz w:val="10"/>
        </w:rPr>
      </w:pPr>
      <w:r>
        <w:rPr/>
        <w:pict>
          <v:group style="position:absolute;margin-left:56.16pt;margin-top:8.201328pt;width:537.15pt;height:1.5pt;mso-position-horizontal-relative:page;mso-position-vertical-relative:paragraph;z-index:2000;mso-wrap-distance-left:0;mso-wrap-distance-right:0" coordorigin="1123,164" coordsize="10743,30">
            <v:line style="position:absolute" from="1123,179" to="2311,179" stroked="true" strokeweight="1.5pt" strokecolor="#000000">
              <v:stroke dashstyle="solid"/>
            </v:line>
            <v:line style="position:absolute" from="2297,179" to="11866,179" stroked="true" strokeweight="1.5pt" strokecolor="#000000">
              <v:stroke dashstyle="solid"/>
            </v:line>
            <w10:wrap type="topAndBottom"/>
          </v:group>
        </w:pict>
      </w:r>
    </w:p>
    <w:p>
      <w:pPr>
        <w:pStyle w:val="BodyText"/>
        <w:spacing w:line="222" w:lineRule="exact" w:before="0"/>
        <w:ind w:left="552"/>
      </w:pPr>
      <w:r>
        <w:rPr/>
        <w:t>The Contract is modified as follows upon execution of this Change Order:</w:t>
      </w:r>
    </w:p>
    <w:p>
      <w:pPr>
        <w:pStyle w:val="BodyText"/>
        <w:spacing w:before="91"/>
        <w:ind w:left="552"/>
      </w:pPr>
      <w:r>
        <w:rPr/>
        <w:t>Description:</w:t>
      </w:r>
    </w:p>
    <w:p>
      <w:pPr>
        <w:pStyle w:val="BodyText"/>
        <w:spacing w:before="0"/>
      </w:pPr>
    </w:p>
    <w:p>
      <w:pPr>
        <w:pStyle w:val="BodyText"/>
        <w:spacing w:before="0"/>
      </w:pPr>
    </w:p>
    <w:p>
      <w:pPr>
        <w:spacing w:before="154"/>
        <w:ind w:left="552" w:right="0" w:firstLine="0"/>
        <w:jc w:val="left"/>
        <w:rPr>
          <w:i/>
          <w:sz w:val="22"/>
        </w:rPr>
      </w:pPr>
      <w:r>
        <w:rPr>
          <w:sz w:val="22"/>
        </w:rPr>
        <w:t>Attachments: </w:t>
      </w:r>
      <w:r>
        <w:rPr>
          <w:i/>
          <w:sz w:val="22"/>
        </w:rPr>
        <w:t>[List documents supporting change]</w:t>
      </w:r>
    </w:p>
    <w:p>
      <w:pPr>
        <w:pStyle w:val="BodyText"/>
        <w:spacing w:before="7" w:after="1"/>
        <w:rPr>
          <w:i/>
          <w:sz w:val="28"/>
        </w:rPr>
      </w:pPr>
    </w:p>
    <w:tbl>
      <w:tblPr>
        <w:tblW w:w="0" w:type="auto"/>
        <w:jc w:val="left"/>
        <w:tblInd w:w="4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400"/>
        <w:gridCol w:w="5490"/>
      </w:tblGrid>
      <w:tr>
        <w:trPr>
          <w:trHeight w:val="1611" w:hRule="atLeast"/>
        </w:trPr>
        <w:tc>
          <w:tcPr>
            <w:tcW w:w="5400" w:type="dxa"/>
            <w:tcBorders>
              <w:left w:val="nil"/>
              <w:right w:val="single" w:sz="6" w:space="0" w:color="000000"/>
            </w:tcBorders>
          </w:tcPr>
          <w:p>
            <w:pPr>
              <w:pStyle w:val="TableParagraph"/>
              <w:ind w:left="1364" w:right="1328"/>
              <w:jc w:val="center"/>
              <w:rPr>
                <w:rFonts w:ascii="Calibri"/>
                <w:b/>
                <w:sz w:val="22"/>
              </w:rPr>
            </w:pPr>
            <w:r>
              <w:rPr>
                <w:rFonts w:ascii="Calibri"/>
                <w:b/>
                <w:sz w:val="22"/>
              </w:rPr>
              <w:t>CHANGE IN CONTRACT PRICE</w:t>
            </w:r>
          </w:p>
          <w:p>
            <w:pPr>
              <w:pStyle w:val="TableParagraph"/>
              <w:spacing w:before="1"/>
              <w:rPr>
                <w:rFonts w:ascii="Calibri"/>
                <w:i/>
                <w:sz w:val="22"/>
              </w:rPr>
            </w:pPr>
          </w:p>
          <w:p>
            <w:pPr>
              <w:pStyle w:val="TableParagraph"/>
              <w:ind w:left="122"/>
              <w:rPr>
                <w:rFonts w:ascii="Calibri"/>
                <w:sz w:val="22"/>
              </w:rPr>
            </w:pPr>
            <w:r>
              <w:rPr>
                <w:rFonts w:ascii="Calibri"/>
                <w:sz w:val="22"/>
              </w:rPr>
              <w:t>Original Contract Price:</w:t>
            </w:r>
          </w:p>
          <w:p>
            <w:pPr>
              <w:pStyle w:val="TableParagraph"/>
              <w:spacing w:before="10"/>
              <w:rPr>
                <w:rFonts w:ascii="Calibri"/>
                <w:i/>
                <w:sz w:val="21"/>
              </w:rPr>
            </w:pPr>
          </w:p>
          <w:p>
            <w:pPr>
              <w:pStyle w:val="TableParagraph"/>
              <w:tabs>
                <w:tab w:pos="5162" w:val="left" w:leader="none"/>
              </w:tabs>
              <w:ind w:left="122"/>
              <w:rPr>
                <w:sz w:val="22"/>
              </w:rPr>
            </w:pPr>
            <w:r>
              <w:rPr>
                <w:sz w:val="22"/>
              </w:rPr>
              <w:t>$</w:t>
            </w:r>
            <w:r>
              <w:rPr>
                <w:sz w:val="22"/>
                <w:u w:val="single"/>
              </w:rPr>
              <w:t> </w:t>
              <w:tab/>
            </w:r>
          </w:p>
        </w:tc>
        <w:tc>
          <w:tcPr>
            <w:tcW w:w="5490" w:type="dxa"/>
            <w:tcBorders>
              <w:left w:val="single" w:sz="6" w:space="0" w:color="000000"/>
              <w:right w:val="nil"/>
            </w:tcBorders>
          </w:tcPr>
          <w:p>
            <w:pPr>
              <w:pStyle w:val="TableParagraph"/>
              <w:ind w:left="22"/>
              <w:jc w:val="center"/>
              <w:rPr>
                <w:rFonts w:ascii="Calibri"/>
                <w:b/>
                <w:sz w:val="22"/>
              </w:rPr>
            </w:pPr>
            <w:r>
              <w:rPr>
                <w:rFonts w:ascii="Calibri"/>
                <w:b/>
                <w:sz w:val="22"/>
              </w:rPr>
              <w:t>CHANGE IN CONTRACT TIMES</w:t>
            </w:r>
          </w:p>
          <w:p>
            <w:pPr>
              <w:pStyle w:val="TableParagraph"/>
              <w:ind w:left="25"/>
              <w:jc w:val="center"/>
              <w:rPr>
                <w:rFonts w:ascii="Calibri"/>
                <w:b/>
                <w:i/>
                <w:sz w:val="22"/>
              </w:rPr>
            </w:pPr>
            <w:r>
              <w:rPr>
                <w:rFonts w:ascii="Calibri"/>
                <w:b/>
                <w:i/>
                <w:sz w:val="22"/>
              </w:rPr>
              <w:t>[note changes in Milestones if applicable]</w:t>
            </w:r>
          </w:p>
          <w:p>
            <w:pPr>
              <w:pStyle w:val="TableParagraph"/>
              <w:spacing w:line="268" w:lineRule="exact" w:before="1"/>
              <w:ind w:left="115"/>
              <w:rPr>
                <w:rFonts w:ascii="Calibri"/>
                <w:sz w:val="22"/>
              </w:rPr>
            </w:pPr>
            <w:r>
              <w:rPr>
                <w:rFonts w:ascii="Calibri"/>
                <w:sz w:val="22"/>
              </w:rPr>
              <w:t>Original Contract Times:</w:t>
            </w:r>
          </w:p>
          <w:p>
            <w:pPr>
              <w:pStyle w:val="TableParagraph"/>
              <w:tabs>
                <w:tab w:pos="5296" w:val="left" w:leader="none"/>
              </w:tabs>
              <w:spacing w:line="268" w:lineRule="exact"/>
              <w:ind w:left="22"/>
              <w:jc w:val="center"/>
              <w:rPr>
                <w:sz w:val="22"/>
              </w:rPr>
            </w:pPr>
            <w:r>
              <w:rPr>
                <w:rFonts w:ascii="Calibri"/>
                <w:sz w:val="22"/>
              </w:rPr>
              <w:t>Substantial</w:t>
            </w:r>
            <w:r>
              <w:rPr>
                <w:rFonts w:ascii="Calibri"/>
                <w:spacing w:val="-14"/>
                <w:sz w:val="22"/>
              </w:rPr>
              <w:t> </w:t>
            </w:r>
            <w:r>
              <w:rPr>
                <w:rFonts w:ascii="Calibri"/>
                <w:sz w:val="22"/>
              </w:rPr>
              <w:t>Completion:</w:t>
            </w:r>
            <w:r>
              <w:rPr>
                <w:rFonts w:ascii="Calibri"/>
                <w:spacing w:val="1"/>
                <w:sz w:val="22"/>
              </w:rPr>
              <w:t> </w:t>
            </w:r>
            <w:r>
              <w:rPr>
                <w:w w:val="99"/>
                <w:sz w:val="22"/>
                <w:u w:val="single"/>
              </w:rPr>
              <w:t> </w:t>
            </w:r>
            <w:r>
              <w:rPr>
                <w:sz w:val="22"/>
                <w:u w:val="single"/>
              </w:rPr>
              <w:tab/>
            </w:r>
          </w:p>
          <w:p>
            <w:pPr>
              <w:pStyle w:val="TableParagraph"/>
              <w:tabs>
                <w:tab w:pos="5296" w:val="left" w:leader="none"/>
              </w:tabs>
              <w:ind w:left="22"/>
              <w:jc w:val="center"/>
              <w:rPr>
                <w:sz w:val="22"/>
              </w:rPr>
            </w:pPr>
            <w:r>
              <w:rPr>
                <w:rFonts w:ascii="Calibri"/>
                <w:sz w:val="22"/>
              </w:rPr>
              <w:t>Ready for Final</w:t>
            </w:r>
            <w:r>
              <w:rPr>
                <w:rFonts w:ascii="Calibri"/>
                <w:spacing w:val="-8"/>
                <w:sz w:val="22"/>
              </w:rPr>
              <w:t> </w:t>
            </w:r>
            <w:r>
              <w:rPr>
                <w:rFonts w:ascii="Calibri"/>
                <w:sz w:val="22"/>
              </w:rPr>
              <w:t>Payment:</w:t>
            </w:r>
            <w:r>
              <w:rPr>
                <w:rFonts w:ascii="Calibri"/>
                <w:spacing w:val="-1"/>
                <w:sz w:val="22"/>
              </w:rPr>
              <w:t> </w:t>
            </w:r>
            <w:r>
              <w:rPr>
                <w:w w:val="99"/>
                <w:sz w:val="22"/>
                <w:u w:val="single"/>
              </w:rPr>
              <w:t> </w:t>
            </w:r>
            <w:r>
              <w:rPr>
                <w:sz w:val="22"/>
                <w:u w:val="single"/>
              </w:rPr>
              <w:tab/>
            </w:r>
          </w:p>
          <w:p>
            <w:pPr>
              <w:pStyle w:val="TableParagraph"/>
              <w:spacing w:line="248" w:lineRule="exact"/>
              <w:ind w:left="3103"/>
              <w:rPr>
                <w:rFonts w:ascii="Calibri"/>
                <w:sz w:val="22"/>
              </w:rPr>
            </w:pPr>
            <w:r>
              <w:rPr>
                <w:rFonts w:ascii="Calibri"/>
                <w:sz w:val="22"/>
              </w:rPr>
              <w:t>days or dates</w:t>
            </w:r>
          </w:p>
        </w:tc>
      </w:tr>
      <w:tr>
        <w:trPr>
          <w:trHeight w:val="1342" w:hRule="atLeast"/>
        </w:trPr>
        <w:tc>
          <w:tcPr>
            <w:tcW w:w="5400" w:type="dxa"/>
            <w:tcBorders>
              <w:left w:val="nil"/>
              <w:right w:val="single" w:sz="6" w:space="0" w:color="000000"/>
            </w:tcBorders>
          </w:tcPr>
          <w:p>
            <w:pPr>
              <w:pStyle w:val="TableParagraph"/>
              <w:ind w:left="122"/>
              <w:rPr>
                <w:rFonts w:ascii="Calibri"/>
                <w:sz w:val="22"/>
              </w:rPr>
            </w:pPr>
            <w:r>
              <w:rPr>
                <w:rFonts w:ascii="Calibri"/>
                <w:sz w:val="22"/>
              </w:rPr>
              <w:t>[Increase] [Decrease] from previously approved Change Orders No. to No.</w:t>
            </w:r>
            <w:r>
              <w:rPr>
                <w:rFonts w:ascii="Calibri"/>
                <w:sz w:val="22"/>
                <w:u w:val="single"/>
              </w:rPr>
              <w:t> </w:t>
            </w:r>
            <w:r>
              <w:rPr>
                <w:rFonts w:ascii="Calibri"/>
                <w:sz w:val="22"/>
              </w:rPr>
              <w:t>:</w:t>
            </w:r>
          </w:p>
          <w:p>
            <w:pPr>
              <w:pStyle w:val="TableParagraph"/>
              <w:rPr>
                <w:rFonts w:ascii="Calibri"/>
                <w:i/>
                <w:sz w:val="22"/>
              </w:rPr>
            </w:pPr>
          </w:p>
          <w:p>
            <w:pPr>
              <w:pStyle w:val="TableParagraph"/>
              <w:tabs>
                <w:tab w:pos="5162" w:val="left" w:leader="none"/>
              </w:tabs>
              <w:ind w:left="122"/>
              <w:rPr>
                <w:sz w:val="22"/>
              </w:rPr>
            </w:pPr>
            <w:r>
              <w:rPr>
                <w:rFonts w:ascii="Calibri"/>
                <w:sz w:val="22"/>
              </w:rPr>
              <w:t>$</w:t>
            </w:r>
            <w:r>
              <w:rPr>
                <w:sz w:val="22"/>
                <w:u w:val="single"/>
              </w:rPr>
              <w:t> </w:t>
              <w:tab/>
            </w:r>
          </w:p>
        </w:tc>
        <w:tc>
          <w:tcPr>
            <w:tcW w:w="5490" w:type="dxa"/>
            <w:tcBorders>
              <w:left w:val="single" w:sz="6" w:space="0" w:color="000000"/>
              <w:right w:val="nil"/>
            </w:tcBorders>
          </w:tcPr>
          <w:p>
            <w:pPr>
              <w:pStyle w:val="TableParagraph"/>
              <w:tabs>
                <w:tab w:pos="2385" w:val="left" w:leader="none"/>
              </w:tabs>
              <w:ind w:left="115" w:right="395"/>
              <w:rPr>
                <w:rFonts w:ascii="Calibri"/>
                <w:sz w:val="22"/>
              </w:rPr>
            </w:pPr>
            <w:r>
              <w:rPr>
                <w:rFonts w:ascii="Calibri"/>
                <w:sz w:val="22"/>
              </w:rPr>
              <w:t>[Increase] [Decrease] from previously approved Change Orders No.</w:t>
            </w:r>
            <w:r>
              <w:rPr>
                <w:rFonts w:ascii="Calibri"/>
                <w:sz w:val="22"/>
                <w:u w:val="single"/>
              </w:rPr>
              <w:t>     </w:t>
            </w:r>
            <w:r>
              <w:rPr>
                <w:rFonts w:ascii="Calibri"/>
                <w:sz w:val="22"/>
              </w:rPr>
              <w:t> </w:t>
            </w:r>
            <w:r>
              <w:rPr>
                <w:rFonts w:ascii="Calibri"/>
                <w:spacing w:val="39"/>
                <w:sz w:val="22"/>
              </w:rPr>
              <w:t> </w:t>
            </w:r>
            <w:r>
              <w:rPr>
                <w:rFonts w:ascii="Calibri"/>
                <w:sz w:val="22"/>
              </w:rPr>
              <w:t>to</w:t>
            </w:r>
            <w:r>
              <w:rPr>
                <w:rFonts w:ascii="Calibri"/>
                <w:spacing w:val="-2"/>
                <w:sz w:val="22"/>
              </w:rPr>
              <w:t> </w:t>
            </w:r>
            <w:r>
              <w:rPr>
                <w:rFonts w:ascii="Calibri"/>
                <w:sz w:val="22"/>
              </w:rPr>
              <w:t>No.</w:t>
            </w:r>
            <w:r>
              <w:rPr>
                <w:rFonts w:ascii="Calibri"/>
                <w:sz w:val="22"/>
                <w:u w:val="single"/>
              </w:rPr>
              <w:t> </w:t>
              <w:tab/>
            </w:r>
            <w:r>
              <w:rPr>
                <w:rFonts w:ascii="Calibri"/>
                <w:sz w:val="22"/>
              </w:rPr>
              <w:t>:</w:t>
            </w:r>
          </w:p>
          <w:p>
            <w:pPr>
              <w:pStyle w:val="TableParagraph"/>
              <w:tabs>
                <w:tab w:pos="5389" w:val="left" w:leader="none"/>
              </w:tabs>
              <w:spacing w:line="268" w:lineRule="exact"/>
              <w:ind w:left="115"/>
              <w:rPr>
                <w:sz w:val="22"/>
              </w:rPr>
            </w:pPr>
            <w:r>
              <w:rPr>
                <w:rFonts w:ascii="Calibri"/>
                <w:sz w:val="22"/>
              </w:rPr>
              <w:t>Substantial</w:t>
            </w:r>
            <w:r>
              <w:rPr>
                <w:rFonts w:ascii="Calibri"/>
                <w:spacing w:val="-14"/>
                <w:sz w:val="22"/>
              </w:rPr>
              <w:t> </w:t>
            </w:r>
            <w:r>
              <w:rPr>
                <w:rFonts w:ascii="Calibri"/>
                <w:sz w:val="22"/>
              </w:rPr>
              <w:t>Completion:</w:t>
            </w:r>
            <w:r>
              <w:rPr>
                <w:rFonts w:ascii="Calibri"/>
                <w:spacing w:val="1"/>
                <w:sz w:val="22"/>
              </w:rPr>
              <w:t> </w:t>
            </w:r>
            <w:r>
              <w:rPr>
                <w:w w:val="99"/>
                <w:sz w:val="22"/>
                <w:u w:val="single"/>
              </w:rPr>
              <w:t> </w:t>
            </w:r>
            <w:r>
              <w:rPr>
                <w:sz w:val="22"/>
                <w:u w:val="single"/>
              </w:rPr>
              <w:tab/>
            </w:r>
          </w:p>
          <w:p>
            <w:pPr>
              <w:pStyle w:val="TableParagraph"/>
              <w:tabs>
                <w:tab w:pos="5389" w:val="left" w:leader="none"/>
              </w:tabs>
              <w:ind w:left="115"/>
              <w:rPr>
                <w:sz w:val="22"/>
              </w:rPr>
            </w:pPr>
            <w:r>
              <w:rPr>
                <w:rFonts w:ascii="Calibri"/>
                <w:sz w:val="22"/>
              </w:rPr>
              <w:t>Ready for Final</w:t>
            </w:r>
            <w:r>
              <w:rPr>
                <w:rFonts w:ascii="Calibri"/>
                <w:spacing w:val="-4"/>
                <w:sz w:val="22"/>
              </w:rPr>
              <w:t> </w:t>
            </w:r>
            <w:r>
              <w:rPr>
                <w:rFonts w:ascii="Calibri"/>
                <w:sz w:val="22"/>
              </w:rPr>
              <w:t>Payment: </w:t>
            </w:r>
            <w:r>
              <w:rPr>
                <w:rFonts w:ascii="Calibri"/>
                <w:spacing w:val="-1"/>
                <w:sz w:val="22"/>
              </w:rPr>
              <w:t> </w:t>
            </w:r>
            <w:r>
              <w:rPr>
                <w:w w:val="99"/>
                <w:sz w:val="22"/>
                <w:u w:val="single"/>
              </w:rPr>
              <w:t> </w:t>
            </w:r>
            <w:r>
              <w:rPr>
                <w:sz w:val="22"/>
                <w:u w:val="single"/>
              </w:rPr>
              <w:tab/>
            </w:r>
          </w:p>
          <w:p>
            <w:pPr>
              <w:pStyle w:val="TableParagraph"/>
              <w:spacing w:line="248" w:lineRule="exact" w:before="1"/>
              <w:ind w:left="3494"/>
              <w:rPr>
                <w:rFonts w:ascii="Calibri"/>
                <w:sz w:val="22"/>
              </w:rPr>
            </w:pPr>
            <w:r>
              <w:rPr>
                <w:rFonts w:ascii="Calibri"/>
                <w:sz w:val="22"/>
              </w:rPr>
              <w:t>days</w:t>
            </w:r>
          </w:p>
        </w:tc>
      </w:tr>
      <w:tr>
        <w:trPr>
          <w:trHeight w:val="1074" w:hRule="atLeast"/>
        </w:trPr>
        <w:tc>
          <w:tcPr>
            <w:tcW w:w="5400" w:type="dxa"/>
            <w:tcBorders>
              <w:left w:val="nil"/>
              <w:right w:val="single" w:sz="6" w:space="0" w:color="000000"/>
            </w:tcBorders>
          </w:tcPr>
          <w:p>
            <w:pPr>
              <w:pStyle w:val="TableParagraph"/>
              <w:ind w:left="122"/>
              <w:rPr>
                <w:rFonts w:ascii="Calibri"/>
                <w:sz w:val="22"/>
              </w:rPr>
            </w:pPr>
            <w:r>
              <w:rPr>
                <w:rFonts w:ascii="Calibri"/>
                <w:sz w:val="22"/>
              </w:rPr>
              <w:t>Contract Price prior to this Change Order:</w:t>
            </w:r>
          </w:p>
          <w:p>
            <w:pPr>
              <w:pStyle w:val="TableParagraph"/>
              <w:spacing w:before="12"/>
              <w:rPr>
                <w:rFonts w:ascii="Calibri"/>
                <w:i/>
                <w:sz w:val="21"/>
              </w:rPr>
            </w:pPr>
          </w:p>
          <w:p>
            <w:pPr>
              <w:pStyle w:val="TableParagraph"/>
              <w:tabs>
                <w:tab w:pos="5162" w:val="left" w:leader="none"/>
              </w:tabs>
              <w:ind w:left="122"/>
              <w:rPr>
                <w:sz w:val="22"/>
              </w:rPr>
            </w:pPr>
            <w:r>
              <w:rPr>
                <w:rFonts w:ascii="Calibri"/>
                <w:sz w:val="22"/>
              </w:rPr>
              <w:t>$</w:t>
            </w:r>
            <w:r>
              <w:rPr>
                <w:sz w:val="22"/>
                <w:u w:val="single"/>
              </w:rPr>
              <w:t> </w:t>
              <w:tab/>
            </w:r>
          </w:p>
        </w:tc>
        <w:tc>
          <w:tcPr>
            <w:tcW w:w="5490" w:type="dxa"/>
            <w:tcBorders>
              <w:left w:val="single" w:sz="6" w:space="0" w:color="000000"/>
              <w:right w:val="nil"/>
            </w:tcBorders>
          </w:tcPr>
          <w:p>
            <w:pPr>
              <w:pStyle w:val="TableParagraph"/>
              <w:spacing w:line="268" w:lineRule="exact"/>
              <w:ind w:left="116"/>
              <w:rPr>
                <w:rFonts w:ascii="Calibri"/>
                <w:sz w:val="22"/>
              </w:rPr>
            </w:pPr>
            <w:r>
              <w:rPr>
                <w:rFonts w:ascii="Calibri"/>
                <w:sz w:val="22"/>
              </w:rPr>
              <w:t>Contract Times prior to this Change Order:</w:t>
            </w:r>
          </w:p>
          <w:p>
            <w:pPr>
              <w:pStyle w:val="TableParagraph"/>
              <w:tabs>
                <w:tab w:pos="5389" w:val="left" w:leader="none"/>
              </w:tabs>
              <w:spacing w:line="268" w:lineRule="exact"/>
              <w:ind w:left="115"/>
              <w:rPr>
                <w:sz w:val="22"/>
              </w:rPr>
            </w:pPr>
            <w:r>
              <w:rPr>
                <w:rFonts w:ascii="Calibri"/>
                <w:sz w:val="22"/>
              </w:rPr>
              <w:t>Substantial</w:t>
            </w:r>
            <w:r>
              <w:rPr>
                <w:rFonts w:ascii="Calibri"/>
                <w:spacing w:val="-14"/>
                <w:sz w:val="22"/>
              </w:rPr>
              <w:t> </w:t>
            </w:r>
            <w:r>
              <w:rPr>
                <w:rFonts w:ascii="Calibri"/>
                <w:sz w:val="22"/>
              </w:rPr>
              <w:t>Completion:</w:t>
            </w:r>
            <w:r>
              <w:rPr>
                <w:rFonts w:ascii="Calibri"/>
                <w:spacing w:val="1"/>
                <w:sz w:val="22"/>
              </w:rPr>
              <w:t> </w:t>
            </w:r>
            <w:r>
              <w:rPr>
                <w:w w:val="99"/>
                <w:sz w:val="22"/>
                <w:u w:val="single"/>
              </w:rPr>
              <w:t> </w:t>
            </w:r>
            <w:r>
              <w:rPr>
                <w:sz w:val="22"/>
                <w:u w:val="single"/>
              </w:rPr>
              <w:tab/>
            </w:r>
          </w:p>
          <w:p>
            <w:pPr>
              <w:pStyle w:val="TableParagraph"/>
              <w:tabs>
                <w:tab w:pos="5389" w:val="left" w:leader="none"/>
              </w:tabs>
              <w:ind w:left="115"/>
              <w:rPr>
                <w:sz w:val="22"/>
              </w:rPr>
            </w:pPr>
            <w:r>
              <w:rPr>
                <w:rFonts w:ascii="Calibri"/>
                <w:sz w:val="22"/>
              </w:rPr>
              <w:t>Ready for Final</w:t>
            </w:r>
            <w:r>
              <w:rPr>
                <w:rFonts w:ascii="Calibri"/>
                <w:spacing w:val="-8"/>
                <w:sz w:val="22"/>
              </w:rPr>
              <w:t> </w:t>
            </w:r>
            <w:r>
              <w:rPr>
                <w:rFonts w:ascii="Calibri"/>
                <w:sz w:val="22"/>
              </w:rPr>
              <w:t>Payment:</w:t>
            </w:r>
            <w:r>
              <w:rPr>
                <w:rFonts w:ascii="Calibri"/>
                <w:spacing w:val="-1"/>
                <w:sz w:val="22"/>
              </w:rPr>
              <w:t> </w:t>
            </w:r>
            <w:r>
              <w:rPr>
                <w:w w:val="99"/>
                <w:sz w:val="22"/>
                <w:u w:val="single"/>
              </w:rPr>
              <w:t> </w:t>
            </w:r>
            <w:r>
              <w:rPr>
                <w:sz w:val="22"/>
                <w:u w:val="single"/>
              </w:rPr>
              <w:tab/>
            </w:r>
          </w:p>
          <w:p>
            <w:pPr>
              <w:pStyle w:val="TableParagraph"/>
              <w:spacing w:line="248" w:lineRule="exact" w:before="1"/>
              <w:ind w:left="3103"/>
              <w:rPr>
                <w:rFonts w:ascii="Calibri"/>
                <w:sz w:val="22"/>
              </w:rPr>
            </w:pPr>
            <w:r>
              <w:rPr>
                <w:rFonts w:ascii="Calibri"/>
                <w:sz w:val="22"/>
              </w:rPr>
              <w:t>days or dates</w:t>
            </w:r>
          </w:p>
        </w:tc>
      </w:tr>
      <w:tr>
        <w:trPr>
          <w:trHeight w:val="1073" w:hRule="atLeast"/>
        </w:trPr>
        <w:tc>
          <w:tcPr>
            <w:tcW w:w="5400" w:type="dxa"/>
            <w:tcBorders>
              <w:left w:val="nil"/>
              <w:right w:val="single" w:sz="6" w:space="0" w:color="000000"/>
            </w:tcBorders>
          </w:tcPr>
          <w:p>
            <w:pPr>
              <w:pStyle w:val="TableParagraph"/>
              <w:ind w:left="122"/>
              <w:rPr>
                <w:rFonts w:ascii="Calibri"/>
                <w:sz w:val="22"/>
              </w:rPr>
            </w:pPr>
            <w:r>
              <w:rPr>
                <w:rFonts w:ascii="Calibri"/>
                <w:sz w:val="22"/>
              </w:rPr>
              <w:t>[Increase] [Decrease] of this Change Order:</w:t>
            </w:r>
          </w:p>
          <w:p>
            <w:pPr>
              <w:pStyle w:val="TableParagraph"/>
              <w:spacing w:before="1"/>
              <w:rPr>
                <w:rFonts w:ascii="Calibri"/>
                <w:i/>
                <w:sz w:val="22"/>
              </w:rPr>
            </w:pPr>
          </w:p>
          <w:p>
            <w:pPr>
              <w:pStyle w:val="TableParagraph"/>
              <w:tabs>
                <w:tab w:pos="5162" w:val="left" w:leader="none"/>
              </w:tabs>
              <w:ind w:left="122"/>
              <w:rPr>
                <w:sz w:val="22"/>
              </w:rPr>
            </w:pPr>
            <w:r>
              <w:rPr>
                <w:rFonts w:ascii="Calibri"/>
                <w:sz w:val="22"/>
              </w:rPr>
              <w:t>$</w:t>
            </w:r>
            <w:r>
              <w:rPr>
                <w:sz w:val="22"/>
                <w:u w:val="single"/>
              </w:rPr>
              <w:t> </w:t>
              <w:tab/>
            </w:r>
          </w:p>
        </w:tc>
        <w:tc>
          <w:tcPr>
            <w:tcW w:w="5490" w:type="dxa"/>
            <w:tcBorders>
              <w:left w:val="single" w:sz="6" w:space="0" w:color="000000"/>
              <w:right w:val="nil"/>
            </w:tcBorders>
          </w:tcPr>
          <w:p>
            <w:pPr>
              <w:pStyle w:val="TableParagraph"/>
              <w:ind w:left="114"/>
              <w:rPr>
                <w:rFonts w:ascii="Calibri"/>
                <w:sz w:val="22"/>
              </w:rPr>
            </w:pPr>
            <w:r>
              <w:rPr>
                <w:rFonts w:ascii="Calibri"/>
                <w:sz w:val="22"/>
              </w:rPr>
              <w:t>[Increase] [Decrease] of this Change Order:</w:t>
            </w:r>
          </w:p>
          <w:p>
            <w:pPr>
              <w:pStyle w:val="TableParagraph"/>
              <w:tabs>
                <w:tab w:pos="5389" w:val="left" w:leader="none"/>
              </w:tabs>
              <w:spacing w:line="268" w:lineRule="exact"/>
              <w:ind w:left="115"/>
              <w:rPr>
                <w:sz w:val="22"/>
              </w:rPr>
            </w:pPr>
            <w:r>
              <w:rPr>
                <w:rFonts w:ascii="Calibri"/>
                <w:sz w:val="22"/>
              </w:rPr>
              <w:t>Substantial</w:t>
            </w:r>
            <w:r>
              <w:rPr>
                <w:rFonts w:ascii="Calibri"/>
                <w:spacing w:val="-14"/>
                <w:sz w:val="22"/>
              </w:rPr>
              <w:t> </w:t>
            </w:r>
            <w:r>
              <w:rPr>
                <w:rFonts w:ascii="Calibri"/>
                <w:sz w:val="22"/>
              </w:rPr>
              <w:t>Completion:</w:t>
            </w:r>
            <w:r>
              <w:rPr>
                <w:rFonts w:ascii="Calibri"/>
                <w:spacing w:val="1"/>
                <w:sz w:val="22"/>
              </w:rPr>
              <w:t> </w:t>
            </w:r>
            <w:r>
              <w:rPr>
                <w:w w:val="99"/>
                <w:sz w:val="22"/>
                <w:u w:val="single"/>
              </w:rPr>
              <w:t> </w:t>
            </w:r>
            <w:r>
              <w:rPr>
                <w:sz w:val="22"/>
                <w:u w:val="single"/>
              </w:rPr>
              <w:tab/>
            </w:r>
          </w:p>
          <w:p>
            <w:pPr>
              <w:pStyle w:val="TableParagraph"/>
              <w:tabs>
                <w:tab w:pos="5389" w:val="left" w:leader="none"/>
              </w:tabs>
              <w:spacing w:line="268" w:lineRule="exact"/>
              <w:ind w:left="115"/>
              <w:rPr>
                <w:sz w:val="22"/>
              </w:rPr>
            </w:pPr>
            <w:r>
              <w:rPr>
                <w:rFonts w:ascii="Calibri"/>
                <w:sz w:val="22"/>
              </w:rPr>
              <w:t>Ready for Final</w:t>
            </w:r>
            <w:r>
              <w:rPr>
                <w:rFonts w:ascii="Calibri"/>
                <w:spacing w:val="-8"/>
                <w:sz w:val="22"/>
              </w:rPr>
              <w:t> </w:t>
            </w:r>
            <w:r>
              <w:rPr>
                <w:rFonts w:ascii="Calibri"/>
                <w:sz w:val="22"/>
              </w:rPr>
              <w:t>Payment:</w:t>
            </w:r>
            <w:r>
              <w:rPr>
                <w:rFonts w:ascii="Calibri"/>
                <w:spacing w:val="-1"/>
                <w:sz w:val="22"/>
              </w:rPr>
              <w:t> </w:t>
            </w:r>
            <w:r>
              <w:rPr>
                <w:w w:val="99"/>
                <w:sz w:val="22"/>
                <w:u w:val="single"/>
              </w:rPr>
              <w:t> </w:t>
            </w:r>
            <w:r>
              <w:rPr>
                <w:sz w:val="22"/>
                <w:u w:val="single"/>
              </w:rPr>
              <w:tab/>
            </w:r>
          </w:p>
          <w:p>
            <w:pPr>
              <w:pStyle w:val="TableParagraph"/>
              <w:spacing w:line="248" w:lineRule="exact" w:before="1"/>
              <w:ind w:left="3103"/>
              <w:rPr>
                <w:rFonts w:ascii="Calibri"/>
                <w:sz w:val="22"/>
              </w:rPr>
            </w:pPr>
            <w:r>
              <w:rPr>
                <w:rFonts w:ascii="Calibri"/>
                <w:sz w:val="22"/>
              </w:rPr>
              <w:t>days or dates</w:t>
            </w:r>
          </w:p>
        </w:tc>
      </w:tr>
      <w:tr>
        <w:trPr>
          <w:trHeight w:val="1073" w:hRule="atLeast"/>
        </w:trPr>
        <w:tc>
          <w:tcPr>
            <w:tcW w:w="5400" w:type="dxa"/>
            <w:tcBorders>
              <w:left w:val="nil"/>
              <w:right w:val="single" w:sz="6" w:space="0" w:color="000000"/>
            </w:tcBorders>
          </w:tcPr>
          <w:p>
            <w:pPr>
              <w:pStyle w:val="TableParagraph"/>
              <w:ind w:left="122"/>
              <w:rPr>
                <w:rFonts w:ascii="Calibri"/>
                <w:sz w:val="22"/>
              </w:rPr>
            </w:pPr>
            <w:r>
              <w:rPr>
                <w:rFonts w:ascii="Calibri"/>
                <w:sz w:val="22"/>
              </w:rPr>
              <w:t>Contract Price incorporating this Change Order:</w:t>
            </w:r>
          </w:p>
          <w:p>
            <w:pPr>
              <w:pStyle w:val="TableParagraph"/>
              <w:spacing w:before="1"/>
              <w:rPr>
                <w:rFonts w:ascii="Calibri"/>
                <w:i/>
                <w:sz w:val="22"/>
              </w:rPr>
            </w:pPr>
          </w:p>
          <w:p>
            <w:pPr>
              <w:pStyle w:val="TableParagraph"/>
              <w:tabs>
                <w:tab w:pos="5162" w:val="left" w:leader="none"/>
              </w:tabs>
              <w:ind w:left="122"/>
              <w:rPr>
                <w:sz w:val="22"/>
              </w:rPr>
            </w:pPr>
            <w:r>
              <w:rPr>
                <w:rFonts w:ascii="Calibri"/>
                <w:sz w:val="22"/>
              </w:rPr>
              <w:t>$</w:t>
            </w:r>
            <w:r>
              <w:rPr>
                <w:sz w:val="22"/>
                <w:u w:val="single"/>
              </w:rPr>
              <w:t> </w:t>
              <w:tab/>
            </w:r>
          </w:p>
        </w:tc>
        <w:tc>
          <w:tcPr>
            <w:tcW w:w="5490" w:type="dxa"/>
            <w:tcBorders>
              <w:left w:val="single" w:sz="6" w:space="0" w:color="000000"/>
              <w:right w:val="nil"/>
            </w:tcBorders>
          </w:tcPr>
          <w:p>
            <w:pPr>
              <w:pStyle w:val="TableParagraph"/>
              <w:tabs>
                <w:tab w:pos="5389" w:val="left" w:leader="none"/>
              </w:tabs>
              <w:ind w:left="115" w:right="92"/>
              <w:rPr>
                <w:sz w:val="22"/>
              </w:rPr>
            </w:pPr>
            <w:r>
              <w:rPr>
                <w:rFonts w:ascii="Calibri"/>
                <w:sz w:val="22"/>
              </w:rPr>
              <w:t>Contract Times with all approved Change Orders: Substantial</w:t>
            </w:r>
            <w:r>
              <w:rPr>
                <w:rFonts w:ascii="Calibri"/>
                <w:spacing w:val="-14"/>
                <w:sz w:val="22"/>
              </w:rPr>
              <w:t> </w:t>
            </w:r>
            <w:r>
              <w:rPr>
                <w:rFonts w:ascii="Calibri"/>
                <w:sz w:val="22"/>
              </w:rPr>
              <w:t>Completion:</w:t>
            </w:r>
            <w:r>
              <w:rPr>
                <w:rFonts w:ascii="Calibri"/>
                <w:spacing w:val="1"/>
                <w:sz w:val="22"/>
              </w:rPr>
              <w:t> </w:t>
            </w:r>
            <w:r>
              <w:rPr>
                <w:w w:val="99"/>
                <w:sz w:val="22"/>
                <w:u w:val="single"/>
              </w:rPr>
              <w:t> </w:t>
            </w:r>
            <w:r>
              <w:rPr>
                <w:sz w:val="22"/>
                <w:u w:val="single"/>
              </w:rPr>
              <w:tab/>
            </w:r>
            <w:r>
              <w:rPr>
                <w:sz w:val="22"/>
              </w:rPr>
              <w:t> </w:t>
            </w:r>
            <w:r>
              <w:rPr>
                <w:rFonts w:ascii="Calibri"/>
                <w:sz w:val="22"/>
              </w:rPr>
              <w:t>Ready for Final</w:t>
            </w:r>
            <w:r>
              <w:rPr>
                <w:rFonts w:ascii="Calibri"/>
                <w:spacing w:val="-8"/>
                <w:sz w:val="22"/>
              </w:rPr>
              <w:t> </w:t>
            </w:r>
            <w:r>
              <w:rPr>
                <w:rFonts w:ascii="Calibri"/>
                <w:sz w:val="22"/>
              </w:rPr>
              <w:t>Payment:</w:t>
            </w:r>
            <w:r>
              <w:rPr>
                <w:rFonts w:ascii="Calibri"/>
                <w:spacing w:val="-1"/>
                <w:sz w:val="22"/>
              </w:rPr>
              <w:t> </w:t>
            </w:r>
            <w:r>
              <w:rPr>
                <w:w w:val="99"/>
                <w:sz w:val="22"/>
                <w:u w:val="single"/>
              </w:rPr>
              <w:t> </w:t>
            </w:r>
            <w:r>
              <w:rPr>
                <w:sz w:val="22"/>
                <w:u w:val="single"/>
              </w:rPr>
              <w:tab/>
            </w:r>
          </w:p>
          <w:p>
            <w:pPr>
              <w:pStyle w:val="TableParagraph"/>
              <w:spacing w:line="248" w:lineRule="exact"/>
              <w:ind w:left="3103"/>
              <w:rPr>
                <w:rFonts w:ascii="Calibri"/>
                <w:sz w:val="22"/>
              </w:rPr>
            </w:pPr>
            <w:r>
              <w:rPr>
                <w:rFonts w:ascii="Calibri"/>
                <w:sz w:val="22"/>
              </w:rPr>
              <w:t>days or dates</w:t>
            </w:r>
          </w:p>
        </w:tc>
      </w:tr>
    </w:tbl>
    <w:p>
      <w:pPr>
        <w:pStyle w:val="BodyText"/>
        <w:tabs>
          <w:tab w:pos="5334" w:val="left" w:leader="none"/>
          <w:tab w:pos="8950" w:val="left" w:leader="none"/>
        </w:tabs>
        <w:spacing w:before="0"/>
        <w:ind w:left="1515"/>
      </w:pPr>
      <w:r>
        <w:rPr/>
        <w:t>RECOMMENDED:</w:t>
        <w:tab/>
        <w:t>ACCEPTED:</w:t>
        <w:tab/>
        <w:t>ACCEPTED:</w:t>
      </w:r>
    </w:p>
    <w:p>
      <w:pPr>
        <w:pStyle w:val="BodyText"/>
        <w:tabs>
          <w:tab w:pos="1265" w:val="left" w:leader="none"/>
          <w:tab w:pos="4121" w:val="left" w:leader="none"/>
          <w:tab w:pos="4781" w:val="left" w:leader="none"/>
          <w:tab w:pos="7540" w:val="left" w:leader="none"/>
          <w:tab w:pos="8201" w:val="left" w:leader="none"/>
          <w:tab w:pos="11351" w:val="left" w:leader="none"/>
        </w:tabs>
        <w:spacing w:before="9"/>
        <w:ind w:left="570"/>
        <w:rPr>
          <w:rFonts w:ascii="Times New Roman"/>
        </w:rPr>
      </w:pPr>
      <w:r>
        <w:rPr/>
        <w:t>By:</w:t>
        <w:tab/>
      </w:r>
      <w:r>
        <w:rPr>
          <w:u w:val="single"/>
        </w:rPr>
        <w:t> </w:t>
        <w:tab/>
      </w:r>
      <w:r>
        <w:rPr/>
        <w:t>By:</w:t>
        <w:tab/>
      </w:r>
      <w:r>
        <w:rPr>
          <w:u w:val="single"/>
        </w:rPr>
        <w:t> </w:t>
        <w:tab/>
      </w:r>
      <w:r>
        <w:rPr/>
        <w:t>By:</w:t>
        <w:tab/>
      </w:r>
      <w:r>
        <w:rPr>
          <w:rFonts w:ascii="Times New Roman"/>
          <w:w w:val="99"/>
          <w:u w:val="single"/>
        </w:rPr>
        <w:t> </w:t>
      </w:r>
      <w:r>
        <w:rPr>
          <w:rFonts w:ascii="Times New Roman"/>
          <w:u w:val="single"/>
        </w:rPr>
        <w:tab/>
      </w:r>
    </w:p>
    <w:p>
      <w:pPr>
        <w:tabs>
          <w:tab w:pos="1265" w:val="left" w:leader="none"/>
          <w:tab w:pos="4121" w:val="left" w:leader="none"/>
          <w:tab w:pos="4889" w:val="left" w:leader="none"/>
          <w:tab w:pos="7540" w:val="left" w:leader="none"/>
          <w:tab w:pos="8309" w:val="left" w:leader="none"/>
          <w:tab w:pos="11351" w:val="left" w:leader="none"/>
        </w:tabs>
        <w:spacing w:line="247" w:lineRule="auto" w:before="15"/>
        <w:ind w:left="570" w:right="147" w:firstLine="1170"/>
        <w:jc w:val="left"/>
        <w:rPr>
          <w:rFonts w:ascii="Times New Roman"/>
          <w:sz w:val="22"/>
        </w:rPr>
      </w:pPr>
      <w:r>
        <w:rPr>
          <w:sz w:val="22"/>
        </w:rPr>
        <w:t>Engineer</w:t>
      </w:r>
      <w:r>
        <w:rPr>
          <w:spacing w:val="-3"/>
          <w:sz w:val="22"/>
        </w:rPr>
        <w:t> </w:t>
      </w:r>
      <w:r>
        <w:rPr>
          <w:sz w:val="22"/>
        </w:rPr>
        <w:t>(if</w:t>
      </w:r>
      <w:r>
        <w:rPr>
          <w:spacing w:val="-3"/>
          <w:sz w:val="22"/>
        </w:rPr>
        <w:t> </w:t>
      </w:r>
      <w:r>
        <w:rPr>
          <w:sz w:val="22"/>
        </w:rPr>
        <w:t>required)</w:t>
        <w:tab/>
        <w:tab/>
      </w:r>
      <w:r>
        <w:rPr>
          <w:sz w:val="20"/>
        </w:rPr>
        <w:t>Owner</w:t>
      </w:r>
      <w:r>
        <w:rPr>
          <w:spacing w:val="-3"/>
          <w:sz w:val="20"/>
        </w:rPr>
        <w:t> </w:t>
      </w:r>
      <w:r>
        <w:rPr>
          <w:sz w:val="20"/>
        </w:rPr>
        <w:t>(Authorized</w:t>
      </w:r>
      <w:r>
        <w:rPr>
          <w:spacing w:val="3"/>
          <w:sz w:val="20"/>
        </w:rPr>
        <w:t> </w:t>
      </w:r>
      <w:r>
        <w:rPr>
          <w:sz w:val="22"/>
        </w:rPr>
        <w:t>Signature)</w:t>
        <w:tab/>
        <w:tab/>
      </w:r>
      <w:r>
        <w:rPr>
          <w:sz w:val="20"/>
        </w:rPr>
        <w:t>Contractor (Authorized </w:t>
      </w:r>
      <w:r>
        <w:rPr>
          <w:sz w:val="22"/>
        </w:rPr>
        <w:t>Signature) Title:</w:t>
        <w:tab/>
      </w:r>
      <w:r>
        <w:rPr>
          <w:sz w:val="22"/>
          <w:u w:val="single"/>
        </w:rPr>
        <w:t> </w:t>
        <w:tab/>
      </w:r>
      <w:r>
        <w:rPr>
          <w:position w:val="2"/>
          <w:sz w:val="22"/>
        </w:rPr>
        <w:t>Title</w:t>
      </w:r>
      <w:r>
        <w:rPr>
          <w:position w:val="2"/>
          <w:sz w:val="22"/>
          <w:u w:val="single"/>
        </w:rPr>
        <w:t> </w:t>
        <w:tab/>
        <w:tab/>
      </w:r>
      <w:r>
        <w:rPr>
          <w:position w:val="2"/>
          <w:sz w:val="22"/>
        </w:rPr>
        <w:t>Title</w:t>
      </w:r>
      <w:r>
        <w:rPr>
          <w:position w:val="2"/>
          <w:sz w:val="22"/>
          <w:u w:val="single"/>
        </w:rPr>
        <w:tab/>
        <w:tab/>
      </w:r>
      <w:r>
        <w:rPr>
          <w:position w:val="2"/>
          <w:sz w:val="22"/>
        </w:rPr>
        <w:t> </w:t>
      </w:r>
      <w:r>
        <w:rPr>
          <w:sz w:val="22"/>
        </w:rPr>
        <w:t>Date:</w:t>
        <w:tab/>
      </w:r>
      <w:r>
        <w:rPr>
          <w:sz w:val="22"/>
          <w:u w:val="single"/>
        </w:rPr>
        <w:t> </w:t>
        <w:tab/>
      </w:r>
      <w:r>
        <w:rPr>
          <w:position w:val="1"/>
          <w:sz w:val="22"/>
        </w:rPr>
        <w:t>Date</w:t>
      </w:r>
      <w:r>
        <w:rPr>
          <w:position w:val="1"/>
          <w:sz w:val="22"/>
          <w:u w:val="single"/>
        </w:rPr>
        <w:t> </w:t>
        <w:tab/>
        <w:tab/>
      </w:r>
      <w:r>
        <w:rPr>
          <w:position w:val="1"/>
          <w:sz w:val="22"/>
        </w:rPr>
        <w:t>Date  </w:t>
      </w:r>
      <w:r>
        <w:rPr>
          <w:spacing w:val="-20"/>
          <w:position w:val="1"/>
          <w:sz w:val="22"/>
        </w:rPr>
        <w:t> </w:t>
      </w:r>
      <w:r>
        <w:rPr>
          <w:rFonts w:ascii="Times New Roman"/>
          <w:w w:val="99"/>
          <w:position w:val="1"/>
          <w:sz w:val="22"/>
          <w:u w:val="single"/>
        </w:rPr>
        <w:t> </w:t>
      </w:r>
      <w:r>
        <w:rPr>
          <w:rFonts w:ascii="Times New Roman"/>
          <w:position w:val="1"/>
          <w:sz w:val="22"/>
          <w:u w:val="single"/>
        </w:rPr>
        <w:tab/>
        <w:tab/>
      </w:r>
    </w:p>
    <w:p>
      <w:pPr>
        <w:pStyle w:val="BodyText"/>
        <w:spacing w:before="0"/>
        <w:rPr>
          <w:rFonts w:ascii="Times New Roman"/>
          <w:sz w:val="10"/>
        </w:rPr>
      </w:pPr>
    </w:p>
    <w:p>
      <w:pPr>
        <w:pStyle w:val="BodyText"/>
        <w:spacing w:before="55"/>
        <w:ind w:left="570" w:right="8069"/>
      </w:pPr>
      <w:r>
        <w:rPr/>
        <w:t>Approved by Funding Agency (if applicable)</w:t>
      </w:r>
    </w:p>
    <w:p>
      <w:pPr>
        <w:pStyle w:val="BodyText"/>
        <w:tabs>
          <w:tab w:pos="1228" w:val="left" w:leader="none"/>
          <w:tab w:pos="6491" w:val="left" w:leader="none"/>
        </w:tabs>
        <w:spacing w:line="256" w:lineRule="auto" w:before="60"/>
        <w:ind w:left="570" w:right="4416"/>
        <w:rPr>
          <w:rFonts w:ascii="Times New Roman"/>
        </w:rPr>
      </w:pPr>
      <w:r>
        <w:rPr/>
        <w:t>By:</w:t>
        <w:tab/>
      </w:r>
      <w:r>
        <w:rPr>
          <w:u w:val="single"/>
        </w:rPr>
        <w:t> </w:t>
        <w:tab/>
      </w:r>
      <w:r>
        <w:rPr>
          <w:spacing w:val="-4"/>
          <w:position w:val="2"/>
        </w:rPr>
        <w:t>Date: </w:t>
      </w:r>
      <w:r>
        <w:rPr/>
        <w:t>Title:</w:t>
        <w:tab/>
      </w:r>
      <w:r>
        <w:rPr>
          <w:rFonts w:ascii="Times New Roman"/>
          <w:w w:val="99"/>
          <w:u w:val="single"/>
        </w:rPr>
        <w:t> </w:t>
      </w:r>
      <w:r>
        <w:rPr>
          <w:rFonts w:ascii="Times New Roman"/>
          <w:u w:val="single"/>
        </w:rPr>
        <w:tab/>
      </w:r>
    </w:p>
    <w:p>
      <w:pPr>
        <w:pStyle w:val="BodyText"/>
        <w:spacing w:before="0"/>
        <w:rPr>
          <w:rFonts w:ascii="Times New Roman"/>
          <w:sz w:val="20"/>
        </w:rPr>
      </w:pPr>
    </w:p>
    <w:p>
      <w:pPr>
        <w:pStyle w:val="BodyText"/>
        <w:spacing w:before="1"/>
        <w:rPr>
          <w:rFonts w:ascii="Times New Roman"/>
          <w:sz w:val="25"/>
        </w:rPr>
      </w:pPr>
      <w:r>
        <w:rPr/>
        <w:pict>
          <v:line style="position:absolute;mso-position-horizontal-relative:page;mso-position-vertical-relative:paragraph;z-index:2024;mso-wrap-distance-left:0;mso-wrap-distance-right:0" from="56.099998pt,16.643476pt" to="555.899998pt,16.643476pt" stroked="true" strokeweight=".48pt" strokecolor="#000000">
            <v:stroke dashstyle="solid"/>
            <w10:wrap type="topAndBottom"/>
          </v:line>
        </w:pict>
      </w:r>
    </w:p>
    <w:p>
      <w:pPr>
        <w:spacing w:line="210" w:lineRule="exact" w:before="0"/>
        <w:ind w:left="3237" w:right="3695" w:firstLine="0"/>
        <w:jc w:val="center"/>
        <w:rPr>
          <w:b/>
          <w:sz w:val="18"/>
        </w:rPr>
      </w:pPr>
      <w:r>
        <w:rPr>
          <w:b/>
          <w:sz w:val="18"/>
        </w:rPr>
        <w:t>EJCDC</w:t>
      </w:r>
      <w:r>
        <w:rPr>
          <w:b/>
          <w:position w:val="6"/>
          <w:sz w:val="12"/>
        </w:rPr>
        <w:t>®  </w:t>
      </w:r>
      <w:r>
        <w:rPr>
          <w:b/>
          <w:sz w:val="18"/>
        </w:rPr>
        <w:t>C‐941, Change Order.</w:t>
      </w:r>
    </w:p>
    <w:p>
      <w:pPr>
        <w:spacing w:before="0"/>
        <w:ind w:left="76" w:right="534" w:firstLine="0"/>
        <w:jc w:val="center"/>
        <w:rPr>
          <w:b/>
          <w:sz w:val="18"/>
        </w:rPr>
      </w:pPr>
      <w:r>
        <w:rPr>
          <w:b/>
          <w:sz w:val="18"/>
        </w:rPr>
        <w:t>Prepared and published 2013 by the Engineers Joint Contract Documents Committee.</w:t>
      </w:r>
    </w:p>
    <w:p>
      <w:pPr>
        <w:spacing w:before="1" w:after="19"/>
        <w:ind w:left="3237" w:right="3693" w:firstLine="0"/>
        <w:jc w:val="center"/>
        <w:rPr>
          <w:b/>
          <w:sz w:val="18"/>
        </w:rPr>
      </w:pPr>
      <w:r>
        <w:rPr>
          <w:b/>
          <w:sz w:val="18"/>
        </w:rPr>
        <w:t>Page 1 of 1</w:t>
      </w:r>
    </w:p>
    <w:p>
      <w:pPr>
        <w:pStyle w:val="BodyText"/>
        <w:spacing w:line="20" w:lineRule="exact" w:before="0"/>
        <w:ind w:left="517"/>
        <w:rPr>
          <w:sz w:val="2"/>
        </w:rPr>
      </w:pPr>
      <w:r>
        <w:rPr>
          <w:sz w:val="2"/>
        </w:rPr>
        <w:pict>
          <v:group style="width:499.8pt;height:.5pt;mso-position-horizontal-relative:char;mso-position-vertical-relative:line" coordorigin="0,0" coordsize="9996,10">
            <v:line style="position:absolute" from="0,5" to="9996,5" stroked="true" strokeweight=".48pt" strokecolor="#000000">
              <v:stroke dashstyle="solid"/>
            </v:line>
          </v:group>
        </w:pict>
      </w:r>
      <w:r>
        <w:rPr>
          <w:sz w:val="2"/>
        </w:rPr>
      </w:r>
    </w:p>
    <w:p>
      <w:pPr>
        <w:spacing w:after="0" w:line="20" w:lineRule="exact"/>
        <w:rPr>
          <w:sz w:val="2"/>
        </w:rPr>
        <w:sectPr>
          <w:footerReference w:type="default" r:id="rId37"/>
          <w:pgSz w:w="12240" w:h="15840"/>
          <w:pgMar w:footer="0" w:header="0" w:top="240" w:bottom="280" w:left="600" w:right="140"/>
        </w:sectPr>
      </w:pPr>
    </w:p>
    <w:p>
      <w:pPr>
        <w:spacing w:before="81"/>
        <w:ind w:left="3139" w:right="0" w:firstLine="0"/>
        <w:jc w:val="left"/>
        <w:rPr>
          <w:rFonts w:ascii="Arial"/>
          <w:b/>
          <w:sz w:val="24"/>
        </w:rPr>
      </w:pPr>
      <w:r>
        <w:rPr>
          <w:rFonts w:ascii="Arial"/>
          <w:b/>
          <w:sz w:val="24"/>
        </w:rPr>
        <w:t>Exhibit A Contract Terms and Conditions</w:t>
      </w:r>
    </w:p>
    <w:p>
      <w:pPr>
        <w:pStyle w:val="BodyText"/>
        <w:spacing w:before="11"/>
        <w:rPr>
          <w:rFonts w:ascii="Arial"/>
          <w:b/>
          <w:sz w:val="23"/>
        </w:rPr>
      </w:pPr>
    </w:p>
    <w:p>
      <w:pPr>
        <w:spacing w:before="0"/>
        <w:ind w:left="480" w:right="934" w:firstLine="0"/>
        <w:jc w:val="both"/>
        <w:rPr>
          <w:rFonts w:ascii="Arial" w:hAnsi="Arial"/>
          <w:sz w:val="24"/>
        </w:rPr>
      </w:pPr>
      <w:r>
        <w:rPr>
          <w:rFonts w:ascii="Arial" w:hAnsi="Arial"/>
          <w:sz w:val="24"/>
        </w:rPr>
        <w:t>The additional contract terms and conditions contained in this section supplement the</w:t>
      </w:r>
      <w:r>
        <w:rPr>
          <w:rFonts w:ascii="Arial" w:hAnsi="Arial"/>
          <w:spacing w:val="-33"/>
          <w:sz w:val="24"/>
        </w:rPr>
        <w:t> </w:t>
      </w:r>
      <w:r>
        <w:rPr>
          <w:rFonts w:ascii="Arial" w:hAnsi="Arial"/>
          <w:sz w:val="24"/>
        </w:rPr>
        <w:t>Standard General Conditions and Supplementary Conditions provided in the Agreement between the Owner and Contractor. These contract terms and conditions include contract provisions for Federally</w:t>
      </w:r>
      <w:r>
        <w:rPr>
          <w:rFonts w:ascii="Arial" w:hAnsi="Arial"/>
          <w:spacing w:val="-16"/>
          <w:sz w:val="24"/>
        </w:rPr>
        <w:t> </w:t>
      </w:r>
      <w:r>
        <w:rPr>
          <w:rFonts w:ascii="Arial" w:hAnsi="Arial"/>
          <w:sz w:val="24"/>
        </w:rPr>
        <w:t>assisted</w:t>
      </w:r>
      <w:r>
        <w:rPr>
          <w:rFonts w:ascii="Arial" w:hAnsi="Arial"/>
          <w:spacing w:val="-14"/>
          <w:sz w:val="24"/>
        </w:rPr>
        <w:t> </w:t>
      </w:r>
      <w:r>
        <w:rPr>
          <w:rFonts w:ascii="Arial" w:hAnsi="Arial"/>
          <w:sz w:val="24"/>
        </w:rPr>
        <w:t>construction</w:t>
      </w:r>
      <w:r>
        <w:rPr>
          <w:rFonts w:ascii="Arial" w:hAnsi="Arial"/>
          <w:spacing w:val="-16"/>
          <w:sz w:val="24"/>
        </w:rPr>
        <w:t> </w:t>
      </w:r>
      <w:r>
        <w:rPr>
          <w:rFonts w:ascii="Arial" w:hAnsi="Arial"/>
          <w:sz w:val="24"/>
        </w:rPr>
        <w:t>contracts</w:t>
      </w:r>
      <w:r>
        <w:rPr>
          <w:rFonts w:ascii="Arial" w:hAnsi="Arial"/>
          <w:spacing w:val="-16"/>
          <w:sz w:val="24"/>
        </w:rPr>
        <w:t> </w:t>
      </w:r>
      <w:r>
        <w:rPr>
          <w:rFonts w:ascii="Arial" w:hAnsi="Arial"/>
          <w:sz w:val="24"/>
        </w:rPr>
        <w:t>required</w:t>
      </w:r>
      <w:r>
        <w:rPr>
          <w:rFonts w:ascii="Arial" w:hAnsi="Arial"/>
          <w:spacing w:val="-16"/>
          <w:sz w:val="24"/>
        </w:rPr>
        <w:t> </w:t>
      </w:r>
      <w:r>
        <w:rPr>
          <w:rFonts w:ascii="Arial" w:hAnsi="Arial"/>
          <w:sz w:val="24"/>
        </w:rPr>
        <w:t>under</w:t>
      </w:r>
      <w:r>
        <w:rPr>
          <w:rFonts w:ascii="Arial" w:hAnsi="Arial"/>
          <w:spacing w:val="-17"/>
          <w:sz w:val="24"/>
        </w:rPr>
        <w:t> </w:t>
      </w:r>
      <w:r>
        <w:rPr>
          <w:rFonts w:ascii="Arial" w:hAnsi="Arial"/>
          <w:sz w:val="24"/>
        </w:rPr>
        <w:t>2</w:t>
      </w:r>
      <w:r>
        <w:rPr>
          <w:rFonts w:ascii="Arial" w:hAnsi="Arial"/>
          <w:spacing w:val="-16"/>
          <w:sz w:val="24"/>
        </w:rPr>
        <w:t> </w:t>
      </w:r>
      <w:r>
        <w:rPr>
          <w:rFonts w:ascii="Arial" w:hAnsi="Arial"/>
          <w:sz w:val="24"/>
        </w:rPr>
        <w:t>CFR</w:t>
      </w:r>
      <w:r>
        <w:rPr>
          <w:rFonts w:ascii="Arial" w:hAnsi="Arial"/>
          <w:spacing w:val="-16"/>
          <w:sz w:val="24"/>
        </w:rPr>
        <w:t> </w:t>
      </w:r>
      <w:r>
        <w:rPr>
          <w:rFonts w:ascii="Arial" w:hAnsi="Arial"/>
          <w:sz w:val="24"/>
        </w:rPr>
        <w:t>§200.317-326,</w:t>
      </w:r>
      <w:r>
        <w:rPr>
          <w:rFonts w:ascii="Arial" w:hAnsi="Arial"/>
          <w:spacing w:val="-16"/>
          <w:sz w:val="24"/>
        </w:rPr>
        <w:t> </w:t>
      </w:r>
      <w:r>
        <w:rPr>
          <w:rFonts w:ascii="Arial" w:hAnsi="Arial"/>
          <w:sz w:val="24"/>
        </w:rPr>
        <w:t>as</w:t>
      </w:r>
      <w:r>
        <w:rPr>
          <w:rFonts w:ascii="Arial" w:hAnsi="Arial"/>
          <w:spacing w:val="-16"/>
          <w:sz w:val="24"/>
        </w:rPr>
        <w:t> </w:t>
      </w:r>
      <w:r>
        <w:rPr>
          <w:rFonts w:ascii="Arial" w:hAnsi="Arial"/>
          <w:sz w:val="24"/>
        </w:rPr>
        <w:t>well</w:t>
      </w:r>
      <w:r>
        <w:rPr>
          <w:rFonts w:ascii="Arial" w:hAnsi="Arial"/>
          <w:spacing w:val="-17"/>
          <w:sz w:val="24"/>
        </w:rPr>
        <w:t> </w:t>
      </w:r>
      <w:r>
        <w:rPr>
          <w:rFonts w:ascii="Arial" w:hAnsi="Arial"/>
          <w:sz w:val="24"/>
        </w:rPr>
        <w:t>as</w:t>
      </w:r>
      <w:r>
        <w:rPr>
          <w:rFonts w:ascii="Arial" w:hAnsi="Arial"/>
          <w:spacing w:val="-15"/>
          <w:sz w:val="24"/>
        </w:rPr>
        <w:t> </w:t>
      </w:r>
      <w:r>
        <w:rPr>
          <w:rFonts w:ascii="Arial" w:hAnsi="Arial"/>
          <w:sz w:val="24"/>
        </w:rPr>
        <w:t>certain contract clauses which are required or recommended by</w:t>
      </w:r>
      <w:r>
        <w:rPr>
          <w:rFonts w:ascii="Arial" w:hAnsi="Arial"/>
          <w:spacing w:val="-10"/>
          <w:sz w:val="24"/>
        </w:rPr>
        <w:t> </w:t>
      </w:r>
      <w:r>
        <w:rPr>
          <w:rFonts w:ascii="Arial" w:hAnsi="Arial"/>
          <w:sz w:val="24"/>
        </w:rPr>
        <w:t>FEMA.</w:t>
      </w:r>
    </w:p>
    <w:p>
      <w:pPr>
        <w:pStyle w:val="BodyText"/>
        <w:spacing w:before="0"/>
        <w:rPr>
          <w:rFonts w:ascii="Arial"/>
          <w:sz w:val="24"/>
        </w:rPr>
      </w:pPr>
    </w:p>
    <w:p>
      <w:pPr>
        <w:spacing w:before="0"/>
        <w:ind w:left="480" w:right="935" w:firstLine="0"/>
        <w:jc w:val="both"/>
        <w:rPr>
          <w:rFonts w:ascii="Arial"/>
          <w:sz w:val="24"/>
        </w:rPr>
      </w:pPr>
      <w:r>
        <w:rPr>
          <w:rFonts w:ascii="Arial"/>
          <w:sz w:val="24"/>
        </w:rPr>
        <w:t>As</w:t>
      </w:r>
      <w:r>
        <w:rPr>
          <w:rFonts w:ascii="Arial"/>
          <w:spacing w:val="-8"/>
          <w:sz w:val="24"/>
        </w:rPr>
        <w:t> </w:t>
      </w:r>
      <w:r>
        <w:rPr>
          <w:rFonts w:ascii="Arial"/>
          <w:sz w:val="24"/>
        </w:rPr>
        <w:t>these</w:t>
      </w:r>
      <w:r>
        <w:rPr>
          <w:rFonts w:ascii="Arial"/>
          <w:spacing w:val="-9"/>
          <w:sz w:val="24"/>
        </w:rPr>
        <w:t> </w:t>
      </w:r>
      <w:r>
        <w:rPr>
          <w:rFonts w:ascii="Arial"/>
          <w:sz w:val="24"/>
        </w:rPr>
        <w:t>additional</w:t>
      </w:r>
      <w:r>
        <w:rPr>
          <w:rFonts w:ascii="Arial"/>
          <w:spacing w:val="-7"/>
          <w:sz w:val="24"/>
        </w:rPr>
        <w:t> </w:t>
      </w:r>
      <w:r>
        <w:rPr>
          <w:rFonts w:ascii="Arial"/>
          <w:sz w:val="24"/>
        </w:rPr>
        <w:t>contract</w:t>
      </w:r>
      <w:r>
        <w:rPr>
          <w:rFonts w:ascii="Arial"/>
          <w:spacing w:val="-7"/>
          <w:sz w:val="24"/>
        </w:rPr>
        <w:t> </w:t>
      </w:r>
      <w:r>
        <w:rPr>
          <w:rFonts w:ascii="Arial"/>
          <w:sz w:val="24"/>
        </w:rPr>
        <w:t>terms</w:t>
      </w:r>
      <w:r>
        <w:rPr>
          <w:rFonts w:ascii="Arial"/>
          <w:spacing w:val="-9"/>
          <w:sz w:val="24"/>
        </w:rPr>
        <w:t> </w:t>
      </w:r>
      <w:r>
        <w:rPr>
          <w:rFonts w:ascii="Arial"/>
          <w:sz w:val="24"/>
        </w:rPr>
        <w:t>and</w:t>
      </w:r>
      <w:r>
        <w:rPr>
          <w:rFonts w:ascii="Arial"/>
          <w:spacing w:val="-7"/>
          <w:sz w:val="24"/>
        </w:rPr>
        <w:t> </w:t>
      </w:r>
      <w:r>
        <w:rPr>
          <w:rFonts w:ascii="Arial"/>
          <w:sz w:val="24"/>
        </w:rPr>
        <w:t>conditions</w:t>
      </w:r>
      <w:r>
        <w:rPr>
          <w:rFonts w:ascii="Arial"/>
          <w:spacing w:val="-8"/>
          <w:sz w:val="24"/>
        </w:rPr>
        <w:t> </w:t>
      </w:r>
      <w:r>
        <w:rPr>
          <w:rFonts w:ascii="Arial"/>
          <w:sz w:val="24"/>
        </w:rPr>
        <w:t>are</w:t>
      </w:r>
      <w:r>
        <w:rPr>
          <w:rFonts w:ascii="Arial"/>
          <w:spacing w:val="-9"/>
          <w:sz w:val="24"/>
        </w:rPr>
        <w:t> </w:t>
      </w:r>
      <w:r>
        <w:rPr>
          <w:rFonts w:ascii="Arial"/>
          <w:sz w:val="24"/>
        </w:rPr>
        <w:t>required</w:t>
      </w:r>
      <w:r>
        <w:rPr>
          <w:rFonts w:ascii="Arial"/>
          <w:spacing w:val="-7"/>
          <w:sz w:val="24"/>
        </w:rPr>
        <w:t> </w:t>
      </w:r>
      <w:r>
        <w:rPr>
          <w:rFonts w:ascii="Arial"/>
          <w:sz w:val="24"/>
        </w:rPr>
        <w:t>under</w:t>
      </w:r>
      <w:r>
        <w:rPr>
          <w:rFonts w:ascii="Arial"/>
          <w:spacing w:val="-7"/>
          <w:sz w:val="24"/>
        </w:rPr>
        <w:t> </w:t>
      </w:r>
      <w:r>
        <w:rPr>
          <w:rFonts w:ascii="Arial"/>
          <w:sz w:val="24"/>
        </w:rPr>
        <w:t>Federal</w:t>
      </w:r>
      <w:r>
        <w:rPr>
          <w:rFonts w:ascii="Arial"/>
          <w:spacing w:val="-8"/>
          <w:sz w:val="24"/>
        </w:rPr>
        <w:t> </w:t>
      </w:r>
      <w:r>
        <w:rPr>
          <w:rFonts w:ascii="Arial"/>
          <w:sz w:val="24"/>
        </w:rPr>
        <w:t>regulations</w:t>
      </w:r>
      <w:r>
        <w:rPr>
          <w:rFonts w:ascii="Arial"/>
          <w:spacing w:val="-9"/>
          <w:sz w:val="24"/>
        </w:rPr>
        <w:t> </w:t>
      </w:r>
      <w:r>
        <w:rPr>
          <w:rFonts w:ascii="Arial"/>
          <w:sz w:val="24"/>
        </w:rPr>
        <w:t>and/or state and local contract requirements, where there is any conflict between the terms and conditions provided in this Exhibit and those provided elsewhere, the terms and conditions provided here are controlling. All terms and conditions provided in this exhibit are part of the Agreement between Owner and Contractor as noted in Article</w:t>
      </w:r>
      <w:r>
        <w:rPr>
          <w:rFonts w:ascii="Arial"/>
          <w:spacing w:val="-7"/>
          <w:sz w:val="24"/>
        </w:rPr>
        <w:t> </w:t>
      </w:r>
      <w:r>
        <w:rPr>
          <w:rFonts w:ascii="Arial"/>
          <w:sz w:val="24"/>
        </w:rPr>
        <w:t>9.</w:t>
      </w:r>
    </w:p>
    <w:p>
      <w:pPr>
        <w:pStyle w:val="BodyText"/>
        <w:spacing w:before="1"/>
        <w:rPr>
          <w:rFonts w:ascii="Arial"/>
          <w:sz w:val="24"/>
        </w:rPr>
      </w:pPr>
    </w:p>
    <w:p>
      <w:pPr>
        <w:pStyle w:val="ListParagraph"/>
        <w:numPr>
          <w:ilvl w:val="0"/>
          <w:numId w:val="78"/>
        </w:numPr>
        <w:tabs>
          <w:tab w:pos="1201" w:val="left" w:leader="none"/>
        </w:tabs>
        <w:spacing w:line="240" w:lineRule="auto" w:before="0" w:after="0"/>
        <w:ind w:left="1200" w:right="0" w:hanging="720"/>
        <w:jc w:val="both"/>
        <w:rPr>
          <w:rFonts w:ascii="Arial"/>
          <w:b/>
          <w:sz w:val="24"/>
        </w:rPr>
      </w:pPr>
      <w:r>
        <w:rPr>
          <w:rFonts w:ascii="Arial"/>
          <w:b/>
          <w:sz w:val="24"/>
        </w:rPr>
        <w:t>Payments</w:t>
      </w:r>
    </w:p>
    <w:p>
      <w:pPr>
        <w:spacing w:before="0"/>
        <w:ind w:left="480" w:right="944" w:firstLine="0"/>
        <w:jc w:val="both"/>
        <w:rPr>
          <w:rFonts w:ascii="Arial" w:hAnsi="Arial"/>
          <w:sz w:val="24"/>
        </w:rPr>
      </w:pPr>
      <w:r>
        <w:rPr>
          <w:rFonts w:ascii="Arial" w:hAnsi="Arial"/>
          <w:sz w:val="24"/>
        </w:rPr>
        <w:t>Notwithstanding</w:t>
      </w:r>
      <w:r>
        <w:rPr>
          <w:rFonts w:ascii="Arial" w:hAnsi="Arial"/>
          <w:spacing w:val="-14"/>
          <w:sz w:val="24"/>
        </w:rPr>
        <w:t> </w:t>
      </w:r>
      <w:r>
        <w:rPr>
          <w:rFonts w:ascii="Arial" w:hAnsi="Arial"/>
          <w:sz w:val="24"/>
        </w:rPr>
        <w:t>anything</w:t>
      </w:r>
      <w:r>
        <w:rPr>
          <w:rFonts w:ascii="Arial" w:hAnsi="Arial"/>
          <w:spacing w:val="-11"/>
          <w:sz w:val="24"/>
        </w:rPr>
        <w:t> </w:t>
      </w:r>
      <w:r>
        <w:rPr>
          <w:rFonts w:ascii="Arial" w:hAnsi="Arial"/>
          <w:sz w:val="24"/>
        </w:rPr>
        <w:t>to</w:t>
      </w:r>
      <w:r>
        <w:rPr>
          <w:rFonts w:ascii="Arial" w:hAnsi="Arial"/>
          <w:spacing w:val="-12"/>
          <w:sz w:val="24"/>
        </w:rPr>
        <w:t> </w:t>
      </w:r>
      <w:r>
        <w:rPr>
          <w:rFonts w:ascii="Arial" w:hAnsi="Arial"/>
          <w:sz w:val="24"/>
        </w:rPr>
        <w:t>the</w:t>
      </w:r>
      <w:r>
        <w:rPr>
          <w:rFonts w:ascii="Arial" w:hAnsi="Arial"/>
          <w:spacing w:val="-11"/>
          <w:sz w:val="24"/>
        </w:rPr>
        <w:t> </w:t>
      </w:r>
      <w:r>
        <w:rPr>
          <w:rFonts w:ascii="Arial" w:hAnsi="Arial"/>
          <w:sz w:val="24"/>
        </w:rPr>
        <w:t>contrary</w:t>
      </w:r>
      <w:r>
        <w:rPr>
          <w:rFonts w:ascii="Arial" w:hAnsi="Arial"/>
          <w:spacing w:val="-13"/>
          <w:sz w:val="24"/>
        </w:rPr>
        <w:t> </w:t>
      </w:r>
      <w:r>
        <w:rPr>
          <w:rFonts w:ascii="Arial" w:hAnsi="Arial"/>
          <w:sz w:val="24"/>
        </w:rPr>
        <w:t>herein,</w:t>
      </w:r>
      <w:r>
        <w:rPr>
          <w:rFonts w:ascii="Arial" w:hAnsi="Arial"/>
          <w:spacing w:val="-11"/>
          <w:sz w:val="24"/>
        </w:rPr>
        <w:t> </w:t>
      </w:r>
      <w:r>
        <w:rPr>
          <w:rFonts w:ascii="Arial" w:hAnsi="Arial"/>
          <w:sz w:val="24"/>
        </w:rPr>
        <w:t>the</w:t>
      </w:r>
      <w:r>
        <w:rPr>
          <w:rFonts w:ascii="Arial" w:hAnsi="Arial"/>
          <w:spacing w:val="-12"/>
          <w:sz w:val="24"/>
        </w:rPr>
        <w:t> </w:t>
      </w:r>
      <w:r>
        <w:rPr>
          <w:rFonts w:ascii="Arial" w:hAnsi="Arial"/>
          <w:sz w:val="24"/>
        </w:rPr>
        <w:t>County</w:t>
      </w:r>
      <w:r>
        <w:rPr>
          <w:rFonts w:ascii="Arial" w:hAnsi="Arial"/>
          <w:spacing w:val="-11"/>
          <w:sz w:val="24"/>
        </w:rPr>
        <w:t> </w:t>
      </w:r>
      <w:r>
        <w:rPr>
          <w:rFonts w:ascii="Arial" w:hAnsi="Arial"/>
          <w:sz w:val="24"/>
        </w:rPr>
        <w:t>shall</w:t>
      </w:r>
      <w:r>
        <w:rPr>
          <w:rFonts w:ascii="Arial" w:hAnsi="Arial"/>
          <w:spacing w:val="-14"/>
          <w:sz w:val="24"/>
        </w:rPr>
        <w:t> </w:t>
      </w:r>
      <w:r>
        <w:rPr>
          <w:rFonts w:ascii="Arial" w:hAnsi="Arial"/>
          <w:sz w:val="24"/>
        </w:rPr>
        <w:t>pay</w:t>
      </w:r>
      <w:r>
        <w:rPr>
          <w:rFonts w:ascii="Arial" w:hAnsi="Arial"/>
          <w:spacing w:val="-14"/>
          <w:sz w:val="24"/>
        </w:rPr>
        <w:t> </w:t>
      </w:r>
      <w:r>
        <w:rPr>
          <w:rFonts w:ascii="Arial" w:hAnsi="Arial"/>
          <w:sz w:val="24"/>
        </w:rPr>
        <w:t>the</w:t>
      </w:r>
      <w:r>
        <w:rPr>
          <w:rFonts w:ascii="Arial" w:hAnsi="Arial"/>
          <w:spacing w:val="-12"/>
          <w:sz w:val="24"/>
        </w:rPr>
        <w:t> </w:t>
      </w:r>
      <w:r>
        <w:rPr>
          <w:rFonts w:ascii="Arial" w:hAnsi="Arial"/>
          <w:sz w:val="24"/>
        </w:rPr>
        <w:t>Contractor</w:t>
      </w:r>
      <w:r>
        <w:rPr>
          <w:rFonts w:ascii="Arial" w:hAnsi="Arial"/>
          <w:spacing w:val="-12"/>
          <w:sz w:val="24"/>
        </w:rPr>
        <w:t> </w:t>
      </w:r>
      <w:r>
        <w:rPr>
          <w:rFonts w:ascii="Arial" w:hAnsi="Arial"/>
          <w:sz w:val="24"/>
        </w:rPr>
        <w:t>for</w:t>
      </w:r>
      <w:r>
        <w:rPr>
          <w:rFonts w:ascii="Arial" w:hAnsi="Arial"/>
          <w:spacing w:val="-12"/>
          <w:sz w:val="24"/>
        </w:rPr>
        <w:t> </w:t>
      </w:r>
      <w:r>
        <w:rPr>
          <w:rFonts w:ascii="Arial" w:hAnsi="Arial"/>
          <w:sz w:val="24"/>
        </w:rPr>
        <w:t>services performed under this Contract in accordance with the Local Government Prompt Payment Act (F.S. §218.70, et</w:t>
      </w:r>
      <w:r>
        <w:rPr>
          <w:rFonts w:ascii="Arial" w:hAnsi="Arial"/>
          <w:spacing w:val="-3"/>
          <w:sz w:val="24"/>
        </w:rPr>
        <w:t> </w:t>
      </w:r>
      <w:r>
        <w:rPr>
          <w:rFonts w:ascii="Arial" w:hAnsi="Arial"/>
          <w:sz w:val="24"/>
        </w:rPr>
        <w:t>seq.).</w:t>
      </w:r>
    </w:p>
    <w:p>
      <w:pPr>
        <w:pStyle w:val="BodyText"/>
        <w:spacing w:before="0"/>
        <w:rPr>
          <w:rFonts w:ascii="Arial"/>
          <w:sz w:val="24"/>
        </w:rPr>
      </w:pPr>
    </w:p>
    <w:p>
      <w:pPr>
        <w:pStyle w:val="ListParagraph"/>
        <w:numPr>
          <w:ilvl w:val="0"/>
          <w:numId w:val="78"/>
        </w:numPr>
        <w:tabs>
          <w:tab w:pos="1201" w:val="left" w:leader="none"/>
        </w:tabs>
        <w:spacing w:line="240" w:lineRule="auto" w:before="0" w:after="0"/>
        <w:ind w:left="1200" w:right="0" w:hanging="720"/>
        <w:jc w:val="both"/>
        <w:rPr>
          <w:rFonts w:ascii="Arial"/>
          <w:b/>
          <w:sz w:val="24"/>
        </w:rPr>
      </w:pPr>
      <w:r>
        <w:rPr>
          <w:rFonts w:ascii="Arial"/>
          <w:b/>
          <w:sz w:val="24"/>
        </w:rPr>
        <w:t>Independent</w:t>
      </w:r>
      <w:r>
        <w:rPr>
          <w:rFonts w:ascii="Arial"/>
          <w:b/>
          <w:spacing w:val="-1"/>
          <w:sz w:val="24"/>
        </w:rPr>
        <w:t> </w:t>
      </w:r>
      <w:r>
        <w:rPr>
          <w:rFonts w:ascii="Arial"/>
          <w:b/>
          <w:sz w:val="24"/>
        </w:rPr>
        <w:t>Contractor</w:t>
      </w:r>
    </w:p>
    <w:p>
      <w:pPr>
        <w:spacing w:before="1"/>
        <w:ind w:left="480" w:right="940" w:firstLine="0"/>
        <w:jc w:val="both"/>
        <w:rPr>
          <w:rFonts w:ascii="Arial"/>
          <w:sz w:val="24"/>
        </w:rPr>
      </w:pPr>
      <w:r>
        <w:rPr>
          <w:rFonts w:ascii="Arial"/>
          <w:sz w:val="24"/>
        </w:rPr>
        <w:t>The Contractor shall at all times, relevant to this contract, be an independent contractor and in no event shall the Contractor, nor any employees or sub-contractors under it, be considered to be employees of Jackson County.</w:t>
      </w:r>
    </w:p>
    <w:p>
      <w:pPr>
        <w:pStyle w:val="BodyText"/>
        <w:spacing w:before="11"/>
        <w:rPr>
          <w:rFonts w:ascii="Arial"/>
          <w:sz w:val="23"/>
        </w:rPr>
      </w:pPr>
    </w:p>
    <w:p>
      <w:pPr>
        <w:pStyle w:val="ListParagraph"/>
        <w:numPr>
          <w:ilvl w:val="0"/>
          <w:numId w:val="78"/>
        </w:numPr>
        <w:tabs>
          <w:tab w:pos="1201" w:val="left" w:leader="none"/>
        </w:tabs>
        <w:spacing w:line="240" w:lineRule="auto" w:before="0" w:after="0"/>
        <w:ind w:left="1200" w:right="0" w:hanging="720"/>
        <w:jc w:val="both"/>
        <w:rPr>
          <w:rFonts w:ascii="Arial" w:hAnsi="Arial"/>
          <w:b/>
          <w:sz w:val="24"/>
        </w:rPr>
      </w:pPr>
      <w:r>
        <w:rPr>
          <w:rFonts w:ascii="Arial" w:hAnsi="Arial"/>
          <w:b/>
          <w:sz w:val="24"/>
        </w:rPr>
        <w:t>Contractor’s</w:t>
      </w:r>
      <w:r>
        <w:rPr>
          <w:rFonts w:ascii="Arial" w:hAnsi="Arial"/>
          <w:b/>
          <w:spacing w:val="1"/>
          <w:sz w:val="24"/>
        </w:rPr>
        <w:t> </w:t>
      </w:r>
      <w:r>
        <w:rPr>
          <w:rFonts w:ascii="Arial" w:hAnsi="Arial"/>
          <w:b/>
          <w:sz w:val="24"/>
        </w:rPr>
        <w:t>Personnel</w:t>
      </w:r>
    </w:p>
    <w:p>
      <w:pPr>
        <w:spacing w:before="0"/>
        <w:ind w:left="480" w:right="938" w:firstLine="0"/>
        <w:jc w:val="both"/>
        <w:rPr>
          <w:rFonts w:ascii="Arial"/>
          <w:sz w:val="24"/>
        </w:rPr>
      </w:pPr>
      <w:r>
        <w:rPr>
          <w:rFonts w:ascii="Arial"/>
          <w:sz w:val="24"/>
        </w:rPr>
        <w:t>Contractor has the exclusive right to hire and terminate its employees and may transfer or reassign any of its employees to other work of the Contractor. The direction of the work of Contractor's</w:t>
      </w:r>
      <w:r>
        <w:rPr>
          <w:rFonts w:ascii="Arial"/>
          <w:spacing w:val="-3"/>
          <w:sz w:val="24"/>
        </w:rPr>
        <w:t> </w:t>
      </w:r>
      <w:r>
        <w:rPr>
          <w:rFonts w:ascii="Arial"/>
          <w:sz w:val="24"/>
        </w:rPr>
        <w:t>employees</w:t>
      </w:r>
      <w:r>
        <w:rPr>
          <w:rFonts w:ascii="Arial"/>
          <w:spacing w:val="-3"/>
          <w:sz w:val="24"/>
        </w:rPr>
        <w:t> </w:t>
      </w:r>
      <w:r>
        <w:rPr>
          <w:rFonts w:ascii="Arial"/>
          <w:sz w:val="24"/>
        </w:rPr>
        <w:t>shall</w:t>
      </w:r>
      <w:r>
        <w:rPr>
          <w:rFonts w:ascii="Arial"/>
          <w:spacing w:val="-4"/>
          <w:sz w:val="24"/>
        </w:rPr>
        <w:t> </w:t>
      </w:r>
      <w:r>
        <w:rPr>
          <w:rFonts w:ascii="Arial"/>
          <w:sz w:val="24"/>
        </w:rPr>
        <w:t>be</w:t>
      </w:r>
      <w:r>
        <w:rPr>
          <w:rFonts w:ascii="Arial"/>
          <w:spacing w:val="-3"/>
          <w:sz w:val="24"/>
        </w:rPr>
        <w:t> </w:t>
      </w:r>
      <w:r>
        <w:rPr>
          <w:rFonts w:ascii="Arial"/>
          <w:sz w:val="24"/>
        </w:rPr>
        <w:t>under</w:t>
      </w:r>
      <w:r>
        <w:rPr>
          <w:rFonts w:ascii="Arial"/>
          <w:spacing w:val="-4"/>
          <w:sz w:val="24"/>
        </w:rPr>
        <w:t> </w:t>
      </w:r>
      <w:r>
        <w:rPr>
          <w:rFonts w:ascii="Arial"/>
          <w:sz w:val="24"/>
        </w:rPr>
        <w:t>the</w:t>
      </w:r>
      <w:r>
        <w:rPr>
          <w:rFonts w:ascii="Arial"/>
          <w:spacing w:val="-5"/>
          <w:sz w:val="24"/>
        </w:rPr>
        <w:t> </w:t>
      </w:r>
      <w:r>
        <w:rPr>
          <w:rFonts w:ascii="Arial"/>
          <w:sz w:val="24"/>
        </w:rPr>
        <w:t>exclusive</w:t>
      </w:r>
      <w:r>
        <w:rPr>
          <w:rFonts w:ascii="Arial"/>
          <w:spacing w:val="-3"/>
          <w:sz w:val="24"/>
        </w:rPr>
        <w:t> </w:t>
      </w:r>
      <w:r>
        <w:rPr>
          <w:rFonts w:ascii="Arial"/>
          <w:sz w:val="24"/>
        </w:rPr>
        <w:t>control</w:t>
      </w:r>
      <w:r>
        <w:rPr>
          <w:rFonts w:ascii="Arial"/>
          <w:spacing w:val="-6"/>
          <w:sz w:val="24"/>
        </w:rPr>
        <w:t> </w:t>
      </w:r>
      <w:r>
        <w:rPr>
          <w:rFonts w:ascii="Arial"/>
          <w:sz w:val="24"/>
        </w:rPr>
        <w:t>of</w:t>
      </w:r>
      <w:r>
        <w:rPr>
          <w:rFonts w:ascii="Arial"/>
          <w:spacing w:val="-3"/>
          <w:sz w:val="24"/>
        </w:rPr>
        <w:t> </w:t>
      </w:r>
      <w:r>
        <w:rPr>
          <w:rFonts w:ascii="Arial"/>
          <w:sz w:val="24"/>
        </w:rPr>
        <w:t>Contractor.</w:t>
      </w:r>
      <w:r>
        <w:rPr>
          <w:rFonts w:ascii="Arial"/>
          <w:spacing w:val="-4"/>
          <w:sz w:val="24"/>
        </w:rPr>
        <w:t> </w:t>
      </w:r>
      <w:r>
        <w:rPr>
          <w:rFonts w:ascii="Arial"/>
          <w:sz w:val="24"/>
        </w:rPr>
        <w:t>If</w:t>
      </w:r>
      <w:r>
        <w:rPr>
          <w:rFonts w:ascii="Arial"/>
          <w:spacing w:val="-5"/>
          <w:sz w:val="24"/>
        </w:rPr>
        <w:t> </w:t>
      </w:r>
      <w:r>
        <w:rPr>
          <w:rFonts w:ascii="Arial"/>
          <w:sz w:val="24"/>
        </w:rPr>
        <w:t>the</w:t>
      </w:r>
      <w:r>
        <w:rPr>
          <w:rFonts w:ascii="Arial"/>
          <w:spacing w:val="-3"/>
          <w:sz w:val="24"/>
        </w:rPr>
        <w:t> </w:t>
      </w:r>
      <w:r>
        <w:rPr>
          <w:rFonts w:ascii="Arial"/>
          <w:sz w:val="24"/>
        </w:rPr>
        <w:t>County</w:t>
      </w:r>
      <w:r>
        <w:rPr>
          <w:rFonts w:ascii="Arial"/>
          <w:spacing w:val="-5"/>
          <w:sz w:val="24"/>
        </w:rPr>
        <w:t> </w:t>
      </w:r>
      <w:r>
        <w:rPr>
          <w:rFonts w:ascii="Arial"/>
          <w:sz w:val="24"/>
        </w:rPr>
        <w:t>objects to the presence or performance of any employee of Contractor, Contractor shall remove such employee from County</w:t>
      </w:r>
      <w:r>
        <w:rPr>
          <w:rFonts w:ascii="Arial"/>
          <w:spacing w:val="-4"/>
          <w:sz w:val="24"/>
        </w:rPr>
        <w:t> </w:t>
      </w:r>
      <w:r>
        <w:rPr>
          <w:rFonts w:ascii="Arial"/>
          <w:sz w:val="24"/>
        </w:rPr>
        <w:t>premises.</w:t>
      </w:r>
    </w:p>
    <w:p>
      <w:pPr>
        <w:pStyle w:val="BodyText"/>
        <w:spacing w:before="1"/>
        <w:rPr>
          <w:rFonts w:ascii="Arial"/>
          <w:sz w:val="24"/>
        </w:rPr>
      </w:pPr>
    </w:p>
    <w:p>
      <w:pPr>
        <w:pStyle w:val="ListParagraph"/>
        <w:numPr>
          <w:ilvl w:val="0"/>
          <w:numId w:val="78"/>
        </w:numPr>
        <w:tabs>
          <w:tab w:pos="1201" w:val="left" w:leader="none"/>
        </w:tabs>
        <w:spacing w:line="240" w:lineRule="auto" w:before="0" w:after="0"/>
        <w:ind w:left="1200" w:right="0" w:hanging="720"/>
        <w:jc w:val="both"/>
        <w:rPr>
          <w:rFonts w:ascii="Arial"/>
          <w:b/>
          <w:sz w:val="24"/>
        </w:rPr>
      </w:pPr>
      <w:r>
        <w:rPr>
          <w:rFonts w:ascii="Arial"/>
          <w:b/>
          <w:sz w:val="24"/>
        </w:rPr>
        <w:t>Conflict of</w:t>
      </w:r>
      <w:r>
        <w:rPr>
          <w:rFonts w:ascii="Arial"/>
          <w:b/>
          <w:spacing w:val="-3"/>
          <w:sz w:val="24"/>
        </w:rPr>
        <w:t> </w:t>
      </w:r>
      <w:r>
        <w:rPr>
          <w:rFonts w:ascii="Arial"/>
          <w:b/>
          <w:sz w:val="24"/>
        </w:rPr>
        <w:t>Interest.</w:t>
      </w:r>
    </w:p>
    <w:p>
      <w:pPr>
        <w:pStyle w:val="ListParagraph"/>
        <w:numPr>
          <w:ilvl w:val="1"/>
          <w:numId w:val="78"/>
        </w:numPr>
        <w:tabs>
          <w:tab w:pos="1201" w:val="left" w:leader="none"/>
        </w:tabs>
        <w:spacing w:line="240" w:lineRule="auto" w:before="74" w:after="0"/>
        <w:ind w:left="1200" w:right="937" w:hanging="360"/>
        <w:jc w:val="both"/>
        <w:rPr>
          <w:rFonts w:ascii="Arial"/>
          <w:sz w:val="24"/>
        </w:rPr>
      </w:pPr>
      <w:r>
        <w:rPr>
          <w:rFonts w:ascii="Arial"/>
          <w:sz w:val="24"/>
        </w:rPr>
        <w:t>Contractor shall not engage in any action that would create a conflict of interest for any Jackson County employee or other person during the course of performance of, or otherwise</w:t>
      </w:r>
      <w:r>
        <w:rPr>
          <w:rFonts w:ascii="Arial"/>
          <w:spacing w:val="-6"/>
          <w:sz w:val="24"/>
        </w:rPr>
        <w:t> </w:t>
      </w:r>
      <w:r>
        <w:rPr>
          <w:rFonts w:ascii="Arial"/>
          <w:sz w:val="24"/>
        </w:rPr>
        <w:t>related</w:t>
      </w:r>
      <w:r>
        <w:rPr>
          <w:rFonts w:ascii="Arial"/>
          <w:spacing w:val="-5"/>
          <w:sz w:val="24"/>
        </w:rPr>
        <w:t> </w:t>
      </w:r>
      <w:r>
        <w:rPr>
          <w:rFonts w:ascii="Arial"/>
          <w:sz w:val="24"/>
        </w:rPr>
        <w:t>to,</w:t>
      </w:r>
      <w:r>
        <w:rPr>
          <w:rFonts w:ascii="Arial"/>
          <w:spacing w:val="-5"/>
          <w:sz w:val="24"/>
        </w:rPr>
        <w:t> </w:t>
      </w:r>
      <w:r>
        <w:rPr>
          <w:rFonts w:ascii="Arial"/>
          <w:sz w:val="24"/>
        </w:rPr>
        <w:t>this</w:t>
      </w:r>
      <w:r>
        <w:rPr>
          <w:rFonts w:ascii="Arial"/>
          <w:spacing w:val="-5"/>
          <w:sz w:val="24"/>
        </w:rPr>
        <w:t> </w:t>
      </w:r>
      <w:r>
        <w:rPr>
          <w:rFonts w:ascii="Arial"/>
          <w:sz w:val="24"/>
        </w:rPr>
        <w:t>Agreement</w:t>
      </w:r>
      <w:r>
        <w:rPr>
          <w:rFonts w:ascii="Arial"/>
          <w:spacing w:val="-5"/>
          <w:sz w:val="24"/>
        </w:rPr>
        <w:t> </w:t>
      </w:r>
      <w:r>
        <w:rPr>
          <w:rFonts w:ascii="Arial"/>
          <w:sz w:val="24"/>
        </w:rPr>
        <w:t>or</w:t>
      </w:r>
      <w:r>
        <w:rPr>
          <w:rFonts w:ascii="Arial"/>
          <w:spacing w:val="-5"/>
          <w:sz w:val="24"/>
        </w:rPr>
        <w:t> </w:t>
      </w:r>
      <w:r>
        <w:rPr>
          <w:rFonts w:ascii="Arial"/>
          <w:sz w:val="24"/>
        </w:rPr>
        <w:t>which</w:t>
      </w:r>
      <w:r>
        <w:rPr>
          <w:rFonts w:ascii="Arial"/>
          <w:spacing w:val="-5"/>
          <w:sz w:val="24"/>
        </w:rPr>
        <w:t> </w:t>
      </w:r>
      <w:r>
        <w:rPr>
          <w:rFonts w:ascii="Arial"/>
          <w:sz w:val="24"/>
        </w:rPr>
        <w:t>would</w:t>
      </w:r>
      <w:r>
        <w:rPr>
          <w:rFonts w:ascii="Arial"/>
          <w:spacing w:val="-3"/>
          <w:sz w:val="24"/>
        </w:rPr>
        <w:t> </w:t>
      </w:r>
      <w:r>
        <w:rPr>
          <w:rFonts w:ascii="Arial"/>
          <w:sz w:val="24"/>
        </w:rPr>
        <w:t>violate</w:t>
      </w:r>
      <w:r>
        <w:rPr>
          <w:rFonts w:ascii="Arial"/>
          <w:spacing w:val="-5"/>
          <w:sz w:val="24"/>
        </w:rPr>
        <w:t> </w:t>
      </w:r>
      <w:r>
        <w:rPr>
          <w:rFonts w:ascii="Arial"/>
          <w:sz w:val="24"/>
        </w:rPr>
        <w:t>or</w:t>
      </w:r>
      <w:r>
        <w:rPr>
          <w:rFonts w:ascii="Arial"/>
          <w:spacing w:val="-4"/>
          <w:sz w:val="24"/>
        </w:rPr>
        <w:t> </w:t>
      </w:r>
      <w:r>
        <w:rPr>
          <w:rFonts w:ascii="Arial"/>
          <w:sz w:val="24"/>
        </w:rPr>
        <w:t>cause</w:t>
      </w:r>
      <w:r>
        <w:rPr>
          <w:rFonts w:ascii="Arial"/>
          <w:spacing w:val="-7"/>
          <w:sz w:val="24"/>
        </w:rPr>
        <w:t> </w:t>
      </w:r>
      <w:r>
        <w:rPr>
          <w:rFonts w:ascii="Arial"/>
          <w:sz w:val="24"/>
        </w:rPr>
        <w:t>others</w:t>
      </w:r>
      <w:r>
        <w:rPr>
          <w:rFonts w:ascii="Arial"/>
          <w:spacing w:val="-7"/>
          <w:sz w:val="24"/>
        </w:rPr>
        <w:t> </w:t>
      </w:r>
      <w:r>
        <w:rPr>
          <w:rFonts w:ascii="Arial"/>
          <w:sz w:val="24"/>
        </w:rPr>
        <w:t>to</w:t>
      </w:r>
      <w:r>
        <w:rPr>
          <w:rFonts w:ascii="Arial"/>
          <w:spacing w:val="-4"/>
          <w:sz w:val="24"/>
        </w:rPr>
        <w:t> </w:t>
      </w:r>
      <w:r>
        <w:rPr>
          <w:rFonts w:ascii="Arial"/>
          <w:sz w:val="24"/>
        </w:rPr>
        <w:t>violate</w:t>
      </w:r>
      <w:r>
        <w:rPr>
          <w:rFonts w:ascii="Arial"/>
          <w:spacing w:val="-3"/>
          <w:sz w:val="24"/>
        </w:rPr>
        <w:t> </w:t>
      </w:r>
      <w:r>
        <w:rPr>
          <w:rFonts w:ascii="Arial"/>
          <w:sz w:val="24"/>
        </w:rPr>
        <w:t>the provisions of Part III, Chapter 112, Florida Statutes, relating to ethics in</w:t>
      </w:r>
      <w:r>
        <w:rPr>
          <w:rFonts w:ascii="Arial"/>
          <w:spacing w:val="-20"/>
          <w:sz w:val="24"/>
        </w:rPr>
        <w:t> </w:t>
      </w:r>
      <w:r>
        <w:rPr>
          <w:rFonts w:ascii="Arial"/>
          <w:sz w:val="24"/>
        </w:rPr>
        <w:t>government.</w:t>
      </w:r>
    </w:p>
    <w:p>
      <w:pPr>
        <w:pStyle w:val="ListParagraph"/>
        <w:numPr>
          <w:ilvl w:val="1"/>
          <w:numId w:val="78"/>
        </w:numPr>
        <w:tabs>
          <w:tab w:pos="1201" w:val="left" w:leader="none"/>
        </w:tabs>
        <w:spacing w:line="240" w:lineRule="auto" w:before="72" w:after="0"/>
        <w:ind w:left="1200" w:right="939" w:hanging="360"/>
        <w:jc w:val="both"/>
        <w:rPr>
          <w:rFonts w:ascii="Arial"/>
          <w:sz w:val="24"/>
        </w:rPr>
      </w:pPr>
      <w:r>
        <w:rPr>
          <w:rFonts w:ascii="Arial"/>
          <w:sz w:val="24"/>
        </w:rPr>
        <w:t>Contractor hereby certifies that no undisclosed conflict of interest exists with respect to the</w:t>
      </w:r>
      <w:r>
        <w:rPr>
          <w:rFonts w:ascii="Arial"/>
          <w:spacing w:val="-4"/>
          <w:sz w:val="24"/>
        </w:rPr>
        <w:t> </w:t>
      </w:r>
      <w:r>
        <w:rPr>
          <w:rFonts w:ascii="Arial"/>
          <w:sz w:val="24"/>
        </w:rPr>
        <w:t>Contract,</w:t>
      </w:r>
      <w:r>
        <w:rPr>
          <w:rFonts w:ascii="Arial"/>
          <w:spacing w:val="-5"/>
          <w:sz w:val="24"/>
        </w:rPr>
        <w:t> </w:t>
      </w:r>
      <w:r>
        <w:rPr>
          <w:rFonts w:ascii="Arial"/>
          <w:sz w:val="24"/>
        </w:rPr>
        <w:t>including,</w:t>
      </w:r>
      <w:r>
        <w:rPr>
          <w:rFonts w:ascii="Arial"/>
          <w:spacing w:val="-5"/>
          <w:sz w:val="24"/>
        </w:rPr>
        <w:t> </w:t>
      </w:r>
      <w:r>
        <w:rPr>
          <w:rFonts w:ascii="Arial"/>
          <w:sz w:val="24"/>
        </w:rPr>
        <w:t>but</w:t>
      </w:r>
      <w:r>
        <w:rPr>
          <w:rFonts w:ascii="Arial"/>
          <w:spacing w:val="-5"/>
          <w:sz w:val="24"/>
        </w:rPr>
        <w:t> </w:t>
      </w:r>
      <w:r>
        <w:rPr>
          <w:rFonts w:ascii="Arial"/>
          <w:sz w:val="24"/>
        </w:rPr>
        <w:t>not</w:t>
      </w:r>
      <w:r>
        <w:rPr>
          <w:rFonts w:ascii="Arial"/>
          <w:spacing w:val="-3"/>
          <w:sz w:val="24"/>
        </w:rPr>
        <w:t> </w:t>
      </w:r>
      <w:r>
        <w:rPr>
          <w:rFonts w:ascii="Arial"/>
          <w:sz w:val="24"/>
        </w:rPr>
        <w:t>limited</w:t>
      </w:r>
      <w:r>
        <w:rPr>
          <w:rFonts w:ascii="Arial"/>
          <w:spacing w:val="-5"/>
          <w:sz w:val="24"/>
        </w:rPr>
        <w:t> </w:t>
      </w:r>
      <w:r>
        <w:rPr>
          <w:rFonts w:ascii="Arial"/>
          <w:sz w:val="24"/>
        </w:rPr>
        <w:t>to,</w:t>
      </w:r>
      <w:r>
        <w:rPr>
          <w:rFonts w:ascii="Arial"/>
          <w:spacing w:val="-5"/>
          <w:sz w:val="24"/>
        </w:rPr>
        <w:t> </w:t>
      </w:r>
      <w:r>
        <w:rPr>
          <w:rFonts w:ascii="Arial"/>
          <w:sz w:val="24"/>
        </w:rPr>
        <w:t>any</w:t>
      </w:r>
      <w:r>
        <w:rPr>
          <w:rFonts w:ascii="Arial"/>
          <w:spacing w:val="-8"/>
          <w:sz w:val="24"/>
        </w:rPr>
        <w:t> </w:t>
      </w:r>
      <w:r>
        <w:rPr>
          <w:rFonts w:ascii="Arial"/>
          <w:sz w:val="24"/>
        </w:rPr>
        <w:t>conflicts</w:t>
      </w:r>
      <w:r>
        <w:rPr>
          <w:rFonts w:ascii="Arial"/>
          <w:spacing w:val="-3"/>
          <w:sz w:val="24"/>
        </w:rPr>
        <w:t> </w:t>
      </w:r>
      <w:r>
        <w:rPr>
          <w:rFonts w:ascii="Arial"/>
          <w:sz w:val="24"/>
        </w:rPr>
        <w:t>that</w:t>
      </w:r>
      <w:r>
        <w:rPr>
          <w:rFonts w:ascii="Arial"/>
          <w:spacing w:val="-6"/>
          <w:sz w:val="24"/>
        </w:rPr>
        <w:t> </w:t>
      </w:r>
      <w:r>
        <w:rPr>
          <w:rFonts w:ascii="Arial"/>
          <w:sz w:val="24"/>
        </w:rPr>
        <w:t>may</w:t>
      </w:r>
      <w:r>
        <w:rPr>
          <w:rFonts w:ascii="Arial"/>
          <w:spacing w:val="-6"/>
          <w:sz w:val="24"/>
        </w:rPr>
        <w:t> </w:t>
      </w:r>
      <w:r>
        <w:rPr>
          <w:rFonts w:ascii="Arial"/>
          <w:sz w:val="24"/>
        </w:rPr>
        <w:t>be</w:t>
      </w:r>
      <w:r>
        <w:rPr>
          <w:rFonts w:ascii="Arial"/>
          <w:spacing w:val="-5"/>
          <w:sz w:val="24"/>
        </w:rPr>
        <w:t> </w:t>
      </w:r>
      <w:r>
        <w:rPr>
          <w:rFonts w:ascii="Arial"/>
          <w:sz w:val="24"/>
        </w:rPr>
        <w:t>due</w:t>
      </w:r>
      <w:r>
        <w:rPr>
          <w:rFonts w:ascii="Arial"/>
          <w:spacing w:val="-3"/>
          <w:sz w:val="24"/>
        </w:rPr>
        <w:t> </w:t>
      </w:r>
      <w:r>
        <w:rPr>
          <w:rFonts w:ascii="Arial"/>
          <w:sz w:val="24"/>
        </w:rPr>
        <w:t>to</w:t>
      </w:r>
      <w:r>
        <w:rPr>
          <w:rFonts w:ascii="Arial"/>
          <w:spacing w:val="-3"/>
          <w:sz w:val="24"/>
        </w:rPr>
        <w:t> </w:t>
      </w:r>
      <w:r>
        <w:rPr>
          <w:rFonts w:ascii="Arial"/>
          <w:sz w:val="24"/>
        </w:rPr>
        <w:t>representation of other clients, customers or vendees, other contractual relationships of Contractor, or any interest in property that Contractor may</w:t>
      </w:r>
      <w:r>
        <w:rPr>
          <w:rFonts w:ascii="Arial"/>
          <w:spacing w:val="-13"/>
          <w:sz w:val="24"/>
        </w:rPr>
        <w:t> </w:t>
      </w:r>
      <w:r>
        <w:rPr>
          <w:rFonts w:ascii="Arial"/>
          <w:sz w:val="24"/>
        </w:rPr>
        <w:t>have.</w:t>
      </w:r>
    </w:p>
    <w:p>
      <w:pPr>
        <w:pStyle w:val="ListParagraph"/>
        <w:numPr>
          <w:ilvl w:val="1"/>
          <w:numId w:val="78"/>
        </w:numPr>
        <w:tabs>
          <w:tab w:pos="1201" w:val="left" w:leader="none"/>
        </w:tabs>
        <w:spacing w:line="240" w:lineRule="auto" w:before="75" w:after="0"/>
        <w:ind w:left="1200" w:right="945" w:hanging="360"/>
        <w:jc w:val="both"/>
        <w:rPr>
          <w:rFonts w:ascii="Arial"/>
          <w:sz w:val="24"/>
        </w:rPr>
      </w:pPr>
      <w:r>
        <w:rPr>
          <w:rFonts w:ascii="Arial"/>
          <w:sz w:val="24"/>
        </w:rPr>
        <w:t>Contractor further certifies that any conflict of interest that arises during the term of this Contract shall be immediately disclosed in writing to Jackson</w:t>
      </w:r>
      <w:r>
        <w:rPr>
          <w:rFonts w:ascii="Arial"/>
          <w:spacing w:val="-9"/>
          <w:sz w:val="24"/>
        </w:rPr>
        <w:t> </w:t>
      </w:r>
      <w:r>
        <w:rPr>
          <w:rFonts w:ascii="Arial"/>
          <w:sz w:val="24"/>
        </w:rPr>
        <w:t>County.</w:t>
      </w:r>
    </w:p>
    <w:p>
      <w:pPr>
        <w:pStyle w:val="ListParagraph"/>
        <w:numPr>
          <w:ilvl w:val="1"/>
          <w:numId w:val="78"/>
        </w:numPr>
        <w:tabs>
          <w:tab w:pos="1201" w:val="left" w:leader="none"/>
        </w:tabs>
        <w:spacing w:line="240" w:lineRule="auto" w:before="75" w:after="0"/>
        <w:ind w:left="1200" w:right="945" w:hanging="360"/>
        <w:jc w:val="both"/>
        <w:rPr>
          <w:rFonts w:ascii="Arial"/>
          <w:sz w:val="24"/>
        </w:rPr>
      </w:pPr>
      <w:r>
        <w:rPr>
          <w:rFonts w:ascii="Arial"/>
          <w:sz w:val="24"/>
        </w:rPr>
        <w:t>Violation of this Section shall be considered as justification for immediate termination of this Contract.</w:t>
      </w:r>
    </w:p>
    <w:p>
      <w:pPr>
        <w:pStyle w:val="ListParagraph"/>
        <w:numPr>
          <w:ilvl w:val="1"/>
          <w:numId w:val="78"/>
        </w:numPr>
        <w:tabs>
          <w:tab w:pos="1201" w:val="left" w:leader="none"/>
        </w:tabs>
        <w:spacing w:line="240" w:lineRule="auto" w:before="74" w:after="0"/>
        <w:ind w:left="1200" w:right="0" w:hanging="360"/>
        <w:jc w:val="left"/>
        <w:rPr>
          <w:rFonts w:ascii="Arial"/>
          <w:sz w:val="24"/>
        </w:rPr>
      </w:pPr>
      <w:r>
        <w:rPr>
          <w:rFonts w:ascii="Arial"/>
          <w:sz w:val="24"/>
        </w:rPr>
        <w:t>Contractor</w:t>
      </w:r>
      <w:r>
        <w:rPr>
          <w:rFonts w:ascii="Arial"/>
          <w:spacing w:val="15"/>
          <w:sz w:val="24"/>
        </w:rPr>
        <w:t> </w:t>
      </w:r>
      <w:r>
        <w:rPr>
          <w:rFonts w:ascii="Arial"/>
          <w:sz w:val="24"/>
        </w:rPr>
        <w:t>will</w:t>
      </w:r>
      <w:r>
        <w:rPr>
          <w:rFonts w:ascii="Arial"/>
          <w:spacing w:val="15"/>
          <w:sz w:val="24"/>
        </w:rPr>
        <w:t> </w:t>
      </w:r>
      <w:r>
        <w:rPr>
          <w:rFonts w:ascii="Arial"/>
          <w:sz w:val="24"/>
        </w:rPr>
        <w:t>acknowledge</w:t>
      </w:r>
      <w:r>
        <w:rPr>
          <w:rFonts w:ascii="Arial"/>
          <w:spacing w:val="14"/>
          <w:sz w:val="24"/>
        </w:rPr>
        <w:t> </w:t>
      </w:r>
      <w:r>
        <w:rPr>
          <w:rFonts w:ascii="Arial"/>
          <w:sz w:val="24"/>
        </w:rPr>
        <w:t>this</w:t>
      </w:r>
      <w:r>
        <w:rPr>
          <w:rFonts w:ascii="Arial"/>
          <w:spacing w:val="15"/>
          <w:sz w:val="24"/>
        </w:rPr>
        <w:t> </w:t>
      </w:r>
      <w:r>
        <w:rPr>
          <w:rFonts w:ascii="Arial"/>
          <w:sz w:val="24"/>
        </w:rPr>
        <w:t>requirement</w:t>
      </w:r>
      <w:r>
        <w:rPr>
          <w:rFonts w:ascii="Arial"/>
          <w:spacing w:val="14"/>
          <w:sz w:val="24"/>
        </w:rPr>
        <w:t> </w:t>
      </w:r>
      <w:r>
        <w:rPr>
          <w:rFonts w:ascii="Arial"/>
          <w:sz w:val="24"/>
        </w:rPr>
        <w:t>and</w:t>
      </w:r>
      <w:r>
        <w:rPr>
          <w:rFonts w:ascii="Arial"/>
          <w:spacing w:val="16"/>
          <w:sz w:val="24"/>
        </w:rPr>
        <w:t> </w:t>
      </w:r>
      <w:r>
        <w:rPr>
          <w:rFonts w:ascii="Arial"/>
          <w:sz w:val="24"/>
        </w:rPr>
        <w:t>certify</w:t>
      </w:r>
      <w:r>
        <w:rPr>
          <w:rFonts w:ascii="Arial"/>
          <w:spacing w:val="16"/>
          <w:sz w:val="24"/>
        </w:rPr>
        <w:t> </w:t>
      </w:r>
      <w:r>
        <w:rPr>
          <w:rFonts w:ascii="Arial"/>
          <w:sz w:val="24"/>
        </w:rPr>
        <w:t>compliance</w:t>
      </w:r>
      <w:r>
        <w:rPr>
          <w:rFonts w:ascii="Arial"/>
          <w:spacing w:val="16"/>
          <w:sz w:val="24"/>
        </w:rPr>
        <w:t> </w:t>
      </w:r>
      <w:r>
        <w:rPr>
          <w:rFonts w:ascii="Arial"/>
          <w:sz w:val="24"/>
        </w:rPr>
        <w:t>through</w:t>
      </w:r>
      <w:r>
        <w:rPr>
          <w:rFonts w:ascii="Arial"/>
          <w:spacing w:val="14"/>
          <w:sz w:val="24"/>
        </w:rPr>
        <w:t> </w:t>
      </w:r>
      <w:r>
        <w:rPr>
          <w:rFonts w:ascii="Arial"/>
          <w:sz w:val="24"/>
        </w:rPr>
        <w:t>execution</w:t>
      </w:r>
    </w:p>
    <w:p>
      <w:pPr>
        <w:spacing w:after="0" w:line="240" w:lineRule="auto"/>
        <w:jc w:val="left"/>
        <w:rPr>
          <w:rFonts w:ascii="Arial"/>
          <w:sz w:val="24"/>
        </w:rPr>
        <w:sectPr>
          <w:footerReference w:type="default" r:id="rId38"/>
          <w:pgSz w:w="12240" w:h="15840"/>
          <w:pgMar w:footer="0" w:header="0" w:top="1360" w:bottom="280" w:left="600" w:right="140"/>
        </w:sectPr>
      </w:pPr>
    </w:p>
    <w:p>
      <w:pPr>
        <w:spacing w:before="81"/>
        <w:ind w:left="1200" w:right="0" w:firstLine="0"/>
        <w:jc w:val="left"/>
        <w:rPr>
          <w:rFonts w:ascii="Arial"/>
          <w:sz w:val="24"/>
        </w:rPr>
      </w:pPr>
      <w:r>
        <w:rPr>
          <w:rFonts w:ascii="Arial"/>
          <w:sz w:val="24"/>
        </w:rPr>
        <w:t>of Exhibit D Conflict of Interest Disclosure Form.</w:t>
      </w:r>
    </w:p>
    <w:p>
      <w:pPr>
        <w:pStyle w:val="BodyText"/>
        <w:spacing w:before="11"/>
        <w:rPr>
          <w:rFonts w:ascii="Arial"/>
          <w:sz w:val="23"/>
        </w:rPr>
      </w:pPr>
    </w:p>
    <w:p>
      <w:pPr>
        <w:pStyle w:val="ListParagraph"/>
        <w:numPr>
          <w:ilvl w:val="0"/>
          <w:numId w:val="78"/>
        </w:numPr>
        <w:tabs>
          <w:tab w:pos="1200" w:val="left" w:leader="none"/>
          <w:tab w:pos="1201" w:val="left" w:leader="none"/>
        </w:tabs>
        <w:spacing w:line="240" w:lineRule="auto" w:before="0" w:after="0"/>
        <w:ind w:left="1200" w:right="0" w:hanging="720"/>
        <w:jc w:val="left"/>
        <w:rPr>
          <w:rFonts w:ascii="Arial"/>
          <w:b/>
          <w:sz w:val="24"/>
        </w:rPr>
      </w:pPr>
      <w:r>
        <w:rPr>
          <w:rFonts w:ascii="Arial"/>
          <w:b/>
          <w:sz w:val="24"/>
        </w:rPr>
        <w:t>Records /</w:t>
      </w:r>
      <w:r>
        <w:rPr>
          <w:rFonts w:ascii="Arial"/>
          <w:b/>
          <w:spacing w:val="-3"/>
          <w:sz w:val="24"/>
        </w:rPr>
        <w:t> </w:t>
      </w:r>
      <w:r>
        <w:rPr>
          <w:rFonts w:ascii="Arial"/>
          <w:b/>
          <w:sz w:val="24"/>
        </w:rPr>
        <w:t>Audits</w:t>
      </w:r>
    </w:p>
    <w:p>
      <w:pPr>
        <w:spacing w:before="0"/>
        <w:ind w:left="480" w:right="843" w:firstLine="0"/>
        <w:jc w:val="left"/>
        <w:rPr>
          <w:rFonts w:ascii="Arial" w:hAnsi="Arial"/>
          <w:sz w:val="24"/>
        </w:rPr>
      </w:pPr>
      <w:r>
        <w:rPr>
          <w:rFonts w:ascii="Arial" w:hAnsi="Arial"/>
          <w:sz w:val="24"/>
        </w:rPr>
        <w:t>The County is a public agency subject to Chapter 119, Florida Statutes. The Contractor shall comply with Florida’s Public Records Law. Specifically, the Contractor shall:</w:t>
      </w:r>
    </w:p>
    <w:p>
      <w:pPr>
        <w:pStyle w:val="BodyText"/>
        <w:spacing w:before="5"/>
        <w:rPr>
          <w:rFonts w:ascii="Arial"/>
          <w:sz w:val="30"/>
        </w:rPr>
      </w:pPr>
    </w:p>
    <w:p>
      <w:pPr>
        <w:pStyle w:val="ListParagraph"/>
        <w:numPr>
          <w:ilvl w:val="1"/>
          <w:numId w:val="78"/>
        </w:numPr>
        <w:tabs>
          <w:tab w:pos="1201" w:val="left" w:leader="none"/>
        </w:tabs>
        <w:spacing w:line="240" w:lineRule="auto" w:before="1" w:after="0"/>
        <w:ind w:left="1200" w:right="0" w:hanging="360"/>
        <w:jc w:val="left"/>
        <w:rPr>
          <w:rFonts w:ascii="Arial"/>
          <w:sz w:val="24"/>
        </w:rPr>
      </w:pPr>
      <w:r>
        <w:rPr>
          <w:rFonts w:ascii="Arial"/>
          <w:sz w:val="24"/>
        </w:rPr>
        <w:t>Keep</w:t>
      </w:r>
      <w:r>
        <w:rPr>
          <w:rFonts w:ascii="Arial"/>
          <w:spacing w:val="-5"/>
          <w:sz w:val="24"/>
        </w:rPr>
        <w:t> </w:t>
      </w:r>
      <w:r>
        <w:rPr>
          <w:rFonts w:ascii="Arial"/>
          <w:sz w:val="24"/>
        </w:rPr>
        <w:t>and</w:t>
      </w:r>
      <w:r>
        <w:rPr>
          <w:rFonts w:ascii="Arial"/>
          <w:spacing w:val="-5"/>
          <w:sz w:val="24"/>
        </w:rPr>
        <w:t> </w:t>
      </w:r>
      <w:r>
        <w:rPr>
          <w:rFonts w:ascii="Arial"/>
          <w:sz w:val="24"/>
        </w:rPr>
        <w:t>maintain</w:t>
      </w:r>
      <w:r>
        <w:rPr>
          <w:rFonts w:ascii="Arial"/>
          <w:spacing w:val="-3"/>
          <w:sz w:val="24"/>
        </w:rPr>
        <w:t> </w:t>
      </w:r>
      <w:r>
        <w:rPr>
          <w:rFonts w:ascii="Arial"/>
          <w:sz w:val="24"/>
        </w:rPr>
        <w:t>public</w:t>
      </w:r>
      <w:r>
        <w:rPr>
          <w:rFonts w:ascii="Arial"/>
          <w:spacing w:val="-3"/>
          <w:sz w:val="24"/>
        </w:rPr>
        <w:t> </w:t>
      </w:r>
      <w:r>
        <w:rPr>
          <w:rFonts w:ascii="Arial"/>
          <w:sz w:val="24"/>
        </w:rPr>
        <w:t>records</w:t>
      </w:r>
      <w:r>
        <w:rPr>
          <w:rFonts w:ascii="Arial"/>
          <w:spacing w:val="-3"/>
          <w:sz w:val="24"/>
        </w:rPr>
        <w:t> </w:t>
      </w:r>
      <w:r>
        <w:rPr>
          <w:rFonts w:ascii="Arial"/>
          <w:sz w:val="24"/>
        </w:rPr>
        <w:t>required</w:t>
      </w:r>
      <w:r>
        <w:rPr>
          <w:rFonts w:ascii="Arial"/>
          <w:spacing w:val="-3"/>
          <w:sz w:val="24"/>
        </w:rPr>
        <w:t> </w:t>
      </w:r>
      <w:r>
        <w:rPr>
          <w:rFonts w:ascii="Arial"/>
          <w:sz w:val="24"/>
        </w:rPr>
        <w:t>by</w:t>
      </w:r>
      <w:r>
        <w:rPr>
          <w:rFonts w:ascii="Arial"/>
          <w:spacing w:val="-3"/>
          <w:sz w:val="24"/>
        </w:rPr>
        <w:t> </w:t>
      </w:r>
      <w:r>
        <w:rPr>
          <w:rFonts w:ascii="Arial"/>
          <w:sz w:val="24"/>
        </w:rPr>
        <w:t>the</w:t>
      </w:r>
      <w:r>
        <w:rPr>
          <w:rFonts w:ascii="Arial"/>
          <w:spacing w:val="-3"/>
          <w:sz w:val="24"/>
        </w:rPr>
        <w:t> </w:t>
      </w:r>
      <w:r>
        <w:rPr>
          <w:rFonts w:ascii="Arial"/>
          <w:sz w:val="24"/>
        </w:rPr>
        <w:t>County</w:t>
      </w:r>
      <w:r>
        <w:rPr>
          <w:rFonts w:ascii="Arial"/>
          <w:spacing w:val="-6"/>
          <w:sz w:val="24"/>
        </w:rPr>
        <w:t> </w:t>
      </w:r>
      <w:r>
        <w:rPr>
          <w:rFonts w:ascii="Arial"/>
          <w:sz w:val="24"/>
        </w:rPr>
        <w:t>in</w:t>
      </w:r>
      <w:r>
        <w:rPr>
          <w:rFonts w:ascii="Arial"/>
          <w:spacing w:val="-3"/>
          <w:sz w:val="24"/>
        </w:rPr>
        <w:t> </w:t>
      </w:r>
      <w:r>
        <w:rPr>
          <w:rFonts w:ascii="Arial"/>
          <w:sz w:val="24"/>
        </w:rPr>
        <w:t>order</w:t>
      </w:r>
      <w:r>
        <w:rPr>
          <w:rFonts w:ascii="Arial"/>
          <w:spacing w:val="-3"/>
          <w:sz w:val="24"/>
        </w:rPr>
        <w:t> </w:t>
      </w:r>
      <w:r>
        <w:rPr>
          <w:rFonts w:ascii="Arial"/>
          <w:sz w:val="24"/>
        </w:rPr>
        <w:t>to</w:t>
      </w:r>
      <w:r>
        <w:rPr>
          <w:rFonts w:ascii="Arial"/>
          <w:spacing w:val="-3"/>
          <w:sz w:val="24"/>
        </w:rPr>
        <w:t> </w:t>
      </w:r>
      <w:r>
        <w:rPr>
          <w:rFonts w:ascii="Arial"/>
          <w:sz w:val="24"/>
        </w:rPr>
        <w:t>perform</w:t>
      </w:r>
      <w:r>
        <w:rPr>
          <w:rFonts w:ascii="Arial"/>
          <w:spacing w:val="-3"/>
          <w:sz w:val="24"/>
        </w:rPr>
        <w:t> </w:t>
      </w:r>
      <w:r>
        <w:rPr>
          <w:rFonts w:ascii="Arial"/>
          <w:sz w:val="24"/>
        </w:rPr>
        <w:t>the</w:t>
      </w:r>
      <w:r>
        <w:rPr>
          <w:rFonts w:ascii="Arial"/>
          <w:spacing w:val="-3"/>
          <w:sz w:val="24"/>
        </w:rPr>
        <w:t> </w:t>
      </w:r>
      <w:r>
        <w:rPr>
          <w:rFonts w:ascii="Arial"/>
          <w:sz w:val="24"/>
        </w:rPr>
        <w:t>service;</w:t>
      </w:r>
    </w:p>
    <w:p>
      <w:pPr>
        <w:pStyle w:val="BodyText"/>
        <w:spacing w:before="5"/>
        <w:rPr>
          <w:rFonts w:ascii="Arial"/>
          <w:sz w:val="30"/>
        </w:rPr>
      </w:pPr>
    </w:p>
    <w:p>
      <w:pPr>
        <w:pStyle w:val="ListParagraph"/>
        <w:numPr>
          <w:ilvl w:val="1"/>
          <w:numId w:val="78"/>
        </w:numPr>
        <w:tabs>
          <w:tab w:pos="1201" w:val="left" w:leader="none"/>
        </w:tabs>
        <w:spacing w:line="240" w:lineRule="auto" w:before="0" w:after="0"/>
        <w:ind w:left="1200" w:right="936" w:hanging="360"/>
        <w:jc w:val="both"/>
        <w:rPr>
          <w:rFonts w:ascii="Arial" w:hAnsi="Arial"/>
          <w:sz w:val="24"/>
        </w:rPr>
      </w:pPr>
      <w:r>
        <w:rPr>
          <w:rFonts w:ascii="Arial" w:hAnsi="Arial"/>
          <w:sz w:val="24"/>
        </w:rPr>
        <w:t>Upon request from the County’s custodian of public records, provide the County with a copy of the requested records or allow the records to be inspected or copied within a reasonable time at a cost that does not exceed the cost provided in Chapter 119, F.S.</w:t>
      </w:r>
      <w:r>
        <w:rPr>
          <w:rFonts w:ascii="Arial" w:hAnsi="Arial"/>
          <w:spacing w:val="-33"/>
          <w:sz w:val="24"/>
        </w:rPr>
        <w:t> </w:t>
      </w:r>
      <w:r>
        <w:rPr>
          <w:rFonts w:ascii="Arial" w:hAnsi="Arial"/>
          <w:sz w:val="24"/>
        </w:rPr>
        <w:t>or as otherwise provided by</w:t>
      </w:r>
      <w:r>
        <w:rPr>
          <w:rFonts w:ascii="Arial" w:hAnsi="Arial"/>
          <w:spacing w:val="-3"/>
          <w:sz w:val="24"/>
        </w:rPr>
        <w:t> </w:t>
      </w:r>
      <w:r>
        <w:rPr>
          <w:rFonts w:ascii="Arial" w:hAnsi="Arial"/>
          <w:sz w:val="24"/>
        </w:rPr>
        <w:t>law;</w:t>
      </w:r>
    </w:p>
    <w:p>
      <w:pPr>
        <w:pStyle w:val="BodyText"/>
        <w:spacing w:before="1"/>
        <w:rPr>
          <w:rFonts w:ascii="Arial"/>
          <w:sz w:val="24"/>
        </w:rPr>
      </w:pPr>
    </w:p>
    <w:p>
      <w:pPr>
        <w:pStyle w:val="ListParagraph"/>
        <w:numPr>
          <w:ilvl w:val="1"/>
          <w:numId w:val="78"/>
        </w:numPr>
        <w:tabs>
          <w:tab w:pos="1201" w:val="left" w:leader="none"/>
        </w:tabs>
        <w:spacing w:line="240" w:lineRule="auto" w:before="0" w:after="0"/>
        <w:ind w:left="1200" w:right="941" w:hanging="360"/>
        <w:jc w:val="both"/>
        <w:rPr>
          <w:rFonts w:ascii="Arial"/>
          <w:sz w:val="24"/>
        </w:rPr>
      </w:pPr>
      <w:r>
        <w:rPr>
          <w:rFonts w:ascii="Arial"/>
          <w:sz w:val="24"/>
        </w:rPr>
        <w:t>Ensure</w:t>
      </w:r>
      <w:r>
        <w:rPr>
          <w:rFonts w:ascii="Arial"/>
          <w:spacing w:val="-14"/>
          <w:sz w:val="24"/>
        </w:rPr>
        <w:t> </w:t>
      </w:r>
      <w:r>
        <w:rPr>
          <w:rFonts w:ascii="Arial"/>
          <w:sz w:val="24"/>
        </w:rPr>
        <w:t>that</w:t>
      </w:r>
      <w:r>
        <w:rPr>
          <w:rFonts w:ascii="Arial"/>
          <w:spacing w:val="-15"/>
          <w:sz w:val="24"/>
        </w:rPr>
        <w:t> </w:t>
      </w:r>
      <w:r>
        <w:rPr>
          <w:rFonts w:ascii="Arial"/>
          <w:sz w:val="24"/>
        </w:rPr>
        <w:t>public</w:t>
      </w:r>
      <w:r>
        <w:rPr>
          <w:rFonts w:ascii="Arial"/>
          <w:spacing w:val="-14"/>
          <w:sz w:val="24"/>
        </w:rPr>
        <w:t> </w:t>
      </w:r>
      <w:r>
        <w:rPr>
          <w:rFonts w:ascii="Arial"/>
          <w:sz w:val="24"/>
        </w:rPr>
        <w:t>records</w:t>
      </w:r>
      <w:r>
        <w:rPr>
          <w:rFonts w:ascii="Arial"/>
          <w:spacing w:val="-13"/>
          <w:sz w:val="24"/>
        </w:rPr>
        <w:t> </w:t>
      </w:r>
      <w:r>
        <w:rPr>
          <w:rFonts w:ascii="Arial"/>
          <w:sz w:val="24"/>
        </w:rPr>
        <w:t>that</w:t>
      </w:r>
      <w:r>
        <w:rPr>
          <w:rFonts w:ascii="Arial"/>
          <w:spacing w:val="-16"/>
          <w:sz w:val="24"/>
        </w:rPr>
        <w:t> </w:t>
      </w:r>
      <w:r>
        <w:rPr>
          <w:rFonts w:ascii="Arial"/>
          <w:sz w:val="24"/>
        </w:rPr>
        <w:t>are</w:t>
      </w:r>
      <w:r>
        <w:rPr>
          <w:rFonts w:ascii="Arial"/>
          <w:spacing w:val="-13"/>
          <w:sz w:val="24"/>
        </w:rPr>
        <w:t> </w:t>
      </w:r>
      <w:r>
        <w:rPr>
          <w:rFonts w:ascii="Arial"/>
          <w:sz w:val="24"/>
        </w:rPr>
        <w:t>exempt</w:t>
      </w:r>
      <w:r>
        <w:rPr>
          <w:rFonts w:ascii="Arial"/>
          <w:spacing w:val="-13"/>
          <w:sz w:val="24"/>
        </w:rPr>
        <w:t> </w:t>
      </w:r>
      <w:r>
        <w:rPr>
          <w:rFonts w:ascii="Arial"/>
          <w:sz w:val="24"/>
        </w:rPr>
        <w:t>or</w:t>
      </w:r>
      <w:r>
        <w:rPr>
          <w:rFonts w:ascii="Arial"/>
          <w:spacing w:val="-16"/>
          <w:sz w:val="24"/>
        </w:rPr>
        <w:t> </w:t>
      </w:r>
      <w:r>
        <w:rPr>
          <w:rFonts w:ascii="Arial"/>
          <w:sz w:val="24"/>
        </w:rPr>
        <w:t>confidential</w:t>
      </w:r>
      <w:r>
        <w:rPr>
          <w:rFonts w:ascii="Arial"/>
          <w:spacing w:val="-17"/>
          <w:sz w:val="24"/>
        </w:rPr>
        <w:t> </w:t>
      </w:r>
      <w:r>
        <w:rPr>
          <w:rFonts w:ascii="Arial"/>
          <w:sz w:val="24"/>
        </w:rPr>
        <w:t>and</w:t>
      </w:r>
      <w:r>
        <w:rPr>
          <w:rFonts w:ascii="Arial"/>
          <w:spacing w:val="-15"/>
          <w:sz w:val="24"/>
        </w:rPr>
        <w:t> </w:t>
      </w:r>
      <w:r>
        <w:rPr>
          <w:rFonts w:ascii="Arial"/>
          <w:sz w:val="24"/>
        </w:rPr>
        <w:t>exempt</w:t>
      </w:r>
      <w:r>
        <w:rPr>
          <w:rFonts w:ascii="Arial"/>
          <w:spacing w:val="-13"/>
          <w:sz w:val="24"/>
        </w:rPr>
        <w:t> </w:t>
      </w:r>
      <w:r>
        <w:rPr>
          <w:rFonts w:ascii="Arial"/>
          <w:sz w:val="24"/>
        </w:rPr>
        <w:t>from</w:t>
      </w:r>
      <w:r>
        <w:rPr>
          <w:rFonts w:ascii="Arial"/>
          <w:spacing w:val="-14"/>
          <w:sz w:val="24"/>
        </w:rPr>
        <w:t> </w:t>
      </w:r>
      <w:r>
        <w:rPr>
          <w:rFonts w:ascii="Arial"/>
          <w:sz w:val="24"/>
        </w:rPr>
        <w:t>public</w:t>
      </w:r>
      <w:r>
        <w:rPr>
          <w:rFonts w:ascii="Arial"/>
          <w:spacing w:val="-14"/>
          <w:sz w:val="24"/>
        </w:rPr>
        <w:t> </w:t>
      </w:r>
      <w:r>
        <w:rPr>
          <w:rFonts w:ascii="Arial"/>
          <w:sz w:val="24"/>
        </w:rPr>
        <w:t>records disclosure</w:t>
      </w:r>
      <w:r>
        <w:rPr>
          <w:rFonts w:ascii="Arial"/>
          <w:spacing w:val="-5"/>
          <w:sz w:val="24"/>
        </w:rPr>
        <w:t> </w:t>
      </w:r>
      <w:r>
        <w:rPr>
          <w:rFonts w:ascii="Arial"/>
          <w:sz w:val="24"/>
        </w:rPr>
        <w:t>requirements</w:t>
      </w:r>
      <w:r>
        <w:rPr>
          <w:rFonts w:ascii="Arial"/>
          <w:spacing w:val="-4"/>
          <w:sz w:val="24"/>
        </w:rPr>
        <w:t> </w:t>
      </w:r>
      <w:r>
        <w:rPr>
          <w:rFonts w:ascii="Arial"/>
          <w:sz w:val="24"/>
        </w:rPr>
        <w:t>are</w:t>
      </w:r>
      <w:r>
        <w:rPr>
          <w:rFonts w:ascii="Arial"/>
          <w:spacing w:val="-8"/>
          <w:sz w:val="24"/>
        </w:rPr>
        <w:t> </w:t>
      </w:r>
      <w:r>
        <w:rPr>
          <w:rFonts w:ascii="Arial"/>
          <w:sz w:val="24"/>
        </w:rPr>
        <w:t>not</w:t>
      </w:r>
      <w:r>
        <w:rPr>
          <w:rFonts w:ascii="Arial"/>
          <w:spacing w:val="-6"/>
          <w:sz w:val="24"/>
        </w:rPr>
        <w:t> </w:t>
      </w:r>
      <w:r>
        <w:rPr>
          <w:rFonts w:ascii="Arial"/>
          <w:sz w:val="24"/>
        </w:rPr>
        <w:t>disclosed</w:t>
      </w:r>
      <w:r>
        <w:rPr>
          <w:rFonts w:ascii="Arial"/>
          <w:spacing w:val="-8"/>
          <w:sz w:val="24"/>
        </w:rPr>
        <w:t> </w:t>
      </w:r>
      <w:r>
        <w:rPr>
          <w:rFonts w:ascii="Arial"/>
          <w:sz w:val="24"/>
        </w:rPr>
        <w:t>except</w:t>
      </w:r>
      <w:r>
        <w:rPr>
          <w:rFonts w:ascii="Arial"/>
          <w:spacing w:val="-6"/>
          <w:sz w:val="24"/>
        </w:rPr>
        <w:t> </w:t>
      </w:r>
      <w:r>
        <w:rPr>
          <w:rFonts w:ascii="Arial"/>
          <w:sz w:val="24"/>
        </w:rPr>
        <w:t>as</w:t>
      </w:r>
      <w:r>
        <w:rPr>
          <w:rFonts w:ascii="Arial"/>
          <w:spacing w:val="-8"/>
          <w:sz w:val="24"/>
        </w:rPr>
        <w:t> </w:t>
      </w:r>
      <w:r>
        <w:rPr>
          <w:rFonts w:ascii="Arial"/>
          <w:sz w:val="24"/>
        </w:rPr>
        <w:t>authorized</w:t>
      </w:r>
      <w:r>
        <w:rPr>
          <w:rFonts w:ascii="Arial"/>
          <w:spacing w:val="-6"/>
          <w:sz w:val="24"/>
        </w:rPr>
        <w:t> </w:t>
      </w:r>
      <w:r>
        <w:rPr>
          <w:rFonts w:ascii="Arial"/>
          <w:sz w:val="24"/>
        </w:rPr>
        <w:t>by</w:t>
      </w:r>
      <w:r>
        <w:rPr>
          <w:rFonts w:ascii="Arial"/>
          <w:spacing w:val="-4"/>
          <w:sz w:val="24"/>
        </w:rPr>
        <w:t> </w:t>
      </w:r>
      <w:r>
        <w:rPr>
          <w:rFonts w:ascii="Arial"/>
          <w:sz w:val="24"/>
        </w:rPr>
        <w:t>law</w:t>
      </w:r>
      <w:r>
        <w:rPr>
          <w:rFonts w:ascii="Arial"/>
          <w:spacing w:val="-6"/>
          <w:sz w:val="24"/>
        </w:rPr>
        <w:t> </w:t>
      </w:r>
      <w:r>
        <w:rPr>
          <w:rFonts w:ascii="Arial"/>
          <w:sz w:val="24"/>
        </w:rPr>
        <w:t>for</w:t>
      </w:r>
      <w:r>
        <w:rPr>
          <w:rFonts w:ascii="Arial"/>
          <w:spacing w:val="-7"/>
          <w:sz w:val="24"/>
        </w:rPr>
        <w:t> </w:t>
      </w:r>
      <w:r>
        <w:rPr>
          <w:rFonts w:ascii="Arial"/>
          <w:sz w:val="24"/>
        </w:rPr>
        <w:t>the</w:t>
      </w:r>
      <w:r>
        <w:rPr>
          <w:rFonts w:ascii="Arial"/>
          <w:spacing w:val="-6"/>
          <w:sz w:val="24"/>
        </w:rPr>
        <w:t> </w:t>
      </w:r>
      <w:r>
        <w:rPr>
          <w:rFonts w:ascii="Arial"/>
          <w:sz w:val="24"/>
        </w:rPr>
        <w:t>duration</w:t>
      </w:r>
      <w:r>
        <w:rPr>
          <w:rFonts w:ascii="Arial"/>
          <w:spacing w:val="-7"/>
          <w:sz w:val="24"/>
        </w:rPr>
        <w:t> </w:t>
      </w:r>
      <w:r>
        <w:rPr>
          <w:rFonts w:ascii="Arial"/>
          <w:sz w:val="24"/>
        </w:rPr>
        <w:t>of the contract term and following completion of the contract if the contractor does not transfer the records to the</w:t>
      </w:r>
      <w:r>
        <w:rPr>
          <w:rFonts w:ascii="Arial"/>
          <w:spacing w:val="-13"/>
          <w:sz w:val="24"/>
        </w:rPr>
        <w:t> </w:t>
      </w:r>
      <w:r>
        <w:rPr>
          <w:rFonts w:ascii="Arial"/>
          <w:sz w:val="24"/>
        </w:rPr>
        <w:t>County;</w:t>
      </w:r>
    </w:p>
    <w:p>
      <w:pPr>
        <w:pStyle w:val="BodyText"/>
        <w:spacing w:before="5"/>
        <w:rPr>
          <w:rFonts w:ascii="Arial"/>
          <w:sz w:val="30"/>
        </w:rPr>
      </w:pPr>
    </w:p>
    <w:p>
      <w:pPr>
        <w:pStyle w:val="ListParagraph"/>
        <w:numPr>
          <w:ilvl w:val="1"/>
          <w:numId w:val="78"/>
        </w:numPr>
        <w:tabs>
          <w:tab w:pos="1201" w:val="left" w:leader="none"/>
        </w:tabs>
        <w:spacing w:line="240" w:lineRule="auto" w:before="0" w:after="0"/>
        <w:ind w:left="1200" w:right="937" w:hanging="360"/>
        <w:jc w:val="both"/>
        <w:rPr>
          <w:rFonts w:ascii="Arial" w:hAnsi="Arial"/>
          <w:sz w:val="24"/>
        </w:rPr>
      </w:pPr>
      <w:r>
        <w:rPr>
          <w:rFonts w:ascii="Arial" w:hAnsi="Arial"/>
          <w:sz w:val="24"/>
        </w:rPr>
        <w:t>Upon completion of the contract, transfer, at no cost to the County, all public records in possession</w:t>
      </w:r>
      <w:r>
        <w:rPr>
          <w:rFonts w:ascii="Arial" w:hAnsi="Arial"/>
          <w:spacing w:val="-11"/>
          <w:sz w:val="24"/>
        </w:rPr>
        <w:t> </w:t>
      </w:r>
      <w:r>
        <w:rPr>
          <w:rFonts w:ascii="Arial" w:hAnsi="Arial"/>
          <w:sz w:val="24"/>
        </w:rPr>
        <w:t>of</w:t>
      </w:r>
      <w:r>
        <w:rPr>
          <w:rFonts w:ascii="Arial" w:hAnsi="Arial"/>
          <w:spacing w:val="-12"/>
          <w:sz w:val="24"/>
        </w:rPr>
        <w:t> </w:t>
      </w:r>
      <w:r>
        <w:rPr>
          <w:rFonts w:ascii="Arial" w:hAnsi="Arial"/>
          <w:sz w:val="24"/>
        </w:rPr>
        <w:t>the</w:t>
      </w:r>
      <w:r>
        <w:rPr>
          <w:rFonts w:ascii="Arial" w:hAnsi="Arial"/>
          <w:spacing w:val="-11"/>
          <w:sz w:val="24"/>
        </w:rPr>
        <w:t> </w:t>
      </w:r>
      <w:r>
        <w:rPr>
          <w:rFonts w:ascii="Arial" w:hAnsi="Arial"/>
          <w:sz w:val="24"/>
        </w:rPr>
        <w:t>Contractor,</w:t>
      </w:r>
      <w:r>
        <w:rPr>
          <w:rFonts w:ascii="Arial" w:hAnsi="Arial"/>
          <w:spacing w:val="-11"/>
          <w:sz w:val="24"/>
        </w:rPr>
        <w:t> </w:t>
      </w:r>
      <w:r>
        <w:rPr>
          <w:rFonts w:ascii="Arial" w:hAnsi="Arial"/>
          <w:sz w:val="24"/>
        </w:rPr>
        <w:t>or</w:t>
      </w:r>
      <w:r>
        <w:rPr>
          <w:rFonts w:ascii="Arial" w:hAnsi="Arial"/>
          <w:spacing w:val="-11"/>
          <w:sz w:val="24"/>
        </w:rPr>
        <w:t> </w:t>
      </w:r>
      <w:r>
        <w:rPr>
          <w:rFonts w:ascii="Arial" w:hAnsi="Arial"/>
          <w:sz w:val="24"/>
        </w:rPr>
        <w:t>keep</w:t>
      </w:r>
      <w:r>
        <w:rPr>
          <w:rFonts w:ascii="Arial" w:hAnsi="Arial"/>
          <w:spacing w:val="-13"/>
          <w:sz w:val="24"/>
        </w:rPr>
        <w:t> </w:t>
      </w:r>
      <w:r>
        <w:rPr>
          <w:rFonts w:ascii="Arial" w:hAnsi="Arial"/>
          <w:sz w:val="24"/>
        </w:rPr>
        <w:t>and</w:t>
      </w:r>
      <w:r>
        <w:rPr>
          <w:rFonts w:ascii="Arial" w:hAnsi="Arial"/>
          <w:spacing w:val="-12"/>
          <w:sz w:val="24"/>
        </w:rPr>
        <w:t> </w:t>
      </w:r>
      <w:r>
        <w:rPr>
          <w:rFonts w:ascii="Arial" w:hAnsi="Arial"/>
          <w:sz w:val="24"/>
        </w:rPr>
        <w:t>maintain</w:t>
      </w:r>
      <w:r>
        <w:rPr>
          <w:rFonts w:ascii="Arial" w:hAnsi="Arial"/>
          <w:spacing w:val="-12"/>
          <w:sz w:val="24"/>
        </w:rPr>
        <w:t> </w:t>
      </w:r>
      <w:r>
        <w:rPr>
          <w:rFonts w:ascii="Arial" w:hAnsi="Arial"/>
          <w:sz w:val="24"/>
        </w:rPr>
        <w:t>public</w:t>
      </w:r>
      <w:r>
        <w:rPr>
          <w:rFonts w:ascii="Arial" w:hAnsi="Arial"/>
          <w:spacing w:val="-12"/>
          <w:sz w:val="24"/>
        </w:rPr>
        <w:t> </w:t>
      </w:r>
      <w:r>
        <w:rPr>
          <w:rFonts w:ascii="Arial" w:hAnsi="Arial"/>
          <w:sz w:val="24"/>
        </w:rPr>
        <w:t>records</w:t>
      </w:r>
      <w:r>
        <w:rPr>
          <w:rFonts w:ascii="Arial" w:hAnsi="Arial"/>
          <w:spacing w:val="-10"/>
          <w:sz w:val="24"/>
        </w:rPr>
        <w:t> </w:t>
      </w:r>
      <w:r>
        <w:rPr>
          <w:rFonts w:ascii="Arial" w:hAnsi="Arial"/>
          <w:sz w:val="24"/>
        </w:rPr>
        <w:t>required</w:t>
      </w:r>
      <w:r>
        <w:rPr>
          <w:rFonts w:ascii="Arial" w:hAnsi="Arial"/>
          <w:spacing w:val="-13"/>
          <w:sz w:val="24"/>
        </w:rPr>
        <w:t> </w:t>
      </w:r>
      <w:r>
        <w:rPr>
          <w:rFonts w:ascii="Arial" w:hAnsi="Arial"/>
          <w:sz w:val="24"/>
        </w:rPr>
        <w:t>by</w:t>
      </w:r>
      <w:r>
        <w:rPr>
          <w:rFonts w:ascii="Arial" w:hAnsi="Arial"/>
          <w:spacing w:val="-11"/>
          <w:sz w:val="24"/>
        </w:rPr>
        <w:t> </w:t>
      </w:r>
      <w:r>
        <w:rPr>
          <w:rFonts w:ascii="Arial" w:hAnsi="Arial"/>
          <w:sz w:val="24"/>
        </w:rPr>
        <w:t>the</w:t>
      </w:r>
      <w:r>
        <w:rPr>
          <w:rFonts w:ascii="Arial" w:hAnsi="Arial"/>
          <w:spacing w:val="-10"/>
          <w:sz w:val="24"/>
        </w:rPr>
        <w:t> </w:t>
      </w:r>
      <w:r>
        <w:rPr>
          <w:rFonts w:ascii="Arial" w:hAnsi="Arial"/>
          <w:sz w:val="24"/>
        </w:rPr>
        <w:t>County to perform the service. If the Contractor transfers all public records to the County upon completion of the contract, the Contractor shall destroy any duplicate public records that are</w:t>
      </w:r>
      <w:r>
        <w:rPr>
          <w:rFonts w:ascii="Arial" w:hAnsi="Arial"/>
          <w:spacing w:val="-12"/>
          <w:sz w:val="24"/>
        </w:rPr>
        <w:t> </w:t>
      </w:r>
      <w:r>
        <w:rPr>
          <w:rFonts w:ascii="Arial" w:hAnsi="Arial"/>
          <w:sz w:val="24"/>
        </w:rPr>
        <w:t>exempt</w:t>
      </w:r>
      <w:r>
        <w:rPr>
          <w:rFonts w:ascii="Arial" w:hAnsi="Arial"/>
          <w:spacing w:val="-11"/>
          <w:sz w:val="24"/>
        </w:rPr>
        <w:t> </w:t>
      </w:r>
      <w:r>
        <w:rPr>
          <w:rFonts w:ascii="Arial" w:hAnsi="Arial"/>
          <w:sz w:val="24"/>
        </w:rPr>
        <w:t>or</w:t>
      </w:r>
      <w:r>
        <w:rPr>
          <w:rFonts w:ascii="Arial" w:hAnsi="Arial"/>
          <w:spacing w:val="-12"/>
          <w:sz w:val="24"/>
        </w:rPr>
        <w:t> </w:t>
      </w:r>
      <w:r>
        <w:rPr>
          <w:rFonts w:ascii="Arial" w:hAnsi="Arial"/>
          <w:sz w:val="24"/>
        </w:rPr>
        <w:t>confidential</w:t>
      </w:r>
      <w:r>
        <w:rPr>
          <w:rFonts w:ascii="Arial" w:hAnsi="Arial"/>
          <w:spacing w:val="-12"/>
          <w:sz w:val="24"/>
        </w:rPr>
        <w:t> </w:t>
      </w:r>
      <w:r>
        <w:rPr>
          <w:rFonts w:ascii="Arial" w:hAnsi="Arial"/>
          <w:sz w:val="24"/>
        </w:rPr>
        <w:t>and</w:t>
      </w:r>
      <w:r>
        <w:rPr>
          <w:rFonts w:ascii="Arial" w:hAnsi="Arial"/>
          <w:spacing w:val="-13"/>
          <w:sz w:val="24"/>
        </w:rPr>
        <w:t> </w:t>
      </w:r>
      <w:r>
        <w:rPr>
          <w:rFonts w:ascii="Arial" w:hAnsi="Arial"/>
          <w:sz w:val="24"/>
        </w:rPr>
        <w:t>exempt</w:t>
      </w:r>
      <w:r>
        <w:rPr>
          <w:rFonts w:ascii="Arial" w:hAnsi="Arial"/>
          <w:spacing w:val="-12"/>
          <w:sz w:val="24"/>
        </w:rPr>
        <w:t> </w:t>
      </w:r>
      <w:r>
        <w:rPr>
          <w:rFonts w:ascii="Arial" w:hAnsi="Arial"/>
          <w:sz w:val="24"/>
        </w:rPr>
        <w:t>from</w:t>
      </w:r>
      <w:r>
        <w:rPr>
          <w:rFonts w:ascii="Arial" w:hAnsi="Arial"/>
          <w:spacing w:val="-11"/>
          <w:sz w:val="24"/>
        </w:rPr>
        <w:t> </w:t>
      </w:r>
      <w:r>
        <w:rPr>
          <w:rFonts w:ascii="Arial" w:hAnsi="Arial"/>
          <w:sz w:val="24"/>
        </w:rPr>
        <w:t>public</w:t>
      </w:r>
      <w:r>
        <w:rPr>
          <w:rFonts w:ascii="Arial" w:hAnsi="Arial"/>
          <w:spacing w:val="-12"/>
          <w:sz w:val="24"/>
        </w:rPr>
        <w:t> </w:t>
      </w:r>
      <w:r>
        <w:rPr>
          <w:rFonts w:ascii="Arial" w:hAnsi="Arial"/>
          <w:sz w:val="24"/>
        </w:rPr>
        <w:t>records</w:t>
      </w:r>
      <w:r>
        <w:rPr>
          <w:rFonts w:ascii="Arial" w:hAnsi="Arial"/>
          <w:spacing w:val="-11"/>
          <w:sz w:val="24"/>
        </w:rPr>
        <w:t> </w:t>
      </w:r>
      <w:r>
        <w:rPr>
          <w:rFonts w:ascii="Arial" w:hAnsi="Arial"/>
          <w:sz w:val="24"/>
        </w:rPr>
        <w:t>disclosure</w:t>
      </w:r>
      <w:r>
        <w:rPr>
          <w:rFonts w:ascii="Arial" w:hAnsi="Arial"/>
          <w:spacing w:val="-11"/>
          <w:sz w:val="24"/>
        </w:rPr>
        <w:t> </w:t>
      </w:r>
      <w:r>
        <w:rPr>
          <w:rFonts w:ascii="Arial" w:hAnsi="Arial"/>
          <w:sz w:val="24"/>
        </w:rPr>
        <w:t>requirements.</w:t>
      </w:r>
      <w:r>
        <w:rPr>
          <w:rFonts w:ascii="Arial" w:hAnsi="Arial"/>
          <w:spacing w:val="-11"/>
          <w:sz w:val="24"/>
        </w:rPr>
        <w:t> </w:t>
      </w:r>
      <w:r>
        <w:rPr>
          <w:rFonts w:ascii="Arial" w:hAnsi="Arial"/>
          <w:sz w:val="24"/>
        </w:rPr>
        <w:t>If</w:t>
      </w:r>
      <w:r>
        <w:rPr>
          <w:rFonts w:ascii="Arial" w:hAnsi="Arial"/>
          <w:spacing w:val="-11"/>
          <w:sz w:val="24"/>
        </w:rPr>
        <w:t> </w:t>
      </w:r>
      <w:r>
        <w:rPr>
          <w:rFonts w:ascii="Arial" w:hAnsi="Arial"/>
          <w:sz w:val="24"/>
        </w:rPr>
        <w:t>the Contractor keeps and maintains public records upon completion of the contract, the Contractor shall meet all applicable requirements for retaining public records. All</w:t>
      </w:r>
      <w:r>
        <w:rPr>
          <w:rFonts w:ascii="Arial" w:hAnsi="Arial"/>
          <w:spacing w:val="-33"/>
          <w:sz w:val="24"/>
        </w:rPr>
        <w:t> </w:t>
      </w:r>
      <w:r>
        <w:rPr>
          <w:rFonts w:ascii="Arial" w:hAnsi="Arial"/>
          <w:sz w:val="24"/>
        </w:rPr>
        <w:t>records stored electronically must be provided to the County, upon request from the County’s custodian of public records in a format that is compatible with the information</w:t>
      </w:r>
      <w:r>
        <w:rPr>
          <w:rFonts w:ascii="Arial" w:hAnsi="Arial"/>
          <w:spacing w:val="-41"/>
          <w:sz w:val="24"/>
        </w:rPr>
        <w:t> </w:t>
      </w:r>
      <w:r>
        <w:rPr>
          <w:rFonts w:ascii="Arial" w:hAnsi="Arial"/>
          <w:sz w:val="24"/>
        </w:rPr>
        <w:t>technology systems of the</w:t>
      </w:r>
      <w:r>
        <w:rPr>
          <w:rFonts w:ascii="Arial" w:hAnsi="Arial"/>
          <w:spacing w:val="-5"/>
          <w:sz w:val="24"/>
        </w:rPr>
        <w:t> </w:t>
      </w:r>
      <w:r>
        <w:rPr>
          <w:rFonts w:ascii="Arial" w:hAnsi="Arial"/>
          <w:sz w:val="24"/>
        </w:rPr>
        <w:t>County.</w:t>
      </w:r>
    </w:p>
    <w:p>
      <w:pPr>
        <w:pStyle w:val="BodyText"/>
        <w:spacing w:before="1"/>
        <w:rPr>
          <w:rFonts w:ascii="Arial"/>
          <w:sz w:val="24"/>
        </w:rPr>
      </w:pPr>
    </w:p>
    <w:p>
      <w:pPr>
        <w:spacing w:before="0"/>
        <w:ind w:left="480" w:right="937" w:firstLine="0"/>
        <w:jc w:val="both"/>
        <w:rPr>
          <w:rFonts w:ascii="Arial"/>
          <w:sz w:val="24"/>
        </w:rPr>
      </w:pPr>
      <w:r>
        <w:rPr>
          <w:rFonts w:ascii="Arial"/>
          <w:sz w:val="24"/>
        </w:rPr>
        <w:t>The Contractor shall maintain books, records and documents directly pertinent to performance under this Contract in accordance with generally accepted accounting principles consistently applied. The County, the State of Florida, or their authorized representatives shall have access to</w:t>
      </w:r>
      <w:r>
        <w:rPr>
          <w:rFonts w:ascii="Arial"/>
          <w:spacing w:val="-11"/>
          <w:sz w:val="24"/>
        </w:rPr>
        <w:t> </w:t>
      </w:r>
      <w:r>
        <w:rPr>
          <w:rFonts w:ascii="Arial"/>
          <w:sz w:val="24"/>
        </w:rPr>
        <w:t>such</w:t>
      </w:r>
      <w:r>
        <w:rPr>
          <w:rFonts w:ascii="Arial"/>
          <w:spacing w:val="-13"/>
          <w:sz w:val="24"/>
        </w:rPr>
        <w:t> </w:t>
      </w:r>
      <w:r>
        <w:rPr>
          <w:rFonts w:ascii="Arial"/>
          <w:sz w:val="24"/>
        </w:rPr>
        <w:t>records</w:t>
      </w:r>
      <w:r>
        <w:rPr>
          <w:rFonts w:ascii="Arial"/>
          <w:spacing w:val="-13"/>
          <w:sz w:val="24"/>
        </w:rPr>
        <w:t> </w:t>
      </w:r>
      <w:r>
        <w:rPr>
          <w:rFonts w:ascii="Arial"/>
          <w:sz w:val="24"/>
        </w:rPr>
        <w:t>for</w:t>
      </w:r>
      <w:r>
        <w:rPr>
          <w:rFonts w:ascii="Arial"/>
          <w:spacing w:val="-13"/>
          <w:sz w:val="24"/>
        </w:rPr>
        <w:t> </w:t>
      </w:r>
      <w:r>
        <w:rPr>
          <w:rFonts w:ascii="Arial"/>
          <w:sz w:val="24"/>
        </w:rPr>
        <w:t>audit</w:t>
      </w:r>
      <w:r>
        <w:rPr>
          <w:rFonts w:ascii="Arial"/>
          <w:spacing w:val="-12"/>
          <w:sz w:val="24"/>
        </w:rPr>
        <w:t> </w:t>
      </w:r>
      <w:r>
        <w:rPr>
          <w:rFonts w:ascii="Arial"/>
          <w:sz w:val="24"/>
        </w:rPr>
        <w:t>purposes</w:t>
      </w:r>
      <w:r>
        <w:rPr>
          <w:rFonts w:ascii="Arial"/>
          <w:spacing w:val="-13"/>
          <w:sz w:val="24"/>
        </w:rPr>
        <w:t> </w:t>
      </w:r>
      <w:r>
        <w:rPr>
          <w:rFonts w:ascii="Arial"/>
          <w:sz w:val="24"/>
        </w:rPr>
        <w:t>during</w:t>
      </w:r>
      <w:r>
        <w:rPr>
          <w:rFonts w:ascii="Arial"/>
          <w:spacing w:val="-13"/>
          <w:sz w:val="24"/>
        </w:rPr>
        <w:t> </w:t>
      </w:r>
      <w:r>
        <w:rPr>
          <w:rFonts w:ascii="Arial"/>
          <w:sz w:val="24"/>
        </w:rPr>
        <w:t>the</w:t>
      </w:r>
      <w:r>
        <w:rPr>
          <w:rFonts w:ascii="Arial"/>
          <w:spacing w:val="-13"/>
          <w:sz w:val="24"/>
        </w:rPr>
        <w:t> </w:t>
      </w:r>
      <w:r>
        <w:rPr>
          <w:rFonts w:ascii="Arial"/>
          <w:sz w:val="24"/>
        </w:rPr>
        <w:t>term</w:t>
      </w:r>
      <w:r>
        <w:rPr>
          <w:rFonts w:ascii="Arial"/>
          <w:spacing w:val="-13"/>
          <w:sz w:val="24"/>
        </w:rPr>
        <w:t> </w:t>
      </w:r>
      <w:r>
        <w:rPr>
          <w:rFonts w:ascii="Arial"/>
          <w:sz w:val="24"/>
        </w:rPr>
        <w:t>of</w:t>
      </w:r>
      <w:r>
        <w:rPr>
          <w:rFonts w:ascii="Arial"/>
          <w:spacing w:val="-13"/>
          <w:sz w:val="24"/>
        </w:rPr>
        <w:t> </w:t>
      </w:r>
      <w:r>
        <w:rPr>
          <w:rFonts w:ascii="Arial"/>
          <w:sz w:val="24"/>
        </w:rPr>
        <w:t>this</w:t>
      </w:r>
      <w:r>
        <w:rPr>
          <w:rFonts w:ascii="Arial"/>
          <w:spacing w:val="-12"/>
          <w:sz w:val="24"/>
        </w:rPr>
        <w:t> </w:t>
      </w:r>
      <w:r>
        <w:rPr>
          <w:rFonts w:ascii="Arial"/>
          <w:sz w:val="24"/>
        </w:rPr>
        <w:t>Contract</w:t>
      </w:r>
      <w:r>
        <w:rPr>
          <w:rFonts w:ascii="Arial"/>
          <w:spacing w:val="-11"/>
          <w:sz w:val="24"/>
        </w:rPr>
        <w:t> </w:t>
      </w:r>
      <w:r>
        <w:rPr>
          <w:rFonts w:ascii="Arial"/>
          <w:sz w:val="24"/>
        </w:rPr>
        <w:t>and</w:t>
      </w:r>
      <w:r>
        <w:rPr>
          <w:rFonts w:ascii="Arial"/>
          <w:spacing w:val="-11"/>
          <w:sz w:val="24"/>
        </w:rPr>
        <w:t> </w:t>
      </w:r>
      <w:r>
        <w:rPr>
          <w:rFonts w:ascii="Arial"/>
          <w:sz w:val="24"/>
        </w:rPr>
        <w:t>for</w:t>
      </w:r>
      <w:r>
        <w:rPr>
          <w:rFonts w:ascii="Arial"/>
          <w:spacing w:val="-12"/>
          <w:sz w:val="24"/>
        </w:rPr>
        <w:t> </w:t>
      </w:r>
      <w:r>
        <w:rPr>
          <w:rFonts w:ascii="Arial"/>
          <w:sz w:val="24"/>
        </w:rPr>
        <w:t>five</w:t>
      </w:r>
      <w:r>
        <w:rPr>
          <w:rFonts w:ascii="Arial"/>
          <w:spacing w:val="-13"/>
          <w:sz w:val="24"/>
        </w:rPr>
        <w:t> </w:t>
      </w:r>
      <w:r>
        <w:rPr>
          <w:rFonts w:ascii="Arial"/>
          <w:sz w:val="24"/>
        </w:rPr>
        <w:t>(5)</w:t>
      </w:r>
      <w:r>
        <w:rPr>
          <w:rFonts w:ascii="Arial"/>
          <w:spacing w:val="-12"/>
          <w:sz w:val="24"/>
        </w:rPr>
        <w:t> </w:t>
      </w:r>
      <w:r>
        <w:rPr>
          <w:rFonts w:ascii="Arial"/>
          <w:sz w:val="24"/>
        </w:rPr>
        <w:t>years</w:t>
      </w:r>
      <w:r>
        <w:rPr>
          <w:rFonts w:ascii="Arial"/>
          <w:spacing w:val="-13"/>
          <w:sz w:val="24"/>
        </w:rPr>
        <w:t> </w:t>
      </w:r>
      <w:r>
        <w:rPr>
          <w:rFonts w:ascii="Arial"/>
          <w:sz w:val="24"/>
        </w:rPr>
        <w:t>following Contract</w:t>
      </w:r>
      <w:r>
        <w:rPr>
          <w:rFonts w:ascii="Arial"/>
          <w:spacing w:val="-1"/>
          <w:sz w:val="24"/>
        </w:rPr>
        <w:t> </w:t>
      </w:r>
      <w:r>
        <w:rPr>
          <w:rFonts w:ascii="Arial"/>
          <w:sz w:val="24"/>
        </w:rPr>
        <w:t>completion.</w:t>
      </w:r>
    </w:p>
    <w:p>
      <w:pPr>
        <w:pStyle w:val="BodyText"/>
        <w:spacing w:before="10"/>
        <w:rPr>
          <w:rFonts w:ascii="Arial"/>
          <w:sz w:val="29"/>
        </w:rPr>
      </w:pPr>
    </w:p>
    <w:p>
      <w:pPr>
        <w:pStyle w:val="ListParagraph"/>
        <w:numPr>
          <w:ilvl w:val="0"/>
          <w:numId w:val="78"/>
        </w:numPr>
        <w:tabs>
          <w:tab w:pos="1200" w:val="left" w:leader="none"/>
          <w:tab w:pos="1201" w:val="left" w:leader="none"/>
        </w:tabs>
        <w:spacing w:line="240" w:lineRule="auto" w:before="0" w:after="0"/>
        <w:ind w:left="1200" w:right="0" w:hanging="720"/>
        <w:jc w:val="left"/>
        <w:rPr>
          <w:rFonts w:ascii="Arial"/>
          <w:b/>
          <w:sz w:val="24"/>
        </w:rPr>
      </w:pPr>
      <w:r>
        <w:rPr>
          <w:rFonts w:ascii="Arial"/>
          <w:b/>
          <w:sz w:val="24"/>
        </w:rPr>
        <w:t>Public Records</w:t>
      </w:r>
      <w:r>
        <w:rPr>
          <w:rFonts w:ascii="Arial"/>
          <w:b/>
          <w:spacing w:val="-1"/>
          <w:sz w:val="24"/>
        </w:rPr>
        <w:t> </w:t>
      </w:r>
      <w:r>
        <w:rPr>
          <w:rFonts w:ascii="Arial"/>
          <w:b/>
          <w:sz w:val="24"/>
        </w:rPr>
        <w:t>Custodian</w:t>
      </w:r>
    </w:p>
    <w:p>
      <w:pPr>
        <w:spacing w:line="240" w:lineRule="auto" w:before="4"/>
        <w:ind w:left="480" w:right="934" w:firstLine="0"/>
        <w:jc w:val="both"/>
        <w:rPr>
          <w:rFonts w:ascii="Arial" w:hAnsi="Arial"/>
          <w:b/>
          <w:sz w:val="28"/>
        </w:rPr>
      </w:pPr>
      <w:r>
        <w:rPr>
          <w:rFonts w:ascii="Arial" w:hAnsi="Arial"/>
          <w:b/>
          <w:sz w:val="28"/>
        </w:rPr>
        <w:t>If the Contractor has questions regarding the application of Chapter 119, Florida Statutes, to the Contractor’s duty to provide public records relating to</w:t>
      </w:r>
      <w:r>
        <w:rPr>
          <w:rFonts w:ascii="Arial" w:hAnsi="Arial"/>
          <w:b/>
          <w:spacing w:val="-3"/>
          <w:sz w:val="28"/>
        </w:rPr>
        <w:t> </w:t>
      </w:r>
      <w:r>
        <w:rPr>
          <w:rFonts w:ascii="Arial" w:hAnsi="Arial"/>
          <w:b/>
          <w:sz w:val="28"/>
        </w:rPr>
        <w:t>this</w:t>
      </w:r>
      <w:r>
        <w:rPr>
          <w:rFonts w:ascii="Arial" w:hAnsi="Arial"/>
          <w:b/>
          <w:spacing w:val="-5"/>
          <w:sz w:val="28"/>
        </w:rPr>
        <w:t> </w:t>
      </w:r>
      <w:r>
        <w:rPr>
          <w:rFonts w:ascii="Arial" w:hAnsi="Arial"/>
          <w:b/>
          <w:sz w:val="28"/>
        </w:rPr>
        <w:t>contract</w:t>
      </w:r>
      <w:r>
        <w:rPr>
          <w:rFonts w:ascii="Arial" w:hAnsi="Arial"/>
          <w:b/>
          <w:spacing w:val="-4"/>
          <w:sz w:val="28"/>
        </w:rPr>
        <w:t> </w:t>
      </w:r>
      <w:r>
        <w:rPr>
          <w:rFonts w:ascii="Arial" w:hAnsi="Arial"/>
          <w:b/>
          <w:sz w:val="28"/>
        </w:rPr>
        <w:t>contact</w:t>
      </w:r>
      <w:r>
        <w:rPr>
          <w:rFonts w:ascii="Arial" w:hAnsi="Arial"/>
          <w:b/>
          <w:spacing w:val="-7"/>
          <w:sz w:val="28"/>
        </w:rPr>
        <w:t> </w:t>
      </w:r>
      <w:r>
        <w:rPr>
          <w:rFonts w:ascii="Arial" w:hAnsi="Arial"/>
          <w:b/>
          <w:sz w:val="28"/>
        </w:rPr>
        <w:t>Karlyn</w:t>
      </w:r>
      <w:r>
        <w:rPr>
          <w:rFonts w:ascii="Arial" w:hAnsi="Arial"/>
          <w:b/>
          <w:spacing w:val="-6"/>
          <w:sz w:val="28"/>
        </w:rPr>
        <w:t> </w:t>
      </w:r>
      <w:r>
        <w:rPr>
          <w:rFonts w:ascii="Arial" w:hAnsi="Arial"/>
          <w:b/>
          <w:sz w:val="28"/>
        </w:rPr>
        <w:t>Tidwell,</w:t>
      </w:r>
      <w:r>
        <w:rPr>
          <w:rFonts w:ascii="Arial" w:hAnsi="Arial"/>
          <w:b/>
          <w:spacing w:val="-6"/>
          <w:sz w:val="28"/>
        </w:rPr>
        <w:t> </w:t>
      </w:r>
      <w:r>
        <w:rPr>
          <w:rFonts w:ascii="Arial" w:hAnsi="Arial"/>
          <w:b/>
          <w:sz w:val="28"/>
        </w:rPr>
        <w:t>Custodian</w:t>
      </w:r>
      <w:r>
        <w:rPr>
          <w:rFonts w:ascii="Arial" w:hAnsi="Arial"/>
          <w:b/>
          <w:spacing w:val="-6"/>
          <w:sz w:val="28"/>
        </w:rPr>
        <w:t> </w:t>
      </w:r>
      <w:r>
        <w:rPr>
          <w:rFonts w:ascii="Arial" w:hAnsi="Arial"/>
          <w:b/>
          <w:sz w:val="28"/>
        </w:rPr>
        <w:t>of</w:t>
      </w:r>
      <w:r>
        <w:rPr>
          <w:rFonts w:ascii="Arial" w:hAnsi="Arial"/>
          <w:b/>
          <w:spacing w:val="-4"/>
          <w:sz w:val="28"/>
        </w:rPr>
        <w:t> </w:t>
      </w:r>
      <w:r>
        <w:rPr>
          <w:rFonts w:ascii="Arial" w:hAnsi="Arial"/>
          <w:b/>
          <w:sz w:val="28"/>
        </w:rPr>
        <w:t>Public</w:t>
      </w:r>
      <w:r>
        <w:rPr>
          <w:rFonts w:ascii="Arial" w:hAnsi="Arial"/>
          <w:b/>
          <w:spacing w:val="-6"/>
          <w:sz w:val="28"/>
        </w:rPr>
        <w:t> </w:t>
      </w:r>
      <w:r>
        <w:rPr>
          <w:rFonts w:ascii="Arial" w:hAnsi="Arial"/>
          <w:b/>
          <w:sz w:val="28"/>
        </w:rPr>
        <w:t>Records,</w:t>
      </w:r>
      <w:r>
        <w:rPr>
          <w:rFonts w:ascii="Arial" w:hAnsi="Arial"/>
          <w:b/>
          <w:spacing w:val="-4"/>
          <w:sz w:val="28"/>
        </w:rPr>
        <w:t> </w:t>
      </w:r>
      <w:r>
        <w:rPr>
          <w:rFonts w:ascii="Arial" w:hAnsi="Arial"/>
          <w:b/>
          <w:sz w:val="28"/>
        </w:rPr>
        <w:t>at</w:t>
      </w:r>
      <w:r>
        <w:rPr>
          <w:rFonts w:ascii="Arial" w:hAnsi="Arial"/>
          <w:b/>
          <w:spacing w:val="-7"/>
          <w:sz w:val="28"/>
        </w:rPr>
        <w:t> </w:t>
      </w:r>
      <w:r>
        <w:rPr>
          <w:rFonts w:ascii="Arial" w:hAnsi="Arial"/>
          <w:b/>
          <w:sz w:val="28"/>
        </w:rPr>
        <w:t>(850 482-9633),</w:t>
      </w:r>
      <w:r>
        <w:rPr>
          <w:rFonts w:ascii="Arial" w:hAnsi="Arial"/>
          <w:b/>
          <w:spacing w:val="-11"/>
          <w:sz w:val="28"/>
        </w:rPr>
        <w:t> </w:t>
      </w:r>
      <w:hyperlink r:id="rId40">
        <w:r>
          <w:rPr>
            <w:rFonts w:ascii="Arial" w:hAnsi="Arial"/>
            <w:b/>
            <w:color w:val="0000FF"/>
            <w:sz w:val="28"/>
            <w:u w:val="thick" w:color="0000FF"/>
          </w:rPr>
          <w:t>ktidwell@jacksoncountyfl.com</w:t>
        </w:r>
        <w:r>
          <w:rPr>
            <w:rFonts w:ascii="Arial" w:hAnsi="Arial"/>
            <w:b/>
            <w:color w:val="0000FF"/>
            <w:spacing w:val="-11"/>
            <w:sz w:val="28"/>
          </w:rPr>
          <w:t> </w:t>
        </w:r>
      </w:hyperlink>
      <w:r>
        <w:rPr>
          <w:rFonts w:ascii="Arial" w:hAnsi="Arial"/>
          <w:b/>
          <w:sz w:val="28"/>
        </w:rPr>
        <w:t>or</w:t>
      </w:r>
      <w:r>
        <w:rPr>
          <w:rFonts w:ascii="Arial" w:hAnsi="Arial"/>
          <w:b/>
          <w:spacing w:val="-12"/>
          <w:sz w:val="28"/>
        </w:rPr>
        <w:t> </w:t>
      </w:r>
      <w:r>
        <w:rPr>
          <w:rFonts w:ascii="Arial" w:hAnsi="Arial"/>
          <w:b/>
          <w:sz w:val="28"/>
        </w:rPr>
        <w:t>2864</w:t>
      </w:r>
      <w:r>
        <w:rPr>
          <w:rFonts w:ascii="Arial" w:hAnsi="Arial"/>
          <w:b/>
          <w:spacing w:val="-14"/>
          <w:sz w:val="28"/>
        </w:rPr>
        <w:t> </w:t>
      </w:r>
      <w:r>
        <w:rPr>
          <w:rFonts w:ascii="Arial" w:hAnsi="Arial"/>
          <w:b/>
          <w:sz w:val="28"/>
        </w:rPr>
        <w:t>Madison</w:t>
      </w:r>
      <w:r>
        <w:rPr>
          <w:rFonts w:ascii="Arial" w:hAnsi="Arial"/>
          <w:b/>
          <w:spacing w:val="-11"/>
          <w:sz w:val="28"/>
        </w:rPr>
        <w:t> </w:t>
      </w:r>
      <w:r>
        <w:rPr>
          <w:rFonts w:ascii="Arial" w:hAnsi="Arial"/>
          <w:b/>
          <w:sz w:val="28"/>
        </w:rPr>
        <w:t>Street,</w:t>
      </w:r>
      <w:r>
        <w:rPr>
          <w:rFonts w:ascii="Arial" w:hAnsi="Arial"/>
          <w:b/>
          <w:spacing w:val="-13"/>
          <w:sz w:val="28"/>
        </w:rPr>
        <w:t> </w:t>
      </w:r>
      <w:r>
        <w:rPr>
          <w:rFonts w:ascii="Arial" w:hAnsi="Arial"/>
          <w:b/>
          <w:sz w:val="28"/>
        </w:rPr>
        <w:t>Marianna, FL</w:t>
      </w:r>
      <w:r>
        <w:rPr>
          <w:rFonts w:ascii="Arial" w:hAnsi="Arial"/>
          <w:b/>
          <w:spacing w:val="76"/>
          <w:sz w:val="28"/>
        </w:rPr>
        <w:t> </w:t>
      </w:r>
      <w:r>
        <w:rPr>
          <w:rFonts w:ascii="Arial" w:hAnsi="Arial"/>
          <w:b/>
          <w:sz w:val="28"/>
        </w:rPr>
        <w:t>32448.</w:t>
      </w:r>
    </w:p>
    <w:p>
      <w:pPr>
        <w:pStyle w:val="BodyText"/>
        <w:spacing w:before="2"/>
        <w:rPr>
          <w:rFonts w:ascii="Arial"/>
          <w:b/>
          <w:sz w:val="24"/>
        </w:rPr>
      </w:pPr>
    </w:p>
    <w:p>
      <w:pPr>
        <w:pStyle w:val="ListParagraph"/>
        <w:numPr>
          <w:ilvl w:val="0"/>
          <w:numId w:val="78"/>
        </w:numPr>
        <w:tabs>
          <w:tab w:pos="1200" w:val="left" w:leader="none"/>
          <w:tab w:pos="1201" w:val="left" w:leader="none"/>
        </w:tabs>
        <w:spacing w:line="240" w:lineRule="auto" w:before="0" w:after="0"/>
        <w:ind w:left="1200" w:right="0" w:hanging="720"/>
        <w:jc w:val="left"/>
        <w:rPr>
          <w:rFonts w:ascii="Arial"/>
          <w:b/>
          <w:sz w:val="24"/>
        </w:rPr>
      </w:pPr>
      <w:r>
        <w:rPr>
          <w:rFonts w:ascii="Arial"/>
          <w:b/>
          <w:sz w:val="24"/>
        </w:rPr>
        <w:t>Laws, Rules and</w:t>
      </w:r>
      <w:r>
        <w:rPr>
          <w:rFonts w:ascii="Arial"/>
          <w:b/>
          <w:spacing w:val="-2"/>
          <w:sz w:val="24"/>
        </w:rPr>
        <w:t> </w:t>
      </w:r>
      <w:r>
        <w:rPr>
          <w:rFonts w:ascii="Arial"/>
          <w:b/>
          <w:sz w:val="24"/>
        </w:rPr>
        <w:t>Regulations</w:t>
      </w:r>
    </w:p>
    <w:p>
      <w:pPr>
        <w:spacing w:before="0"/>
        <w:ind w:left="480" w:right="435" w:firstLine="0"/>
        <w:jc w:val="left"/>
        <w:rPr>
          <w:rFonts w:ascii="Arial" w:hAnsi="Arial"/>
          <w:sz w:val="24"/>
        </w:rPr>
      </w:pPr>
      <w:r>
        <w:rPr>
          <w:rFonts w:ascii="Arial" w:hAnsi="Arial"/>
          <w:sz w:val="24"/>
        </w:rPr>
        <w:t>General Laws: Contractor shall give all notices required of it by law and shall comply with all Federal, State and local laws, ordinances, rules and regulations governing Contractor’s</w:t>
      </w:r>
    </w:p>
    <w:p>
      <w:pPr>
        <w:spacing w:after="0"/>
        <w:jc w:val="left"/>
        <w:rPr>
          <w:rFonts w:ascii="Arial" w:hAnsi="Arial"/>
          <w:sz w:val="24"/>
        </w:rPr>
        <w:sectPr>
          <w:footerReference w:type="default" r:id="rId39"/>
          <w:pgSz w:w="12240" w:h="15840"/>
          <w:pgMar w:footer="0" w:header="0" w:top="1360" w:bottom="280" w:left="600" w:right="140"/>
        </w:sectPr>
      </w:pPr>
    </w:p>
    <w:p>
      <w:pPr>
        <w:spacing w:before="81"/>
        <w:ind w:left="480" w:right="940" w:firstLine="0"/>
        <w:jc w:val="both"/>
        <w:rPr>
          <w:rFonts w:ascii="Arial"/>
          <w:sz w:val="24"/>
        </w:rPr>
      </w:pPr>
      <w:r>
        <w:rPr>
          <w:rFonts w:ascii="Arial"/>
          <w:sz w:val="24"/>
        </w:rPr>
        <w:t>performance of this Contract and the preservation of public health and safety. Upon request by the County, Contractor shall provide proof of such compliance to the County.</w:t>
      </w:r>
    </w:p>
    <w:p>
      <w:pPr>
        <w:pStyle w:val="BodyText"/>
        <w:spacing w:before="11"/>
        <w:rPr>
          <w:rFonts w:ascii="Arial"/>
          <w:sz w:val="23"/>
        </w:rPr>
      </w:pPr>
    </w:p>
    <w:p>
      <w:pPr>
        <w:pStyle w:val="ListParagraph"/>
        <w:numPr>
          <w:ilvl w:val="0"/>
          <w:numId w:val="78"/>
        </w:numPr>
        <w:tabs>
          <w:tab w:pos="1201" w:val="left" w:leader="none"/>
        </w:tabs>
        <w:spacing w:line="240" w:lineRule="auto" w:before="0" w:after="0"/>
        <w:ind w:left="1200" w:right="0" w:hanging="720"/>
        <w:jc w:val="both"/>
        <w:rPr>
          <w:rFonts w:ascii="Arial"/>
          <w:b/>
          <w:sz w:val="24"/>
        </w:rPr>
      </w:pPr>
      <w:r>
        <w:rPr>
          <w:rFonts w:ascii="Arial"/>
          <w:b/>
          <w:sz w:val="24"/>
        </w:rPr>
        <w:t>Public Entity Crimes</w:t>
      </w:r>
      <w:r>
        <w:rPr>
          <w:rFonts w:ascii="Arial"/>
          <w:b/>
          <w:spacing w:val="-5"/>
          <w:sz w:val="24"/>
        </w:rPr>
        <w:t> </w:t>
      </w:r>
      <w:r>
        <w:rPr>
          <w:rFonts w:ascii="Arial"/>
          <w:b/>
          <w:sz w:val="24"/>
        </w:rPr>
        <w:t>Statement</w:t>
      </w:r>
    </w:p>
    <w:p>
      <w:pPr>
        <w:spacing w:before="0"/>
        <w:ind w:left="480" w:right="935" w:firstLine="0"/>
        <w:jc w:val="both"/>
        <w:rPr>
          <w:rFonts w:ascii="Arial"/>
          <w:sz w:val="24"/>
        </w:rPr>
      </w:pPr>
      <w:r>
        <w:rPr>
          <w:rFonts w:ascii="Arial"/>
          <w:sz w:val="24"/>
        </w:rPr>
        <w:t>A person or affiliate who has been placed on the convicted vendor list following a conviction for a public entity crime may not submit a bid on a contract to provide any goods or services to a public</w:t>
      </w:r>
      <w:r>
        <w:rPr>
          <w:rFonts w:ascii="Arial"/>
          <w:spacing w:val="-7"/>
          <w:sz w:val="24"/>
        </w:rPr>
        <w:t> </w:t>
      </w:r>
      <w:r>
        <w:rPr>
          <w:rFonts w:ascii="Arial"/>
          <w:sz w:val="24"/>
        </w:rPr>
        <w:t>entity,</w:t>
      </w:r>
      <w:r>
        <w:rPr>
          <w:rFonts w:ascii="Arial"/>
          <w:spacing w:val="-7"/>
          <w:sz w:val="24"/>
        </w:rPr>
        <w:t> </w:t>
      </w:r>
      <w:r>
        <w:rPr>
          <w:rFonts w:ascii="Arial"/>
          <w:sz w:val="24"/>
        </w:rPr>
        <w:t>may</w:t>
      </w:r>
      <w:r>
        <w:rPr>
          <w:rFonts w:ascii="Arial"/>
          <w:spacing w:val="-8"/>
          <w:sz w:val="24"/>
        </w:rPr>
        <w:t> </w:t>
      </w:r>
      <w:r>
        <w:rPr>
          <w:rFonts w:ascii="Arial"/>
          <w:sz w:val="24"/>
        </w:rPr>
        <w:t>not</w:t>
      </w:r>
      <w:r>
        <w:rPr>
          <w:rFonts w:ascii="Arial"/>
          <w:spacing w:val="-8"/>
          <w:sz w:val="24"/>
        </w:rPr>
        <w:t> </w:t>
      </w:r>
      <w:r>
        <w:rPr>
          <w:rFonts w:ascii="Arial"/>
          <w:sz w:val="24"/>
        </w:rPr>
        <w:t>submit</w:t>
      </w:r>
      <w:r>
        <w:rPr>
          <w:rFonts w:ascii="Arial"/>
          <w:spacing w:val="-8"/>
          <w:sz w:val="24"/>
        </w:rPr>
        <w:t> </w:t>
      </w:r>
      <w:r>
        <w:rPr>
          <w:rFonts w:ascii="Arial"/>
          <w:sz w:val="24"/>
        </w:rPr>
        <w:t>a</w:t>
      </w:r>
      <w:r>
        <w:rPr>
          <w:rFonts w:ascii="Arial"/>
          <w:spacing w:val="-7"/>
          <w:sz w:val="24"/>
        </w:rPr>
        <w:t> </w:t>
      </w:r>
      <w:r>
        <w:rPr>
          <w:rFonts w:ascii="Arial"/>
          <w:sz w:val="24"/>
        </w:rPr>
        <w:t>bid</w:t>
      </w:r>
      <w:r>
        <w:rPr>
          <w:rFonts w:ascii="Arial"/>
          <w:spacing w:val="-5"/>
          <w:sz w:val="24"/>
        </w:rPr>
        <w:t> </w:t>
      </w:r>
      <w:r>
        <w:rPr>
          <w:rFonts w:ascii="Arial"/>
          <w:sz w:val="24"/>
        </w:rPr>
        <w:t>on</w:t>
      </w:r>
      <w:r>
        <w:rPr>
          <w:rFonts w:ascii="Arial"/>
          <w:spacing w:val="-6"/>
          <w:sz w:val="24"/>
        </w:rPr>
        <w:t> </w:t>
      </w:r>
      <w:r>
        <w:rPr>
          <w:rFonts w:ascii="Arial"/>
          <w:sz w:val="24"/>
        </w:rPr>
        <w:t>a</w:t>
      </w:r>
      <w:r>
        <w:rPr>
          <w:rFonts w:ascii="Arial"/>
          <w:spacing w:val="-5"/>
          <w:sz w:val="24"/>
        </w:rPr>
        <w:t> </w:t>
      </w:r>
      <w:r>
        <w:rPr>
          <w:rFonts w:ascii="Arial"/>
          <w:sz w:val="24"/>
        </w:rPr>
        <w:t>contract</w:t>
      </w:r>
      <w:r>
        <w:rPr>
          <w:rFonts w:ascii="Arial"/>
          <w:spacing w:val="-5"/>
          <w:sz w:val="24"/>
        </w:rPr>
        <w:t> </w:t>
      </w:r>
      <w:r>
        <w:rPr>
          <w:rFonts w:ascii="Arial"/>
          <w:sz w:val="24"/>
        </w:rPr>
        <w:t>with</w:t>
      </w:r>
      <w:r>
        <w:rPr>
          <w:rFonts w:ascii="Arial"/>
          <w:spacing w:val="-5"/>
          <w:sz w:val="24"/>
        </w:rPr>
        <w:t> </w:t>
      </w:r>
      <w:r>
        <w:rPr>
          <w:rFonts w:ascii="Arial"/>
          <w:sz w:val="24"/>
        </w:rPr>
        <w:t>a</w:t>
      </w:r>
      <w:r>
        <w:rPr>
          <w:rFonts w:ascii="Arial"/>
          <w:spacing w:val="-7"/>
          <w:sz w:val="24"/>
        </w:rPr>
        <w:t> </w:t>
      </w:r>
      <w:r>
        <w:rPr>
          <w:rFonts w:ascii="Arial"/>
          <w:sz w:val="24"/>
        </w:rPr>
        <w:t>public</w:t>
      </w:r>
      <w:r>
        <w:rPr>
          <w:rFonts w:ascii="Arial"/>
          <w:spacing w:val="-1"/>
          <w:sz w:val="24"/>
        </w:rPr>
        <w:t> </w:t>
      </w:r>
      <w:r>
        <w:rPr>
          <w:rFonts w:ascii="Arial"/>
          <w:sz w:val="24"/>
        </w:rPr>
        <w:t>entity</w:t>
      </w:r>
      <w:r>
        <w:rPr>
          <w:rFonts w:ascii="Arial"/>
          <w:spacing w:val="-9"/>
          <w:sz w:val="24"/>
        </w:rPr>
        <w:t> </w:t>
      </w:r>
      <w:r>
        <w:rPr>
          <w:rFonts w:ascii="Arial"/>
          <w:sz w:val="24"/>
        </w:rPr>
        <w:t>for</w:t>
      </w:r>
      <w:r>
        <w:rPr>
          <w:rFonts w:ascii="Arial"/>
          <w:spacing w:val="-6"/>
          <w:sz w:val="24"/>
        </w:rPr>
        <w:t> </w:t>
      </w:r>
      <w:r>
        <w:rPr>
          <w:rFonts w:ascii="Arial"/>
          <w:sz w:val="24"/>
        </w:rPr>
        <w:t>the</w:t>
      </w:r>
      <w:r>
        <w:rPr>
          <w:rFonts w:ascii="Arial"/>
          <w:spacing w:val="-5"/>
          <w:sz w:val="24"/>
        </w:rPr>
        <w:t> </w:t>
      </w:r>
      <w:r>
        <w:rPr>
          <w:rFonts w:ascii="Arial"/>
          <w:sz w:val="24"/>
        </w:rPr>
        <w:t>construction</w:t>
      </w:r>
      <w:r>
        <w:rPr>
          <w:rFonts w:ascii="Arial"/>
          <w:spacing w:val="-7"/>
          <w:sz w:val="24"/>
        </w:rPr>
        <w:t> </w:t>
      </w:r>
      <w:r>
        <w:rPr>
          <w:rFonts w:ascii="Arial"/>
          <w:sz w:val="24"/>
        </w:rPr>
        <w:t>or</w:t>
      </w:r>
      <w:r>
        <w:rPr>
          <w:rFonts w:ascii="Arial"/>
          <w:spacing w:val="-6"/>
          <w:sz w:val="24"/>
        </w:rPr>
        <w:t> </w:t>
      </w:r>
      <w:r>
        <w:rPr>
          <w:rFonts w:ascii="Arial"/>
          <w:sz w:val="24"/>
        </w:rPr>
        <w:t>repair of a public building or public work, may not submit bids on leases of real property to a public entity, may not be awarded or perform work as a contractor, subcontractor, or consultant under a contract with any public entity, and may not transact business with any public entity in excess of the threshold amount provided in Section 287.017, for Category 2 for a period of 36 months from the date of being placed on the convicted vendor list. By execution of Exhibit H of the Agreement, the Contractor acknowledges this requirement and certifies compliance with the above requirements as stated in Section 287.133, Florida Statutes and eligibility to bid on and contract with the</w:t>
      </w:r>
      <w:r>
        <w:rPr>
          <w:rFonts w:ascii="Arial"/>
          <w:spacing w:val="-1"/>
          <w:sz w:val="24"/>
        </w:rPr>
        <w:t> </w:t>
      </w:r>
      <w:r>
        <w:rPr>
          <w:rFonts w:ascii="Arial"/>
          <w:sz w:val="24"/>
        </w:rPr>
        <w:t>Owner.</w:t>
      </w:r>
    </w:p>
    <w:p>
      <w:pPr>
        <w:pStyle w:val="BodyText"/>
        <w:spacing w:before="1"/>
        <w:rPr>
          <w:rFonts w:ascii="Arial"/>
          <w:sz w:val="24"/>
        </w:rPr>
      </w:pPr>
    </w:p>
    <w:p>
      <w:pPr>
        <w:pStyle w:val="ListParagraph"/>
        <w:numPr>
          <w:ilvl w:val="0"/>
          <w:numId w:val="78"/>
        </w:numPr>
        <w:tabs>
          <w:tab w:pos="1201" w:val="left" w:leader="none"/>
        </w:tabs>
        <w:spacing w:line="240" w:lineRule="auto" w:before="0" w:after="0"/>
        <w:ind w:left="1200" w:right="0" w:hanging="720"/>
        <w:jc w:val="both"/>
        <w:rPr>
          <w:rFonts w:ascii="Arial"/>
          <w:b/>
          <w:sz w:val="24"/>
        </w:rPr>
      </w:pPr>
      <w:r>
        <w:rPr>
          <w:rFonts w:ascii="Arial"/>
          <w:b/>
          <w:sz w:val="24"/>
        </w:rPr>
        <w:t>Use of Unauthorized Labor and E-</w:t>
      </w:r>
      <w:r>
        <w:rPr>
          <w:rFonts w:ascii="Arial"/>
          <w:b/>
          <w:spacing w:val="-7"/>
          <w:sz w:val="24"/>
        </w:rPr>
        <w:t> </w:t>
      </w:r>
      <w:r>
        <w:rPr>
          <w:rFonts w:ascii="Arial"/>
          <w:b/>
          <w:sz w:val="24"/>
        </w:rPr>
        <w:t>Verify</w:t>
      </w:r>
    </w:p>
    <w:p>
      <w:pPr>
        <w:spacing w:before="0"/>
        <w:ind w:left="480" w:right="935" w:firstLine="0"/>
        <w:jc w:val="both"/>
        <w:rPr>
          <w:rFonts w:ascii="Arial" w:hAnsi="Arial"/>
          <w:sz w:val="24"/>
        </w:rPr>
      </w:pPr>
      <w:r>
        <w:rPr>
          <w:rFonts w:ascii="Arial" w:hAnsi="Arial"/>
          <w:sz w:val="24"/>
        </w:rPr>
        <w:t>Contractor shall comply with all provisions state and federal law regarding the hiring and continued</w:t>
      </w:r>
      <w:r>
        <w:rPr>
          <w:rFonts w:ascii="Arial" w:hAnsi="Arial"/>
          <w:spacing w:val="-11"/>
          <w:sz w:val="24"/>
        </w:rPr>
        <w:t> </w:t>
      </w:r>
      <w:r>
        <w:rPr>
          <w:rFonts w:ascii="Arial" w:hAnsi="Arial"/>
          <w:sz w:val="24"/>
        </w:rPr>
        <w:t>employment</w:t>
      </w:r>
      <w:r>
        <w:rPr>
          <w:rFonts w:ascii="Arial" w:hAnsi="Arial"/>
          <w:spacing w:val="-11"/>
          <w:sz w:val="24"/>
        </w:rPr>
        <w:t> </w:t>
      </w:r>
      <w:r>
        <w:rPr>
          <w:rFonts w:ascii="Arial" w:hAnsi="Arial"/>
          <w:sz w:val="24"/>
        </w:rPr>
        <w:t>of</w:t>
      </w:r>
      <w:r>
        <w:rPr>
          <w:rFonts w:ascii="Arial" w:hAnsi="Arial"/>
          <w:spacing w:val="-9"/>
          <w:sz w:val="24"/>
        </w:rPr>
        <w:t> </w:t>
      </w:r>
      <w:r>
        <w:rPr>
          <w:rFonts w:ascii="Arial" w:hAnsi="Arial"/>
          <w:sz w:val="24"/>
        </w:rPr>
        <w:t>aliens</w:t>
      </w:r>
      <w:r>
        <w:rPr>
          <w:rFonts w:ascii="Arial" w:hAnsi="Arial"/>
          <w:spacing w:val="-9"/>
          <w:sz w:val="24"/>
        </w:rPr>
        <w:t> </w:t>
      </w:r>
      <w:r>
        <w:rPr>
          <w:rFonts w:ascii="Arial" w:hAnsi="Arial"/>
          <w:sz w:val="24"/>
        </w:rPr>
        <w:t>not</w:t>
      </w:r>
      <w:r>
        <w:rPr>
          <w:rFonts w:ascii="Arial" w:hAnsi="Arial"/>
          <w:spacing w:val="-9"/>
          <w:sz w:val="24"/>
        </w:rPr>
        <w:t> </w:t>
      </w:r>
      <w:r>
        <w:rPr>
          <w:rFonts w:ascii="Arial" w:hAnsi="Arial"/>
          <w:sz w:val="24"/>
        </w:rPr>
        <w:t>authorized</w:t>
      </w:r>
      <w:r>
        <w:rPr>
          <w:rFonts w:ascii="Arial" w:hAnsi="Arial"/>
          <w:spacing w:val="-8"/>
          <w:sz w:val="24"/>
        </w:rPr>
        <w:t> </w:t>
      </w:r>
      <w:r>
        <w:rPr>
          <w:rFonts w:ascii="Arial" w:hAnsi="Arial"/>
          <w:sz w:val="24"/>
        </w:rPr>
        <w:t>to</w:t>
      </w:r>
      <w:r>
        <w:rPr>
          <w:rFonts w:ascii="Arial" w:hAnsi="Arial"/>
          <w:spacing w:val="-8"/>
          <w:sz w:val="24"/>
        </w:rPr>
        <w:t> </w:t>
      </w:r>
      <w:r>
        <w:rPr>
          <w:rFonts w:ascii="Arial" w:hAnsi="Arial"/>
          <w:sz w:val="24"/>
        </w:rPr>
        <w:t>work</w:t>
      </w:r>
      <w:r>
        <w:rPr>
          <w:rFonts w:ascii="Arial" w:hAnsi="Arial"/>
          <w:spacing w:val="-9"/>
          <w:sz w:val="24"/>
        </w:rPr>
        <w:t> </w:t>
      </w:r>
      <w:r>
        <w:rPr>
          <w:rFonts w:ascii="Arial" w:hAnsi="Arial"/>
          <w:sz w:val="24"/>
        </w:rPr>
        <w:t>in</w:t>
      </w:r>
      <w:r>
        <w:rPr>
          <w:rFonts w:ascii="Arial" w:hAnsi="Arial"/>
          <w:spacing w:val="-11"/>
          <w:sz w:val="24"/>
        </w:rPr>
        <w:t> </w:t>
      </w:r>
      <w:r>
        <w:rPr>
          <w:rFonts w:ascii="Arial" w:hAnsi="Arial"/>
          <w:sz w:val="24"/>
        </w:rPr>
        <w:t>the</w:t>
      </w:r>
      <w:r>
        <w:rPr>
          <w:rFonts w:ascii="Arial" w:hAnsi="Arial"/>
          <w:spacing w:val="-8"/>
          <w:sz w:val="24"/>
        </w:rPr>
        <w:t> </w:t>
      </w:r>
      <w:r>
        <w:rPr>
          <w:rFonts w:ascii="Arial" w:hAnsi="Arial"/>
          <w:sz w:val="24"/>
        </w:rPr>
        <w:t>United</w:t>
      </w:r>
      <w:r>
        <w:rPr>
          <w:rFonts w:ascii="Arial" w:hAnsi="Arial"/>
          <w:spacing w:val="-11"/>
          <w:sz w:val="24"/>
        </w:rPr>
        <w:t> </w:t>
      </w:r>
      <w:r>
        <w:rPr>
          <w:rFonts w:ascii="Arial" w:hAnsi="Arial"/>
          <w:sz w:val="24"/>
        </w:rPr>
        <w:t>States.</w:t>
      </w:r>
      <w:r>
        <w:rPr>
          <w:rFonts w:ascii="Arial" w:hAnsi="Arial"/>
          <w:spacing w:val="-9"/>
          <w:sz w:val="24"/>
        </w:rPr>
        <w:t> </w:t>
      </w:r>
      <w:r>
        <w:rPr>
          <w:rFonts w:ascii="Arial" w:hAnsi="Arial"/>
          <w:sz w:val="24"/>
        </w:rPr>
        <w:t>Contractor</w:t>
      </w:r>
      <w:r>
        <w:rPr>
          <w:rFonts w:ascii="Arial" w:hAnsi="Arial"/>
          <w:spacing w:val="-10"/>
          <w:sz w:val="24"/>
        </w:rPr>
        <w:t> </w:t>
      </w:r>
      <w:r>
        <w:rPr>
          <w:rFonts w:ascii="Arial" w:hAnsi="Arial"/>
          <w:sz w:val="24"/>
        </w:rPr>
        <w:t>shall</w:t>
      </w:r>
      <w:r>
        <w:rPr>
          <w:rFonts w:ascii="Arial" w:hAnsi="Arial"/>
          <w:spacing w:val="-10"/>
          <w:sz w:val="24"/>
        </w:rPr>
        <w:t> </w:t>
      </w:r>
      <w:r>
        <w:rPr>
          <w:rFonts w:ascii="Arial" w:hAnsi="Arial"/>
          <w:sz w:val="24"/>
        </w:rPr>
        <w:t>not knowingly employ or contract with an illegal alien to perform work under this contract or enter into a contract with a subcontractor that fails to certify to the Contractor that the subcontractor complies</w:t>
      </w:r>
      <w:r>
        <w:rPr>
          <w:rFonts w:ascii="Arial" w:hAnsi="Arial"/>
          <w:spacing w:val="-9"/>
          <w:sz w:val="24"/>
        </w:rPr>
        <w:t> </w:t>
      </w:r>
      <w:r>
        <w:rPr>
          <w:rFonts w:ascii="Arial" w:hAnsi="Arial"/>
          <w:sz w:val="24"/>
        </w:rPr>
        <w:t>with</w:t>
      </w:r>
      <w:r>
        <w:rPr>
          <w:rFonts w:ascii="Arial" w:hAnsi="Arial"/>
          <w:spacing w:val="-9"/>
          <w:sz w:val="24"/>
        </w:rPr>
        <w:t> </w:t>
      </w:r>
      <w:r>
        <w:rPr>
          <w:rFonts w:ascii="Arial" w:hAnsi="Arial"/>
          <w:sz w:val="24"/>
        </w:rPr>
        <w:t>such</w:t>
      </w:r>
      <w:r>
        <w:rPr>
          <w:rFonts w:ascii="Arial" w:hAnsi="Arial"/>
          <w:spacing w:val="-9"/>
          <w:sz w:val="24"/>
        </w:rPr>
        <w:t> </w:t>
      </w:r>
      <w:r>
        <w:rPr>
          <w:rFonts w:ascii="Arial" w:hAnsi="Arial"/>
          <w:sz w:val="24"/>
        </w:rPr>
        <w:t>laws.</w:t>
      </w:r>
      <w:r>
        <w:rPr>
          <w:rFonts w:ascii="Arial" w:hAnsi="Arial"/>
          <w:spacing w:val="-7"/>
          <w:sz w:val="24"/>
        </w:rPr>
        <w:t> </w:t>
      </w:r>
      <w:r>
        <w:rPr>
          <w:rFonts w:ascii="Arial" w:hAnsi="Arial"/>
          <w:sz w:val="24"/>
        </w:rPr>
        <w:t>Contractor</w:t>
      </w:r>
      <w:r>
        <w:rPr>
          <w:rFonts w:ascii="Arial" w:hAnsi="Arial"/>
          <w:spacing w:val="-8"/>
          <w:sz w:val="24"/>
        </w:rPr>
        <w:t> </w:t>
      </w:r>
      <w:r>
        <w:rPr>
          <w:rFonts w:ascii="Arial" w:hAnsi="Arial"/>
          <w:sz w:val="24"/>
        </w:rPr>
        <w:t>shall</w:t>
      </w:r>
      <w:r>
        <w:rPr>
          <w:rFonts w:ascii="Arial" w:hAnsi="Arial"/>
          <w:spacing w:val="-8"/>
          <w:sz w:val="24"/>
        </w:rPr>
        <w:t> </w:t>
      </w:r>
      <w:r>
        <w:rPr>
          <w:rFonts w:ascii="Arial" w:hAnsi="Arial"/>
          <w:sz w:val="24"/>
        </w:rPr>
        <w:t>utilize</w:t>
      </w:r>
      <w:r>
        <w:rPr>
          <w:rFonts w:ascii="Arial" w:hAnsi="Arial"/>
          <w:spacing w:val="-7"/>
          <w:sz w:val="24"/>
        </w:rPr>
        <w:t> </w:t>
      </w:r>
      <w:r>
        <w:rPr>
          <w:rFonts w:ascii="Arial" w:hAnsi="Arial"/>
          <w:sz w:val="24"/>
        </w:rPr>
        <w:t>the</w:t>
      </w:r>
      <w:r>
        <w:rPr>
          <w:rFonts w:ascii="Arial" w:hAnsi="Arial"/>
          <w:spacing w:val="-7"/>
          <w:sz w:val="24"/>
        </w:rPr>
        <w:t> </w:t>
      </w:r>
      <w:r>
        <w:rPr>
          <w:rFonts w:ascii="Arial" w:hAnsi="Arial"/>
          <w:sz w:val="24"/>
        </w:rPr>
        <w:t>U.S.</w:t>
      </w:r>
      <w:r>
        <w:rPr>
          <w:rFonts w:ascii="Arial" w:hAnsi="Arial"/>
          <w:spacing w:val="-7"/>
          <w:sz w:val="24"/>
        </w:rPr>
        <w:t> </w:t>
      </w:r>
      <w:r>
        <w:rPr>
          <w:rFonts w:ascii="Arial" w:hAnsi="Arial"/>
          <w:sz w:val="24"/>
        </w:rPr>
        <w:t>Department</w:t>
      </w:r>
      <w:r>
        <w:rPr>
          <w:rFonts w:ascii="Arial" w:hAnsi="Arial"/>
          <w:spacing w:val="-7"/>
          <w:sz w:val="24"/>
        </w:rPr>
        <w:t> </w:t>
      </w:r>
      <w:r>
        <w:rPr>
          <w:rFonts w:ascii="Arial" w:hAnsi="Arial"/>
          <w:sz w:val="24"/>
        </w:rPr>
        <w:t>of</w:t>
      </w:r>
      <w:r>
        <w:rPr>
          <w:rFonts w:ascii="Arial" w:hAnsi="Arial"/>
          <w:spacing w:val="-10"/>
          <w:sz w:val="24"/>
        </w:rPr>
        <w:t> </w:t>
      </w:r>
      <w:r>
        <w:rPr>
          <w:rFonts w:ascii="Arial" w:hAnsi="Arial"/>
          <w:sz w:val="24"/>
        </w:rPr>
        <w:t>Homeland</w:t>
      </w:r>
      <w:r>
        <w:rPr>
          <w:rFonts w:ascii="Arial" w:hAnsi="Arial"/>
          <w:spacing w:val="-9"/>
          <w:sz w:val="24"/>
        </w:rPr>
        <w:t> </w:t>
      </w:r>
      <w:r>
        <w:rPr>
          <w:rFonts w:ascii="Arial" w:hAnsi="Arial"/>
          <w:sz w:val="24"/>
        </w:rPr>
        <w:t>Security’s</w:t>
      </w:r>
      <w:r>
        <w:rPr>
          <w:rFonts w:ascii="Arial" w:hAnsi="Arial"/>
          <w:spacing w:val="-7"/>
          <w:sz w:val="24"/>
        </w:rPr>
        <w:t> </w:t>
      </w:r>
      <w:r>
        <w:rPr>
          <w:rFonts w:ascii="Arial" w:hAnsi="Arial"/>
          <w:spacing w:val="3"/>
          <w:sz w:val="24"/>
        </w:rPr>
        <w:t>E- </w:t>
      </w:r>
      <w:r>
        <w:rPr>
          <w:rFonts w:ascii="Arial" w:hAnsi="Arial"/>
          <w:sz w:val="24"/>
        </w:rPr>
        <w:t>Verify system, in accordance with the terms governing use of the system, to confirm the employment eligibility</w:t>
      </w:r>
      <w:r>
        <w:rPr>
          <w:rFonts w:ascii="Arial" w:hAnsi="Arial"/>
          <w:spacing w:val="-5"/>
          <w:sz w:val="24"/>
        </w:rPr>
        <w:t> </w:t>
      </w:r>
      <w:r>
        <w:rPr>
          <w:rFonts w:ascii="Arial" w:hAnsi="Arial"/>
          <w:sz w:val="24"/>
        </w:rPr>
        <w:t>of:</w:t>
      </w:r>
    </w:p>
    <w:p>
      <w:pPr>
        <w:pStyle w:val="ListParagraph"/>
        <w:numPr>
          <w:ilvl w:val="1"/>
          <w:numId w:val="78"/>
        </w:numPr>
        <w:tabs>
          <w:tab w:pos="1201" w:val="left" w:leader="none"/>
        </w:tabs>
        <w:spacing w:line="240" w:lineRule="auto" w:before="1" w:after="0"/>
        <w:ind w:left="1200" w:right="1617" w:hanging="360"/>
        <w:jc w:val="left"/>
        <w:rPr>
          <w:rFonts w:ascii="Arial"/>
          <w:sz w:val="24"/>
        </w:rPr>
      </w:pPr>
      <w:r>
        <w:rPr>
          <w:rFonts w:ascii="Arial"/>
          <w:sz w:val="24"/>
        </w:rPr>
        <w:t>All persons employed by the Contractor during the term of the Contract to</w:t>
      </w:r>
      <w:r>
        <w:rPr>
          <w:rFonts w:ascii="Arial"/>
          <w:spacing w:val="-28"/>
          <w:sz w:val="24"/>
        </w:rPr>
        <w:t> </w:t>
      </w:r>
      <w:r>
        <w:rPr>
          <w:rFonts w:ascii="Arial"/>
          <w:sz w:val="24"/>
        </w:rPr>
        <w:t>perform employment duties within Florida;</w:t>
      </w:r>
      <w:r>
        <w:rPr>
          <w:rFonts w:ascii="Arial"/>
          <w:spacing w:val="-3"/>
          <w:sz w:val="24"/>
        </w:rPr>
        <w:t> </w:t>
      </w:r>
      <w:r>
        <w:rPr>
          <w:rFonts w:ascii="Arial"/>
          <w:sz w:val="24"/>
        </w:rPr>
        <w:t>and</w:t>
      </w:r>
    </w:p>
    <w:p>
      <w:pPr>
        <w:pStyle w:val="ListParagraph"/>
        <w:numPr>
          <w:ilvl w:val="1"/>
          <w:numId w:val="78"/>
        </w:numPr>
        <w:tabs>
          <w:tab w:pos="1201" w:val="left" w:leader="none"/>
        </w:tabs>
        <w:spacing w:line="242" w:lineRule="auto" w:before="0" w:after="0"/>
        <w:ind w:left="1200" w:right="1655" w:hanging="360"/>
        <w:jc w:val="left"/>
        <w:rPr>
          <w:rFonts w:ascii="Arial"/>
          <w:sz w:val="24"/>
        </w:rPr>
      </w:pPr>
      <w:r>
        <w:rPr>
          <w:rFonts w:ascii="Arial"/>
          <w:sz w:val="24"/>
        </w:rPr>
        <w:t>All persons, including subcontractors, assigned by the Contractor to perform</w:t>
      </w:r>
      <w:r>
        <w:rPr>
          <w:rFonts w:ascii="Arial"/>
          <w:spacing w:val="-23"/>
          <w:sz w:val="24"/>
        </w:rPr>
        <w:t> </w:t>
      </w:r>
      <w:r>
        <w:rPr>
          <w:rFonts w:ascii="Arial"/>
          <w:sz w:val="24"/>
        </w:rPr>
        <w:t>work pursuant to the contract with the</w:t>
      </w:r>
      <w:r>
        <w:rPr>
          <w:rFonts w:ascii="Arial"/>
          <w:spacing w:val="-4"/>
          <w:sz w:val="24"/>
        </w:rPr>
        <w:t> </w:t>
      </w:r>
      <w:r>
        <w:rPr>
          <w:rFonts w:ascii="Arial"/>
          <w:sz w:val="24"/>
        </w:rPr>
        <w:t>Owner.</w:t>
      </w:r>
    </w:p>
    <w:p>
      <w:pPr>
        <w:pStyle w:val="BodyText"/>
        <w:spacing w:before="6"/>
        <w:rPr>
          <w:rFonts w:ascii="Arial"/>
          <w:sz w:val="23"/>
        </w:rPr>
      </w:pPr>
    </w:p>
    <w:p>
      <w:pPr>
        <w:spacing w:before="0"/>
        <w:ind w:left="480" w:right="933" w:firstLine="0"/>
        <w:jc w:val="both"/>
        <w:rPr>
          <w:rFonts w:ascii="Arial"/>
          <w:sz w:val="24"/>
        </w:rPr>
      </w:pPr>
      <w:r>
        <w:rPr>
          <w:rFonts w:ascii="Arial"/>
          <w:sz w:val="24"/>
        </w:rPr>
        <w:t>Contractor shall pay all cost incurred to initiate and sustain the verification programs. By execution of Exhibit G in response to the ITB, the Contractor certifies compliance with these requirements.</w:t>
      </w:r>
    </w:p>
    <w:p>
      <w:pPr>
        <w:pStyle w:val="BodyText"/>
        <w:spacing w:before="0"/>
        <w:rPr>
          <w:rFonts w:ascii="Arial"/>
          <w:sz w:val="24"/>
        </w:rPr>
      </w:pPr>
    </w:p>
    <w:p>
      <w:pPr>
        <w:pStyle w:val="ListParagraph"/>
        <w:numPr>
          <w:ilvl w:val="0"/>
          <w:numId w:val="78"/>
        </w:numPr>
        <w:tabs>
          <w:tab w:pos="1201" w:val="left" w:leader="none"/>
        </w:tabs>
        <w:spacing w:line="240" w:lineRule="auto" w:before="0" w:after="0"/>
        <w:ind w:left="1200" w:right="0" w:hanging="720"/>
        <w:jc w:val="both"/>
        <w:rPr>
          <w:rFonts w:ascii="Arial"/>
          <w:b/>
          <w:sz w:val="24"/>
        </w:rPr>
      </w:pPr>
      <w:r>
        <w:rPr>
          <w:rFonts w:ascii="Arial"/>
          <w:b/>
          <w:sz w:val="24"/>
        </w:rPr>
        <w:t>Insurance</w:t>
      </w:r>
    </w:p>
    <w:p>
      <w:pPr>
        <w:spacing w:before="0"/>
        <w:ind w:left="480" w:right="936" w:firstLine="0"/>
        <w:jc w:val="both"/>
        <w:rPr>
          <w:rFonts w:ascii="Arial"/>
          <w:sz w:val="24"/>
        </w:rPr>
      </w:pPr>
      <w:r>
        <w:rPr>
          <w:rFonts w:ascii="Arial"/>
          <w:sz w:val="24"/>
        </w:rPr>
        <w:t>During the term of this Contract, Contractor will purchase and maintain insurance and comply with the Jackson County Insurance Requirements incompliance with the requirements set forth in the ITB.</w:t>
      </w:r>
    </w:p>
    <w:p>
      <w:pPr>
        <w:pStyle w:val="BodyText"/>
        <w:spacing w:before="0"/>
        <w:rPr>
          <w:rFonts w:ascii="Arial"/>
          <w:sz w:val="24"/>
        </w:rPr>
      </w:pPr>
    </w:p>
    <w:p>
      <w:pPr>
        <w:pStyle w:val="ListParagraph"/>
        <w:numPr>
          <w:ilvl w:val="0"/>
          <w:numId w:val="78"/>
        </w:numPr>
        <w:tabs>
          <w:tab w:pos="1201" w:val="left" w:leader="none"/>
        </w:tabs>
        <w:spacing w:line="240" w:lineRule="auto" w:before="1" w:after="0"/>
        <w:ind w:left="1200" w:right="0" w:hanging="720"/>
        <w:jc w:val="both"/>
        <w:rPr>
          <w:rFonts w:ascii="Arial"/>
          <w:b/>
          <w:sz w:val="24"/>
        </w:rPr>
      </w:pPr>
      <w:r>
        <w:rPr>
          <w:rFonts w:ascii="Arial"/>
          <w:b/>
          <w:sz w:val="24"/>
        </w:rPr>
        <w:t>Hold Harmless and</w:t>
      </w:r>
      <w:r>
        <w:rPr>
          <w:rFonts w:ascii="Arial"/>
          <w:b/>
          <w:spacing w:val="-4"/>
          <w:sz w:val="24"/>
        </w:rPr>
        <w:t> </w:t>
      </w:r>
      <w:r>
        <w:rPr>
          <w:rFonts w:ascii="Arial"/>
          <w:b/>
          <w:sz w:val="24"/>
        </w:rPr>
        <w:t>Indemnification</w:t>
      </w:r>
    </w:p>
    <w:p>
      <w:pPr>
        <w:spacing w:before="0"/>
        <w:ind w:left="480" w:right="945" w:firstLine="0"/>
        <w:jc w:val="both"/>
        <w:rPr>
          <w:rFonts w:ascii="Arial" w:hAnsi="Arial"/>
          <w:sz w:val="24"/>
        </w:rPr>
      </w:pPr>
      <w:r>
        <w:rPr>
          <w:rFonts w:ascii="Arial" w:hAnsi="Arial"/>
          <w:sz w:val="24"/>
        </w:rPr>
        <w:t>The Contractor shall indemnify and hold harmless the County, and its officers and employees, from liabilities, damages, losses and costs, including, but not limited to, reasonable attorney’s fees</w:t>
      </w:r>
      <w:r>
        <w:rPr>
          <w:rFonts w:ascii="Arial" w:hAnsi="Arial"/>
          <w:spacing w:val="-13"/>
          <w:sz w:val="24"/>
        </w:rPr>
        <w:t> </w:t>
      </w:r>
      <w:r>
        <w:rPr>
          <w:rFonts w:ascii="Arial" w:hAnsi="Arial"/>
          <w:sz w:val="24"/>
        </w:rPr>
        <w:t>to</w:t>
      </w:r>
      <w:r>
        <w:rPr>
          <w:rFonts w:ascii="Arial" w:hAnsi="Arial"/>
          <w:spacing w:val="-11"/>
          <w:sz w:val="24"/>
        </w:rPr>
        <w:t> </w:t>
      </w:r>
      <w:r>
        <w:rPr>
          <w:rFonts w:ascii="Arial" w:hAnsi="Arial"/>
          <w:sz w:val="24"/>
        </w:rPr>
        <w:t>the</w:t>
      </w:r>
      <w:r>
        <w:rPr>
          <w:rFonts w:ascii="Arial" w:hAnsi="Arial"/>
          <w:spacing w:val="-12"/>
          <w:sz w:val="24"/>
        </w:rPr>
        <w:t> </w:t>
      </w:r>
      <w:r>
        <w:rPr>
          <w:rFonts w:ascii="Arial" w:hAnsi="Arial"/>
          <w:sz w:val="24"/>
        </w:rPr>
        <w:t>extent</w:t>
      </w:r>
      <w:r>
        <w:rPr>
          <w:rFonts w:ascii="Arial" w:hAnsi="Arial"/>
          <w:spacing w:val="-11"/>
          <w:sz w:val="24"/>
        </w:rPr>
        <w:t> </w:t>
      </w:r>
      <w:r>
        <w:rPr>
          <w:rFonts w:ascii="Arial" w:hAnsi="Arial"/>
          <w:sz w:val="24"/>
        </w:rPr>
        <w:t>caused</w:t>
      </w:r>
      <w:r>
        <w:rPr>
          <w:rFonts w:ascii="Arial" w:hAnsi="Arial"/>
          <w:spacing w:val="-11"/>
          <w:sz w:val="24"/>
        </w:rPr>
        <w:t> </w:t>
      </w:r>
      <w:r>
        <w:rPr>
          <w:rFonts w:ascii="Arial" w:hAnsi="Arial"/>
          <w:sz w:val="24"/>
        </w:rPr>
        <w:t>by</w:t>
      </w:r>
      <w:r>
        <w:rPr>
          <w:rFonts w:ascii="Arial" w:hAnsi="Arial"/>
          <w:spacing w:val="-12"/>
          <w:sz w:val="24"/>
        </w:rPr>
        <w:t> </w:t>
      </w:r>
      <w:r>
        <w:rPr>
          <w:rFonts w:ascii="Arial" w:hAnsi="Arial"/>
          <w:sz w:val="24"/>
        </w:rPr>
        <w:t>the</w:t>
      </w:r>
      <w:r>
        <w:rPr>
          <w:rFonts w:ascii="Arial" w:hAnsi="Arial"/>
          <w:spacing w:val="-12"/>
          <w:sz w:val="24"/>
        </w:rPr>
        <w:t> </w:t>
      </w:r>
      <w:r>
        <w:rPr>
          <w:rFonts w:ascii="Arial" w:hAnsi="Arial"/>
          <w:sz w:val="24"/>
        </w:rPr>
        <w:t>negligence,</w:t>
      </w:r>
      <w:r>
        <w:rPr>
          <w:rFonts w:ascii="Arial" w:hAnsi="Arial"/>
          <w:spacing w:val="-11"/>
          <w:sz w:val="24"/>
        </w:rPr>
        <w:t> </w:t>
      </w:r>
      <w:r>
        <w:rPr>
          <w:rFonts w:ascii="Arial" w:hAnsi="Arial"/>
          <w:sz w:val="24"/>
        </w:rPr>
        <w:t>recklessness,</w:t>
      </w:r>
      <w:r>
        <w:rPr>
          <w:rFonts w:ascii="Arial" w:hAnsi="Arial"/>
          <w:spacing w:val="-13"/>
          <w:sz w:val="24"/>
        </w:rPr>
        <w:t> </w:t>
      </w:r>
      <w:r>
        <w:rPr>
          <w:rFonts w:ascii="Arial" w:hAnsi="Arial"/>
          <w:sz w:val="24"/>
        </w:rPr>
        <w:t>or</w:t>
      </w:r>
      <w:r>
        <w:rPr>
          <w:rFonts w:ascii="Arial" w:hAnsi="Arial"/>
          <w:spacing w:val="-12"/>
          <w:sz w:val="24"/>
        </w:rPr>
        <w:t> </w:t>
      </w:r>
      <w:r>
        <w:rPr>
          <w:rFonts w:ascii="Arial" w:hAnsi="Arial"/>
          <w:sz w:val="24"/>
        </w:rPr>
        <w:t>intentional</w:t>
      </w:r>
      <w:r>
        <w:rPr>
          <w:rFonts w:ascii="Arial" w:hAnsi="Arial"/>
          <w:spacing w:val="-12"/>
          <w:sz w:val="24"/>
        </w:rPr>
        <w:t> </w:t>
      </w:r>
      <w:r>
        <w:rPr>
          <w:rFonts w:ascii="Arial" w:hAnsi="Arial"/>
          <w:sz w:val="24"/>
        </w:rPr>
        <w:t>wrongful</w:t>
      </w:r>
      <w:r>
        <w:rPr>
          <w:rFonts w:ascii="Arial" w:hAnsi="Arial"/>
          <w:spacing w:val="-12"/>
          <w:sz w:val="24"/>
        </w:rPr>
        <w:t> </w:t>
      </w:r>
      <w:r>
        <w:rPr>
          <w:rFonts w:ascii="Arial" w:hAnsi="Arial"/>
          <w:sz w:val="24"/>
        </w:rPr>
        <w:t>conduct</w:t>
      </w:r>
      <w:r>
        <w:rPr>
          <w:rFonts w:ascii="Arial" w:hAnsi="Arial"/>
          <w:spacing w:val="-13"/>
          <w:sz w:val="24"/>
        </w:rPr>
        <w:t> </w:t>
      </w:r>
      <w:r>
        <w:rPr>
          <w:rFonts w:ascii="Arial" w:hAnsi="Arial"/>
          <w:sz w:val="24"/>
        </w:rPr>
        <w:t>of</w:t>
      </w:r>
      <w:r>
        <w:rPr>
          <w:rFonts w:ascii="Arial" w:hAnsi="Arial"/>
          <w:spacing w:val="-11"/>
          <w:sz w:val="24"/>
        </w:rPr>
        <w:t> </w:t>
      </w:r>
      <w:r>
        <w:rPr>
          <w:rFonts w:ascii="Arial" w:hAnsi="Arial"/>
          <w:sz w:val="24"/>
        </w:rPr>
        <w:t>the indemnifying party and persons employed or utilized by the</w:t>
      </w:r>
      <w:r>
        <w:rPr>
          <w:rFonts w:ascii="Arial" w:hAnsi="Arial"/>
          <w:spacing w:val="-18"/>
          <w:sz w:val="24"/>
        </w:rPr>
        <w:t> </w:t>
      </w:r>
      <w:r>
        <w:rPr>
          <w:rFonts w:ascii="Arial" w:hAnsi="Arial"/>
          <w:sz w:val="24"/>
        </w:rPr>
        <w:t>Contractor.</w:t>
      </w:r>
    </w:p>
    <w:p>
      <w:pPr>
        <w:pStyle w:val="BodyText"/>
        <w:spacing w:before="0"/>
        <w:rPr>
          <w:rFonts w:ascii="Arial"/>
          <w:sz w:val="24"/>
        </w:rPr>
      </w:pPr>
    </w:p>
    <w:p>
      <w:pPr>
        <w:spacing w:before="0"/>
        <w:ind w:left="480" w:right="942" w:firstLine="0"/>
        <w:jc w:val="both"/>
        <w:rPr>
          <w:rFonts w:ascii="Arial"/>
          <w:sz w:val="24"/>
        </w:rPr>
      </w:pPr>
      <w:r>
        <w:rPr>
          <w:rFonts w:ascii="Arial"/>
          <w:sz w:val="24"/>
        </w:rPr>
        <w:t>The parties understand and agree that such indemnification by the Contractor relating to any matter</w:t>
      </w:r>
      <w:r>
        <w:rPr>
          <w:rFonts w:ascii="Arial"/>
          <w:spacing w:val="-12"/>
          <w:sz w:val="24"/>
        </w:rPr>
        <w:t> </w:t>
      </w:r>
      <w:r>
        <w:rPr>
          <w:rFonts w:ascii="Arial"/>
          <w:sz w:val="24"/>
        </w:rPr>
        <w:t>which</w:t>
      </w:r>
      <w:r>
        <w:rPr>
          <w:rFonts w:ascii="Arial"/>
          <w:spacing w:val="-13"/>
          <w:sz w:val="24"/>
        </w:rPr>
        <w:t> </w:t>
      </w:r>
      <w:r>
        <w:rPr>
          <w:rFonts w:ascii="Arial"/>
          <w:sz w:val="24"/>
        </w:rPr>
        <w:t>is</w:t>
      </w:r>
      <w:r>
        <w:rPr>
          <w:rFonts w:ascii="Arial"/>
          <w:spacing w:val="-11"/>
          <w:sz w:val="24"/>
        </w:rPr>
        <w:t> </w:t>
      </w:r>
      <w:r>
        <w:rPr>
          <w:rFonts w:ascii="Arial"/>
          <w:sz w:val="24"/>
        </w:rPr>
        <w:t>the</w:t>
      </w:r>
      <w:r>
        <w:rPr>
          <w:rFonts w:ascii="Arial"/>
          <w:spacing w:val="-11"/>
          <w:sz w:val="24"/>
        </w:rPr>
        <w:t> </w:t>
      </w:r>
      <w:r>
        <w:rPr>
          <w:rFonts w:ascii="Arial"/>
          <w:sz w:val="24"/>
        </w:rPr>
        <w:t>subject</w:t>
      </w:r>
      <w:r>
        <w:rPr>
          <w:rFonts w:ascii="Arial"/>
          <w:spacing w:val="-11"/>
          <w:sz w:val="24"/>
        </w:rPr>
        <w:t> </w:t>
      </w:r>
      <w:r>
        <w:rPr>
          <w:rFonts w:ascii="Arial"/>
          <w:sz w:val="24"/>
        </w:rPr>
        <w:t>of</w:t>
      </w:r>
      <w:r>
        <w:rPr>
          <w:rFonts w:ascii="Arial"/>
          <w:spacing w:val="-12"/>
          <w:sz w:val="24"/>
        </w:rPr>
        <w:t> </w:t>
      </w:r>
      <w:r>
        <w:rPr>
          <w:rFonts w:ascii="Arial"/>
          <w:sz w:val="24"/>
        </w:rPr>
        <w:t>this</w:t>
      </w:r>
      <w:r>
        <w:rPr>
          <w:rFonts w:ascii="Arial"/>
          <w:spacing w:val="-14"/>
          <w:sz w:val="24"/>
        </w:rPr>
        <w:t> </w:t>
      </w:r>
      <w:r>
        <w:rPr>
          <w:rFonts w:ascii="Arial"/>
          <w:sz w:val="24"/>
        </w:rPr>
        <w:t>Agreement</w:t>
      </w:r>
      <w:r>
        <w:rPr>
          <w:rFonts w:ascii="Arial"/>
          <w:spacing w:val="-15"/>
          <w:sz w:val="24"/>
        </w:rPr>
        <w:t> </w:t>
      </w:r>
      <w:r>
        <w:rPr>
          <w:rFonts w:ascii="Arial"/>
          <w:sz w:val="24"/>
        </w:rPr>
        <w:t>shall</w:t>
      </w:r>
      <w:r>
        <w:rPr>
          <w:rFonts w:ascii="Arial"/>
          <w:spacing w:val="-13"/>
          <w:sz w:val="24"/>
        </w:rPr>
        <w:t> </w:t>
      </w:r>
      <w:r>
        <w:rPr>
          <w:rFonts w:ascii="Arial"/>
          <w:sz w:val="24"/>
        </w:rPr>
        <w:t>extend</w:t>
      </w:r>
      <w:r>
        <w:rPr>
          <w:rFonts w:ascii="Arial"/>
          <w:spacing w:val="-13"/>
          <w:sz w:val="24"/>
        </w:rPr>
        <w:t> </w:t>
      </w:r>
      <w:r>
        <w:rPr>
          <w:rFonts w:ascii="Arial"/>
          <w:sz w:val="24"/>
        </w:rPr>
        <w:t>throughout</w:t>
      </w:r>
      <w:r>
        <w:rPr>
          <w:rFonts w:ascii="Arial"/>
          <w:spacing w:val="-10"/>
          <w:sz w:val="24"/>
        </w:rPr>
        <w:t> </w:t>
      </w:r>
      <w:r>
        <w:rPr>
          <w:rFonts w:ascii="Arial"/>
          <w:sz w:val="24"/>
        </w:rPr>
        <w:t>the</w:t>
      </w:r>
      <w:r>
        <w:rPr>
          <w:rFonts w:ascii="Arial"/>
          <w:spacing w:val="-11"/>
          <w:sz w:val="24"/>
        </w:rPr>
        <w:t> </w:t>
      </w:r>
      <w:r>
        <w:rPr>
          <w:rFonts w:ascii="Arial"/>
          <w:sz w:val="24"/>
        </w:rPr>
        <w:t>term</w:t>
      </w:r>
      <w:r>
        <w:rPr>
          <w:rFonts w:ascii="Arial"/>
          <w:spacing w:val="-13"/>
          <w:sz w:val="24"/>
        </w:rPr>
        <w:t> </w:t>
      </w:r>
      <w:r>
        <w:rPr>
          <w:rFonts w:ascii="Arial"/>
          <w:sz w:val="24"/>
        </w:rPr>
        <w:t>of</w:t>
      </w:r>
      <w:r>
        <w:rPr>
          <w:rFonts w:ascii="Arial"/>
          <w:spacing w:val="-12"/>
          <w:sz w:val="24"/>
        </w:rPr>
        <w:t> </w:t>
      </w:r>
      <w:r>
        <w:rPr>
          <w:rFonts w:ascii="Arial"/>
          <w:sz w:val="24"/>
        </w:rPr>
        <w:t>this</w:t>
      </w:r>
      <w:r>
        <w:rPr>
          <w:rFonts w:ascii="Arial"/>
          <w:spacing w:val="-14"/>
          <w:sz w:val="24"/>
        </w:rPr>
        <w:t> </w:t>
      </w:r>
      <w:r>
        <w:rPr>
          <w:rFonts w:ascii="Arial"/>
          <w:sz w:val="24"/>
        </w:rPr>
        <w:t>Agreement</w:t>
      </w:r>
    </w:p>
    <w:p>
      <w:pPr>
        <w:spacing w:after="0"/>
        <w:jc w:val="both"/>
        <w:rPr>
          <w:rFonts w:ascii="Arial"/>
          <w:sz w:val="24"/>
        </w:rPr>
        <w:sectPr>
          <w:footerReference w:type="default" r:id="rId41"/>
          <w:pgSz w:w="12240" w:h="15840"/>
          <w:pgMar w:footer="0" w:header="0" w:top="1360" w:bottom="280" w:left="600" w:right="140"/>
        </w:sectPr>
      </w:pPr>
    </w:p>
    <w:p>
      <w:pPr>
        <w:spacing w:before="81"/>
        <w:ind w:left="480" w:right="0" w:firstLine="0"/>
        <w:jc w:val="both"/>
        <w:rPr>
          <w:rFonts w:ascii="Arial"/>
          <w:sz w:val="24"/>
        </w:rPr>
      </w:pPr>
      <w:r>
        <w:rPr>
          <w:rFonts w:ascii="Arial"/>
          <w:sz w:val="24"/>
        </w:rPr>
        <w:t>and any statutes of limitations thereafter.</w:t>
      </w:r>
    </w:p>
    <w:p>
      <w:pPr>
        <w:pStyle w:val="BodyText"/>
        <w:spacing w:before="11"/>
        <w:rPr>
          <w:rFonts w:ascii="Arial"/>
          <w:sz w:val="23"/>
        </w:rPr>
      </w:pPr>
    </w:p>
    <w:p>
      <w:pPr>
        <w:spacing w:before="0"/>
        <w:ind w:left="480" w:right="938" w:firstLine="0"/>
        <w:jc w:val="both"/>
        <w:rPr>
          <w:rFonts w:ascii="Arial" w:hAnsi="Arial"/>
          <w:sz w:val="24"/>
        </w:rPr>
      </w:pPr>
      <w:r>
        <w:rPr>
          <w:rFonts w:ascii="Arial" w:hAnsi="Arial"/>
          <w:sz w:val="24"/>
        </w:rPr>
        <w:t>The Contractor’s obligation shall not be limited by or in any way to any insurance coverage or by any provision in or exclusion or omission from any policy of insurance. This Section</w:t>
      </w:r>
      <w:r>
        <w:rPr>
          <w:rFonts w:ascii="Arial" w:hAnsi="Arial"/>
          <w:spacing w:val="-28"/>
          <w:sz w:val="24"/>
        </w:rPr>
        <w:t> </w:t>
      </w:r>
      <w:r>
        <w:rPr>
          <w:rFonts w:ascii="Arial" w:hAnsi="Arial"/>
          <w:sz w:val="24"/>
        </w:rPr>
        <w:t>survives termination or expiration of this</w:t>
      </w:r>
      <w:r>
        <w:rPr>
          <w:rFonts w:ascii="Arial" w:hAnsi="Arial"/>
          <w:spacing w:val="-2"/>
          <w:sz w:val="24"/>
        </w:rPr>
        <w:t> </w:t>
      </w:r>
      <w:r>
        <w:rPr>
          <w:rFonts w:ascii="Arial" w:hAnsi="Arial"/>
          <w:sz w:val="24"/>
        </w:rPr>
        <w:t>Agreement.</w:t>
      </w:r>
    </w:p>
    <w:p>
      <w:pPr>
        <w:pStyle w:val="BodyText"/>
        <w:spacing w:before="0"/>
        <w:rPr>
          <w:rFonts w:ascii="Arial"/>
          <w:sz w:val="24"/>
        </w:rPr>
      </w:pPr>
    </w:p>
    <w:p>
      <w:pPr>
        <w:pStyle w:val="ListParagraph"/>
        <w:numPr>
          <w:ilvl w:val="0"/>
          <w:numId w:val="78"/>
        </w:numPr>
        <w:tabs>
          <w:tab w:pos="1201" w:val="left" w:leader="none"/>
        </w:tabs>
        <w:spacing w:line="240" w:lineRule="auto" w:before="0" w:after="0"/>
        <w:ind w:left="1200" w:right="0" w:hanging="720"/>
        <w:jc w:val="both"/>
        <w:rPr>
          <w:rFonts w:ascii="Arial"/>
          <w:b/>
          <w:sz w:val="24"/>
        </w:rPr>
      </w:pPr>
      <w:r>
        <w:rPr>
          <w:rFonts w:ascii="Arial"/>
          <w:b/>
          <w:sz w:val="24"/>
        </w:rPr>
        <w:t>Duty to Pay Defense Costs and</w:t>
      </w:r>
      <w:r>
        <w:rPr>
          <w:rFonts w:ascii="Arial"/>
          <w:b/>
          <w:spacing w:val="-3"/>
          <w:sz w:val="24"/>
        </w:rPr>
        <w:t> </w:t>
      </w:r>
      <w:r>
        <w:rPr>
          <w:rFonts w:ascii="Arial"/>
          <w:b/>
          <w:sz w:val="24"/>
        </w:rPr>
        <w:t>Expenses</w:t>
      </w:r>
    </w:p>
    <w:p>
      <w:pPr>
        <w:spacing w:before="0"/>
        <w:ind w:left="480" w:right="933" w:firstLine="0"/>
        <w:jc w:val="both"/>
        <w:rPr>
          <w:rFonts w:ascii="Arial" w:hAnsi="Arial"/>
          <w:sz w:val="24"/>
        </w:rPr>
      </w:pPr>
      <w:r>
        <w:rPr>
          <w:rFonts w:ascii="Arial" w:hAnsi="Arial"/>
          <w:sz w:val="24"/>
        </w:rPr>
        <w:t>The Contractor agrees to reimburse and pay on behalf of the County the cost of the County’s legal defense, through and including all appeals, and to include all attorneys’ fees, costs, and expenses of any kind for any and all 1) claims described in the Hold Harmless and Indemnification paragraph or 2) other claims arising out of the Contractor’s performance of the Contract and in which the County has prevailed.</w:t>
      </w:r>
    </w:p>
    <w:p>
      <w:pPr>
        <w:pStyle w:val="BodyText"/>
        <w:spacing w:before="1"/>
        <w:rPr>
          <w:rFonts w:ascii="Arial"/>
          <w:sz w:val="24"/>
        </w:rPr>
      </w:pPr>
    </w:p>
    <w:p>
      <w:pPr>
        <w:spacing w:before="0"/>
        <w:ind w:left="480" w:right="946" w:firstLine="0"/>
        <w:jc w:val="both"/>
        <w:rPr>
          <w:rFonts w:ascii="Arial"/>
          <w:sz w:val="24"/>
        </w:rPr>
      </w:pPr>
      <w:r>
        <w:rPr>
          <w:rFonts w:ascii="Arial"/>
          <w:sz w:val="24"/>
        </w:rPr>
        <w:t>The County shall choose its legal defense team, experts, and consultants and invoice the Contractor accordingly for all fees, costs and expenses upon the conclusion of the claim.</w:t>
      </w:r>
    </w:p>
    <w:p>
      <w:pPr>
        <w:spacing w:before="0"/>
        <w:ind w:left="480" w:right="933" w:firstLine="0"/>
        <w:jc w:val="both"/>
        <w:rPr>
          <w:rFonts w:ascii="Arial"/>
          <w:sz w:val="24"/>
        </w:rPr>
      </w:pPr>
      <w:r>
        <w:rPr>
          <w:rFonts w:ascii="Arial"/>
          <w:sz w:val="24"/>
        </w:rPr>
        <w:t>Such</w:t>
      </w:r>
      <w:r>
        <w:rPr>
          <w:rFonts w:ascii="Arial"/>
          <w:spacing w:val="-13"/>
          <w:sz w:val="24"/>
        </w:rPr>
        <w:t> </w:t>
      </w:r>
      <w:r>
        <w:rPr>
          <w:rFonts w:ascii="Arial"/>
          <w:sz w:val="24"/>
        </w:rPr>
        <w:t>payment</w:t>
      </w:r>
      <w:r>
        <w:rPr>
          <w:rFonts w:ascii="Arial"/>
          <w:spacing w:val="-12"/>
          <w:sz w:val="24"/>
        </w:rPr>
        <w:t> </w:t>
      </w:r>
      <w:r>
        <w:rPr>
          <w:rFonts w:ascii="Arial"/>
          <w:sz w:val="24"/>
        </w:rPr>
        <w:t>on</w:t>
      </w:r>
      <w:r>
        <w:rPr>
          <w:rFonts w:ascii="Arial"/>
          <w:spacing w:val="-12"/>
          <w:sz w:val="24"/>
        </w:rPr>
        <w:t> </w:t>
      </w:r>
      <w:r>
        <w:rPr>
          <w:rFonts w:ascii="Arial"/>
          <w:sz w:val="24"/>
        </w:rPr>
        <w:t>the</w:t>
      </w:r>
      <w:r>
        <w:rPr>
          <w:rFonts w:ascii="Arial"/>
          <w:spacing w:val="-12"/>
          <w:sz w:val="24"/>
        </w:rPr>
        <w:t> </w:t>
      </w:r>
      <w:r>
        <w:rPr>
          <w:rFonts w:ascii="Arial"/>
          <w:sz w:val="24"/>
        </w:rPr>
        <w:t>behalf</w:t>
      </w:r>
      <w:r>
        <w:rPr>
          <w:rFonts w:ascii="Arial"/>
          <w:spacing w:val="-13"/>
          <w:sz w:val="24"/>
        </w:rPr>
        <w:t> </w:t>
      </w:r>
      <w:r>
        <w:rPr>
          <w:rFonts w:ascii="Arial"/>
          <w:sz w:val="24"/>
        </w:rPr>
        <w:t>of</w:t>
      </w:r>
      <w:r>
        <w:rPr>
          <w:rFonts w:ascii="Arial"/>
          <w:spacing w:val="-12"/>
          <w:sz w:val="24"/>
        </w:rPr>
        <w:t> </w:t>
      </w:r>
      <w:r>
        <w:rPr>
          <w:rFonts w:ascii="Arial"/>
          <w:sz w:val="24"/>
        </w:rPr>
        <w:t>the</w:t>
      </w:r>
      <w:r>
        <w:rPr>
          <w:rFonts w:ascii="Arial"/>
          <w:spacing w:val="-12"/>
          <w:sz w:val="24"/>
        </w:rPr>
        <w:t> </w:t>
      </w:r>
      <w:r>
        <w:rPr>
          <w:rFonts w:ascii="Arial"/>
          <w:sz w:val="24"/>
        </w:rPr>
        <w:t>County</w:t>
      </w:r>
      <w:r>
        <w:rPr>
          <w:rFonts w:ascii="Arial"/>
          <w:spacing w:val="-12"/>
          <w:sz w:val="24"/>
        </w:rPr>
        <w:t> </w:t>
      </w:r>
      <w:r>
        <w:rPr>
          <w:rFonts w:ascii="Arial"/>
          <w:sz w:val="24"/>
        </w:rPr>
        <w:t>shall</w:t>
      </w:r>
      <w:r>
        <w:rPr>
          <w:rFonts w:ascii="Arial"/>
          <w:spacing w:val="-13"/>
          <w:sz w:val="24"/>
        </w:rPr>
        <w:t> </w:t>
      </w:r>
      <w:r>
        <w:rPr>
          <w:rFonts w:ascii="Arial"/>
          <w:sz w:val="24"/>
        </w:rPr>
        <w:t>be</w:t>
      </w:r>
      <w:r>
        <w:rPr>
          <w:rFonts w:ascii="Arial"/>
          <w:spacing w:val="-12"/>
          <w:sz w:val="24"/>
        </w:rPr>
        <w:t> </w:t>
      </w:r>
      <w:r>
        <w:rPr>
          <w:rFonts w:ascii="Arial"/>
          <w:sz w:val="24"/>
        </w:rPr>
        <w:t>in</w:t>
      </w:r>
      <w:r>
        <w:rPr>
          <w:rFonts w:ascii="Arial"/>
          <w:spacing w:val="-12"/>
          <w:sz w:val="24"/>
        </w:rPr>
        <w:t> </w:t>
      </w:r>
      <w:r>
        <w:rPr>
          <w:rFonts w:ascii="Arial"/>
          <w:sz w:val="24"/>
        </w:rPr>
        <w:t>addition</w:t>
      </w:r>
      <w:r>
        <w:rPr>
          <w:rFonts w:ascii="Arial"/>
          <w:spacing w:val="-12"/>
          <w:sz w:val="24"/>
        </w:rPr>
        <w:t> </w:t>
      </w:r>
      <w:r>
        <w:rPr>
          <w:rFonts w:ascii="Arial"/>
          <w:sz w:val="24"/>
        </w:rPr>
        <w:t>to</w:t>
      </w:r>
      <w:r>
        <w:rPr>
          <w:rFonts w:ascii="Arial"/>
          <w:spacing w:val="-12"/>
          <w:sz w:val="24"/>
        </w:rPr>
        <w:t> </w:t>
      </w:r>
      <w:r>
        <w:rPr>
          <w:rFonts w:ascii="Arial"/>
          <w:sz w:val="24"/>
        </w:rPr>
        <w:t>any</w:t>
      </w:r>
      <w:r>
        <w:rPr>
          <w:rFonts w:ascii="Arial"/>
          <w:spacing w:val="-15"/>
          <w:sz w:val="24"/>
        </w:rPr>
        <w:t> </w:t>
      </w:r>
      <w:r>
        <w:rPr>
          <w:rFonts w:ascii="Arial"/>
          <w:sz w:val="24"/>
        </w:rPr>
        <w:t>and</w:t>
      </w:r>
      <w:r>
        <w:rPr>
          <w:rFonts w:ascii="Arial"/>
          <w:spacing w:val="-12"/>
          <w:sz w:val="24"/>
        </w:rPr>
        <w:t> </w:t>
      </w:r>
      <w:r>
        <w:rPr>
          <w:rFonts w:ascii="Arial"/>
          <w:sz w:val="24"/>
        </w:rPr>
        <w:t>all</w:t>
      </w:r>
      <w:r>
        <w:rPr>
          <w:rFonts w:ascii="Arial"/>
          <w:spacing w:val="-14"/>
          <w:sz w:val="24"/>
        </w:rPr>
        <w:t> </w:t>
      </w:r>
      <w:r>
        <w:rPr>
          <w:rFonts w:ascii="Arial"/>
          <w:sz w:val="24"/>
        </w:rPr>
        <w:t>other</w:t>
      </w:r>
      <w:r>
        <w:rPr>
          <w:rFonts w:ascii="Arial"/>
          <w:spacing w:val="-11"/>
          <w:sz w:val="24"/>
        </w:rPr>
        <w:t> </w:t>
      </w:r>
      <w:r>
        <w:rPr>
          <w:rFonts w:ascii="Arial"/>
          <w:sz w:val="24"/>
        </w:rPr>
        <w:t>legal</w:t>
      </w:r>
      <w:r>
        <w:rPr>
          <w:rFonts w:ascii="Arial"/>
          <w:spacing w:val="-14"/>
          <w:sz w:val="24"/>
        </w:rPr>
        <w:t> </w:t>
      </w:r>
      <w:r>
        <w:rPr>
          <w:rFonts w:ascii="Arial"/>
          <w:sz w:val="24"/>
        </w:rPr>
        <w:t>remedies available to the County and shall not be considered to be the County's exclusive remedy. This Section survives termination or expiration of this</w:t>
      </w:r>
      <w:r>
        <w:rPr>
          <w:rFonts w:ascii="Arial"/>
          <w:spacing w:val="-8"/>
          <w:sz w:val="24"/>
        </w:rPr>
        <w:t> </w:t>
      </w:r>
      <w:r>
        <w:rPr>
          <w:rFonts w:ascii="Arial"/>
          <w:sz w:val="24"/>
        </w:rPr>
        <w:t>Contract.</w:t>
      </w:r>
    </w:p>
    <w:p>
      <w:pPr>
        <w:pStyle w:val="BodyText"/>
        <w:spacing w:before="0"/>
        <w:rPr>
          <w:rFonts w:ascii="Arial"/>
          <w:sz w:val="24"/>
        </w:rPr>
      </w:pPr>
    </w:p>
    <w:p>
      <w:pPr>
        <w:pStyle w:val="ListParagraph"/>
        <w:numPr>
          <w:ilvl w:val="0"/>
          <w:numId w:val="78"/>
        </w:numPr>
        <w:tabs>
          <w:tab w:pos="1201" w:val="left" w:leader="none"/>
        </w:tabs>
        <w:spacing w:line="240" w:lineRule="auto" w:before="0" w:after="0"/>
        <w:ind w:left="1200" w:right="0" w:hanging="720"/>
        <w:jc w:val="both"/>
        <w:rPr>
          <w:rFonts w:ascii="Arial"/>
          <w:b/>
          <w:sz w:val="24"/>
        </w:rPr>
      </w:pPr>
      <w:r>
        <w:rPr>
          <w:rFonts w:ascii="Arial"/>
          <w:b/>
          <w:sz w:val="24"/>
        </w:rPr>
        <w:t>Conflicts</w:t>
      </w:r>
    </w:p>
    <w:p>
      <w:pPr>
        <w:spacing w:before="1"/>
        <w:ind w:left="480" w:right="933" w:firstLine="0"/>
        <w:jc w:val="both"/>
        <w:rPr>
          <w:rFonts w:ascii="Arial"/>
          <w:sz w:val="24"/>
        </w:rPr>
      </w:pPr>
      <w:r>
        <w:rPr>
          <w:rFonts w:ascii="Arial"/>
          <w:sz w:val="24"/>
        </w:rPr>
        <w:t>In the case of any conflict between the provisions of this Contract and other bid documents, the following priority for interpretation of those document provisions shall be followed:</w:t>
      </w:r>
    </w:p>
    <w:p>
      <w:pPr>
        <w:pStyle w:val="ListParagraph"/>
        <w:numPr>
          <w:ilvl w:val="1"/>
          <w:numId w:val="78"/>
        </w:numPr>
        <w:tabs>
          <w:tab w:pos="1920" w:val="left" w:leader="none"/>
          <w:tab w:pos="1921" w:val="left" w:leader="none"/>
        </w:tabs>
        <w:spacing w:line="240" w:lineRule="auto" w:before="0" w:after="0"/>
        <w:ind w:left="1920" w:right="0" w:hanging="720"/>
        <w:jc w:val="left"/>
        <w:rPr>
          <w:rFonts w:ascii="Arial"/>
          <w:sz w:val="24"/>
        </w:rPr>
      </w:pPr>
      <w:r>
        <w:rPr>
          <w:rFonts w:ascii="Arial"/>
          <w:sz w:val="24"/>
        </w:rPr>
        <w:t>The provisions of the Agreement between the Owner and</w:t>
      </w:r>
      <w:r>
        <w:rPr>
          <w:rFonts w:ascii="Arial"/>
          <w:spacing w:val="-5"/>
          <w:sz w:val="24"/>
        </w:rPr>
        <w:t> </w:t>
      </w:r>
      <w:r>
        <w:rPr>
          <w:rFonts w:ascii="Arial"/>
          <w:sz w:val="24"/>
        </w:rPr>
        <w:t>Contractor.</w:t>
      </w:r>
    </w:p>
    <w:p>
      <w:pPr>
        <w:pStyle w:val="ListParagraph"/>
        <w:numPr>
          <w:ilvl w:val="1"/>
          <w:numId w:val="78"/>
        </w:numPr>
        <w:tabs>
          <w:tab w:pos="1920" w:val="left" w:leader="none"/>
          <w:tab w:pos="1921" w:val="left" w:leader="none"/>
        </w:tabs>
        <w:spacing w:line="240" w:lineRule="auto" w:before="0" w:after="0"/>
        <w:ind w:left="1920" w:right="0" w:hanging="720"/>
        <w:jc w:val="left"/>
        <w:rPr>
          <w:rFonts w:ascii="Arial"/>
          <w:sz w:val="24"/>
        </w:rPr>
      </w:pPr>
      <w:r>
        <w:rPr>
          <w:rFonts w:ascii="Arial"/>
          <w:sz w:val="24"/>
        </w:rPr>
        <w:t>The bid form and attachments are</w:t>
      </w:r>
      <w:r>
        <w:rPr>
          <w:rFonts w:ascii="Arial"/>
          <w:spacing w:val="-6"/>
          <w:sz w:val="24"/>
        </w:rPr>
        <w:t> </w:t>
      </w:r>
      <w:r>
        <w:rPr>
          <w:rFonts w:ascii="Arial"/>
          <w:sz w:val="24"/>
        </w:rPr>
        <w:t>next.</w:t>
      </w:r>
    </w:p>
    <w:p>
      <w:pPr>
        <w:pStyle w:val="ListParagraph"/>
        <w:numPr>
          <w:ilvl w:val="1"/>
          <w:numId w:val="78"/>
        </w:numPr>
        <w:tabs>
          <w:tab w:pos="1920" w:val="left" w:leader="none"/>
          <w:tab w:pos="1921" w:val="left" w:leader="none"/>
        </w:tabs>
        <w:spacing w:line="240" w:lineRule="auto" w:before="0" w:after="0"/>
        <w:ind w:left="1920" w:right="0" w:hanging="720"/>
        <w:jc w:val="left"/>
        <w:rPr>
          <w:rFonts w:ascii="Arial"/>
          <w:sz w:val="24"/>
        </w:rPr>
      </w:pPr>
      <w:r>
        <w:rPr>
          <w:rFonts w:ascii="Arial"/>
          <w:sz w:val="24"/>
        </w:rPr>
        <w:t>The initial bid provisions are final</w:t>
      </w:r>
      <w:r>
        <w:rPr>
          <w:rFonts w:ascii="Arial"/>
          <w:spacing w:val="-3"/>
          <w:sz w:val="24"/>
        </w:rPr>
        <w:t> </w:t>
      </w:r>
      <w:r>
        <w:rPr>
          <w:rFonts w:ascii="Arial"/>
          <w:sz w:val="24"/>
        </w:rPr>
        <w:t>priority.</w:t>
      </w:r>
    </w:p>
    <w:p>
      <w:pPr>
        <w:pStyle w:val="BodyText"/>
        <w:spacing w:before="11"/>
        <w:rPr>
          <w:rFonts w:ascii="Arial"/>
          <w:sz w:val="23"/>
        </w:rPr>
      </w:pPr>
    </w:p>
    <w:p>
      <w:pPr>
        <w:pStyle w:val="ListParagraph"/>
        <w:numPr>
          <w:ilvl w:val="0"/>
          <w:numId w:val="78"/>
        </w:numPr>
        <w:tabs>
          <w:tab w:pos="1201" w:val="left" w:leader="none"/>
        </w:tabs>
        <w:spacing w:line="240" w:lineRule="auto" w:before="0" w:after="0"/>
        <w:ind w:left="1200" w:right="0" w:hanging="720"/>
        <w:jc w:val="both"/>
        <w:rPr>
          <w:rFonts w:ascii="Arial"/>
          <w:b/>
          <w:sz w:val="24"/>
        </w:rPr>
      </w:pPr>
      <w:r>
        <w:rPr>
          <w:rFonts w:ascii="Arial"/>
          <w:b/>
          <w:sz w:val="24"/>
        </w:rPr>
        <w:t>Governing Law and Administrative, Contractual, or Legal</w:t>
      </w:r>
      <w:r>
        <w:rPr>
          <w:rFonts w:ascii="Arial"/>
          <w:b/>
          <w:spacing w:val="-7"/>
          <w:sz w:val="24"/>
        </w:rPr>
        <w:t> </w:t>
      </w:r>
      <w:r>
        <w:rPr>
          <w:rFonts w:ascii="Arial"/>
          <w:b/>
          <w:sz w:val="24"/>
        </w:rPr>
        <w:t>Remedies</w:t>
      </w:r>
    </w:p>
    <w:p>
      <w:pPr>
        <w:spacing w:before="0"/>
        <w:ind w:left="480" w:right="936" w:firstLine="0"/>
        <w:jc w:val="both"/>
        <w:rPr>
          <w:rFonts w:ascii="Arial"/>
          <w:sz w:val="24"/>
        </w:rPr>
      </w:pPr>
      <w:r>
        <w:rPr>
          <w:rFonts w:ascii="Arial"/>
          <w:sz w:val="24"/>
        </w:rPr>
        <w:t>This Contract is governed by the laws of the State of Florida. Unless otherwise provided in this contract, all claims, counter-claims, disputes and other matters in question between the County and</w:t>
      </w:r>
      <w:r>
        <w:rPr>
          <w:rFonts w:ascii="Arial"/>
          <w:spacing w:val="-6"/>
          <w:sz w:val="24"/>
        </w:rPr>
        <w:t> </w:t>
      </w:r>
      <w:r>
        <w:rPr>
          <w:rFonts w:ascii="Arial"/>
          <w:sz w:val="24"/>
        </w:rPr>
        <w:t>the</w:t>
      </w:r>
      <w:r>
        <w:rPr>
          <w:rFonts w:ascii="Arial"/>
          <w:spacing w:val="-5"/>
          <w:sz w:val="24"/>
        </w:rPr>
        <w:t> </w:t>
      </w:r>
      <w:r>
        <w:rPr>
          <w:rFonts w:ascii="Arial"/>
          <w:sz w:val="24"/>
        </w:rPr>
        <w:t>contractor,</w:t>
      </w:r>
      <w:r>
        <w:rPr>
          <w:rFonts w:ascii="Arial"/>
          <w:spacing w:val="-7"/>
          <w:sz w:val="24"/>
        </w:rPr>
        <w:t> </w:t>
      </w:r>
      <w:r>
        <w:rPr>
          <w:rFonts w:ascii="Arial"/>
          <w:sz w:val="24"/>
        </w:rPr>
        <w:t>arising</w:t>
      </w:r>
      <w:r>
        <w:rPr>
          <w:rFonts w:ascii="Arial"/>
          <w:spacing w:val="-5"/>
          <w:sz w:val="24"/>
        </w:rPr>
        <w:t> </w:t>
      </w:r>
      <w:r>
        <w:rPr>
          <w:rFonts w:ascii="Arial"/>
          <w:sz w:val="24"/>
        </w:rPr>
        <w:t>out</w:t>
      </w:r>
      <w:r>
        <w:rPr>
          <w:rFonts w:ascii="Arial"/>
          <w:spacing w:val="-6"/>
          <w:sz w:val="24"/>
        </w:rPr>
        <w:t> </w:t>
      </w:r>
      <w:r>
        <w:rPr>
          <w:rFonts w:ascii="Arial"/>
          <w:sz w:val="24"/>
        </w:rPr>
        <w:t>of</w:t>
      </w:r>
      <w:r>
        <w:rPr>
          <w:rFonts w:ascii="Arial"/>
          <w:spacing w:val="-8"/>
          <w:sz w:val="24"/>
        </w:rPr>
        <w:t> </w:t>
      </w:r>
      <w:r>
        <w:rPr>
          <w:rFonts w:ascii="Arial"/>
          <w:sz w:val="24"/>
        </w:rPr>
        <w:t>or</w:t>
      </w:r>
      <w:r>
        <w:rPr>
          <w:rFonts w:ascii="Arial"/>
          <w:spacing w:val="-7"/>
          <w:sz w:val="24"/>
        </w:rPr>
        <w:t> </w:t>
      </w:r>
      <w:r>
        <w:rPr>
          <w:rFonts w:ascii="Arial"/>
          <w:sz w:val="24"/>
        </w:rPr>
        <w:t>relating</w:t>
      </w:r>
      <w:r>
        <w:rPr>
          <w:rFonts w:ascii="Arial"/>
          <w:spacing w:val="-5"/>
          <w:sz w:val="24"/>
        </w:rPr>
        <w:t> </w:t>
      </w:r>
      <w:r>
        <w:rPr>
          <w:rFonts w:ascii="Arial"/>
          <w:sz w:val="24"/>
        </w:rPr>
        <w:t>to</w:t>
      </w:r>
      <w:r>
        <w:rPr>
          <w:rFonts w:ascii="Arial"/>
          <w:spacing w:val="-8"/>
          <w:sz w:val="24"/>
        </w:rPr>
        <w:t> </w:t>
      </w:r>
      <w:r>
        <w:rPr>
          <w:rFonts w:ascii="Arial"/>
          <w:sz w:val="24"/>
        </w:rPr>
        <w:t>this</w:t>
      </w:r>
      <w:r>
        <w:rPr>
          <w:rFonts w:ascii="Arial"/>
          <w:spacing w:val="-6"/>
          <w:sz w:val="24"/>
        </w:rPr>
        <w:t> </w:t>
      </w:r>
      <w:r>
        <w:rPr>
          <w:rFonts w:ascii="Arial"/>
          <w:sz w:val="24"/>
        </w:rPr>
        <w:t>contract,</w:t>
      </w:r>
      <w:r>
        <w:rPr>
          <w:rFonts w:ascii="Arial"/>
          <w:spacing w:val="-5"/>
          <w:sz w:val="24"/>
        </w:rPr>
        <w:t> </w:t>
      </w:r>
      <w:r>
        <w:rPr>
          <w:rFonts w:ascii="Arial"/>
          <w:sz w:val="24"/>
        </w:rPr>
        <w:t>or</w:t>
      </w:r>
      <w:r>
        <w:rPr>
          <w:rFonts w:ascii="Arial"/>
          <w:spacing w:val="-7"/>
          <w:sz w:val="24"/>
        </w:rPr>
        <w:t> </w:t>
      </w:r>
      <w:r>
        <w:rPr>
          <w:rFonts w:ascii="Arial"/>
          <w:sz w:val="24"/>
        </w:rPr>
        <w:t>the</w:t>
      </w:r>
      <w:r>
        <w:rPr>
          <w:rFonts w:ascii="Arial"/>
          <w:spacing w:val="-7"/>
          <w:sz w:val="24"/>
        </w:rPr>
        <w:t> </w:t>
      </w:r>
      <w:r>
        <w:rPr>
          <w:rFonts w:ascii="Arial"/>
          <w:sz w:val="24"/>
        </w:rPr>
        <w:t>breach</w:t>
      </w:r>
      <w:r>
        <w:rPr>
          <w:rFonts w:ascii="Arial"/>
          <w:spacing w:val="-6"/>
          <w:sz w:val="24"/>
        </w:rPr>
        <w:t> </w:t>
      </w:r>
      <w:r>
        <w:rPr>
          <w:rFonts w:ascii="Arial"/>
          <w:sz w:val="24"/>
        </w:rPr>
        <w:t>of</w:t>
      </w:r>
      <w:r>
        <w:rPr>
          <w:rFonts w:ascii="Arial"/>
          <w:spacing w:val="-8"/>
          <w:sz w:val="24"/>
        </w:rPr>
        <w:t> </w:t>
      </w:r>
      <w:r>
        <w:rPr>
          <w:rFonts w:ascii="Arial"/>
          <w:sz w:val="24"/>
        </w:rPr>
        <w:t>it,</w:t>
      </w:r>
      <w:r>
        <w:rPr>
          <w:rFonts w:ascii="Arial"/>
          <w:spacing w:val="-6"/>
          <w:sz w:val="24"/>
        </w:rPr>
        <w:t> </w:t>
      </w:r>
      <w:r>
        <w:rPr>
          <w:rFonts w:ascii="Arial"/>
          <w:sz w:val="24"/>
        </w:rPr>
        <w:t>will</w:t>
      </w:r>
      <w:r>
        <w:rPr>
          <w:rFonts w:ascii="Arial"/>
          <w:spacing w:val="-7"/>
          <w:sz w:val="24"/>
        </w:rPr>
        <w:t> </w:t>
      </w:r>
      <w:r>
        <w:rPr>
          <w:rFonts w:ascii="Arial"/>
          <w:sz w:val="24"/>
        </w:rPr>
        <w:t>be</w:t>
      </w:r>
      <w:r>
        <w:rPr>
          <w:rFonts w:ascii="Arial"/>
          <w:spacing w:val="-5"/>
          <w:sz w:val="24"/>
        </w:rPr>
        <w:t> </w:t>
      </w:r>
      <w:r>
        <w:rPr>
          <w:rFonts w:ascii="Arial"/>
          <w:sz w:val="24"/>
        </w:rPr>
        <w:t>decided</w:t>
      </w:r>
      <w:r>
        <w:rPr>
          <w:rFonts w:ascii="Arial"/>
          <w:spacing w:val="-6"/>
          <w:sz w:val="24"/>
        </w:rPr>
        <w:t> </w:t>
      </w:r>
      <w:r>
        <w:rPr>
          <w:rFonts w:ascii="Arial"/>
          <w:sz w:val="24"/>
        </w:rPr>
        <w:t>in a Florida court of competent jurisdiction, or, if mutually agreed upon by the Owner and Contractor, by</w:t>
      </w:r>
      <w:r>
        <w:rPr>
          <w:rFonts w:ascii="Arial"/>
          <w:spacing w:val="-5"/>
          <w:sz w:val="24"/>
        </w:rPr>
        <w:t> </w:t>
      </w:r>
      <w:r>
        <w:rPr>
          <w:rFonts w:ascii="Arial"/>
          <w:sz w:val="24"/>
        </w:rPr>
        <w:t>arbitration.</w:t>
      </w:r>
    </w:p>
    <w:p>
      <w:pPr>
        <w:spacing w:after="0"/>
        <w:jc w:val="both"/>
        <w:rPr>
          <w:rFonts w:ascii="Arial"/>
          <w:sz w:val="24"/>
        </w:rPr>
        <w:sectPr>
          <w:footerReference w:type="default" r:id="rId42"/>
          <w:pgSz w:w="12240" w:h="15840"/>
          <w:pgMar w:footer="0" w:header="0" w:top="1360" w:bottom="280" w:left="600" w:right="140"/>
        </w:sectPr>
      </w:pPr>
    </w:p>
    <w:p>
      <w:pPr>
        <w:spacing w:before="80"/>
        <w:ind w:left="2582" w:right="3041" w:firstLine="0"/>
        <w:jc w:val="center"/>
        <w:rPr>
          <w:rFonts w:ascii="Arial"/>
          <w:b/>
          <w:sz w:val="23"/>
        </w:rPr>
      </w:pPr>
      <w:r>
        <w:rPr>
          <w:rFonts w:ascii="Arial"/>
          <w:b/>
          <w:sz w:val="23"/>
        </w:rPr>
        <w:t>FEDERALLY REQUIRED CONTRACT PROVISIONS FOR CONSTRUCTION CONTRACTS</w:t>
      </w:r>
    </w:p>
    <w:p>
      <w:pPr>
        <w:spacing w:line="275" w:lineRule="exact" w:before="0"/>
        <w:ind w:left="3237" w:right="3693" w:firstLine="0"/>
        <w:jc w:val="center"/>
        <w:rPr>
          <w:rFonts w:ascii="Arial" w:hAnsi="Arial"/>
          <w:b/>
          <w:sz w:val="24"/>
        </w:rPr>
      </w:pPr>
      <w:r>
        <w:rPr>
          <w:rFonts w:ascii="Arial" w:hAnsi="Arial"/>
          <w:b/>
          <w:sz w:val="24"/>
        </w:rPr>
        <w:t>UNDER 2 C.F.R §200.317-326</w:t>
      </w:r>
    </w:p>
    <w:p>
      <w:pPr>
        <w:pStyle w:val="BodyText"/>
        <w:spacing w:before="0"/>
        <w:rPr>
          <w:rFonts w:ascii="Arial"/>
          <w:b/>
          <w:sz w:val="24"/>
        </w:rPr>
      </w:pPr>
    </w:p>
    <w:p>
      <w:pPr>
        <w:spacing w:line="240" w:lineRule="auto" w:before="0"/>
        <w:ind w:left="480" w:right="937" w:firstLine="0"/>
        <w:jc w:val="both"/>
        <w:rPr>
          <w:rFonts w:ascii="Arial"/>
          <w:sz w:val="24"/>
        </w:rPr>
      </w:pPr>
      <w:r>
        <w:rPr>
          <w:rFonts w:ascii="Arial"/>
          <w:sz w:val="24"/>
        </w:rPr>
        <w:t>In acknowledgement that FEMA financial assistance will be used to fund all or a portion of the Contract, the following contract provisions are incorporated into the Agreement between the Owner and Contractor</w:t>
      </w:r>
      <w:r>
        <w:rPr>
          <w:rFonts w:ascii="Arial"/>
          <w:position w:val="8"/>
          <w:sz w:val="16"/>
        </w:rPr>
        <w:t>1</w:t>
      </w:r>
      <w:r>
        <w:rPr>
          <w:rFonts w:ascii="Arial"/>
          <w:sz w:val="24"/>
        </w:rPr>
        <w:t>. Where required terms and conditions must also be included in any subcontracts</w:t>
      </w:r>
      <w:r>
        <w:rPr>
          <w:rFonts w:ascii="Arial"/>
          <w:spacing w:val="-10"/>
          <w:sz w:val="24"/>
        </w:rPr>
        <w:t> </w:t>
      </w:r>
      <w:r>
        <w:rPr>
          <w:rFonts w:ascii="Arial"/>
          <w:sz w:val="24"/>
        </w:rPr>
        <w:t>between</w:t>
      </w:r>
      <w:r>
        <w:rPr>
          <w:rFonts w:ascii="Arial"/>
          <w:spacing w:val="-9"/>
          <w:sz w:val="24"/>
        </w:rPr>
        <w:t> </w:t>
      </w:r>
      <w:r>
        <w:rPr>
          <w:rFonts w:ascii="Arial"/>
          <w:sz w:val="24"/>
        </w:rPr>
        <w:t>the</w:t>
      </w:r>
      <w:r>
        <w:rPr>
          <w:rFonts w:ascii="Arial"/>
          <w:spacing w:val="-9"/>
          <w:sz w:val="24"/>
        </w:rPr>
        <w:t> </w:t>
      </w:r>
      <w:r>
        <w:rPr>
          <w:rFonts w:ascii="Arial"/>
          <w:sz w:val="24"/>
        </w:rPr>
        <w:t>selected</w:t>
      </w:r>
      <w:r>
        <w:rPr>
          <w:rFonts w:ascii="Arial"/>
          <w:spacing w:val="-9"/>
          <w:sz w:val="24"/>
        </w:rPr>
        <w:t> </w:t>
      </w:r>
      <w:r>
        <w:rPr>
          <w:rFonts w:ascii="Arial"/>
          <w:sz w:val="24"/>
        </w:rPr>
        <w:t>Contractor</w:t>
      </w:r>
      <w:r>
        <w:rPr>
          <w:rFonts w:ascii="Arial"/>
          <w:spacing w:val="-8"/>
          <w:sz w:val="24"/>
        </w:rPr>
        <w:t> </w:t>
      </w:r>
      <w:r>
        <w:rPr>
          <w:rFonts w:ascii="Arial"/>
          <w:sz w:val="24"/>
        </w:rPr>
        <w:t>and</w:t>
      </w:r>
      <w:r>
        <w:rPr>
          <w:rFonts w:ascii="Arial"/>
          <w:spacing w:val="-7"/>
          <w:sz w:val="24"/>
        </w:rPr>
        <w:t> </w:t>
      </w:r>
      <w:r>
        <w:rPr>
          <w:rFonts w:ascii="Arial"/>
          <w:sz w:val="24"/>
        </w:rPr>
        <w:t>subcontractors,</w:t>
      </w:r>
      <w:r>
        <w:rPr>
          <w:rFonts w:ascii="Arial"/>
          <w:spacing w:val="-8"/>
          <w:sz w:val="24"/>
        </w:rPr>
        <w:t> </w:t>
      </w:r>
      <w:r>
        <w:rPr>
          <w:rFonts w:ascii="Arial"/>
          <w:sz w:val="24"/>
        </w:rPr>
        <w:t>that</w:t>
      </w:r>
      <w:r>
        <w:rPr>
          <w:rFonts w:ascii="Arial"/>
          <w:spacing w:val="-9"/>
          <w:sz w:val="24"/>
        </w:rPr>
        <w:t> </w:t>
      </w:r>
      <w:r>
        <w:rPr>
          <w:rFonts w:ascii="Arial"/>
          <w:sz w:val="24"/>
        </w:rPr>
        <w:t>requirement</w:t>
      </w:r>
      <w:r>
        <w:rPr>
          <w:rFonts w:ascii="Arial"/>
          <w:spacing w:val="-10"/>
          <w:sz w:val="24"/>
        </w:rPr>
        <w:t> </w:t>
      </w:r>
      <w:r>
        <w:rPr>
          <w:rFonts w:ascii="Arial"/>
          <w:sz w:val="24"/>
        </w:rPr>
        <w:t>is</w:t>
      </w:r>
      <w:r>
        <w:rPr>
          <w:rFonts w:ascii="Arial"/>
          <w:spacing w:val="-8"/>
          <w:sz w:val="24"/>
        </w:rPr>
        <w:t> </w:t>
      </w:r>
      <w:r>
        <w:rPr>
          <w:rFonts w:ascii="Arial"/>
          <w:sz w:val="24"/>
        </w:rPr>
        <w:t>indicated below.</w:t>
      </w:r>
    </w:p>
    <w:p>
      <w:pPr>
        <w:pStyle w:val="BodyText"/>
        <w:spacing w:before="7"/>
        <w:rPr>
          <w:rFonts w:ascii="Arial"/>
          <w:sz w:val="23"/>
        </w:rPr>
      </w:pPr>
    </w:p>
    <w:p>
      <w:pPr>
        <w:spacing w:before="1"/>
        <w:ind w:left="480" w:right="0" w:firstLine="0"/>
        <w:jc w:val="left"/>
        <w:rPr>
          <w:rFonts w:ascii="Arial"/>
          <w:b/>
          <w:sz w:val="24"/>
        </w:rPr>
      </w:pPr>
      <w:r>
        <w:rPr>
          <w:rFonts w:ascii="Arial"/>
          <w:b/>
          <w:sz w:val="24"/>
        </w:rPr>
        <w:t>REMEDIES</w:t>
      </w:r>
    </w:p>
    <w:p>
      <w:pPr>
        <w:spacing w:before="0"/>
        <w:ind w:left="480" w:right="945" w:firstLine="0"/>
        <w:jc w:val="both"/>
        <w:rPr>
          <w:rFonts w:ascii="Arial" w:hAnsi="Arial"/>
          <w:sz w:val="24"/>
        </w:rPr>
      </w:pPr>
      <w:r>
        <w:rPr>
          <w:rFonts w:ascii="Arial" w:hAnsi="Arial"/>
          <w:sz w:val="24"/>
        </w:rPr>
        <w:t>The Parties are entitled to all available legal remedies under Florida law for a breach of this Contract or for a breach of Contractor’s standard of care.</w:t>
      </w:r>
    </w:p>
    <w:p>
      <w:pPr>
        <w:pStyle w:val="BodyText"/>
        <w:spacing w:before="0"/>
        <w:rPr>
          <w:rFonts w:ascii="Arial"/>
          <w:sz w:val="24"/>
        </w:rPr>
      </w:pPr>
    </w:p>
    <w:p>
      <w:pPr>
        <w:spacing w:before="0"/>
        <w:ind w:left="480" w:right="0" w:firstLine="0"/>
        <w:jc w:val="left"/>
        <w:rPr>
          <w:rFonts w:ascii="Arial"/>
          <w:b/>
          <w:sz w:val="24"/>
        </w:rPr>
      </w:pPr>
      <w:r>
        <w:rPr>
          <w:rFonts w:ascii="Arial"/>
          <w:b/>
          <w:sz w:val="24"/>
        </w:rPr>
        <w:t>TERMINATION FOR CONVENIENCE</w:t>
      </w:r>
    </w:p>
    <w:p>
      <w:pPr>
        <w:spacing w:before="0"/>
        <w:ind w:left="480" w:right="938" w:firstLine="0"/>
        <w:jc w:val="both"/>
        <w:rPr>
          <w:rFonts w:ascii="Arial" w:hAnsi="Arial"/>
          <w:sz w:val="24"/>
        </w:rPr>
      </w:pPr>
      <w:r>
        <w:rPr>
          <w:rFonts w:ascii="Arial" w:hAnsi="Arial"/>
          <w:sz w:val="24"/>
        </w:rPr>
        <w:t>Termination by the Owner for convenience is addressed in Standard General Conditions of the Construction Contract, Article 16 – Suspension of Work and Termination, Section 16.03 Owner May Terminate For Convenience.</w:t>
      </w:r>
    </w:p>
    <w:p>
      <w:pPr>
        <w:pStyle w:val="BodyText"/>
        <w:spacing w:before="0"/>
        <w:rPr>
          <w:rFonts w:ascii="Arial"/>
          <w:sz w:val="24"/>
        </w:rPr>
      </w:pPr>
    </w:p>
    <w:p>
      <w:pPr>
        <w:spacing w:before="0"/>
        <w:ind w:left="480" w:right="0" w:firstLine="0"/>
        <w:jc w:val="left"/>
        <w:rPr>
          <w:rFonts w:ascii="Arial"/>
          <w:b/>
          <w:sz w:val="24"/>
        </w:rPr>
      </w:pPr>
      <w:r>
        <w:rPr>
          <w:rFonts w:ascii="Arial"/>
          <w:b/>
          <w:sz w:val="24"/>
        </w:rPr>
        <w:t>TERMINATION FOR CAUSE</w:t>
      </w:r>
    </w:p>
    <w:p>
      <w:pPr>
        <w:spacing w:before="0"/>
        <w:ind w:left="480" w:right="935" w:firstLine="0"/>
        <w:jc w:val="both"/>
        <w:rPr>
          <w:rFonts w:ascii="Arial" w:hAnsi="Arial"/>
          <w:sz w:val="24"/>
        </w:rPr>
      </w:pPr>
      <w:r>
        <w:rPr>
          <w:rFonts w:ascii="Arial" w:hAnsi="Arial"/>
          <w:sz w:val="24"/>
        </w:rPr>
        <w:t>Termination by the Owner for cause is addressed in Standard General Conditions of the Construction Contract, Article 16 – Suspension of Work and Termination, Section 16.02 Owner May Terminate For Cause.</w:t>
      </w:r>
    </w:p>
    <w:p>
      <w:pPr>
        <w:pStyle w:val="BodyText"/>
        <w:spacing w:before="0"/>
        <w:rPr>
          <w:rFonts w:ascii="Arial"/>
          <w:sz w:val="24"/>
        </w:rPr>
      </w:pPr>
    </w:p>
    <w:p>
      <w:pPr>
        <w:spacing w:before="0"/>
        <w:ind w:left="480" w:right="939" w:firstLine="0"/>
        <w:jc w:val="both"/>
        <w:rPr>
          <w:rFonts w:ascii="Arial" w:hAnsi="Arial"/>
          <w:b/>
          <w:sz w:val="24"/>
        </w:rPr>
      </w:pPr>
      <w:r>
        <w:rPr>
          <w:rFonts w:ascii="Arial" w:hAnsi="Arial"/>
          <w:b/>
          <w:sz w:val="24"/>
        </w:rPr>
        <w:t>CONTRACTING WITH SMALL AND MINORITY BUSINESSES, WOMEN’S BUSINESS ENTERPRISES, AND LABOR SURPLUS AREA FIRMS</w:t>
      </w:r>
    </w:p>
    <w:p>
      <w:pPr>
        <w:spacing w:before="0"/>
        <w:ind w:left="480" w:right="939" w:firstLine="0"/>
        <w:jc w:val="both"/>
        <w:rPr>
          <w:rFonts w:ascii="Arial" w:hAnsi="Arial"/>
          <w:sz w:val="24"/>
        </w:rPr>
      </w:pPr>
      <w:r>
        <w:rPr>
          <w:rFonts w:ascii="Arial" w:hAnsi="Arial"/>
          <w:sz w:val="24"/>
        </w:rPr>
        <w:t>When contracting with any subcontractors in performance of the scope of work under this Contract, the Contractor must take all necessary affirmative steps to assure that minority businesses, women’s business enterprises, and labor surplus area firms are used when possible. Affirmative steps must include:</w:t>
      </w:r>
    </w:p>
    <w:p>
      <w:pPr>
        <w:pStyle w:val="ListParagraph"/>
        <w:numPr>
          <w:ilvl w:val="0"/>
          <w:numId w:val="79"/>
        </w:numPr>
        <w:tabs>
          <w:tab w:pos="841" w:val="left" w:leader="none"/>
        </w:tabs>
        <w:spacing w:line="240" w:lineRule="auto" w:before="1" w:after="0"/>
        <w:ind w:left="840" w:right="1561" w:hanging="360"/>
        <w:jc w:val="left"/>
        <w:rPr>
          <w:rFonts w:ascii="Arial" w:hAnsi="Arial"/>
          <w:sz w:val="24"/>
        </w:rPr>
      </w:pPr>
      <w:r>
        <w:rPr>
          <w:rFonts w:ascii="Arial" w:hAnsi="Arial"/>
          <w:sz w:val="24"/>
        </w:rPr>
        <w:t>Placing qualified small and minority businesses and women’s business enterprises</w:t>
      </w:r>
      <w:r>
        <w:rPr>
          <w:rFonts w:ascii="Arial" w:hAnsi="Arial"/>
          <w:spacing w:val="-33"/>
          <w:sz w:val="24"/>
        </w:rPr>
        <w:t> </w:t>
      </w:r>
      <w:r>
        <w:rPr>
          <w:rFonts w:ascii="Arial" w:hAnsi="Arial"/>
          <w:sz w:val="24"/>
        </w:rPr>
        <w:t>on solicitation</w:t>
      </w:r>
      <w:r>
        <w:rPr>
          <w:rFonts w:ascii="Arial" w:hAnsi="Arial"/>
          <w:spacing w:val="-2"/>
          <w:sz w:val="24"/>
        </w:rPr>
        <w:t> </w:t>
      </w:r>
      <w:r>
        <w:rPr>
          <w:rFonts w:ascii="Arial" w:hAnsi="Arial"/>
          <w:sz w:val="24"/>
        </w:rPr>
        <w:t>lists;</w:t>
      </w:r>
    </w:p>
    <w:p>
      <w:pPr>
        <w:pStyle w:val="ListParagraph"/>
        <w:numPr>
          <w:ilvl w:val="0"/>
          <w:numId w:val="79"/>
        </w:numPr>
        <w:tabs>
          <w:tab w:pos="841" w:val="left" w:leader="none"/>
        </w:tabs>
        <w:spacing w:line="240" w:lineRule="auto" w:before="0" w:after="0"/>
        <w:ind w:left="840" w:right="1762" w:hanging="360"/>
        <w:jc w:val="left"/>
        <w:rPr>
          <w:rFonts w:ascii="Arial" w:hAnsi="Arial"/>
          <w:sz w:val="24"/>
        </w:rPr>
      </w:pPr>
      <w:r>
        <w:rPr>
          <w:rFonts w:ascii="Arial" w:hAnsi="Arial"/>
          <w:sz w:val="24"/>
        </w:rPr>
        <w:t>Assuring that small and minority businesses, and women’s business enterprises</w:t>
      </w:r>
      <w:r>
        <w:rPr>
          <w:rFonts w:ascii="Arial" w:hAnsi="Arial"/>
          <w:spacing w:val="-30"/>
          <w:sz w:val="24"/>
        </w:rPr>
        <w:t> </w:t>
      </w:r>
      <w:r>
        <w:rPr>
          <w:rFonts w:ascii="Arial" w:hAnsi="Arial"/>
          <w:sz w:val="24"/>
        </w:rPr>
        <w:t>are solicited whenever they are potential</w:t>
      </w:r>
      <w:r>
        <w:rPr>
          <w:rFonts w:ascii="Arial" w:hAnsi="Arial"/>
          <w:spacing w:val="-5"/>
          <w:sz w:val="24"/>
        </w:rPr>
        <w:t> </w:t>
      </w:r>
      <w:r>
        <w:rPr>
          <w:rFonts w:ascii="Arial" w:hAnsi="Arial"/>
          <w:sz w:val="24"/>
        </w:rPr>
        <w:t>sources;</w:t>
      </w:r>
    </w:p>
    <w:p>
      <w:pPr>
        <w:pStyle w:val="ListParagraph"/>
        <w:numPr>
          <w:ilvl w:val="0"/>
          <w:numId w:val="79"/>
        </w:numPr>
        <w:tabs>
          <w:tab w:pos="841" w:val="left" w:leader="none"/>
        </w:tabs>
        <w:spacing w:line="240" w:lineRule="auto" w:before="77" w:after="0"/>
        <w:ind w:left="840" w:right="943" w:hanging="360"/>
        <w:jc w:val="both"/>
        <w:rPr>
          <w:rFonts w:ascii="Arial" w:hAnsi="Arial"/>
          <w:sz w:val="24"/>
        </w:rPr>
      </w:pPr>
      <w:r>
        <w:rPr>
          <w:rFonts w:ascii="Arial" w:hAnsi="Arial"/>
          <w:sz w:val="24"/>
        </w:rPr>
        <w:t>Dividing total requirements, when economically feasible, into smaller tasks or quantities to permit maximum participation by small and minority businesses, and women’s business enterprises;</w:t>
      </w:r>
    </w:p>
    <w:p>
      <w:pPr>
        <w:pStyle w:val="ListParagraph"/>
        <w:numPr>
          <w:ilvl w:val="0"/>
          <w:numId w:val="79"/>
        </w:numPr>
        <w:tabs>
          <w:tab w:pos="841" w:val="left" w:leader="none"/>
        </w:tabs>
        <w:spacing w:line="240" w:lineRule="auto" w:before="79" w:after="0"/>
        <w:ind w:left="840" w:right="944" w:hanging="360"/>
        <w:jc w:val="left"/>
        <w:rPr>
          <w:rFonts w:ascii="Arial" w:hAnsi="Arial"/>
          <w:sz w:val="24"/>
        </w:rPr>
      </w:pPr>
      <w:r>
        <w:rPr>
          <w:rFonts w:ascii="Arial" w:hAnsi="Arial"/>
          <w:sz w:val="24"/>
        </w:rPr>
        <w:t>Establishing delivery schedules, where the requirement permits, which encourage participation by small and minority businesses, and women’s business</w:t>
      </w:r>
      <w:r>
        <w:rPr>
          <w:rFonts w:ascii="Arial" w:hAnsi="Arial"/>
          <w:spacing w:val="-18"/>
          <w:sz w:val="24"/>
        </w:rPr>
        <w:t> </w:t>
      </w:r>
      <w:r>
        <w:rPr>
          <w:rFonts w:ascii="Arial" w:hAnsi="Arial"/>
          <w:sz w:val="24"/>
        </w:rPr>
        <w:t>enterprises;</w:t>
      </w:r>
    </w:p>
    <w:p>
      <w:pPr>
        <w:pStyle w:val="ListParagraph"/>
        <w:numPr>
          <w:ilvl w:val="0"/>
          <w:numId w:val="79"/>
        </w:numPr>
        <w:tabs>
          <w:tab w:pos="841" w:val="left" w:leader="none"/>
        </w:tabs>
        <w:spacing w:line="240" w:lineRule="auto" w:before="0" w:after="0"/>
        <w:ind w:left="840" w:right="0" w:hanging="360"/>
        <w:jc w:val="both"/>
        <w:rPr>
          <w:rFonts w:ascii="Arial"/>
          <w:sz w:val="24"/>
        </w:rPr>
      </w:pPr>
      <w:r>
        <w:rPr>
          <w:rFonts w:ascii="Arial"/>
          <w:sz w:val="24"/>
        </w:rPr>
        <w:t>Using</w:t>
      </w:r>
      <w:r>
        <w:rPr>
          <w:rFonts w:ascii="Arial"/>
          <w:spacing w:val="52"/>
          <w:sz w:val="24"/>
        </w:rPr>
        <w:t> </w:t>
      </w:r>
      <w:r>
        <w:rPr>
          <w:rFonts w:ascii="Arial"/>
          <w:sz w:val="24"/>
        </w:rPr>
        <w:t>the</w:t>
      </w:r>
      <w:r>
        <w:rPr>
          <w:rFonts w:ascii="Arial"/>
          <w:spacing w:val="49"/>
          <w:sz w:val="24"/>
        </w:rPr>
        <w:t> </w:t>
      </w:r>
      <w:r>
        <w:rPr>
          <w:rFonts w:ascii="Arial"/>
          <w:sz w:val="24"/>
        </w:rPr>
        <w:t>services</w:t>
      </w:r>
      <w:r>
        <w:rPr>
          <w:rFonts w:ascii="Arial"/>
          <w:spacing w:val="52"/>
          <w:sz w:val="24"/>
        </w:rPr>
        <w:t> </w:t>
      </w:r>
      <w:r>
        <w:rPr>
          <w:rFonts w:ascii="Arial"/>
          <w:sz w:val="24"/>
        </w:rPr>
        <w:t>and</w:t>
      </w:r>
      <w:r>
        <w:rPr>
          <w:rFonts w:ascii="Arial"/>
          <w:spacing w:val="52"/>
          <w:sz w:val="24"/>
        </w:rPr>
        <w:t> </w:t>
      </w:r>
      <w:r>
        <w:rPr>
          <w:rFonts w:ascii="Arial"/>
          <w:sz w:val="24"/>
        </w:rPr>
        <w:t>assistance,</w:t>
      </w:r>
      <w:r>
        <w:rPr>
          <w:rFonts w:ascii="Arial"/>
          <w:spacing w:val="49"/>
          <w:sz w:val="24"/>
        </w:rPr>
        <w:t> </w:t>
      </w:r>
      <w:r>
        <w:rPr>
          <w:rFonts w:ascii="Arial"/>
          <w:sz w:val="24"/>
        </w:rPr>
        <w:t>as</w:t>
      </w:r>
      <w:r>
        <w:rPr>
          <w:rFonts w:ascii="Arial"/>
          <w:spacing w:val="52"/>
          <w:sz w:val="24"/>
        </w:rPr>
        <w:t> </w:t>
      </w:r>
      <w:r>
        <w:rPr>
          <w:rFonts w:ascii="Arial"/>
          <w:sz w:val="24"/>
        </w:rPr>
        <w:t>appropriate,</w:t>
      </w:r>
      <w:r>
        <w:rPr>
          <w:rFonts w:ascii="Arial"/>
          <w:spacing w:val="49"/>
          <w:sz w:val="24"/>
        </w:rPr>
        <w:t> </w:t>
      </w:r>
      <w:r>
        <w:rPr>
          <w:rFonts w:ascii="Arial"/>
          <w:sz w:val="24"/>
        </w:rPr>
        <w:t>of</w:t>
      </w:r>
      <w:r>
        <w:rPr>
          <w:rFonts w:ascii="Arial"/>
          <w:spacing w:val="52"/>
          <w:sz w:val="24"/>
        </w:rPr>
        <w:t> </w:t>
      </w:r>
      <w:r>
        <w:rPr>
          <w:rFonts w:ascii="Arial"/>
          <w:sz w:val="24"/>
        </w:rPr>
        <w:t>such</w:t>
      </w:r>
      <w:r>
        <w:rPr>
          <w:rFonts w:ascii="Arial"/>
          <w:spacing w:val="49"/>
          <w:sz w:val="24"/>
        </w:rPr>
        <w:t> </w:t>
      </w:r>
      <w:r>
        <w:rPr>
          <w:rFonts w:ascii="Arial"/>
          <w:sz w:val="24"/>
        </w:rPr>
        <w:t>organizations</w:t>
      </w:r>
      <w:r>
        <w:rPr>
          <w:rFonts w:ascii="Arial"/>
          <w:spacing w:val="49"/>
          <w:sz w:val="24"/>
        </w:rPr>
        <w:t> </w:t>
      </w:r>
      <w:r>
        <w:rPr>
          <w:rFonts w:ascii="Arial"/>
          <w:sz w:val="24"/>
        </w:rPr>
        <w:t>as</w:t>
      </w:r>
      <w:r>
        <w:rPr>
          <w:rFonts w:ascii="Arial"/>
          <w:spacing w:val="52"/>
          <w:sz w:val="24"/>
        </w:rPr>
        <w:t> </w:t>
      </w:r>
      <w:r>
        <w:rPr>
          <w:rFonts w:ascii="Arial"/>
          <w:sz w:val="24"/>
        </w:rPr>
        <w:t>the</w:t>
      </w:r>
      <w:r>
        <w:rPr>
          <w:rFonts w:ascii="Arial"/>
          <w:spacing w:val="52"/>
          <w:sz w:val="24"/>
        </w:rPr>
        <w:t> </w:t>
      </w:r>
      <w:r>
        <w:rPr>
          <w:rFonts w:ascii="Arial"/>
          <w:sz w:val="24"/>
        </w:rPr>
        <w:t>Small</w:t>
      </w:r>
    </w:p>
    <w:p>
      <w:pPr>
        <w:pStyle w:val="BodyText"/>
        <w:spacing w:before="1"/>
        <w:rPr>
          <w:rFonts w:ascii="Arial"/>
          <w:sz w:val="23"/>
        </w:rPr>
      </w:pPr>
      <w:r>
        <w:rPr/>
        <w:pict>
          <v:line style="position:absolute;mso-position-horizontal-relative:page;mso-position-vertical-relative:paragraph;z-index:2096;mso-wrap-distance-left:0;mso-wrap-distance-right:0" from="54pt,15.570425pt" to="198.02pt,15.570425pt" stroked="true" strokeweight=".6pt" strokecolor="#000000">
            <v:stroke dashstyle="solid"/>
            <w10:wrap type="topAndBottom"/>
          </v:line>
        </w:pict>
      </w:r>
    </w:p>
    <w:p>
      <w:pPr>
        <w:spacing w:before="62"/>
        <w:ind w:left="480" w:right="942" w:firstLine="0"/>
        <w:jc w:val="both"/>
        <w:rPr>
          <w:rFonts w:ascii="Arial" w:hAnsi="Arial"/>
          <w:sz w:val="20"/>
        </w:rPr>
      </w:pPr>
      <w:r>
        <w:rPr>
          <w:rFonts w:ascii="Arial" w:hAnsi="Arial"/>
          <w:position w:val="6"/>
          <w:sz w:val="13"/>
        </w:rPr>
        <w:t>1 </w:t>
      </w:r>
      <w:r>
        <w:rPr>
          <w:rFonts w:ascii="Arial" w:hAnsi="Arial"/>
          <w:sz w:val="20"/>
        </w:rPr>
        <w:t>Federal regulations under 2 CFR 200 govern the administration of FEMA Public Assistance funding by grant recipients and subrecipients. Under the 2 CFR 200 Uniform Administrative Requirements, Cost Principles, and Audit Requirements for Federal Awards, a contract for goods or services to be paid or reimbursed with Federal funds must contain the applicable clauses described in 2 C.F.R. § 200.326 Appendix II to the Uniform Rules (Contract Provisions for Non-Federal Entity Contracts Under Federal Awards), as well as certain contract clauses which are required or recommended by FEMA.</w:t>
      </w:r>
    </w:p>
    <w:p>
      <w:pPr>
        <w:spacing w:after="0"/>
        <w:jc w:val="both"/>
        <w:rPr>
          <w:rFonts w:ascii="Arial" w:hAnsi="Arial"/>
          <w:sz w:val="20"/>
        </w:rPr>
        <w:sectPr>
          <w:footerReference w:type="default" r:id="rId43"/>
          <w:pgSz w:w="12240" w:h="15840"/>
          <w:pgMar w:footer="0" w:header="0" w:top="1360" w:bottom="280" w:left="600" w:right="140"/>
        </w:sectPr>
      </w:pPr>
    </w:p>
    <w:p>
      <w:pPr>
        <w:spacing w:before="81"/>
        <w:ind w:left="840" w:right="928" w:firstLine="0"/>
        <w:jc w:val="left"/>
        <w:rPr>
          <w:rFonts w:ascii="Arial"/>
          <w:sz w:val="24"/>
        </w:rPr>
      </w:pPr>
      <w:r>
        <w:rPr>
          <w:rFonts w:ascii="Arial"/>
          <w:sz w:val="24"/>
        </w:rPr>
        <w:t>Business Administration and the Minority Business Development Agency of the Department of Commerce.</w:t>
      </w:r>
    </w:p>
    <w:p>
      <w:pPr>
        <w:pStyle w:val="BodyText"/>
        <w:spacing w:before="11"/>
        <w:rPr>
          <w:rFonts w:ascii="Arial"/>
          <w:sz w:val="23"/>
        </w:rPr>
      </w:pPr>
    </w:p>
    <w:p>
      <w:pPr>
        <w:spacing w:before="0"/>
        <w:ind w:left="480" w:right="0" w:firstLine="0"/>
        <w:jc w:val="left"/>
        <w:rPr>
          <w:rFonts w:ascii="Arial"/>
          <w:b/>
          <w:sz w:val="24"/>
        </w:rPr>
      </w:pPr>
      <w:r>
        <w:rPr>
          <w:rFonts w:ascii="Arial"/>
          <w:b/>
          <w:sz w:val="24"/>
        </w:rPr>
        <w:t>EQUAL EMPLOYMENT OPPORTUNITY</w:t>
      </w:r>
    </w:p>
    <w:p>
      <w:pPr>
        <w:spacing w:before="0"/>
        <w:ind w:left="480" w:right="937" w:firstLine="0"/>
        <w:jc w:val="both"/>
        <w:rPr>
          <w:rFonts w:ascii="Arial"/>
          <w:sz w:val="24"/>
        </w:rPr>
      </w:pPr>
      <w:r>
        <w:rPr>
          <w:rFonts w:ascii="Arial"/>
          <w:sz w:val="24"/>
        </w:rPr>
        <w:t>The Contractor shall comply with the laws and regulations relative to nondiscrimination in Federally-assisted programs, as they may be amended from time to time, which are herein incorporated by reference and made a part of this Contract. During the performance of this Federally-Assisted Contract, the Contractor agrees as follows:</w:t>
      </w:r>
    </w:p>
    <w:p>
      <w:pPr>
        <w:pStyle w:val="ListParagraph"/>
        <w:numPr>
          <w:ilvl w:val="0"/>
          <w:numId w:val="80"/>
        </w:numPr>
        <w:tabs>
          <w:tab w:pos="841" w:val="left" w:leader="none"/>
        </w:tabs>
        <w:spacing w:line="259" w:lineRule="auto" w:before="75" w:after="0"/>
        <w:ind w:left="840" w:right="940" w:hanging="360"/>
        <w:jc w:val="both"/>
        <w:rPr>
          <w:rFonts w:ascii="Arial"/>
          <w:sz w:val="24"/>
        </w:rPr>
      </w:pPr>
      <w:r>
        <w:rPr>
          <w:rFonts w:ascii="Arial"/>
          <w:sz w:val="24"/>
        </w:rPr>
        <w:t>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w:t>
      </w:r>
      <w:r>
        <w:rPr>
          <w:rFonts w:ascii="Arial"/>
          <w:spacing w:val="-20"/>
          <w:sz w:val="24"/>
        </w:rPr>
        <w:t> </w:t>
      </w:r>
      <w:r>
        <w:rPr>
          <w:rFonts w:ascii="Arial"/>
          <w:sz w:val="24"/>
        </w:rPr>
        <w:t>to</w:t>
      </w:r>
      <w:r>
        <w:rPr>
          <w:rFonts w:ascii="Arial"/>
          <w:spacing w:val="-19"/>
          <w:sz w:val="24"/>
        </w:rPr>
        <w:t> </w:t>
      </w:r>
      <w:r>
        <w:rPr>
          <w:rFonts w:ascii="Arial"/>
          <w:sz w:val="24"/>
        </w:rPr>
        <w:t>post</w:t>
      </w:r>
      <w:r>
        <w:rPr>
          <w:rFonts w:ascii="Arial"/>
          <w:spacing w:val="-19"/>
          <w:sz w:val="24"/>
        </w:rPr>
        <w:t> </w:t>
      </w:r>
      <w:r>
        <w:rPr>
          <w:rFonts w:ascii="Arial"/>
          <w:sz w:val="24"/>
        </w:rPr>
        <w:t>in</w:t>
      </w:r>
      <w:r>
        <w:rPr>
          <w:rFonts w:ascii="Arial"/>
          <w:spacing w:val="-19"/>
          <w:sz w:val="24"/>
        </w:rPr>
        <w:t> </w:t>
      </w:r>
      <w:r>
        <w:rPr>
          <w:rFonts w:ascii="Arial"/>
          <w:sz w:val="24"/>
        </w:rPr>
        <w:t>conspicuous</w:t>
      </w:r>
      <w:r>
        <w:rPr>
          <w:rFonts w:ascii="Arial"/>
          <w:spacing w:val="-19"/>
          <w:sz w:val="24"/>
        </w:rPr>
        <w:t> </w:t>
      </w:r>
      <w:r>
        <w:rPr>
          <w:rFonts w:ascii="Arial"/>
          <w:sz w:val="24"/>
        </w:rPr>
        <w:t>places,</w:t>
      </w:r>
      <w:r>
        <w:rPr>
          <w:rFonts w:ascii="Arial"/>
          <w:spacing w:val="-19"/>
          <w:sz w:val="24"/>
        </w:rPr>
        <w:t> </w:t>
      </w:r>
      <w:r>
        <w:rPr>
          <w:rFonts w:ascii="Arial"/>
          <w:sz w:val="24"/>
        </w:rPr>
        <w:t>available</w:t>
      </w:r>
      <w:r>
        <w:rPr>
          <w:rFonts w:ascii="Arial"/>
          <w:spacing w:val="-19"/>
          <w:sz w:val="24"/>
        </w:rPr>
        <w:t> </w:t>
      </w:r>
      <w:r>
        <w:rPr>
          <w:rFonts w:ascii="Arial"/>
          <w:sz w:val="24"/>
        </w:rPr>
        <w:t>to</w:t>
      </w:r>
      <w:r>
        <w:rPr>
          <w:rFonts w:ascii="Arial"/>
          <w:spacing w:val="-19"/>
          <w:sz w:val="24"/>
        </w:rPr>
        <w:t> </w:t>
      </w:r>
      <w:r>
        <w:rPr>
          <w:rFonts w:ascii="Arial"/>
          <w:sz w:val="24"/>
        </w:rPr>
        <w:t>employees</w:t>
      </w:r>
      <w:r>
        <w:rPr>
          <w:rFonts w:ascii="Arial"/>
          <w:spacing w:val="-20"/>
          <w:sz w:val="24"/>
        </w:rPr>
        <w:t> </w:t>
      </w:r>
      <w:r>
        <w:rPr>
          <w:rFonts w:ascii="Arial"/>
          <w:sz w:val="24"/>
        </w:rPr>
        <w:t>and</w:t>
      </w:r>
      <w:r>
        <w:rPr>
          <w:rFonts w:ascii="Arial"/>
          <w:spacing w:val="-18"/>
          <w:sz w:val="24"/>
        </w:rPr>
        <w:t> </w:t>
      </w:r>
      <w:r>
        <w:rPr>
          <w:rFonts w:ascii="Arial"/>
          <w:sz w:val="24"/>
        </w:rPr>
        <w:t>applicants</w:t>
      </w:r>
      <w:r>
        <w:rPr>
          <w:rFonts w:ascii="Arial"/>
          <w:spacing w:val="-19"/>
          <w:sz w:val="24"/>
        </w:rPr>
        <w:t> </w:t>
      </w:r>
      <w:r>
        <w:rPr>
          <w:rFonts w:ascii="Arial"/>
          <w:sz w:val="24"/>
        </w:rPr>
        <w:t>for</w:t>
      </w:r>
      <w:r>
        <w:rPr>
          <w:rFonts w:ascii="Arial"/>
          <w:spacing w:val="-20"/>
          <w:sz w:val="24"/>
        </w:rPr>
        <w:t> </w:t>
      </w:r>
      <w:r>
        <w:rPr>
          <w:rFonts w:ascii="Arial"/>
          <w:sz w:val="24"/>
        </w:rPr>
        <w:t>employment, notices to be provided setting forth the provisions of this nondiscrimination</w:t>
      </w:r>
      <w:r>
        <w:rPr>
          <w:rFonts w:ascii="Arial"/>
          <w:spacing w:val="-22"/>
          <w:sz w:val="24"/>
        </w:rPr>
        <w:t> </w:t>
      </w:r>
      <w:r>
        <w:rPr>
          <w:rFonts w:ascii="Arial"/>
          <w:sz w:val="24"/>
        </w:rPr>
        <w:t>clause.</w:t>
      </w:r>
    </w:p>
    <w:p>
      <w:pPr>
        <w:pStyle w:val="ListParagraph"/>
        <w:numPr>
          <w:ilvl w:val="0"/>
          <w:numId w:val="80"/>
        </w:numPr>
        <w:tabs>
          <w:tab w:pos="841" w:val="left" w:leader="none"/>
        </w:tabs>
        <w:spacing w:line="259" w:lineRule="auto" w:before="0" w:after="0"/>
        <w:ind w:left="840" w:right="936" w:hanging="360"/>
        <w:jc w:val="both"/>
        <w:rPr>
          <w:rFonts w:ascii="Arial"/>
          <w:sz w:val="24"/>
        </w:rPr>
      </w:pPr>
      <w:r>
        <w:rPr>
          <w:rFonts w:ascii="Arial"/>
          <w:sz w:val="24"/>
        </w:rPr>
        <w:t>The</w:t>
      </w:r>
      <w:r>
        <w:rPr>
          <w:rFonts w:ascii="Arial"/>
          <w:spacing w:val="-16"/>
          <w:sz w:val="24"/>
        </w:rPr>
        <w:t> </w:t>
      </w:r>
      <w:r>
        <w:rPr>
          <w:rFonts w:ascii="Arial"/>
          <w:sz w:val="24"/>
        </w:rPr>
        <w:t>Contractor</w:t>
      </w:r>
      <w:r>
        <w:rPr>
          <w:rFonts w:ascii="Arial"/>
          <w:spacing w:val="-16"/>
          <w:sz w:val="24"/>
        </w:rPr>
        <w:t> </w:t>
      </w:r>
      <w:r>
        <w:rPr>
          <w:rFonts w:ascii="Arial"/>
          <w:sz w:val="24"/>
        </w:rPr>
        <w:t>will,</w:t>
      </w:r>
      <w:r>
        <w:rPr>
          <w:rFonts w:ascii="Arial"/>
          <w:spacing w:val="-16"/>
          <w:sz w:val="24"/>
        </w:rPr>
        <w:t> </w:t>
      </w:r>
      <w:r>
        <w:rPr>
          <w:rFonts w:ascii="Arial"/>
          <w:sz w:val="24"/>
        </w:rPr>
        <w:t>in</w:t>
      </w:r>
      <w:r>
        <w:rPr>
          <w:rFonts w:ascii="Arial"/>
          <w:spacing w:val="-15"/>
          <w:sz w:val="24"/>
        </w:rPr>
        <w:t> </w:t>
      </w:r>
      <w:r>
        <w:rPr>
          <w:rFonts w:ascii="Arial"/>
          <w:sz w:val="24"/>
        </w:rPr>
        <w:t>all</w:t>
      </w:r>
      <w:r>
        <w:rPr>
          <w:rFonts w:ascii="Arial"/>
          <w:spacing w:val="-17"/>
          <w:sz w:val="24"/>
        </w:rPr>
        <w:t> </w:t>
      </w:r>
      <w:r>
        <w:rPr>
          <w:rFonts w:ascii="Arial"/>
          <w:sz w:val="24"/>
        </w:rPr>
        <w:t>solicitations</w:t>
      </w:r>
      <w:r>
        <w:rPr>
          <w:rFonts w:ascii="Arial"/>
          <w:spacing w:val="-15"/>
          <w:sz w:val="24"/>
        </w:rPr>
        <w:t> </w:t>
      </w:r>
      <w:r>
        <w:rPr>
          <w:rFonts w:ascii="Arial"/>
          <w:sz w:val="24"/>
        </w:rPr>
        <w:t>or</w:t>
      </w:r>
      <w:r>
        <w:rPr>
          <w:rFonts w:ascii="Arial"/>
          <w:spacing w:val="-17"/>
          <w:sz w:val="24"/>
        </w:rPr>
        <w:t> </w:t>
      </w:r>
      <w:r>
        <w:rPr>
          <w:rFonts w:ascii="Arial"/>
          <w:sz w:val="24"/>
        </w:rPr>
        <w:t>advertisements</w:t>
      </w:r>
      <w:r>
        <w:rPr>
          <w:rFonts w:ascii="Arial"/>
          <w:spacing w:val="-15"/>
          <w:sz w:val="24"/>
        </w:rPr>
        <w:t> </w:t>
      </w:r>
      <w:r>
        <w:rPr>
          <w:rFonts w:ascii="Arial"/>
          <w:sz w:val="24"/>
        </w:rPr>
        <w:t>for</w:t>
      </w:r>
      <w:r>
        <w:rPr>
          <w:rFonts w:ascii="Arial"/>
          <w:spacing w:val="-17"/>
          <w:sz w:val="24"/>
        </w:rPr>
        <w:t> </w:t>
      </w:r>
      <w:r>
        <w:rPr>
          <w:rFonts w:ascii="Arial"/>
          <w:sz w:val="24"/>
        </w:rPr>
        <w:t>employees</w:t>
      </w:r>
      <w:r>
        <w:rPr>
          <w:rFonts w:ascii="Arial"/>
          <w:spacing w:val="-15"/>
          <w:sz w:val="24"/>
        </w:rPr>
        <w:t> </w:t>
      </w:r>
      <w:r>
        <w:rPr>
          <w:rFonts w:ascii="Arial"/>
          <w:sz w:val="24"/>
        </w:rPr>
        <w:t>placed</w:t>
      </w:r>
      <w:r>
        <w:rPr>
          <w:rFonts w:ascii="Arial"/>
          <w:spacing w:val="-16"/>
          <w:sz w:val="24"/>
        </w:rPr>
        <w:t> </w:t>
      </w:r>
      <w:r>
        <w:rPr>
          <w:rFonts w:ascii="Arial"/>
          <w:sz w:val="24"/>
        </w:rPr>
        <w:t>by</w:t>
      </w:r>
      <w:r>
        <w:rPr>
          <w:rFonts w:ascii="Arial"/>
          <w:spacing w:val="-18"/>
          <w:sz w:val="24"/>
        </w:rPr>
        <w:t> </w:t>
      </w:r>
      <w:r>
        <w:rPr>
          <w:rFonts w:ascii="Arial"/>
          <w:sz w:val="24"/>
        </w:rPr>
        <w:t>or</w:t>
      </w:r>
      <w:r>
        <w:rPr>
          <w:rFonts w:ascii="Arial"/>
          <w:spacing w:val="-17"/>
          <w:sz w:val="24"/>
        </w:rPr>
        <w:t> </w:t>
      </w:r>
      <w:r>
        <w:rPr>
          <w:rFonts w:ascii="Arial"/>
          <w:sz w:val="24"/>
        </w:rPr>
        <w:t>on</w:t>
      </w:r>
      <w:r>
        <w:rPr>
          <w:rFonts w:ascii="Arial"/>
          <w:spacing w:val="-15"/>
          <w:sz w:val="24"/>
        </w:rPr>
        <w:t> </w:t>
      </w:r>
      <w:r>
        <w:rPr>
          <w:rFonts w:ascii="Arial"/>
          <w:sz w:val="24"/>
        </w:rPr>
        <w:t>behalf of</w:t>
      </w:r>
      <w:r>
        <w:rPr>
          <w:rFonts w:ascii="Arial"/>
          <w:spacing w:val="-16"/>
          <w:sz w:val="24"/>
        </w:rPr>
        <w:t> </w:t>
      </w:r>
      <w:r>
        <w:rPr>
          <w:rFonts w:ascii="Arial"/>
          <w:sz w:val="24"/>
        </w:rPr>
        <w:t>the</w:t>
      </w:r>
      <w:r>
        <w:rPr>
          <w:rFonts w:ascii="Arial"/>
          <w:spacing w:val="-16"/>
          <w:sz w:val="24"/>
        </w:rPr>
        <w:t> </w:t>
      </w:r>
      <w:r>
        <w:rPr>
          <w:rFonts w:ascii="Arial"/>
          <w:sz w:val="24"/>
        </w:rPr>
        <w:t>Contractor,</w:t>
      </w:r>
      <w:r>
        <w:rPr>
          <w:rFonts w:ascii="Arial"/>
          <w:spacing w:val="-17"/>
          <w:sz w:val="24"/>
        </w:rPr>
        <w:t> </w:t>
      </w:r>
      <w:r>
        <w:rPr>
          <w:rFonts w:ascii="Arial"/>
          <w:sz w:val="24"/>
        </w:rPr>
        <w:t>state</w:t>
      </w:r>
      <w:r>
        <w:rPr>
          <w:rFonts w:ascii="Arial"/>
          <w:spacing w:val="-20"/>
          <w:sz w:val="24"/>
        </w:rPr>
        <w:t> </w:t>
      </w:r>
      <w:r>
        <w:rPr>
          <w:rFonts w:ascii="Arial"/>
          <w:sz w:val="24"/>
        </w:rPr>
        <w:t>that</w:t>
      </w:r>
      <w:r>
        <w:rPr>
          <w:rFonts w:ascii="Arial"/>
          <w:spacing w:val="-17"/>
          <w:sz w:val="24"/>
        </w:rPr>
        <w:t> </w:t>
      </w:r>
      <w:r>
        <w:rPr>
          <w:rFonts w:ascii="Arial"/>
          <w:sz w:val="24"/>
        </w:rPr>
        <w:t>all</w:t>
      </w:r>
      <w:r>
        <w:rPr>
          <w:rFonts w:ascii="Arial"/>
          <w:spacing w:val="-17"/>
          <w:sz w:val="24"/>
        </w:rPr>
        <w:t> </w:t>
      </w:r>
      <w:r>
        <w:rPr>
          <w:rFonts w:ascii="Arial"/>
          <w:sz w:val="24"/>
        </w:rPr>
        <w:t>qualified</w:t>
      </w:r>
      <w:r>
        <w:rPr>
          <w:rFonts w:ascii="Arial"/>
          <w:spacing w:val="-18"/>
          <w:sz w:val="24"/>
        </w:rPr>
        <w:t> </w:t>
      </w:r>
      <w:r>
        <w:rPr>
          <w:rFonts w:ascii="Arial"/>
          <w:sz w:val="24"/>
        </w:rPr>
        <w:t>applicants</w:t>
      </w:r>
      <w:r>
        <w:rPr>
          <w:rFonts w:ascii="Arial"/>
          <w:spacing w:val="-16"/>
          <w:sz w:val="24"/>
        </w:rPr>
        <w:t> </w:t>
      </w:r>
      <w:r>
        <w:rPr>
          <w:rFonts w:ascii="Arial"/>
          <w:sz w:val="24"/>
        </w:rPr>
        <w:t>will</w:t>
      </w:r>
      <w:r>
        <w:rPr>
          <w:rFonts w:ascii="Arial"/>
          <w:spacing w:val="-17"/>
          <w:sz w:val="24"/>
        </w:rPr>
        <w:t> </w:t>
      </w:r>
      <w:r>
        <w:rPr>
          <w:rFonts w:ascii="Arial"/>
          <w:sz w:val="24"/>
        </w:rPr>
        <w:t>receive</w:t>
      </w:r>
      <w:r>
        <w:rPr>
          <w:rFonts w:ascii="Arial"/>
          <w:spacing w:val="-17"/>
          <w:sz w:val="24"/>
        </w:rPr>
        <w:t> </w:t>
      </w:r>
      <w:r>
        <w:rPr>
          <w:rFonts w:ascii="Arial"/>
          <w:sz w:val="24"/>
        </w:rPr>
        <w:t>considerations</w:t>
      </w:r>
      <w:r>
        <w:rPr>
          <w:rFonts w:ascii="Arial"/>
          <w:spacing w:val="-16"/>
          <w:sz w:val="24"/>
        </w:rPr>
        <w:t> </w:t>
      </w:r>
      <w:r>
        <w:rPr>
          <w:rFonts w:ascii="Arial"/>
          <w:sz w:val="24"/>
        </w:rPr>
        <w:t>for</w:t>
      </w:r>
      <w:r>
        <w:rPr>
          <w:rFonts w:ascii="Arial"/>
          <w:spacing w:val="-17"/>
          <w:sz w:val="24"/>
        </w:rPr>
        <w:t> </w:t>
      </w:r>
      <w:r>
        <w:rPr>
          <w:rFonts w:ascii="Arial"/>
          <w:sz w:val="24"/>
        </w:rPr>
        <w:t>employment without regard to race, color, religion, sex, or national</w:t>
      </w:r>
      <w:r>
        <w:rPr>
          <w:rFonts w:ascii="Arial"/>
          <w:spacing w:val="-12"/>
          <w:sz w:val="24"/>
        </w:rPr>
        <w:t> </w:t>
      </w:r>
      <w:r>
        <w:rPr>
          <w:rFonts w:ascii="Arial"/>
          <w:sz w:val="24"/>
        </w:rPr>
        <w:t>origin.</w:t>
      </w:r>
    </w:p>
    <w:p>
      <w:pPr>
        <w:pStyle w:val="ListParagraph"/>
        <w:numPr>
          <w:ilvl w:val="0"/>
          <w:numId w:val="80"/>
        </w:numPr>
        <w:tabs>
          <w:tab w:pos="841" w:val="left" w:leader="none"/>
        </w:tabs>
        <w:spacing w:line="259" w:lineRule="auto" w:before="0" w:after="0"/>
        <w:ind w:left="840" w:right="935" w:hanging="360"/>
        <w:jc w:val="both"/>
        <w:rPr>
          <w:rFonts w:ascii="Arial"/>
          <w:sz w:val="24"/>
        </w:rPr>
      </w:pPr>
      <w:r>
        <w:rPr>
          <w:rFonts w:ascii="Arial"/>
          <w:sz w:val="24"/>
        </w:rPr>
        <w:t>The Contractor will send to each labor union or representative of workers with which he has a</w:t>
      </w:r>
      <w:r>
        <w:rPr>
          <w:rFonts w:ascii="Arial"/>
          <w:spacing w:val="-12"/>
          <w:sz w:val="24"/>
        </w:rPr>
        <w:t> </w:t>
      </w:r>
      <w:r>
        <w:rPr>
          <w:rFonts w:ascii="Arial"/>
          <w:sz w:val="24"/>
        </w:rPr>
        <w:t>collective</w:t>
      </w:r>
      <w:r>
        <w:rPr>
          <w:rFonts w:ascii="Arial"/>
          <w:spacing w:val="-11"/>
          <w:sz w:val="24"/>
        </w:rPr>
        <w:t> </w:t>
      </w:r>
      <w:r>
        <w:rPr>
          <w:rFonts w:ascii="Arial"/>
          <w:sz w:val="24"/>
        </w:rPr>
        <w:t>bargaining</w:t>
      </w:r>
      <w:r>
        <w:rPr>
          <w:rFonts w:ascii="Arial"/>
          <w:spacing w:val="-11"/>
          <w:sz w:val="24"/>
        </w:rPr>
        <w:t> </w:t>
      </w:r>
      <w:r>
        <w:rPr>
          <w:rFonts w:ascii="Arial"/>
          <w:sz w:val="24"/>
        </w:rPr>
        <w:t>agreement</w:t>
      </w:r>
      <w:r>
        <w:rPr>
          <w:rFonts w:ascii="Arial"/>
          <w:spacing w:val="-11"/>
          <w:sz w:val="24"/>
        </w:rPr>
        <w:t> </w:t>
      </w:r>
      <w:r>
        <w:rPr>
          <w:rFonts w:ascii="Arial"/>
          <w:sz w:val="24"/>
        </w:rPr>
        <w:t>or</w:t>
      </w:r>
      <w:r>
        <w:rPr>
          <w:rFonts w:ascii="Arial"/>
          <w:spacing w:val="-12"/>
          <w:sz w:val="24"/>
        </w:rPr>
        <w:t> </w:t>
      </w:r>
      <w:r>
        <w:rPr>
          <w:rFonts w:ascii="Arial"/>
          <w:sz w:val="24"/>
        </w:rPr>
        <w:t>other</w:t>
      </w:r>
      <w:r>
        <w:rPr>
          <w:rFonts w:ascii="Arial"/>
          <w:spacing w:val="-12"/>
          <w:sz w:val="24"/>
        </w:rPr>
        <w:t> </w:t>
      </w:r>
      <w:r>
        <w:rPr>
          <w:rFonts w:ascii="Arial"/>
          <w:sz w:val="24"/>
        </w:rPr>
        <w:t>contract</w:t>
      </w:r>
      <w:r>
        <w:rPr>
          <w:rFonts w:ascii="Arial"/>
          <w:spacing w:val="-11"/>
          <w:sz w:val="24"/>
        </w:rPr>
        <w:t> </w:t>
      </w:r>
      <w:r>
        <w:rPr>
          <w:rFonts w:ascii="Arial"/>
          <w:sz w:val="24"/>
        </w:rPr>
        <w:t>or</w:t>
      </w:r>
      <w:r>
        <w:rPr>
          <w:rFonts w:ascii="Arial"/>
          <w:spacing w:val="-12"/>
          <w:sz w:val="24"/>
        </w:rPr>
        <w:t> </w:t>
      </w:r>
      <w:r>
        <w:rPr>
          <w:rFonts w:ascii="Arial"/>
          <w:sz w:val="24"/>
        </w:rPr>
        <w:t>understanding,</w:t>
      </w:r>
      <w:r>
        <w:rPr>
          <w:rFonts w:ascii="Arial"/>
          <w:spacing w:val="-11"/>
          <w:sz w:val="24"/>
        </w:rPr>
        <w:t> </w:t>
      </w:r>
      <w:r>
        <w:rPr>
          <w:rFonts w:ascii="Arial"/>
          <w:sz w:val="24"/>
        </w:rPr>
        <w:t>a</w:t>
      </w:r>
      <w:r>
        <w:rPr>
          <w:rFonts w:ascii="Arial"/>
          <w:spacing w:val="-11"/>
          <w:sz w:val="24"/>
        </w:rPr>
        <w:t> </w:t>
      </w:r>
      <w:r>
        <w:rPr>
          <w:rFonts w:ascii="Arial"/>
          <w:sz w:val="24"/>
        </w:rPr>
        <w:t>notice</w:t>
      </w:r>
      <w:r>
        <w:rPr>
          <w:rFonts w:ascii="Arial"/>
          <w:spacing w:val="-2"/>
          <w:sz w:val="24"/>
        </w:rPr>
        <w:t> </w:t>
      </w:r>
      <w:r>
        <w:rPr>
          <w:rFonts w:ascii="Arial"/>
          <w:sz w:val="24"/>
        </w:rPr>
        <w:t>to</w:t>
      </w:r>
      <w:r>
        <w:rPr>
          <w:rFonts w:ascii="Arial"/>
          <w:spacing w:val="-11"/>
          <w:sz w:val="24"/>
        </w:rPr>
        <w:t> </w:t>
      </w:r>
      <w:r>
        <w:rPr>
          <w:rFonts w:ascii="Arial"/>
          <w:sz w:val="24"/>
        </w:rPr>
        <w:t>be</w:t>
      </w:r>
      <w:r>
        <w:rPr>
          <w:rFonts w:ascii="Arial"/>
          <w:spacing w:val="-13"/>
          <w:sz w:val="24"/>
        </w:rPr>
        <w:t> </w:t>
      </w:r>
      <w:r>
        <w:rPr>
          <w:rFonts w:ascii="Arial"/>
          <w:sz w:val="24"/>
        </w:rPr>
        <w:t>provided advising the said labor union or workers' representatives of the Contractor's commitments under this section, and shall post copies of the notice in conspicuous places available to employees and applicants for</w:t>
      </w:r>
      <w:r>
        <w:rPr>
          <w:rFonts w:ascii="Arial"/>
          <w:spacing w:val="-7"/>
          <w:sz w:val="24"/>
        </w:rPr>
        <w:t> </w:t>
      </w:r>
      <w:r>
        <w:rPr>
          <w:rFonts w:ascii="Arial"/>
          <w:sz w:val="24"/>
        </w:rPr>
        <w:t>employment.</w:t>
      </w:r>
    </w:p>
    <w:p>
      <w:pPr>
        <w:pStyle w:val="ListParagraph"/>
        <w:numPr>
          <w:ilvl w:val="0"/>
          <w:numId w:val="80"/>
        </w:numPr>
        <w:tabs>
          <w:tab w:pos="841" w:val="left" w:leader="none"/>
        </w:tabs>
        <w:spacing w:line="259" w:lineRule="auto" w:before="0" w:after="0"/>
        <w:ind w:left="840" w:right="943" w:hanging="360"/>
        <w:jc w:val="both"/>
        <w:rPr>
          <w:rFonts w:ascii="Arial"/>
          <w:sz w:val="24"/>
        </w:rPr>
      </w:pPr>
      <w:r>
        <w:rPr>
          <w:rFonts w:ascii="Arial"/>
          <w:sz w:val="24"/>
        </w:rPr>
        <w:t>The Contractor will comply with all provisions of Executive Order 11246 of September 24, 1965, and of the rules, regulations, and relevant orders of the Secretary of</w:t>
      </w:r>
      <w:r>
        <w:rPr>
          <w:rFonts w:ascii="Arial"/>
          <w:spacing w:val="-23"/>
          <w:sz w:val="24"/>
        </w:rPr>
        <w:t> </w:t>
      </w:r>
      <w:r>
        <w:rPr>
          <w:rFonts w:ascii="Arial"/>
          <w:sz w:val="24"/>
        </w:rPr>
        <w:t>Labor.</w:t>
      </w:r>
    </w:p>
    <w:p>
      <w:pPr>
        <w:pStyle w:val="ListParagraph"/>
        <w:numPr>
          <w:ilvl w:val="0"/>
          <w:numId w:val="80"/>
        </w:numPr>
        <w:tabs>
          <w:tab w:pos="841" w:val="left" w:leader="none"/>
        </w:tabs>
        <w:spacing w:line="259" w:lineRule="auto" w:before="0" w:after="0"/>
        <w:ind w:left="840" w:right="944" w:hanging="360"/>
        <w:jc w:val="both"/>
        <w:rPr>
          <w:rFonts w:ascii="Arial"/>
          <w:sz w:val="24"/>
        </w:rPr>
      </w:pPr>
      <w:r>
        <w:rPr>
          <w:rFonts w:ascii="Arial"/>
          <w:sz w:val="24"/>
        </w:rPr>
        <w:t>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w:t>
      </w:r>
      <w:r>
        <w:rPr>
          <w:rFonts w:ascii="Arial"/>
          <w:spacing w:val="-9"/>
          <w:sz w:val="24"/>
        </w:rPr>
        <w:t> </w:t>
      </w:r>
      <w:r>
        <w:rPr>
          <w:rFonts w:ascii="Arial"/>
          <w:sz w:val="24"/>
        </w:rPr>
        <w:t>orders.</w:t>
      </w:r>
    </w:p>
    <w:p>
      <w:pPr>
        <w:pStyle w:val="ListParagraph"/>
        <w:numPr>
          <w:ilvl w:val="0"/>
          <w:numId w:val="80"/>
        </w:numPr>
        <w:tabs>
          <w:tab w:pos="841" w:val="left" w:leader="none"/>
        </w:tabs>
        <w:spacing w:line="259" w:lineRule="auto" w:before="0" w:after="0"/>
        <w:ind w:left="840" w:right="937" w:hanging="360"/>
        <w:jc w:val="both"/>
        <w:rPr>
          <w:rFonts w:ascii="Arial"/>
          <w:sz w:val="24"/>
        </w:rPr>
      </w:pPr>
      <w:r>
        <w:rPr>
          <w:rFonts w:ascii="Arial"/>
          <w:sz w:val="24"/>
        </w:rPr>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w:t>
      </w:r>
      <w:r>
        <w:rPr>
          <w:rFonts w:ascii="Arial"/>
          <w:spacing w:val="-14"/>
          <w:sz w:val="24"/>
        </w:rPr>
        <w:t> </w:t>
      </w:r>
      <w:r>
        <w:rPr>
          <w:rFonts w:ascii="Arial"/>
          <w:sz w:val="24"/>
        </w:rPr>
        <w:t>procedures</w:t>
      </w:r>
      <w:r>
        <w:rPr>
          <w:rFonts w:ascii="Arial"/>
          <w:spacing w:val="-16"/>
          <w:sz w:val="24"/>
        </w:rPr>
        <w:t> </w:t>
      </w:r>
      <w:r>
        <w:rPr>
          <w:rFonts w:ascii="Arial"/>
          <w:sz w:val="24"/>
        </w:rPr>
        <w:t>authorized</w:t>
      </w:r>
      <w:r>
        <w:rPr>
          <w:rFonts w:ascii="Arial"/>
          <w:spacing w:val="-13"/>
          <w:sz w:val="24"/>
        </w:rPr>
        <w:t> </w:t>
      </w:r>
      <w:r>
        <w:rPr>
          <w:rFonts w:ascii="Arial"/>
          <w:sz w:val="24"/>
        </w:rPr>
        <w:t>in</w:t>
      </w:r>
      <w:r>
        <w:rPr>
          <w:rFonts w:ascii="Arial"/>
          <w:spacing w:val="-16"/>
          <w:sz w:val="24"/>
        </w:rPr>
        <w:t> </w:t>
      </w:r>
      <w:r>
        <w:rPr>
          <w:rFonts w:ascii="Arial"/>
          <w:sz w:val="24"/>
        </w:rPr>
        <w:t>Executive</w:t>
      </w:r>
      <w:r>
        <w:rPr>
          <w:rFonts w:ascii="Arial"/>
          <w:spacing w:val="-15"/>
          <w:sz w:val="24"/>
        </w:rPr>
        <w:t> </w:t>
      </w:r>
      <w:r>
        <w:rPr>
          <w:rFonts w:ascii="Arial"/>
          <w:sz w:val="24"/>
        </w:rPr>
        <w:t>Order</w:t>
      </w:r>
      <w:r>
        <w:rPr>
          <w:rFonts w:ascii="Arial"/>
          <w:spacing w:val="-17"/>
          <w:sz w:val="24"/>
        </w:rPr>
        <w:t> </w:t>
      </w:r>
      <w:r>
        <w:rPr>
          <w:rFonts w:ascii="Arial"/>
          <w:sz w:val="24"/>
        </w:rPr>
        <w:t>11246</w:t>
      </w:r>
      <w:r>
        <w:rPr>
          <w:rFonts w:ascii="Arial"/>
          <w:spacing w:val="-15"/>
          <w:sz w:val="24"/>
        </w:rPr>
        <w:t> </w:t>
      </w:r>
      <w:r>
        <w:rPr>
          <w:rFonts w:ascii="Arial"/>
          <w:sz w:val="24"/>
        </w:rPr>
        <w:t>of</w:t>
      </w:r>
      <w:r>
        <w:rPr>
          <w:rFonts w:ascii="Arial"/>
          <w:spacing w:val="-13"/>
          <w:sz w:val="24"/>
        </w:rPr>
        <w:t> </w:t>
      </w:r>
      <w:r>
        <w:rPr>
          <w:rFonts w:ascii="Arial"/>
          <w:sz w:val="24"/>
        </w:rPr>
        <w:t>September</w:t>
      </w:r>
      <w:r>
        <w:rPr>
          <w:rFonts w:ascii="Arial"/>
          <w:spacing w:val="-17"/>
          <w:sz w:val="24"/>
        </w:rPr>
        <w:t> </w:t>
      </w:r>
      <w:r>
        <w:rPr>
          <w:rFonts w:ascii="Arial"/>
          <w:sz w:val="24"/>
        </w:rPr>
        <w:t>24,</w:t>
      </w:r>
      <w:r>
        <w:rPr>
          <w:rFonts w:ascii="Arial"/>
          <w:spacing w:val="-16"/>
          <w:sz w:val="24"/>
        </w:rPr>
        <w:t> </w:t>
      </w:r>
      <w:r>
        <w:rPr>
          <w:rFonts w:ascii="Arial"/>
          <w:sz w:val="24"/>
        </w:rPr>
        <w:t>1965,</w:t>
      </w:r>
      <w:r>
        <w:rPr>
          <w:rFonts w:ascii="Arial"/>
          <w:spacing w:val="-16"/>
          <w:sz w:val="24"/>
        </w:rPr>
        <w:t> </w:t>
      </w:r>
      <w:r>
        <w:rPr>
          <w:rFonts w:ascii="Arial"/>
          <w:sz w:val="24"/>
        </w:rPr>
        <w:t>and</w:t>
      </w:r>
      <w:r>
        <w:rPr>
          <w:rFonts w:ascii="Arial"/>
          <w:spacing w:val="-13"/>
          <w:sz w:val="24"/>
        </w:rPr>
        <w:t> </w:t>
      </w:r>
      <w:r>
        <w:rPr>
          <w:rFonts w:ascii="Arial"/>
          <w:sz w:val="24"/>
        </w:rPr>
        <w:t>such</w:t>
      </w:r>
      <w:r>
        <w:rPr>
          <w:rFonts w:ascii="Arial"/>
          <w:spacing w:val="-16"/>
          <w:sz w:val="24"/>
        </w:rPr>
        <w:t> </w:t>
      </w:r>
      <w:r>
        <w:rPr>
          <w:rFonts w:ascii="Arial"/>
          <w:sz w:val="24"/>
        </w:rPr>
        <w:t>other sanctions as may be imposed and remedies invoked as provided in Executive Order 11246 of September 24, 1965, or by rule, regulation, or order of the Secretary of Labor, or as otherwise provided by</w:t>
      </w:r>
      <w:r>
        <w:rPr>
          <w:rFonts w:ascii="Arial"/>
          <w:spacing w:val="-3"/>
          <w:sz w:val="24"/>
        </w:rPr>
        <w:t> </w:t>
      </w:r>
      <w:r>
        <w:rPr>
          <w:rFonts w:ascii="Arial"/>
          <w:sz w:val="24"/>
        </w:rPr>
        <w:t>law.</w:t>
      </w:r>
    </w:p>
    <w:p>
      <w:pPr>
        <w:pStyle w:val="ListParagraph"/>
        <w:numPr>
          <w:ilvl w:val="0"/>
          <w:numId w:val="80"/>
        </w:numPr>
        <w:tabs>
          <w:tab w:pos="841" w:val="left" w:leader="none"/>
        </w:tabs>
        <w:spacing w:line="259" w:lineRule="auto" w:before="0" w:after="0"/>
        <w:ind w:left="840" w:right="936" w:hanging="360"/>
        <w:jc w:val="both"/>
        <w:rPr>
          <w:rFonts w:ascii="Arial"/>
          <w:sz w:val="24"/>
        </w:rPr>
      </w:pPr>
      <w:r>
        <w:rPr>
          <w:rFonts w:ascii="Arial"/>
          <w:sz w:val="24"/>
        </w:rPr>
        <w:t>The Contractor will include the portion of the sentence immediately preceding paragraph a. and the provisions of paragraphs (1) through (7) in every subcontract or purchase order unless</w:t>
      </w:r>
      <w:r>
        <w:rPr>
          <w:rFonts w:ascii="Arial"/>
          <w:spacing w:val="7"/>
          <w:sz w:val="24"/>
        </w:rPr>
        <w:t> </w:t>
      </w:r>
      <w:r>
        <w:rPr>
          <w:rFonts w:ascii="Arial"/>
          <w:sz w:val="24"/>
        </w:rPr>
        <w:t>exempted</w:t>
      </w:r>
      <w:r>
        <w:rPr>
          <w:rFonts w:ascii="Arial"/>
          <w:spacing w:val="8"/>
          <w:sz w:val="24"/>
        </w:rPr>
        <w:t> </w:t>
      </w:r>
      <w:r>
        <w:rPr>
          <w:rFonts w:ascii="Arial"/>
          <w:sz w:val="24"/>
        </w:rPr>
        <w:t>by</w:t>
      </w:r>
      <w:r>
        <w:rPr>
          <w:rFonts w:ascii="Arial"/>
          <w:spacing w:val="7"/>
          <w:sz w:val="24"/>
        </w:rPr>
        <w:t> </w:t>
      </w:r>
      <w:r>
        <w:rPr>
          <w:rFonts w:ascii="Arial"/>
          <w:sz w:val="24"/>
        </w:rPr>
        <w:t>rules,</w:t>
      </w:r>
      <w:r>
        <w:rPr>
          <w:rFonts w:ascii="Arial"/>
          <w:spacing w:val="8"/>
          <w:sz w:val="24"/>
        </w:rPr>
        <w:t> </w:t>
      </w:r>
      <w:r>
        <w:rPr>
          <w:rFonts w:ascii="Arial"/>
          <w:sz w:val="24"/>
        </w:rPr>
        <w:t>regulations,</w:t>
      </w:r>
      <w:r>
        <w:rPr>
          <w:rFonts w:ascii="Arial"/>
          <w:spacing w:val="5"/>
          <w:sz w:val="24"/>
        </w:rPr>
        <w:t> </w:t>
      </w:r>
      <w:r>
        <w:rPr>
          <w:rFonts w:ascii="Arial"/>
          <w:sz w:val="24"/>
        </w:rPr>
        <w:t>or</w:t>
      </w:r>
      <w:r>
        <w:rPr>
          <w:rFonts w:ascii="Arial"/>
          <w:spacing w:val="7"/>
          <w:sz w:val="24"/>
        </w:rPr>
        <w:t> </w:t>
      </w:r>
      <w:r>
        <w:rPr>
          <w:rFonts w:ascii="Arial"/>
          <w:sz w:val="24"/>
        </w:rPr>
        <w:t>orders</w:t>
      </w:r>
      <w:r>
        <w:rPr>
          <w:rFonts w:ascii="Arial"/>
          <w:spacing w:val="7"/>
          <w:sz w:val="24"/>
        </w:rPr>
        <w:t> </w:t>
      </w:r>
      <w:r>
        <w:rPr>
          <w:rFonts w:ascii="Arial"/>
          <w:sz w:val="24"/>
        </w:rPr>
        <w:t>of</w:t>
      </w:r>
      <w:r>
        <w:rPr>
          <w:rFonts w:ascii="Arial"/>
          <w:spacing w:val="8"/>
          <w:sz w:val="24"/>
        </w:rPr>
        <w:t> </w:t>
      </w:r>
      <w:r>
        <w:rPr>
          <w:rFonts w:ascii="Arial"/>
          <w:sz w:val="24"/>
        </w:rPr>
        <w:t>the</w:t>
      </w:r>
      <w:r>
        <w:rPr>
          <w:rFonts w:ascii="Arial"/>
          <w:spacing w:val="8"/>
          <w:sz w:val="24"/>
        </w:rPr>
        <w:t> </w:t>
      </w:r>
      <w:r>
        <w:rPr>
          <w:rFonts w:ascii="Arial"/>
          <w:sz w:val="24"/>
        </w:rPr>
        <w:t>Secretary</w:t>
      </w:r>
      <w:r>
        <w:rPr>
          <w:rFonts w:ascii="Arial"/>
          <w:spacing w:val="7"/>
          <w:sz w:val="24"/>
        </w:rPr>
        <w:t> </w:t>
      </w:r>
      <w:r>
        <w:rPr>
          <w:rFonts w:ascii="Arial"/>
          <w:sz w:val="24"/>
        </w:rPr>
        <w:t>of</w:t>
      </w:r>
      <w:r>
        <w:rPr>
          <w:rFonts w:ascii="Arial"/>
          <w:spacing w:val="5"/>
          <w:sz w:val="24"/>
        </w:rPr>
        <w:t> </w:t>
      </w:r>
      <w:r>
        <w:rPr>
          <w:rFonts w:ascii="Arial"/>
          <w:sz w:val="24"/>
        </w:rPr>
        <w:t>Labor</w:t>
      </w:r>
      <w:r>
        <w:rPr>
          <w:rFonts w:ascii="Arial"/>
          <w:spacing w:val="6"/>
          <w:sz w:val="24"/>
        </w:rPr>
        <w:t> </w:t>
      </w:r>
      <w:r>
        <w:rPr>
          <w:rFonts w:ascii="Arial"/>
          <w:sz w:val="24"/>
        </w:rPr>
        <w:t>issued</w:t>
      </w:r>
      <w:r>
        <w:rPr>
          <w:rFonts w:ascii="Arial"/>
          <w:spacing w:val="6"/>
          <w:sz w:val="24"/>
        </w:rPr>
        <w:t> </w:t>
      </w:r>
      <w:r>
        <w:rPr>
          <w:rFonts w:ascii="Arial"/>
          <w:sz w:val="24"/>
        </w:rPr>
        <w:t>pursuant</w:t>
      </w:r>
    </w:p>
    <w:p>
      <w:pPr>
        <w:spacing w:after="0" w:line="259" w:lineRule="auto"/>
        <w:jc w:val="both"/>
        <w:rPr>
          <w:rFonts w:ascii="Arial"/>
          <w:sz w:val="24"/>
        </w:rPr>
        <w:sectPr>
          <w:footerReference w:type="default" r:id="rId44"/>
          <w:pgSz w:w="12240" w:h="15840"/>
          <w:pgMar w:footer="0" w:header="0" w:top="1360" w:bottom="280" w:left="600" w:right="140"/>
        </w:sectPr>
      </w:pPr>
    </w:p>
    <w:p>
      <w:pPr>
        <w:spacing w:line="259" w:lineRule="auto" w:before="81"/>
        <w:ind w:left="840" w:right="932" w:firstLine="0"/>
        <w:jc w:val="both"/>
        <w:rPr>
          <w:rFonts w:ascii="Arial"/>
          <w:sz w:val="24"/>
        </w:rPr>
      </w:pPr>
      <w:r>
        <w:rPr>
          <w:rFonts w:ascii="Arial"/>
          <w:sz w:val="24"/>
        </w:rPr>
        <w:t>to</w:t>
      </w:r>
      <w:r>
        <w:rPr>
          <w:rFonts w:ascii="Arial"/>
          <w:spacing w:val="-3"/>
          <w:sz w:val="24"/>
        </w:rPr>
        <w:t> </w:t>
      </w:r>
      <w:r>
        <w:rPr>
          <w:rFonts w:ascii="Arial"/>
          <w:sz w:val="24"/>
        </w:rPr>
        <w:t>section</w:t>
      </w:r>
      <w:r>
        <w:rPr>
          <w:rFonts w:ascii="Arial"/>
          <w:spacing w:val="-6"/>
          <w:sz w:val="24"/>
        </w:rPr>
        <w:t> </w:t>
      </w:r>
      <w:r>
        <w:rPr>
          <w:rFonts w:ascii="Arial"/>
          <w:sz w:val="24"/>
        </w:rPr>
        <w:t>204</w:t>
      </w:r>
      <w:r>
        <w:rPr>
          <w:rFonts w:ascii="Arial"/>
          <w:spacing w:val="-6"/>
          <w:sz w:val="24"/>
        </w:rPr>
        <w:t> </w:t>
      </w:r>
      <w:r>
        <w:rPr>
          <w:rFonts w:ascii="Arial"/>
          <w:sz w:val="24"/>
        </w:rPr>
        <w:t>of</w:t>
      </w:r>
      <w:r>
        <w:rPr>
          <w:rFonts w:ascii="Arial"/>
          <w:spacing w:val="-6"/>
          <w:sz w:val="24"/>
        </w:rPr>
        <w:t> </w:t>
      </w:r>
      <w:r>
        <w:rPr>
          <w:rFonts w:ascii="Arial"/>
          <w:sz w:val="24"/>
        </w:rPr>
        <w:t>Executive</w:t>
      </w:r>
      <w:r>
        <w:rPr>
          <w:rFonts w:ascii="Arial"/>
          <w:spacing w:val="-4"/>
          <w:sz w:val="24"/>
        </w:rPr>
        <w:t> </w:t>
      </w:r>
      <w:r>
        <w:rPr>
          <w:rFonts w:ascii="Arial"/>
          <w:sz w:val="24"/>
        </w:rPr>
        <w:t>Order</w:t>
      </w:r>
      <w:r>
        <w:rPr>
          <w:rFonts w:ascii="Arial"/>
          <w:spacing w:val="-4"/>
          <w:sz w:val="24"/>
        </w:rPr>
        <w:t> </w:t>
      </w:r>
      <w:r>
        <w:rPr>
          <w:rFonts w:ascii="Arial"/>
          <w:sz w:val="24"/>
        </w:rPr>
        <w:t>11246</w:t>
      </w:r>
      <w:r>
        <w:rPr>
          <w:rFonts w:ascii="Arial"/>
          <w:spacing w:val="-6"/>
          <w:sz w:val="24"/>
        </w:rPr>
        <w:t> </w:t>
      </w:r>
      <w:r>
        <w:rPr>
          <w:rFonts w:ascii="Arial"/>
          <w:sz w:val="24"/>
        </w:rPr>
        <w:t>of</w:t>
      </w:r>
      <w:r>
        <w:rPr>
          <w:rFonts w:ascii="Arial"/>
          <w:spacing w:val="-6"/>
          <w:sz w:val="24"/>
        </w:rPr>
        <w:t> </w:t>
      </w:r>
      <w:r>
        <w:rPr>
          <w:rFonts w:ascii="Arial"/>
          <w:sz w:val="24"/>
        </w:rPr>
        <w:t>September</w:t>
      </w:r>
      <w:r>
        <w:rPr>
          <w:rFonts w:ascii="Arial"/>
          <w:spacing w:val="-5"/>
          <w:sz w:val="24"/>
        </w:rPr>
        <w:t> </w:t>
      </w:r>
      <w:r>
        <w:rPr>
          <w:rFonts w:ascii="Arial"/>
          <w:sz w:val="24"/>
        </w:rPr>
        <w:t>24,</w:t>
      </w:r>
      <w:r>
        <w:rPr>
          <w:rFonts w:ascii="Arial"/>
          <w:spacing w:val="-6"/>
          <w:sz w:val="24"/>
        </w:rPr>
        <w:t> </w:t>
      </w:r>
      <w:r>
        <w:rPr>
          <w:rFonts w:ascii="Arial"/>
          <w:sz w:val="24"/>
        </w:rPr>
        <w:t>1965,</w:t>
      </w:r>
      <w:r>
        <w:rPr>
          <w:rFonts w:ascii="Arial"/>
          <w:spacing w:val="-5"/>
          <w:sz w:val="24"/>
        </w:rPr>
        <w:t> </w:t>
      </w:r>
      <w:r>
        <w:rPr>
          <w:rFonts w:ascii="Arial"/>
          <w:sz w:val="24"/>
        </w:rPr>
        <w:t>so</w:t>
      </w:r>
      <w:r>
        <w:rPr>
          <w:rFonts w:ascii="Arial"/>
          <w:spacing w:val="-8"/>
          <w:sz w:val="24"/>
        </w:rPr>
        <w:t> </w:t>
      </w:r>
      <w:r>
        <w:rPr>
          <w:rFonts w:ascii="Arial"/>
          <w:sz w:val="24"/>
        </w:rPr>
        <w:t>that</w:t>
      </w:r>
      <w:r>
        <w:rPr>
          <w:rFonts w:ascii="Arial"/>
          <w:spacing w:val="-6"/>
          <w:sz w:val="24"/>
        </w:rPr>
        <w:t> </w:t>
      </w:r>
      <w:r>
        <w:rPr>
          <w:rFonts w:ascii="Arial"/>
          <w:sz w:val="24"/>
        </w:rPr>
        <w:t>such</w:t>
      </w:r>
      <w:r>
        <w:rPr>
          <w:rFonts w:ascii="Arial"/>
          <w:spacing w:val="-6"/>
          <w:sz w:val="24"/>
        </w:rPr>
        <w:t> </w:t>
      </w:r>
      <w:r>
        <w:rPr>
          <w:rFonts w:ascii="Arial"/>
          <w:sz w:val="24"/>
        </w:rPr>
        <w:t>provisions</w:t>
      </w:r>
      <w:r>
        <w:rPr>
          <w:rFonts w:ascii="Arial"/>
          <w:spacing w:val="-4"/>
          <w:sz w:val="24"/>
        </w:rPr>
        <w:t> </w:t>
      </w:r>
      <w:r>
        <w:rPr>
          <w:rFonts w:ascii="Arial"/>
          <w:sz w:val="24"/>
        </w:rPr>
        <w:t>will be binding upon each subcontractor or vendor. The Contractor will take such action with respect to any subcontract or purchase order as the administering agency may direct as a means of enforcing such provisions, including sanctions for noncompliance: Provided, however,</w:t>
      </w:r>
      <w:r>
        <w:rPr>
          <w:rFonts w:ascii="Arial"/>
          <w:spacing w:val="-7"/>
          <w:sz w:val="24"/>
        </w:rPr>
        <w:t> </w:t>
      </w:r>
      <w:r>
        <w:rPr>
          <w:rFonts w:ascii="Arial"/>
          <w:sz w:val="24"/>
        </w:rPr>
        <w:t>That</w:t>
      </w:r>
      <w:r>
        <w:rPr>
          <w:rFonts w:ascii="Arial"/>
          <w:spacing w:val="-4"/>
          <w:sz w:val="24"/>
        </w:rPr>
        <w:t> </w:t>
      </w:r>
      <w:r>
        <w:rPr>
          <w:rFonts w:ascii="Arial"/>
          <w:sz w:val="24"/>
        </w:rPr>
        <w:t>in</w:t>
      </w:r>
      <w:r>
        <w:rPr>
          <w:rFonts w:ascii="Arial"/>
          <w:spacing w:val="-6"/>
          <w:sz w:val="24"/>
        </w:rPr>
        <w:t> </w:t>
      </w:r>
      <w:r>
        <w:rPr>
          <w:rFonts w:ascii="Arial"/>
          <w:sz w:val="24"/>
        </w:rPr>
        <w:t>the</w:t>
      </w:r>
      <w:r>
        <w:rPr>
          <w:rFonts w:ascii="Arial"/>
          <w:spacing w:val="-6"/>
          <w:sz w:val="24"/>
        </w:rPr>
        <w:t> </w:t>
      </w:r>
      <w:r>
        <w:rPr>
          <w:rFonts w:ascii="Arial"/>
          <w:sz w:val="24"/>
        </w:rPr>
        <w:t>event</w:t>
      </w:r>
      <w:r>
        <w:rPr>
          <w:rFonts w:ascii="Arial"/>
          <w:spacing w:val="-6"/>
          <w:sz w:val="24"/>
        </w:rPr>
        <w:t> </w:t>
      </w:r>
      <w:r>
        <w:rPr>
          <w:rFonts w:ascii="Arial"/>
          <w:sz w:val="24"/>
        </w:rPr>
        <w:t>a</w:t>
      </w:r>
      <w:r>
        <w:rPr>
          <w:rFonts w:ascii="Arial"/>
          <w:spacing w:val="-4"/>
          <w:sz w:val="24"/>
        </w:rPr>
        <w:t> </w:t>
      </w:r>
      <w:r>
        <w:rPr>
          <w:rFonts w:ascii="Arial"/>
          <w:sz w:val="24"/>
        </w:rPr>
        <w:t>Contractor</w:t>
      </w:r>
      <w:r>
        <w:rPr>
          <w:rFonts w:ascii="Arial"/>
          <w:spacing w:val="-7"/>
          <w:sz w:val="24"/>
        </w:rPr>
        <w:t> </w:t>
      </w:r>
      <w:r>
        <w:rPr>
          <w:rFonts w:ascii="Arial"/>
          <w:sz w:val="24"/>
        </w:rPr>
        <w:t>becomes</w:t>
      </w:r>
      <w:r>
        <w:rPr>
          <w:rFonts w:ascii="Arial"/>
          <w:spacing w:val="-6"/>
          <w:sz w:val="24"/>
        </w:rPr>
        <w:t> </w:t>
      </w:r>
      <w:r>
        <w:rPr>
          <w:rFonts w:ascii="Arial"/>
          <w:sz w:val="24"/>
        </w:rPr>
        <w:t>involved</w:t>
      </w:r>
      <w:r>
        <w:rPr>
          <w:rFonts w:ascii="Arial"/>
          <w:spacing w:val="-4"/>
          <w:sz w:val="24"/>
        </w:rPr>
        <w:t> </w:t>
      </w:r>
      <w:r>
        <w:rPr>
          <w:rFonts w:ascii="Arial"/>
          <w:sz w:val="24"/>
        </w:rPr>
        <w:t>in,</w:t>
      </w:r>
      <w:r>
        <w:rPr>
          <w:rFonts w:ascii="Arial"/>
          <w:spacing w:val="-6"/>
          <w:sz w:val="24"/>
        </w:rPr>
        <w:t> </w:t>
      </w:r>
      <w:r>
        <w:rPr>
          <w:rFonts w:ascii="Arial"/>
          <w:sz w:val="24"/>
        </w:rPr>
        <w:t>or</w:t>
      </w:r>
      <w:r>
        <w:rPr>
          <w:rFonts w:ascii="Arial"/>
          <w:spacing w:val="-5"/>
          <w:sz w:val="24"/>
        </w:rPr>
        <w:t> </w:t>
      </w:r>
      <w:r>
        <w:rPr>
          <w:rFonts w:ascii="Arial"/>
          <w:sz w:val="24"/>
        </w:rPr>
        <w:t>is</w:t>
      </w:r>
      <w:r>
        <w:rPr>
          <w:rFonts w:ascii="Arial"/>
          <w:spacing w:val="-5"/>
          <w:sz w:val="24"/>
        </w:rPr>
        <w:t> </w:t>
      </w:r>
      <w:r>
        <w:rPr>
          <w:rFonts w:ascii="Arial"/>
          <w:sz w:val="24"/>
        </w:rPr>
        <w:t>threatened</w:t>
      </w:r>
      <w:r>
        <w:rPr>
          <w:rFonts w:ascii="Arial"/>
          <w:spacing w:val="-4"/>
          <w:sz w:val="24"/>
        </w:rPr>
        <w:t> </w:t>
      </w:r>
      <w:r>
        <w:rPr>
          <w:rFonts w:ascii="Arial"/>
          <w:sz w:val="24"/>
        </w:rPr>
        <w:t>with,</w:t>
      </w:r>
      <w:r>
        <w:rPr>
          <w:rFonts w:ascii="Arial"/>
          <w:spacing w:val="-4"/>
          <w:sz w:val="24"/>
        </w:rPr>
        <w:t> </w:t>
      </w:r>
      <w:r>
        <w:rPr>
          <w:rFonts w:ascii="Arial"/>
          <w:sz w:val="24"/>
        </w:rPr>
        <w:t>litigation with a subcontractor or vendor as a result of such direction by the administering agency the Contractor may request the United States to enter into such litigation to protect the interests of the United</w:t>
      </w:r>
      <w:r>
        <w:rPr>
          <w:rFonts w:ascii="Arial"/>
          <w:spacing w:val="-1"/>
          <w:sz w:val="24"/>
        </w:rPr>
        <w:t> </w:t>
      </w:r>
      <w:r>
        <w:rPr>
          <w:rFonts w:ascii="Arial"/>
          <w:sz w:val="24"/>
        </w:rPr>
        <w:t>States.</w:t>
      </w:r>
    </w:p>
    <w:p>
      <w:pPr>
        <w:spacing w:before="157"/>
        <w:ind w:left="480" w:right="0" w:firstLine="0"/>
        <w:jc w:val="left"/>
        <w:rPr>
          <w:rFonts w:ascii="Arial"/>
          <w:b/>
          <w:sz w:val="24"/>
        </w:rPr>
      </w:pPr>
      <w:r>
        <w:rPr>
          <w:rFonts w:ascii="Arial"/>
          <w:b/>
          <w:sz w:val="24"/>
        </w:rPr>
        <w:t>COMPLIANCE WITH THE CONTRACT WORK HOURS AND SAFETY STANDARDS ACT (if</w:t>
      </w:r>
    </w:p>
    <w:p>
      <w:pPr>
        <w:spacing w:before="24"/>
        <w:ind w:left="480" w:right="0" w:firstLine="0"/>
        <w:jc w:val="left"/>
        <w:rPr>
          <w:rFonts w:ascii="Arial"/>
          <w:b/>
          <w:sz w:val="24"/>
        </w:rPr>
      </w:pPr>
      <w:r>
        <w:rPr>
          <w:rFonts w:ascii="Arial"/>
          <w:b/>
          <w:sz w:val="24"/>
        </w:rPr>
        <w:t>the Contract exceeds $100,000)</w:t>
      </w:r>
    </w:p>
    <w:p>
      <w:pPr>
        <w:pStyle w:val="ListParagraph"/>
        <w:numPr>
          <w:ilvl w:val="0"/>
          <w:numId w:val="81"/>
        </w:numPr>
        <w:tabs>
          <w:tab w:pos="841" w:val="left" w:leader="none"/>
        </w:tabs>
        <w:spacing w:line="240" w:lineRule="auto" w:before="22" w:after="0"/>
        <w:ind w:left="840" w:right="937" w:hanging="360"/>
        <w:jc w:val="both"/>
        <w:rPr>
          <w:rFonts w:ascii="Arial"/>
          <w:sz w:val="24"/>
        </w:rPr>
      </w:pPr>
      <w:r>
        <w:rPr>
          <w:rFonts w:ascii="Arial"/>
          <w:color w:val="131313"/>
          <w:sz w:val="24"/>
        </w:rPr>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t>
      </w:r>
      <w:r>
        <w:rPr>
          <w:rFonts w:ascii="Arial"/>
          <w:color w:val="131313"/>
          <w:spacing w:val="-17"/>
          <w:sz w:val="24"/>
        </w:rPr>
        <w:t> </w:t>
      </w:r>
      <w:r>
        <w:rPr>
          <w:rFonts w:ascii="Arial"/>
          <w:color w:val="131313"/>
          <w:sz w:val="24"/>
        </w:rPr>
        <w:t>week.</w:t>
      </w:r>
    </w:p>
    <w:p>
      <w:pPr>
        <w:pStyle w:val="ListParagraph"/>
        <w:numPr>
          <w:ilvl w:val="0"/>
          <w:numId w:val="81"/>
        </w:numPr>
        <w:tabs>
          <w:tab w:pos="841" w:val="left" w:leader="none"/>
        </w:tabs>
        <w:spacing w:line="240" w:lineRule="auto" w:before="72" w:after="0"/>
        <w:ind w:left="840" w:right="938" w:hanging="360"/>
        <w:jc w:val="both"/>
        <w:rPr>
          <w:rFonts w:ascii="Arial"/>
          <w:sz w:val="24"/>
        </w:rPr>
      </w:pPr>
      <w:r>
        <w:rPr>
          <w:rFonts w:ascii="Arial"/>
          <w:color w:val="131313"/>
          <w:sz w:val="24"/>
        </w:rPr>
        <w:t>Violation; liability for unpaid wages; liquidated damages. In the event of any violation of the clause set forth in paragraph (1)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w:t>
      </w:r>
      <w:r>
        <w:rPr>
          <w:rFonts w:ascii="Arial"/>
          <w:color w:val="131313"/>
          <w:spacing w:val="-19"/>
          <w:sz w:val="24"/>
        </w:rPr>
        <w:t> </w:t>
      </w:r>
      <w:r>
        <w:rPr>
          <w:rFonts w:ascii="Arial"/>
          <w:color w:val="131313"/>
          <w:sz w:val="24"/>
        </w:rPr>
        <w:t>Such</w:t>
      </w:r>
      <w:r>
        <w:rPr>
          <w:rFonts w:ascii="Arial"/>
          <w:color w:val="131313"/>
          <w:spacing w:val="-19"/>
          <w:sz w:val="24"/>
        </w:rPr>
        <w:t> </w:t>
      </w:r>
      <w:r>
        <w:rPr>
          <w:rFonts w:ascii="Arial"/>
          <w:color w:val="131313"/>
          <w:sz w:val="24"/>
        </w:rPr>
        <w:t>liquidated</w:t>
      </w:r>
      <w:r>
        <w:rPr>
          <w:rFonts w:ascii="Arial"/>
          <w:color w:val="131313"/>
          <w:spacing w:val="-19"/>
          <w:sz w:val="24"/>
        </w:rPr>
        <w:t> </w:t>
      </w:r>
      <w:r>
        <w:rPr>
          <w:rFonts w:ascii="Arial"/>
          <w:color w:val="131313"/>
          <w:sz w:val="24"/>
        </w:rPr>
        <w:t>damages</w:t>
      </w:r>
      <w:r>
        <w:rPr>
          <w:rFonts w:ascii="Arial"/>
          <w:color w:val="131313"/>
          <w:spacing w:val="-20"/>
          <w:sz w:val="24"/>
        </w:rPr>
        <w:t> </w:t>
      </w:r>
      <w:r>
        <w:rPr>
          <w:rFonts w:ascii="Arial"/>
          <w:color w:val="131313"/>
          <w:sz w:val="24"/>
        </w:rPr>
        <w:t>shall</w:t>
      </w:r>
      <w:r>
        <w:rPr>
          <w:rFonts w:ascii="Arial"/>
          <w:color w:val="131313"/>
          <w:spacing w:val="-20"/>
          <w:sz w:val="24"/>
        </w:rPr>
        <w:t> </w:t>
      </w:r>
      <w:r>
        <w:rPr>
          <w:rFonts w:ascii="Arial"/>
          <w:color w:val="131313"/>
          <w:sz w:val="24"/>
        </w:rPr>
        <w:t>be</w:t>
      </w:r>
      <w:r>
        <w:rPr>
          <w:rFonts w:ascii="Arial"/>
          <w:color w:val="131313"/>
          <w:spacing w:val="-19"/>
          <w:sz w:val="24"/>
        </w:rPr>
        <w:t> </w:t>
      </w:r>
      <w:r>
        <w:rPr>
          <w:rFonts w:ascii="Arial"/>
          <w:color w:val="131313"/>
          <w:sz w:val="24"/>
        </w:rPr>
        <w:t>computed</w:t>
      </w:r>
      <w:r>
        <w:rPr>
          <w:rFonts w:ascii="Arial"/>
          <w:color w:val="131313"/>
          <w:spacing w:val="-19"/>
          <w:sz w:val="24"/>
        </w:rPr>
        <w:t> </w:t>
      </w:r>
      <w:r>
        <w:rPr>
          <w:rFonts w:ascii="Arial"/>
          <w:color w:val="131313"/>
          <w:sz w:val="24"/>
        </w:rPr>
        <w:t>with</w:t>
      </w:r>
      <w:r>
        <w:rPr>
          <w:rFonts w:ascii="Arial"/>
          <w:color w:val="131313"/>
          <w:spacing w:val="-12"/>
          <w:sz w:val="24"/>
        </w:rPr>
        <w:t> </w:t>
      </w:r>
      <w:r>
        <w:rPr>
          <w:rFonts w:ascii="Arial"/>
          <w:color w:val="131313"/>
          <w:sz w:val="24"/>
        </w:rPr>
        <w:t>respect</w:t>
      </w:r>
      <w:r>
        <w:rPr>
          <w:rFonts w:ascii="Arial"/>
          <w:color w:val="131313"/>
          <w:spacing w:val="-19"/>
          <w:sz w:val="24"/>
        </w:rPr>
        <w:t> </w:t>
      </w:r>
      <w:r>
        <w:rPr>
          <w:rFonts w:ascii="Arial"/>
          <w:color w:val="131313"/>
          <w:sz w:val="24"/>
        </w:rPr>
        <w:t>to</w:t>
      </w:r>
      <w:r>
        <w:rPr>
          <w:rFonts w:ascii="Arial"/>
          <w:color w:val="131313"/>
          <w:spacing w:val="-19"/>
          <w:sz w:val="24"/>
        </w:rPr>
        <w:t> </w:t>
      </w:r>
      <w:r>
        <w:rPr>
          <w:rFonts w:ascii="Arial"/>
          <w:color w:val="131313"/>
          <w:sz w:val="24"/>
        </w:rPr>
        <w:t>each</w:t>
      </w:r>
      <w:r>
        <w:rPr>
          <w:rFonts w:ascii="Arial"/>
          <w:color w:val="131313"/>
          <w:spacing w:val="-19"/>
          <w:sz w:val="24"/>
        </w:rPr>
        <w:t> </w:t>
      </w:r>
      <w:r>
        <w:rPr>
          <w:rFonts w:ascii="Arial"/>
          <w:color w:val="131313"/>
          <w:sz w:val="24"/>
        </w:rPr>
        <w:t>individual</w:t>
      </w:r>
      <w:r>
        <w:rPr>
          <w:rFonts w:ascii="Arial"/>
          <w:color w:val="131313"/>
          <w:spacing w:val="-19"/>
          <w:sz w:val="24"/>
        </w:rPr>
        <w:t> </w:t>
      </w:r>
      <w:r>
        <w:rPr>
          <w:rFonts w:ascii="Arial"/>
          <w:color w:val="131313"/>
          <w:sz w:val="24"/>
        </w:rPr>
        <w:t>laborer or</w:t>
      </w:r>
      <w:r>
        <w:rPr>
          <w:rFonts w:ascii="Arial"/>
          <w:color w:val="131313"/>
          <w:spacing w:val="-10"/>
          <w:sz w:val="24"/>
        </w:rPr>
        <w:t> </w:t>
      </w:r>
      <w:r>
        <w:rPr>
          <w:rFonts w:ascii="Arial"/>
          <w:color w:val="131313"/>
          <w:sz w:val="24"/>
        </w:rPr>
        <w:t>mechanic,</w:t>
      </w:r>
      <w:r>
        <w:rPr>
          <w:rFonts w:ascii="Arial"/>
          <w:color w:val="131313"/>
          <w:spacing w:val="-8"/>
          <w:sz w:val="24"/>
        </w:rPr>
        <w:t> </w:t>
      </w:r>
      <w:r>
        <w:rPr>
          <w:rFonts w:ascii="Arial"/>
          <w:color w:val="131313"/>
          <w:sz w:val="24"/>
        </w:rPr>
        <w:t>including</w:t>
      </w:r>
      <w:r>
        <w:rPr>
          <w:rFonts w:ascii="Arial"/>
          <w:color w:val="131313"/>
          <w:spacing w:val="-11"/>
          <w:sz w:val="24"/>
        </w:rPr>
        <w:t> </w:t>
      </w:r>
      <w:r>
        <w:rPr>
          <w:rFonts w:ascii="Arial"/>
          <w:color w:val="131313"/>
          <w:sz w:val="24"/>
        </w:rPr>
        <w:t>watchmen</w:t>
      </w:r>
      <w:r>
        <w:rPr>
          <w:rFonts w:ascii="Arial"/>
          <w:color w:val="131313"/>
          <w:spacing w:val="-7"/>
          <w:sz w:val="24"/>
        </w:rPr>
        <w:t> </w:t>
      </w:r>
      <w:r>
        <w:rPr>
          <w:rFonts w:ascii="Arial"/>
          <w:color w:val="131313"/>
          <w:sz w:val="24"/>
        </w:rPr>
        <w:t>and</w:t>
      </w:r>
      <w:r>
        <w:rPr>
          <w:rFonts w:ascii="Arial"/>
          <w:color w:val="131313"/>
          <w:spacing w:val="-8"/>
          <w:sz w:val="24"/>
        </w:rPr>
        <w:t> </w:t>
      </w:r>
      <w:r>
        <w:rPr>
          <w:rFonts w:ascii="Arial"/>
          <w:color w:val="131313"/>
          <w:sz w:val="24"/>
        </w:rPr>
        <w:t>guards,</w:t>
      </w:r>
      <w:r>
        <w:rPr>
          <w:rFonts w:ascii="Arial"/>
          <w:color w:val="131313"/>
          <w:spacing w:val="-10"/>
          <w:sz w:val="24"/>
        </w:rPr>
        <w:t> </w:t>
      </w:r>
      <w:r>
        <w:rPr>
          <w:rFonts w:ascii="Arial"/>
          <w:color w:val="131313"/>
          <w:sz w:val="24"/>
        </w:rPr>
        <w:t>employed</w:t>
      </w:r>
      <w:r>
        <w:rPr>
          <w:rFonts w:ascii="Arial"/>
          <w:color w:val="131313"/>
          <w:spacing w:val="-7"/>
          <w:sz w:val="24"/>
        </w:rPr>
        <w:t> </w:t>
      </w:r>
      <w:r>
        <w:rPr>
          <w:rFonts w:ascii="Arial"/>
          <w:color w:val="131313"/>
          <w:sz w:val="24"/>
        </w:rPr>
        <w:t>in</w:t>
      </w:r>
      <w:r>
        <w:rPr>
          <w:rFonts w:ascii="Arial"/>
          <w:color w:val="131313"/>
          <w:spacing w:val="-9"/>
          <w:sz w:val="24"/>
        </w:rPr>
        <w:t> </w:t>
      </w:r>
      <w:r>
        <w:rPr>
          <w:rFonts w:ascii="Arial"/>
          <w:color w:val="131313"/>
          <w:sz w:val="24"/>
        </w:rPr>
        <w:t>violation</w:t>
      </w:r>
      <w:r>
        <w:rPr>
          <w:rFonts w:ascii="Arial"/>
          <w:color w:val="131313"/>
          <w:spacing w:val="-10"/>
          <w:sz w:val="24"/>
        </w:rPr>
        <w:t> </w:t>
      </w:r>
      <w:r>
        <w:rPr>
          <w:rFonts w:ascii="Arial"/>
          <w:color w:val="131313"/>
          <w:sz w:val="24"/>
        </w:rPr>
        <w:t>of</w:t>
      </w:r>
      <w:r>
        <w:rPr>
          <w:rFonts w:ascii="Arial"/>
          <w:color w:val="131313"/>
          <w:spacing w:val="-9"/>
          <w:sz w:val="24"/>
        </w:rPr>
        <w:t> </w:t>
      </w:r>
      <w:r>
        <w:rPr>
          <w:rFonts w:ascii="Arial"/>
          <w:color w:val="131313"/>
          <w:sz w:val="24"/>
        </w:rPr>
        <w:t>the</w:t>
      </w:r>
      <w:r>
        <w:rPr>
          <w:rFonts w:ascii="Arial"/>
          <w:color w:val="131313"/>
          <w:spacing w:val="-7"/>
          <w:sz w:val="24"/>
        </w:rPr>
        <w:t> </w:t>
      </w:r>
      <w:r>
        <w:rPr>
          <w:rFonts w:ascii="Arial"/>
          <w:color w:val="131313"/>
          <w:sz w:val="24"/>
        </w:rPr>
        <w:t>clause</w:t>
      </w:r>
      <w:r>
        <w:rPr>
          <w:rFonts w:ascii="Arial"/>
          <w:color w:val="131313"/>
          <w:spacing w:val="-7"/>
          <w:sz w:val="24"/>
        </w:rPr>
        <w:t> </w:t>
      </w:r>
      <w:r>
        <w:rPr>
          <w:rFonts w:ascii="Arial"/>
          <w:color w:val="131313"/>
          <w:sz w:val="24"/>
        </w:rPr>
        <w:t>set</w:t>
      </w:r>
      <w:r>
        <w:rPr>
          <w:rFonts w:ascii="Arial"/>
          <w:color w:val="131313"/>
          <w:spacing w:val="-9"/>
          <w:sz w:val="24"/>
        </w:rPr>
        <w:t> </w:t>
      </w:r>
      <w:r>
        <w:rPr>
          <w:rFonts w:ascii="Arial"/>
          <w:color w:val="131313"/>
          <w:sz w:val="24"/>
        </w:rPr>
        <w:t>forth</w:t>
      </w:r>
      <w:r>
        <w:rPr>
          <w:rFonts w:ascii="Arial"/>
          <w:color w:val="131313"/>
          <w:spacing w:val="-8"/>
          <w:sz w:val="24"/>
        </w:rPr>
        <w:t> </w:t>
      </w:r>
      <w:r>
        <w:rPr>
          <w:rFonts w:ascii="Arial"/>
          <w:color w:val="131313"/>
          <w:sz w:val="24"/>
        </w:rPr>
        <w:t>in paragraph</w:t>
      </w:r>
      <w:r>
        <w:rPr>
          <w:rFonts w:ascii="Arial"/>
          <w:color w:val="131313"/>
          <w:spacing w:val="-13"/>
          <w:sz w:val="24"/>
        </w:rPr>
        <w:t> </w:t>
      </w:r>
      <w:r>
        <w:rPr>
          <w:rFonts w:ascii="Arial"/>
          <w:color w:val="131313"/>
          <w:sz w:val="24"/>
        </w:rPr>
        <w:t>(1)</w:t>
      </w:r>
      <w:r>
        <w:rPr>
          <w:rFonts w:ascii="Arial"/>
          <w:color w:val="131313"/>
          <w:spacing w:val="-18"/>
          <w:sz w:val="24"/>
        </w:rPr>
        <w:t> </w:t>
      </w:r>
      <w:r>
        <w:rPr>
          <w:rFonts w:ascii="Arial"/>
          <w:color w:val="131313"/>
          <w:sz w:val="24"/>
        </w:rPr>
        <w:t>of</w:t>
      </w:r>
      <w:r>
        <w:rPr>
          <w:rFonts w:ascii="Arial"/>
          <w:color w:val="131313"/>
          <w:spacing w:val="-18"/>
          <w:sz w:val="24"/>
        </w:rPr>
        <w:t> </w:t>
      </w:r>
      <w:r>
        <w:rPr>
          <w:rFonts w:ascii="Arial"/>
          <w:color w:val="131313"/>
          <w:sz w:val="24"/>
        </w:rPr>
        <w:t>this</w:t>
      </w:r>
      <w:r>
        <w:rPr>
          <w:rFonts w:ascii="Arial"/>
          <w:color w:val="131313"/>
          <w:spacing w:val="-19"/>
          <w:sz w:val="24"/>
        </w:rPr>
        <w:t> </w:t>
      </w:r>
      <w:r>
        <w:rPr>
          <w:rFonts w:ascii="Arial"/>
          <w:color w:val="131313"/>
          <w:sz w:val="24"/>
        </w:rPr>
        <w:t>section,</w:t>
      </w:r>
      <w:r>
        <w:rPr>
          <w:rFonts w:ascii="Arial"/>
          <w:color w:val="131313"/>
          <w:spacing w:val="-18"/>
          <w:sz w:val="24"/>
        </w:rPr>
        <w:t> </w:t>
      </w:r>
      <w:r>
        <w:rPr>
          <w:rFonts w:ascii="Arial"/>
          <w:color w:val="131313"/>
          <w:sz w:val="24"/>
        </w:rPr>
        <w:t>in</w:t>
      </w:r>
      <w:r>
        <w:rPr>
          <w:rFonts w:ascii="Arial"/>
          <w:color w:val="131313"/>
          <w:spacing w:val="-18"/>
          <w:sz w:val="24"/>
        </w:rPr>
        <w:t> </w:t>
      </w:r>
      <w:r>
        <w:rPr>
          <w:rFonts w:ascii="Arial"/>
          <w:color w:val="131313"/>
          <w:sz w:val="24"/>
        </w:rPr>
        <w:t>the</w:t>
      </w:r>
      <w:r>
        <w:rPr>
          <w:rFonts w:ascii="Arial"/>
          <w:color w:val="131313"/>
          <w:spacing w:val="-18"/>
          <w:sz w:val="24"/>
        </w:rPr>
        <w:t> </w:t>
      </w:r>
      <w:r>
        <w:rPr>
          <w:rFonts w:ascii="Arial"/>
          <w:color w:val="131313"/>
          <w:sz w:val="24"/>
        </w:rPr>
        <w:t>sum</w:t>
      </w:r>
      <w:r>
        <w:rPr>
          <w:rFonts w:ascii="Arial"/>
          <w:color w:val="131313"/>
          <w:spacing w:val="-17"/>
          <w:sz w:val="24"/>
        </w:rPr>
        <w:t> </w:t>
      </w:r>
      <w:r>
        <w:rPr>
          <w:rFonts w:ascii="Arial"/>
          <w:color w:val="131313"/>
          <w:sz w:val="24"/>
        </w:rPr>
        <w:t>of</w:t>
      </w:r>
      <w:r>
        <w:rPr>
          <w:rFonts w:ascii="Arial"/>
          <w:color w:val="131313"/>
          <w:spacing w:val="-18"/>
          <w:sz w:val="24"/>
        </w:rPr>
        <w:t> </w:t>
      </w:r>
      <w:r>
        <w:rPr>
          <w:rFonts w:ascii="Arial"/>
          <w:color w:val="131313"/>
          <w:sz w:val="24"/>
        </w:rPr>
        <w:t>$10</w:t>
      </w:r>
      <w:r>
        <w:rPr>
          <w:rFonts w:ascii="Arial"/>
          <w:color w:val="131313"/>
          <w:spacing w:val="-20"/>
          <w:sz w:val="24"/>
        </w:rPr>
        <w:t> </w:t>
      </w:r>
      <w:r>
        <w:rPr>
          <w:rFonts w:ascii="Arial"/>
          <w:color w:val="131313"/>
          <w:sz w:val="24"/>
        </w:rPr>
        <w:t>for</w:t>
      </w:r>
      <w:r>
        <w:rPr>
          <w:rFonts w:ascii="Arial"/>
          <w:color w:val="131313"/>
          <w:spacing w:val="-19"/>
          <w:sz w:val="24"/>
        </w:rPr>
        <w:t> </w:t>
      </w:r>
      <w:r>
        <w:rPr>
          <w:rFonts w:ascii="Arial"/>
          <w:color w:val="131313"/>
          <w:sz w:val="24"/>
        </w:rPr>
        <w:t>each</w:t>
      </w:r>
      <w:r>
        <w:rPr>
          <w:rFonts w:ascii="Arial"/>
          <w:color w:val="131313"/>
          <w:spacing w:val="-17"/>
          <w:sz w:val="24"/>
        </w:rPr>
        <w:t> </w:t>
      </w:r>
      <w:r>
        <w:rPr>
          <w:rFonts w:ascii="Arial"/>
          <w:color w:val="131313"/>
          <w:sz w:val="24"/>
        </w:rPr>
        <w:t>calendar</w:t>
      </w:r>
      <w:r>
        <w:rPr>
          <w:rFonts w:ascii="Arial"/>
          <w:color w:val="131313"/>
          <w:spacing w:val="-19"/>
          <w:sz w:val="24"/>
        </w:rPr>
        <w:t> </w:t>
      </w:r>
      <w:r>
        <w:rPr>
          <w:rFonts w:ascii="Arial"/>
          <w:color w:val="131313"/>
          <w:sz w:val="24"/>
        </w:rPr>
        <w:t>day</w:t>
      </w:r>
      <w:r>
        <w:rPr>
          <w:rFonts w:ascii="Arial"/>
          <w:color w:val="131313"/>
          <w:spacing w:val="-19"/>
          <w:sz w:val="24"/>
        </w:rPr>
        <w:t> </w:t>
      </w:r>
      <w:r>
        <w:rPr>
          <w:rFonts w:ascii="Arial"/>
          <w:color w:val="131313"/>
          <w:sz w:val="24"/>
        </w:rPr>
        <w:t>on</w:t>
      </w:r>
      <w:r>
        <w:rPr>
          <w:rFonts w:ascii="Arial"/>
          <w:color w:val="131313"/>
          <w:spacing w:val="-18"/>
          <w:sz w:val="24"/>
        </w:rPr>
        <w:t> </w:t>
      </w:r>
      <w:r>
        <w:rPr>
          <w:rFonts w:ascii="Arial"/>
          <w:color w:val="131313"/>
          <w:sz w:val="24"/>
        </w:rPr>
        <w:t>which</w:t>
      </w:r>
      <w:r>
        <w:rPr>
          <w:rFonts w:ascii="Arial"/>
          <w:color w:val="131313"/>
          <w:spacing w:val="-18"/>
          <w:sz w:val="24"/>
        </w:rPr>
        <w:t> </w:t>
      </w:r>
      <w:r>
        <w:rPr>
          <w:rFonts w:ascii="Arial"/>
          <w:color w:val="131313"/>
          <w:sz w:val="24"/>
        </w:rPr>
        <w:t>such</w:t>
      </w:r>
      <w:r>
        <w:rPr>
          <w:rFonts w:ascii="Arial"/>
          <w:color w:val="131313"/>
          <w:spacing w:val="-18"/>
          <w:sz w:val="24"/>
        </w:rPr>
        <w:t> </w:t>
      </w:r>
      <w:r>
        <w:rPr>
          <w:rFonts w:ascii="Arial"/>
          <w:color w:val="131313"/>
          <w:sz w:val="24"/>
        </w:rPr>
        <w:t>individual was required or permitted to work in excess of the standard workweek of forty hours</w:t>
      </w:r>
      <w:r>
        <w:rPr>
          <w:rFonts w:ascii="Arial"/>
          <w:color w:val="131313"/>
          <w:spacing w:val="-34"/>
          <w:sz w:val="24"/>
        </w:rPr>
        <w:t> </w:t>
      </w:r>
      <w:r>
        <w:rPr>
          <w:rFonts w:ascii="Arial"/>
          <w:color w:val="131313"/>
          <w:sz w:val="24"/>
        </w:rPr>
        <w:t>without payment of the overtime wages required by the clause set forth in paragraph (1) of this section.</w:t>
      </w:r>
    </w:p>
    <w:p>
      <w:pPr>
        <w:pStyle w:val="ListParagraph"/>
        <w:numPr>
          <w:ilvl w:val="0"/>
          <w:numId w:val="81"/>
        </w:numPr>
        <w:tabs>
          <w:tab w:pos="841" w:val="left" w:leader="none"/>
        </w:tabs>
        <w:spacing w:line="240" w:lineRule="auto" w:before="75" w:after="0"/>
        <w:ind w:left="840" w:right="936" w:hanging="360"/>
        <w:jc w:val="both"/>
        <w:rPr>
          <w:rFonts w:ascii="Arial"/>
          <w:sz w:val="24"/>
        </w:rPr>
      </w:pPr>
      <w:r>
        <w:rPr>
          <w:rFonts w:ascii="Arial"/>
          <w:color w:val="131313"/>
          <w:sz w:val="24"/>
        </w:rPr>
        <w:t>Withholding</w:t>
      </w:r>
      <w:r>
        <w:rPr>
          <w:rFonts w:ascii="Arial"/>
          <w:color w:val="131313"/>
          <w:spacing w:val="-11"/>
          <w:sz w:val="24"/>
        </w:rPr>
        <w:t> </w:t>
      </w:r>
      <w:r>
        <w:rPr>
          <w:rFonts w:ascii="Arial"/>
          <w:color w:val="131313"/>
          <w:sz w:val="24"/>
        </w:rPr>
        <w:t>for</w:t>
      </w:r>
      <w:r>
        <w:rPr>
          <w:rFonts w:ascii="Arial"/>
          <w:color w:val="131313"/>
          <w:spacing w:val="-12"/>
          <w:sz w:val="24"/>
        </w:rPr>
        <w:t> </w:t>
      </w:r>
      <w:r>
        <w:rPr>
          <w:rFonts w:ascii="Arial"/>
          <w:color w:val="131313"/>
          <w:sz w:val="24"/>
        </w:rPr>
        <w:t>unpaid</w:t>
      </w:r>
      <w:r>
        <w:rPr>
          <w:rFonts w:ascii="Arial"/>
          <w:color w:val="131313"/>
          <w:spacing w:val="-13"/>
          <w:sz w:val="24"/>
        </w:rPr>
        <w:t> </w:t>
      </w:r>
      <w:r>
        <w:rPr>
          <w:rFonts w:ascii="Arial"/>
          <w:color w:val="131313"/>
          <w:sz w:val="24"/>
        </w:rPr>
        <w:t>wages</w:t>
      </w:r>
      <w:r>
        <w:rPr>
          <w:rFonts w:ascii="Arial"/>
          <w:color w:val="131313"/>
          <w:spacing w:val="-12"/>
          <w:sz w:val="24"/>
        </w:rPr>
        <w:t> </w:t>
      </w:r>
      <w:r>
        <w:rPr>
          <w:rFonts w:ascii="Arial"/>
          <w:color w:val="131313"/>
          <w:sz w:val="24"/>
        </w:rPr>
        <w:t>and</w:t>
      </w:r>
      <w:r>
        <w:rPr>
          <w:rFonts w:ascii="Arial"/>
          <w:color w:val="131313"/>
          <w:spacing w:val="-11"/>
          <w:sz w:val="24"/>
        </w:rPr>
        <w:t> </w:t>
      </w:r>
      <w:r>
        <w:rPr>
          <w:rFonts w:ascii="Arial"/>
          <w:color w:val="131313"/>
          <w:sz w:val="24"/>
        </w:rPr>
        <w:t>liquidated</w:t>
      </w:r>
      <w:r>
        <w:rPr>
          <w:rFonts w:ascii="Arial"/>
          <w:color w:val="131313"/>
          <w:spacing w:val="-8"/>
          <w:sz w:val="24"/>
        </w:rPr>
        <w:t> </w:t>
      </w:r>
      <w:r>
        <w:rPr>
          <w:rFonts w:ascii="Arial"/>
          <w:color w:val="131313"/>
          <w:sz w:val="24"/>
        </w:rPr>
        <w:t>damages.</w:t>
      </w:r>
      <w:r>
        <w:rPr>
          <w:rFonts w:ascii="Arial"/>
          <w:color w:val="131313"/>
          <w:spacing w:val="-11"/>
          <w:sz w:val="24"/>
        </w:rPr>
        <w:t> </w:t>
      </w:r>
      <w:r>
        <w:rPr>
          <w:rFonts w:ascii="Arial"/>
          <w:color w:val="131313"/>
          <w:sz w:val="24"/>
        </w:rPr>
        <w:t>The</w:t>
      </w:r>
      <w:r>
        <w:rPr>
          <w:rFonts w:ascii="Arial"/>
          <w:color w:val="131313"/>
          <w:spacing w:val="-8"/>
          <w:sz w:val="24"/>
        </w:rPr>
        <w:t> </w:t>
      </w:r>
      <w:r>
        <w:rPr>
          <w:rFonts w:ascii="Arial"/>
          <w:color w:val="131313"/>
          <w:sz w:val="24"/>
        </w:rPr>
        <w:t>County</w:t>
      </w:r>
      <w:r>
        <w:rPr>
          <w:rFonts w:ascii="Arial"/>
          <w:color w:val="131313"/>
          <w:spacing w:val="-8"/>
          <w:sz w:val="24"/>
        </w:rPr>
        <w:t> </w:t>
      </w:r>
      <w:r>
        <w:rPr>
          <w:rFonts w:ascii="Arial"/>
          <w:color w:val="131313"/>
          <w:sz w:val="24"/>
        </w:rPr>
        <w:t>shall</w:t>
      </w:r>
      <w:r>
        <w:rPr>
          <w:rFonts w:ascii="Arial"/>
          <w:color w:val="131313"/>
          <w:spacing w:val="-10"/>
          <w:sz w:val="24"/>
        </w:rPr>
        <w:t> </w:t>
      </w:r>
      <w:r>
        <w:rPr>
          <w:rFonts w:ascii="Arial"/>
          <w:color w:val="131313"/>
          <w:sz w:val="24"/>
        </w:rPr>
        <w:t>upon</w:t>
      </w:r>
      <w:r>
        <w:rPr>
          <w:rFonts w:ascii="Arial"/>
          <w:color w:val="131313"/>
          <w:spacing w:val="-11"/>
          <w:sz w:val="24"/>
        </w:rPr>
        <w:t> </w:t>
      </w:r>
      <w:r>
        <w:rPr>
          <w:rFonts w:ascii="Arial"/>
          <w:color w:val="131313"/>
          <w:sz w:val="24"/>
        </w:rPr>
        <w:t>its</w:t>
      </w:r>
      <w:r>
        <w:rPr>
          <w:rFonts w:ascii="Arial"/>
          <w:color w:val="131313"/>
          <w:spacing w:val="-9"/>
          <w:sz w:val="24"/>
        </w:rPr>
        <w:t> </w:t>
      </w:r>
      <w:r>
        <w:rPr>
          <w:rFonts w:ascii="Arial"/>
          <w:color w:val="131313"/>
          <w:sz w:val="24"/>
        </w:rPr>
        <w:t>own</w:t>
      </w:r>
      <w:r>
        <w:rPr>
          <w:rFonts w:ascii="Arial"/>
          <w:color w:val="131313"/>
          <w:spacing w:val="-8"/>
          <w:sz w:val="24"/>
        </w:rPr>
        <w:t> </w:t>
      </w:r>
      <w:r>
        <w:rPr>
          <w:rFonts w:ascii="Arial"/>
          <w:color w:val="131313"/>
          <w:sz w:val="24"/>
        </w:rPr>
        <w:t>action or upon written request of an authorized representative of the Department of Labor withhold or cause to be withheld, from any moneys payable on account of work performed by the contractor or subcontractor under any such contract or any other Federal contract with </w:t>
      </w:r>
      <w:r>
        <w:rPr>
          <w:rFonts w:ascii="Arial"/>
          <w:color w:val="131313"/>
          <w:spacing w:val="3"/>
          <w:sz w:val="24"/>
        </w:rPr>
        <w:t>the </w:t>
      </w:r>
      <w:r>
        <w:rPr>
          <w:rFonts w:ascii="Arial"/>
          <w:color w:val="131313"/>
          <w:sz w:val="24"/>
        </w:rPr>
        <w:t>same</w:t>
      </w:r>
      <w:r>
        <w:rPr>
          <w:rFonts w:ascii="Arial"/>
          <w:color w:val="131313"/>
          <w:spacing w:val="-6"/>
          <w:sz w:val="24"/>
        </w:rPr>
        <w:t> </w:t>
      </w:r>
      <w:r>
        <w:rPr>
          <w:rFonts w:ascii="Arial"/>
          <w:color w:val="131313"/>
          <w:sz w:val="24"/>
        </w:rPr>
        <w:t>prime</w:t>
      </w:r>
      <w:r>
        <w:rPr>
          <w:rFonts w:ascii="Arial"/>
          <w:color w:val="131313"/>
          <w:spacing w:val="-4"/>
          <w:sz w:val="24"/>
        </w:rPr>
        <w:t> </w:t>
      </w:r>
      <w:r>
        <w:rPr>
          <w:rFonts w:ascii="Arial"/>
          <w:color w:val="131313"/>
          <w:sz w:val="24"/>
        </w:rPr>
        <w:t>contractor,</w:t>
      </w:r>
      <w:r>
        <w:rPr>
          <w:rFonts w:ascii="Arial"/>
          <w:color w:val="131313"/>
          <w:spacing w:val="-5"/>
          <w:sz w:val="24"/>
        </w:rPr>
        <w:t> </w:t>
      </w:r>
      <w:r>
        <w:rPr>
          <w:rFonts w:ascii="Arial"/>
          <w:color w:val="131313"/>
          <w:sz w:val="24"/>
        </w:rPr>
        <w:t>or</w:t>
      </w:r>
      <w:r>
        <w:rPr>
          <w:rFonts w:ascii="Arial"/>
          <w:color w:val="131313"/>
          <w:spacing w:val="-5"/>
          <w:sz w:val="24"/>
        </w:rPr>
        <w:t> </w:t>
      </w:r>
      <w:r>
        <w:rPr>
          <w:rFonts w:ascii="Arial"/>
          <w:color w:val="131313"/>
          <w:sz w:val="24"/>
        </w:rPr>
        <w:t>any</w:t>
      </w:r>
      <w:r>
        <w:rPr>
          <w:rFonts w:ascii="Arial"/>
          <w:color w:val="131313"/>
          <w:spacing w:val="-6"/>
          <w:sz w:val="24"/>
        </w:rPr>
        <w:t> </w:t>
      </w:r>
      <w:r>
        <w:rPr>
          <w:rFonts w:ascii="Arial"/>
          <w:color w:val="131313"/>
          <w:sz w:val="24"/>
        </w:rPr>
        <w:t>other</w:t>
      </w:r>
      <w:r>
        <w:rPr>
          <w:rFonts w:ascii="Arial"/>
          <w:color w:val="131313"/>
          <w:spacing w:val="-5"/>
          <w:sz w:val="24"/>
        </w:rPr>
        <w:t> </w:t>
      </w:r>
      <w:r>
        <w:rPr>
          <w:rFonts w:ascii="Arial"/>
          <w:color w:val="131313"/>
          <w:sz w:val="24"/>
        </w:rPr>
        <w:t>federally-assisted</w:t>
      </w:r>
      <w:r>
        <w:rPr>
          <w:rFonts w:ascii="Arial"/>
          <w:color w:val="131313"/>
          <w:spacing w:val="-4"/>
          <w:sz w:val="24"/>
        </w:rPr>
        <w:t> </w:t>
      </w:r>
      <w:r>
        <w:rPr>
          <w:rFonts w:ascii="Arial"/>
          <w:color w:val="131313"/>
          <w:sz w:val="24"/>
        </w:rPr>
        <w:t>contract</w:t>
      </w:r>
      <w:r>
        <w:rPr>
          <w:rFonts w:ascii="Arial"/>
          <w:color w:val="131313"/>
          <w:spacing w:val="-4"/>
          <w:sz w:val="24"/>
        </w:rPr>
        <w:t> </w:t>
      </w:r>
      <w:r>
        <w:rPr>
          <w:rFonts w:ascii="Arial"/>
          <w:color w:val="131313"/>
          <w:sz w:val="24"/>
        </w:rPr>
        <w:t>subject</w:t>
      </w:r>
      <w:r>
        <w:rPr>
          <w:rFonts w:ascii="Arial"/>
          <w:color w:val="131313"/>
          <w:spacing w:val="-3"/>
          <w:sz w:val="24"/>
        </w:rPr>
        <w:t> </w:t>
      </w:r>
      <w:r>
        <w:rPr>
          <w:rFonts w:ascii="Arial"/>
          <w:color w:val="131313"/>
          <w:sz w:val="24"/>
        </w:rPr>
        <w:t>to</w:t>
      </w:r>
      <w:r>
        <w:rPr>
          <w:rFonts w:ascii="Arial"/>
          <w:color w:val="131313"/>
          <w:spacing w:val="-6"/>
          <w:sz w:val="24"/>
        </w:rPr>
        <w:t> </w:t>
      </w:r>
      <w:r>
        <w:rPr>
          <w:rFonts w:ascii="Arial"/>
          <w:color w:val="131313"/>
          <w:sz w:val="24"/>
        </w:rPr>
        <w:t>the</w:t>
      </w:r>
      <w:r>
        <w:rPr>
          <w:rFonts w:ascii="Arial"/>
          <w:color w:val="131313"/>
          <w:spacing w:val="-6"/>
          <w:sz w:val="24"/>
        </w:rPr>
        <w:t> </w:t>
      </w:r>
      <w:r>
        <w:rPr>
          <w:rFonts w:ascii="Arial"/>
          <w:color w:val="131313"/>
          <w:sz w:val="24"/>
        </w:rPr>
        <w:t>Contract</w:t>
      </w:r>
      <w:r>
        <w:rPr>
          <w:rFonts w:ascii="Arial"/>
          <w:color w:val="131313"/>
          <w:spacing w:val="-6"/>
          <w:sz w:val="24"/>
        </w:rPr>
        <w:t> </w:t>
      </w:r>
      <w:r>
        <w:rPr>
          <w:rFonts w:ascii="Arial"/>
          <w:color w:val="131313"/>
          <w:sz w:val="24"/>
        </w:rPr>
        <w:t>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w:t>
      </w:r>
      <w:r>
        <w:rPr>
          <w:rFonts w:ascii="Arial"/>
          <w:color w:val="131313"/>
          <w:spacing w:val="-8"/>
          <w:sz w:val="24"/>
        </w:rPr>
        <w:t> </w:t>
      </w:r>
      <w:r>
        <w:rPr>
          <w:rFonts w:ascii="Arial"/>
          <w:color w:val="131313"/>
          <w:sz w:val="24"/>
        </w:rPr>
        <w:t>section.</w:t>
      </w:r>
    </w:p>
    <w:p>
      <w:pPr>
        <w:pStyle w:val="ListParagraph"/>
        <w:numPr>
          <w:ilvl w:val="0"/>
          <w:numId w:val="81"/>
        </w:numPr>
        <w:tabs>
          <w:tab w:pos="841" w:val="left" w:leader="none"/>
        </w:tabs>
        <w:spacing w:line="240" w:lineRule="auto" w:before="75" w:after="0"/>
        <w:ind w:left="840" w:right="941" w:hanging="360"/>
        <w:jc w:val="both"/>
        <w:rPr>
          <w:rFonts w:ascii="Arial"/>
          <w:sz w:val="24"/>
        </w:rPr>
      </w:pPr>
      <w:r>
        <w:rPr>
          <w:rFonts w:ascii="Arial"/>
          <w:sz w:val="24"/>
        </w:rPr>
        <w:t>Subcontracts. The contractor or subcontractor shall insert in any subcontracts, the clauses set forth in paragraph (1) through (4) of this section and also a clause requiring the subcontractors to include these clauses in any lower tier subcontracts. The prime</w:t>
      </w:r>
      <w:r>
        <w:rPr>
          <w:rFonts w:ascii="Arial"/>
          <w:spacing w:val="-37"/>
          <w:sz w:val="24"/>
        </w:rPr>
        <w:t> </w:t>
      </w:r>
      <w:r>
        <w:rPr>
          <w:rFonts w:ascii="Arial"/>
          <w:sz w:val="24"/>
        </w:rPr>
        <w:t>contractor shall</w:t>
      </w:r>
      <w:r>
        <w:rPr>
          <w:rFonts w:ascii="Arial"/>
          <w:spacing w:val="-8"/>
          <w:sz w:val="24"/>
        </w:rPr>
        <w:t> </w:t>
      </w:r>
      <w:r>
        <w:rPr>
          <w:rFonts w:ascii="Arial"/>
          <w:sz w:val="24"/>
        </w:rPr>
        <w:t>be</w:t>
      </w:r>
      <w:r>
        <w:rPr>
          <w:rFonts w:ascii="Arial"/>
          <w:spacing w:val="-6"/>
          <w:sz w:val="24"/>
        </w:rPr>
        <w:t> </w:t>
      </w:r>
      <w:r>
        <w:rPr>
          <w:rFonts w:ascii="Arial"/>
          <w:sz w:val="24"/>
        </w:rPr>
        <w:t>responsible</w:t>
      </w:r>
      <w:r>
        <w:rPr>
          <w:rFonts w:ascii="Arial"/>
          <w:spacing w:val="-6"/>
          <w:sz w:val="24"/>
        </w:rPr>
        <w:t> </w:t>
      </w:r>
      <w:r>
        <w:rPr>
          <w:rFonts w:ascii="Arial"/>
          <w:sz w:val="24"/>
        </w:rPr>
        <w:t>for</w:t>
      </w:r>
      <w:r>
        <w:rPr>
          <w:rFonts w:ascii="Arial"/>
          <w:spacing w:val="-9"/>
          <w:sz w:val="24"/>
        </w:rPr>
        <w:t> </w:t>
      </w:r>
      <w:r>
        <w:rPr>
          <w:rFonts w:ascii="Arial"/>
          <w:sz w:val="24"/>
        </w:rPr>
        <w:t>compliance</w:t>
      </w:r>
      <w:r>
        <w:rPr>
          <w:rFonts w:ascii="Arial"/>
          <w:spacing w:val="-8"/>
          <w:sz w:val="24"/>
        </w:rPr>
        <w:t> </w:t>
      </w:r>
      <w:r>
        <w:rPr>
          <w:rFonts w:ascii="Arial"/>
          <w:sz w:val="24"/>
        </w:rPr>
        <w:t>by</w:t>
      </w:r>
      <w:r>
        <w:rPr>
          <w:rFonts w:ascii="Arial"/>
          <w:spacing w:val="-6"/>
          <w:sz w:val="24"/>
        </w:rPr>
        <w:t> </w:t>
      </w:r>
      <w:r>
        <w:rPr>
          <w:rFonts w:ascii="Arial"/>
          <w:sz w:val="24"/>
        </w:rPr>
        <w:t>any</w:t>
      </w:r>
      <w:r>
        <w:rPr>
          <w:rFonts w:ascii="Arial"/>
          <w:spacing w:val="-7"/>
          <w:sz w:val="24"/>
        </w:rPr>
        <w:t> </w:t>
      </w:r>
      <w:r>
        <w:rPr>
          <w:rFonts w:ascii="Arial"/>
          <w:sz w:val="24"/>
        </w:rPr>
        <w:t>subcontractor</w:t>
      </w:r>
      <w:r>
        <w:rPr>
          <w:rFonts w:ascii="Arial"/>
          <w:spacing w:val="-7"/>
          <w:sz w:val="24"/>
        </w:rPr>
        <w:t> </w:t>
      </w:r>
      <w:r>
        <w:rPr>
          <w:rFonts w:ascii="Arial"/>
          <w:sz w:val="24"/>
        </w:rPr>
        <w:t>or</w:t>
      </w:r>
      <w:r>
        <w:rPr>
          <w:rFonts w:ascii="Arial"/>
          <w:spacing w:val="-6"/>
          <w:sz w:val="24"/>
        </w:rPr>
        <w:t> </w:t>
      </w:r>
      <w:r>
        <w:rPr>
          <w:rFonts w:ascii="Arial"/>
          <w:sz w:val="24"/>
        </w:rPr>
        <w:t>lower</w:t>
      </w:r>
      <w:r>
        <w:rPr>
          <w:rFonts w:ascii="Arial"/>
          <w:spacing w:val="-7"/>
          <w:sz w:val="24"/>
        </w:rPr>
        <w:t> </w:t>
      </w:r>
      <w:r>
        <w:rPr>
          <w:rFonts w:ascii="Arial"/>
          <w:sz w:val="24"/>
        </w:rPr>
        <w:t>tier</w:t>
      </w:r>
      <w:r>
        <w:rPr>
          <w:rFonts w:ascii="Arial"/>
          <w:spacing w:val="-7"/>
          <w:sz w:val="24"/>
        </w:rPr>
        <w:t> </w:t>
      </w:r>
      <w:r>
        <w:rPr>
          <w:rFonts w:ascii="Arial"/>
          <w:sz w:val="24"/>
        </w:rPr>
        <w:t>subcontractor</w:t>
      </w:r>
      <w:r>
        <w:rPr>
          <w:rFonts w:ascii="Arial"/>
          <w:spacing w:val="-6"/>
          <w:sz w:val="24"/>
        </w:rPr>
        <w:t> </w:t>
      </w:r>
      <w:r>
        <w:rPr>
          <w:rFonts w:ascii="Arial"/>
          <w:sz w:val="24"/>
        </w:rPr>
        <w:t>with</w:t>
      </w:r>
      <w:r>
        <w:rPr>
          <w:rFonts w:ascii="Arial"/>
          <w:spacing w:val="-6"/>
          <w:sz w:val="24"/>
        </w:rPr>
        <w:t> </w:t>
      </w:r>
      <w:r>
        <w:rPr>
          <w:rFonts w:ascii="Arial"/>
          <w:sz w:val="24"/>
        </w:rPr>
        <w:t>the clauses set forth in paragraphs (1) through (4) of this</w:t>
      </w:r>
      <w:r>
        <w:rPr>
          <w:rFonts w:ascii="Arial"/>
          <w:spacing w:val="-6"/>
          <w:sz w:val="24"/>
        </w:rPr>
        <w:t> </w:t>
      </w:r>
      <w:r>
        <w:rPr>
          <w:rFonts w:ascii="Arial"/>
          <w:sz w:val="24"/>
        </w:rPr>
        <w:t>section.</w:t>
      </w:r>
    </w:p>
    <w:p>
      <w:pPr>
        <w:pStyle w:val="BodyText"/>
        <w:spacing w:before="1"/>
        <w:rPr>
          <w:rFonts w:ascii="Arial"/>
          <w:sz w:val="24"/>
        </w:rPr>
      </w:pPr>
    </w:p>
    <w:p>
      <w:pPr>
        <w:spacing w:before="0"/>
        <w:ind w:left="480" w:right="0" w:firstLine="0"/>
        <w:jc w:val="left"/>
        <w:rPr>
          <w:rFonts w:ascii="Arial"/>
          <w:b/>
          <w:sz w:val="24"/>
        </w:rPr>
      </w:pPr>
      <w:r>
        <w:rPr>
          <w:rFonts w:ascii="Arial"/>
          <w:b/>
          <w:sz w:val="24"/>
        </w:rPr>
        <w:t>CLEAN AIR ACT AND FEDERAL WATER POLLUTION CONTROL ACT</w:t>
      </w:r>
    </w:p>
    <w:p>
      <w:pPr>
        <w:pStyle w:val="ListParagraph"/>
        <w:numPr>
          <w:ilvl w:val="1"/>
          <w:numId w:val="81"/>
        </w:numPr>
        <w:tabs>
          <w:tab w:pos="1273" w:val="left" w:leader="none"/>
        </w:tabs>
        <w:spacing w:line="240" w:lineRule="auto" w:before="0" w:after="0"/>
        <w:ind w:left="1272" w:right="0" w:hanging="432"/>
        <w:jc w:val="both"/>
        <w:rPr>
          <w:rFonts w:ascii="Arial"/>
          <w:sz w:val="24"/>
        </w:rPr>
      </w:pPr>
      <w:r>
        <w:rPr>
          <w:rFonts w:ascii="Arial"/>
          <w:sz w:val="24"/>
        </w:rPr>
        <w:t>The Contractor agrees to comply with all applicable standards, orders or</w:t>
      </w:r>
      <w:r>
        <w:rPr>
          <w:rFonts w:ascii="Arial"/>
          <w:spacing w:val="35"/>
          <w:sz w:val="24"/>
        </w:rPr>
        <w:t> </w:t>
      </w:r>
      <w:r>
        <w:rPr>
          <w:rFonts w:ascii="Arial"/>
          <w:sz w:val="24"/>
        </w:rPr>
        <w:t>regulations</w:t>
      </w:r>
    </w:p>
    <w:p>
      <w:pPr>
        <w:spacing w:after="0" w:line="240" w:lineRule="auto"/>
        <w:jc w:val="both"/>
        <w:rPr>
          <w:rFonts w:ascii="Arial"/>
          <w:sz w:val="24"/>
        </w:rPr>
        <w:sectPr>
          <w:footerReference w:type="default" r:id="rId45"/>
          <w:pgSz w:w="12240" w:h="15840"/>
          <w:pgMar w:footer="0" w:header="0" w:top="1360" w:bottom="280" w:left="600" w:right="140"/>
        </w:sectPr>
      </w:pPr>
    </w:p>
    <w:p>
      <w:pPr>
        <w:spacing w:before="81"/>
        <w:ind w:left="1272" w:right="0" w:firstLine="0"/>
        <w:jc w:val="left"/>
        <w:rPr>
          <w:rFonts w:ascii="Arial" w:hAnsi="Arial"/>
          <w:sz w:val="24"/>
        </w:rPr>
      </w:pPr>
      <w:r>
        <w:rPr>
          <w:rFonts w:ascii="Arial" w:hAnsi="Arial"/>
          <w:sz w:val="24"/>
        </w:rPr>
        <w:t>issued pursuant to the Clean Air Act, as amended, 42 U.S.C. § 7401 </w:t>
      </w:r>
      <w:r>
        <w:rPr>
          <w:rFonts w:ascii="Arial" w:hAnsi="Arial"/>
          <w:i/>
          <w:sz w:val="24"/>
        </w:rPr>
        <w:t>et seq</w:t>
      </w:r>
      <w:r>
        <w:rPr>
          <w:rFonts w:ascii="Arial" w:hAnsi="Arial"/>
          <w:sz w:val="24"/>
        </w:rPr>
        <w:t>.</w:t>
      </w:r>
    </w:p>
    <w:p>
      <w:pPr>
        <w:pStyle w:val="ListParagraph"/>
        <w:numPr>
          <w:ilvl w:val="1"/>
          <w:numId w:val="81"/>
        </w:numPr>
        <w:tabs>
          <w:tab w:pos="1273" w:val="left" w:leader="none"/>
        </w:tabs>
        <w:spacing w:line="240" w:lineRule="auto" w:before="0" w:after="0"/>
        <w:ind w:left="1272" w:right="942" w:hanging="432"/>
        <w:jc w:val="both"/>
        <w:rPr>
          <w:rFonts w:ascii="Arial"/>
          <w:sz w:val="24"/>
        </w:rPr>
      </w:pPr>
      <w:r>
        <w:rPr>
          <w:rFonts w:ascii="Arial"/>
          <w:sz w:val="24"/>
        </w:rPr>
        <w:t>The Contractor agrees to comply with all applicable standards, orders or regulations issued</w:t>
      </w:r>
      <w:r>
        <w:rPr>
          <w:rFonts w:ascii="Arial"/>
          <w:spacing w:val="-13"/>
          <w:sz w:val="24"/>
        </w:rPr>
        <w:t> </w:t>
      </w:r>
      <w:r>
        <w:rPr>
          <w:rFonts w:ascii="Arial"/>
          <w:sz w:val="24"/>
        </w:rPr>
        <w:t>pursuant</w:t>
      </w:r>
      <w:r>
        <w:rPr>
          <w:rFonts w:ascii="Arial"/>
          <w:spacing w:val="-12"/>
          <w:sz w:val="24"/>
        </w:rPr>
        <w:t> </w:t>
      </w:r>
      <w:r>
        <w:rPr>
          <w:rFonts w:ascii="Arial"/>
          <w:sz w:val="24"/>
        </w:rPr>
        <w:t>to</w:t>
      </w:r>
      <w:r>
        <w:rPr>
          <w:rFonts w:ascii="Arial"/>
          <w:spacing w:val="-13"/>
          <w:sz w:val="24"/>
        </w:rPr>
        <w:t> </w:t>
      </w:r>
      <w:r>
        <w:rPr>
          <w:rFonts w:ascii="Arial"/>
          <w:sz w:val="24"/>
        </w:rPr>
        <w:t>the</w:t>
      </w:r>
      <w:r>
        <w:rPr>
          <w:rFonts w:ascii="Arial"/>
          <w:spacing w:val="-14"/>
          <w:sz w:val="24"/>
        </w:rPr>
        <w:t> </w:t>
      </w:r>
      <w:r>
        <w:rPr>
          <w:rFonts w:ascii="Arial"/>
          <w:sz w:val="24"/>
        </w:rPr>
        <w:t>Federal</w:t>
      </w:r>
      <w:r>
        <w:rPr>
          <w:rFonts w:ascii="Arial"/>
          <w:spacing w:val="-13"/>
          <w:sz w:val="24"/>
        </w:rPr>
        <w:t> </w:t>
      </w:r>
      <w:r>
        <w:rPr>
          <w:rFonts w:ascii="Arial"/>
          <w:sz w:val="24"/>
        </w:rPr>
        <w:t>Water</w:t>
      </w:r>
      <w:r>
        <w:rPr>
          <w:rFonts w:ascii="Arial"/>
          <w:spacing w:val="-12"/>
          <w:sz w:val="24"/>
        </w:rPr>
        <w:t> </w:t>
      </w:r>
      <w:r>
        <w:rPr>
          <w:rFonts w:ascii="Arial"/>
          <w:sz w:val="24"/>
        </w:rPr>
        <w:t>Pollution</w:t>
      </w:r>
      <w:r>
        <w:rPr>
          <w:rFonts w:ascii="Arial"/>
          <w:spacing w:val="-10"/>
          <w:sz w:val="24"/>
        </w:rPr>
        <w:t> </w:t>
      </w:r>
      <w:r>
        <w:rPr>
          <w:rFonts w:ascii="Arial"/>
          <w:sz w:val="24"/>
        </w:rPr>
        <w:t>Control</w:t>
      </w:r>
      <w:r>
        <w:rPr>
          <w:rFonts w:ascii="Arial"/>
          <w:spacing w:val="-12"/>
          <w:sz w:val="24"/>
        </w:rPr>
        <w:t> </w:t>
      </w:r>
      <w:r>
        <w:rPr>
          <w:rFonts w:ascii="Arial"/>
          <w:sz w:val="24"/>
        </w:rPr>
        <w:t>Act,</w:t>
      </w:r>
      <w:r>
        <w:rPr>
          <w:rFonts w:ascii="Arial"/>
          <w:spacing w:val="-10"/>
          <w:sz w:val="24"/>
        </w:rPr>
        <w:t> </w:t>
      </w:r>
      <w:r>
        <w:rPr>
          <w:rFonts w:ascii="Arial"/>
          <w:sz w:val="24"/>
        </w:rPr>
        <w:t>as</w:t>
      </w:r>
      <w:r>
        <w:rPr>
          <w:rFonts w:ascii="Arial"/>
          <w:spacing w:val="-14"/>
          <w:sz w:val="24"/>
        </w:rPr>
        <w:t> </w:t>
      </w:r>
      <w:r>
        <w:rPr>
          <w:rFonts w:ascii="Arial"/>
          <w:sz w:val="24"/>
        </w:rPr>
        <w:t>amended,</w:t>
      </w:r>
      <w:r>
        <w:rPr>
          <w:rFonts w:ascii="Arial"/>
          <w:spacing w:val="-12"/>
          <w:sz w:val="24"/>
        </w:rPr>
        <w:t> </w:t>
      </w:r>
      <w:r>
        <w:rPr>
          <w:rFonts w:ascii="Arial"/>
          <w:sz w:val="24"/>
        </w:rPr>
        <w:t>33</w:t>
      </w:r>
      <w:r>
        <w:rPr>
          <w:rFonts w:ascii="Arial"/>
          <w:spacing w:val="-11"/>
          <w:sz w:val="24"/>
        </w:rPr>
        <w:t> </w:t>
      </w:r>
      <w:r>
        <w:rPr>
          <w:rFonts w:ascii="Arial"/>
          <w:sz w:val="24"/>
        </w:rPr>
        <w:t>U.S.C.</w:t>
      </w:r>
      <w:r>
        <w:rPr>
          <w:rFonts w:ascii="Arial"/>
          <w:spacing w:val="-12"/>
          <w:sz w:val="24"/>
        </w:rPr>
        <w:t> </w:t>
      </w:r>
      <w:r>
        <w:rPr>
          <w:rFonts w:ascii="Arial"/>
          <w:sz w:val="24"/>
        </w:rPr>
        <w:t>1251 </w:t>
      </w:r>
      <w:r>
        <w:rPr>
          <w:rFonts w:ascii="Arial"/>
          <w:i/>
          <w:sz w:val="24"/>
        </w:rPr>
        <w:t>et seq</w:t>
      </w:r>
      <w:r>
        <w:rPr>
          <w:rFonts w:ascii="Arial"/>
          <w:sz w:val="24"/>
        </w:rPr>
        <w:t>.</w:t>
      </w:r>
    </w:p>
    <w:p>
      <w:pPr>
        <w:pStyle w:val="ListParagraph"/>
        <w:numPr>
          <w:ilvl w:val="1"/>
          <w:numId w:val="81"/>
        </w:numPr>
        <w:tabs>
          <w:tab w:pos="1273" w:val="left" w:leader="none"/>
        </w:tabs>
        <w:spacing w:line="240" w:lineRule="auto" w:before="0" w:after="0"/>
        <w:ind w:left="1272" w:right="937" w:hanging="432"/>
        <w:jc w:val="both"/>
        <w:rPr>
          <w:rFonts w:ascii="Arial"/>
          <w:sz w:val="24"/>
        </w:rPr>
      </w:pPr>
      <w:r>
        <w:rPr>
          <w:rFonts w:ascii="Arial"/>
          <w:sz w:val="24"/>
        </w:rPr>
        <w:t>The Contractor agrees to report each violation to the County and understands and agrees</w:t>
      </w:r>
      <w:r>
        <w:rPr>
          <w:rFonts w:ascii="Arial"/>
          <w:spacing w:val="-16"/>
          <w:sz w:val="24"/>
        </w:rPr>
        <w:t> </w:t>
      </w:r>
      <w:r>
        <w:rPr>
          <w:rFonts w:ascii="Arial"/>
          <w:sz w:val="24"/>
        </w:rPr>
        <w:t>that</w:t>
      </w:r>
      <w:r>
        <w:rPr>
          <w:rFonts w:ascii="Arial"/>
          <w:spacing w:val="-12"/>
          <w:sz w:val="24"/>
        </w:rPr>
        <w:t> </w:t>
      </w:r>
      <w:r>
        <w:rPr>
          <w:rFonts w:ascii="Arial"/>
          <w:sz w:val="24"/>
        </w:rPr>
        <w:t>the</w:t>
      </w:r>
      <w:r>
        <w:rPr>
          <w:rFonts w:ascii="Arial"/>
          <w:spacing w:val="-12"/>
          <w:sz w:val="24"/>
        </w:rPr>
        <w:t> </w:t>
      </w:r>
      <w:r>
        <w:rPr>
          <w:rFonts w:ascii="Arial"/>
          <w:sz w:val="24"/>
        </w:rPr>
        <w:t>County</w:t>
      </w:r>
      <w:r>
        <w:rPr>
          <w:rFonts w:ascii="Arial"/>
          <w:spacing w:val="-18"/>
          <w:sz w:val="24"/>
        </w:rPr>
        <w:t> </w:t>
      </w:r>
      <w:r>
        <w:rPr>
          <w:rFonts w:ascii="Arial"/>
          <w:sz w:val="24"/>
        </w:rPr>
        <w:t>will,</w:t>
      </w:r>
      <w:r>
        <w:rPr>
          <w:rFonts w:ascii="Arial"/>
          <w:spacing w:val="-12"/>
          <w:sz w:val="24"/>
        </w:rPr>
        <w:t> </w:t>
      </w:r>
      <w:r>
        <w:rPr>
          <w:rFonts w:ascii="Arial"/>
          <w:sz w:val="24"/>
        </w:rPr>
        <w:t>in</w:t>
      </w:r>
      <w:r>
        <w:rPr>
          <w:rFonts w:ascii="Arial"/>
          <w:spacing w:val="-12"/>
          <w:sz w:val="24"/>
        </w:rPr>
        <w:t> </w:t>
      </w:r>
      <w:r>
        <w:rPr>
          <w:rFonts w:ascii="Arial"/>
          <w:sz w:val="24"/>
        </w:rPr>
        <w:t>turn,</w:t>
      </w:r>
      <w:r>
        <w:rPr>
          <w:rFonts w:ascii="Arial"/>
          <w:spacing w:val="-12"/>
          <w:sz w:val="24"/>
        </w:rPr>
        <w:t> </w:t>
      </w:r>
      <w:r>
        <w:rPr>
          <w:rFonts w:ascii="Arial"/>
          <w:sz w:val="24"/>
        </w:rPr>
        <w:t>report</w:t>
      </w:r>
      <w:r>
        <w:rPr>
          <w:rFonts w:ascii="Arial"/>
          <w:spacing w:val="-17"/>
          <w:sz w:val="24"/>
        </w:rPr>
        <w:t> </w:t>
      </w:r>
      <w:r>
        <w:rPr>
          <w:rFonts w:ascii="Arial"/>
          <w:sz w:val="24"/>
        </w:rPr>
        <w:t>each</w:t>
      </w:r>
      <w:r>
        <w:rPr>
          <w:rFonts w:ascii="Arial"/>
          <w:spacing w:val="-14"/>
          <w:sz w:val="24"/>
        </w:rPr>
        <w:t> </w:t>
      </w:r>
      <w:r>
        <w:rPr>
          <w:rFonts w:ascii="Arial"/>
          <w:sz w:val="24"/>
        </w:rPr>
        <w:t>violation</w:t>
      </w:r>
      <w:r>
        <w:rPr>
          <w:rFonts w:ascii="Arial"/>
          <w:spacing w:val="-14"/>
          <w:sz w:val="24"/>
        </w:rPr>
        <w:t> </w:t>
      </w:r>
      <w:r>
        <w:rPr>
          <w:rFonts w:ascii="Arial"/>
          <w:sz w:val="24"/>
        </w:rPr>
        <w:t>as</w:t>
      </w:r>
      <w:r>
        <w:rPr>
          <w:rFonts w:ascii="Arial"/>
          <w:spacing w:val="-13"/>
          <w:sz w:val="24"/>
        </w:rPr>
        <w:t> </w:t>
      </w:r>
      <w:r>
        <w:rPr>
          <w:rFonts w:ascii="Arial"/>
          <w:sz w:val="24"/>
        </w:rPr>
        <w:t>required</w:t>
      </w:r>
      <w:r>
        <w:rPr>
          <w:rFonts w:ascii="Arial"/>
          <w:spacing w:val="-15"/>
          <w:sz w:val="24"/>
        </w:rPr>
        <w:t> </w:t>
      </w:r>
      <w:r>
        <w:rPr>
          <w:rFonts w:ascii="Arial"/>
          <w:sz w:val="24"/>
        </w:rPr>
        <w:t>to</w:t>
      </w:r>
      <w:r>
        <w:rPr>
          <w:rFonts w:ascii="Arial"/>
          <w:spacing w:val="-14"/>
          <w:sz w:val="24"/>
        </w:rPr>
        <w:t> </w:t>
      </w:r>
      <w:r>
        <w:rPr>
          <w:rFonts w:ascii="Arial"/>
          <w:sz w:val="24"/>
        </w:rPr>
        <w:t>assure</w:t>
      </w:r>
      <w:r>
        <w:rPr>
          <w:rFonts w:ascii="Arial"/>
          <w:spacing w:val="-15"/>
          <w:sz w:val="24"/>
        </w:rPr>
        <w:t> </w:t>
      </w:r>
      <w:r>
        <w:rPr>
          <w:rFonts w:ascii="Arial"/>
          <w:sz w:val="24"/>
        </w:rPr>
        <w:t>notification to the Federal Emergency Management Agency, and the appropriate Environmental Protection Agency Regional</w:t>
      </w:r>
      <w:r>
        <w:rPr>
          <w:rFonts w:ascii="Arial"/>
          <w:spacing w:val="-4"/>
          <w:sz w:val="24"/>
        </w:rPr>
        <w:t> </w:t>
      </w:r>
      <w:r>
        <w:rPr>
          <w:rFonts w:ascii="Arial"/>
          <w:sz w:val="24"/>
        </w:rPr>
        <w:t>Office.</w:t>
      </w:r>
    </w:p>
    <w:p>
      <w:pPr>
        <w:pStyle w:val="ListParagraph"/>
        <w:numPr>
          <w:ilvl w:val="1"/>
          <w:numId w:val="81"/>
        </w:numPr>
        <w:tabs>
          <w:tab w:pos="1273" w:val="left" w:leader="none"/>
        </w:tabs>
        <w:spacing w:line="240" w:lineRule="auto" w:before="0" w:after="0"/>
        <w:ind w:left="1272" w:right="0" w:hanging="432"/>
        <w:jc w:val="left"/>
        <w:rPr>
          <w:rFonts w:ascii="Arial"/>
          <w:sz w:val="24"/>
        </w:rPr>
      </w:pPr>
      <w:r>
        <w:rPr>
          <w:rFonts w:ascii="Arial"/>
          <w:sz w:val="24"/>
        </w:rPr>
        <w:t>The Contractor agrees to include these requirements in each subcontract</w:t>
      </w:r>
      <w:r>
        <w:rPr>
          <w:rFonts w:ascii="Arial"/>
          <w:spacing w:val="23"/>
          <w:sz w:val="24"/>
        </w:rPr>
        <w:t> </w:t>
      </w:r>
      <w:r>
        <w:rPr>
          <w:rFonts w:ascii="Arial"/>
          <w:sz w:val="24"/>
        </w:rPr>
        <w:t>exceeding</w:t>
      </w:r>
    </w:p>
    <w:p>
      <w:pPr>
        <w:spacing w:before="0"/>
        <w:ind w:left="1272" w:right="0" w:firstLine="0"/>
        <w:jc w:val="left"/>
        <w:rPr>
          <w:rFonts w:ascii="Arial"/>
          <w:sz w:val="24"/>
        </w:rPr>
      </w:pPr>
      <w:r>
        <w:rPr>
          <w:rFonts w:ascii="Arial"/>
          <w:sz w:val="24"/>
        </w:rPr>
        <w:t>$150,000 financed in whole or in part with Federal assistance provided by FEMA.</w:t>
      </w:r>
    </w:p>
    <w:p>
      <w:pPr>
        <w:pStyle w:val="BodyText"/>
        <w:spacing w:before="0"/>
        <w:rPr>
          <w:rFonts w:ascii="Arial"/>
          <w:sz w:val="24"/>
        </w:rPr>
      </w:pPr>
    </w:p>
    <w:p>
      <w:pPr>
        <w:spacing w:before="0"/>
        <w:ind w:left="480" w:right="0" w:firstLine="0"/>
        <w:jc w:val="left"/>
        <w:rPr>
          <w:rFonts w:ascii="Arial"/>
          <w:b/>
          <w:sz w:val="24"/>
        </w:rPr>
      </w:pPr>
      <w:r>
        <w:rPr>
          <w:rFonts w:ascii="Arial"/>
          <w:b/>
          <w:sz w:val="24"/>
        </w:rPr>
        <w:t>SUSPENSION AND DEBARMENT</w:t>
      </w:r>
    </w:p>
    <w:p>
      <w:pPr>
        <w:pStyle w:val="ListParagraph"/>
        <w:numPr>
          <w:ilvl w:val="0"/>
          <w:numId w:val="82"/>
        </w:numPr>
        <w:tabs>
          <w:tab w:pos="971" w:val="left" w:leader="none"/>
        </w:tabs>
        <w:spacing w:line="240" w:lineRule="auto" w:before="0" w:after="0"/>
        <w:ind w:left="970" w:right="937" w:hanging="490"/>
        <w:jc w:val="both"/>
        <w:rPr>
          <w:rFonts w:ascii="Arial" w:hAnsi="Arial"/>
          <w:sz w:val="24"/>
        </w:rPr>
      </w:pPr>
      <w:r>
        <w:rPr>
          <w:rFonts w:ascii="Arial" w:hAnsi="Arial"/>
          <w:sz w:val="24"/>
        </w:rPr>
        <w:t>This Contract is a covered transaction for purposes of 2 CFR Part 180 and 2 CFR Part 3000. As such the Contractor is required to verify that none of the Contractor, its principals (defined at 2 CFR § 180.995), or its affiliates (defined at 2 CFR § 180.905) are excluded (defined at 2 CFR § 180.940) or disqualified (defined at 2 CFR §</w:t>
      </w:r>
      <w:r>
        <w:rPr>
          <w:rFonts w:ascii="Arial" w:hAnsi="Arial"/>
          <w:spacing w:val="2"/>
          <w:sz w:val="24"/>
        </w:rPr>
        <w:t> </w:t>
      </w:r>
      <w:r>
        <w:rPr>
          <w:rFonts w:ascii="Arial" w:hAnsi="Arial"/>
          <w:sz w:val="24"/>
        </w:rPr>
        <w:t>180.935).</w:t>
      </w:r>
    </w:p>
    <w:p>
      <w:pPr>
        <w:pStyle w:val="ListParagraph"/>
        <w:numPr>
          <w:ilvl w:val="0"/>
          <w:numId w:val="82"/>
        </w:numPr>
        <w:tabs>
          <w:tab w:pos="971" w:val="left" w:leader="none"/>
        </w:tabs>
        <w:spacing w:line="240" w:lineRule="auto" w:before="1" w:after="0"/>
        <w:ind w:left="970" w:right="944" w:hanging="490"/>
        <w:jc w:val="both"/>
        <w:rPr>
          <w:rFonts w:ascii="Arial"/>
          <w:sz w:val="24"/>
        </w:rPr>
      </w:pPr>
      <w:r>
        <w:rPr>
          <w:rFonts w:ascii="Arial"/>
          <w:sz w:val="24"/>
        </w:rPr>
        <w:t>The</w:t>
      </w:r>
      <w:r>
        <w:rPr>
          <w:rFonts w:ascii="Arial"/>
          <w:spacing w:val="-12"/>
          <w:sz w:val="24"/>
        </w:rPr>
        <w:t> </w:t>
      </w:r>
      <w:r>
        <w:rPr>
          <w:rFonts w:ascii="Arial"/>
          <w:sz w:val="24"/>
        </w:rPr>
        <w:t>Contractor</w:t>
      </w:r>
      <w:r>
        <w:rPr>
          <w:rFonts w:ascii="Arial"/>
          <w:spacing w:val="-14"/>
          <w:sz w:val="24"/>
        </w:rPr>
        <w:t> </w:t>
      </w:r>
      <w:r>
        <w:rPr>
          <w:rFonts w:ascii="Arial"/>
          <w:sz w:val="24"/>
        </w:rPr>
        <w:t>must</w:t>
      </w:r>
      <w:r>
        <w:rPr>
          <w:rFonts w:ascii="Arial"/>
          <w:spacing w:val="-12"/>
          <w:sz w:val="24"/>
        </w:rPr>
        <w:t> </w:t>
      </w:r>
      <w:r>
        <w:rPr>
          <w:rFonts w:ascii="Arial"/>
          <w:sz w:val="24"/>
        </w:rPr>
        <w:t>comply</w:t>
      </w:r>
      <w:r>
        <w:rPr>
          <w:rFonts w:ascii="Arial"/>
          <w:spacing w:val="-13"/>
          <w:sz w:val="24"/>
        </w:rPr>
        <w:t> </w:t>
      </w:r>
      <w:r>
        <w:rPr>
          <w:rFonts w:ascii="Arial"/>
          <w:sz w:val="24"/>
        </w:rPr>
        <w:t>with</w:t>
      </w:r>
      <w:r>
        <w:rPr>
          <w:rFonts w:ascii="Arial"/>
          <w:spacing w:val="-12"/>
          <w:sz w:val="24"/>
        </w:rPr>
        <w:t> </w:t>
      </w:r>
      <w:r>
        <w:rPr>
          <w:rFonts w:ascii="Arial"/>
          <w:sz w:val="24"/>
        </w:rPr>
        <w:t>2</w:t>
      </w:r>
      <w:r>
        <w:rPr>
          <w:rFonts w:ascii="Arial"/>
          <w:spacing w:val="-12"/>
          <w:sz w:val="24"/>
        </w:rPr>
        <w:t> </w:t>
      </w:r>
      <w:r>
        <w:rPr>
          <w:rFonts w:ascii="Arial"/>
          <w:sz w:val="24"/>
        </w:rPr>
        <w:t>CFR</w:t>
      </w:r>
      <w:r>
        <w:rPr>
          <w:rFonts w:ascii="Arial"/>
          <w:spacing w:val="-13"/>
          <w:sz w:val="24"/>
        </w:rPr>
        <w:t> </w:t>
      </w:r>
      <w:r>
        <w:rPr>
          <w:rFonts w:ascii="Arial"/>
          <w:sz w:val="24"/>
        </w:rPr>
        <w:t>Part</w:t>
      </w:r>
      <w:r>
        <w:rPr>
          <w:rFonts w:ascii="Arial"/>
          <w:spacing w:val="-16"/>
          <w:sz w:val="24"/>
        </w:rPr>
        <w:t> </w:t>
      </w:r>
      <w:r>
        <w:rPr>
          <w:rFonts w:ascii="Arial"/>
          <w:sz w:val="24"/>
        </w:rPr>
        <w:t>180,</w:t>
      </w:r>
      <w:r>
        <w:rPr>
          <w:rFonts w:ascii="Arial"/>
          <w:spacing w:val="-12"/>
          <w:sz w:val="24"/>
        </w:rPr>
        <w:t> </w:t>
      </w:r>
      <w:r>
        <w:rPr>
          <w:rFonts w:ascii="Arial"/>
          <w:sz w:val="24"/>
        </w:rPr>
        <w:t>Subpart</w:t>
      </w:r>
      <w:r>
        <w:rPr>
          <w:rFonts w:ascii="Arial"/>
          <w:spacing w:val="-13"/>
          <w:sz w:val="24"/>
        </w:rPr>
        <w:t> </w:t>
      </w:r>
      <w:r>
        <w:rPr>
          <w:rFonts w:ascii="Arial"/>
          <w:sz w:val="24"/>
        </w:rPr>
        <w:t>C</w:t>
      </w:r>
      <w:r>
        <w:rPr>
          <w:rFonts w:ascii="Arial"/>
          <w:spacing w:val="-13"/>
          <w:sz w:val="24"/>
        </w:rPr>
        <w:t> </w:t>
      </w:r>
      <w:r>
        <w:rPr>
          <w:rFonts w:ascii="Arial"/>
          <w:sz w:val="24"/>
        </w:rPr>
        <w:t>and</w:t>
      </w:r>
      <w:r>
        <w:rPr>
          <w:rFonts w:ascii="Arial"/>
          <w:spacing w:val="-12"/>
          <w:sz w:val="24"/>
        </w:rPr>
        <w:t> </w:t>
      </w:r>
      <w:r>
        <w:rPr>
          <w:rFonts w:ascii="Arial"/>
          <w:sz w:val="24"/>
        </w:rPr>
        <w:t>2</w:t>
      </w:r>
      <w:r>
        <w:rPr>
          <w:rFonts w:ascii="Arial"/>
          <w:spacing w:val="-15"/>
          <w:sz w:val="24"/>
        </w:rPr>
        <w:t> </w:t>
      </w:r>
      <w:r>
        <w:rPr>
          <w:rFonts w:ascii="Arial"/>
          <w:sz w:val="24"/>
        </w:rPr>
        <w:t>CFR</w:t>
      </w:r>
      <w:r>
        <w:rPr>
          <w:rFonts w:ascii="Arial"/>
          <w:spacing w:val="-13"/>
          <w:sz w:val="24"/>
        </w:rPr>
        <w:t> </w:t>
      </w:r>
      <w:r>
        <w:rPr>
          <w:rFonts w:ascii="Arial"/>
          <w:sz w:val="24"/>
        </w:rPr>
        <w:t>Part</w:t>
      </w:r>
      <w:r>
        <w:rPr>
          <w:rFonts w:ascii="Arial"/>
          <w:spacing w:val="-13"/>
          <w:sz w:val="24"/>
        </w:rPr>
        <w:t> </w:t>
      </w:r>
      <w:r>
        <w:rPr>
          <w:rFonts w:ascii="Arial"/>
          <w:sz w:val="24"/>
        </w:rPr>
        <w:t>3000,</w:t>
      </w:r>
      <w:r>
        <w:rPr>
          <w:rFonts w:ascii="Arial"/>
          <w:spacing w:val="-12"/>
          <w:sz w:val="24"/>
        </w:rPr>
        <w:t> </w:t>
      </w:r>
      <w:r>
        <w:rPr>
          <w:rFonts w:ascii="Arial"/>
          <w:sz w:val="24"/>
        </w:rPr>
        <w:t>Subpart C</w:t>
      </w:r>
      <w:r>
        <w:rPr>
          <w:rFonts w:ascii="Arial"/>
          <w:spacing w:val="-13"/>
          <w:sz w:val="24"/>
        </w:rPr>
        <w:t> </w:t>
      </w:r>
      <w:r>
        <w:rPr>
          <w:rFonts w:ascii="Arial"/>
          <w:sz w:val="24"/>
        </w:rPr>
        <w:t>and</w:t>
      </w:r>
      <w:r>
        <w:rPr>
          <w:rFonts w:ascii="Arial"/>
          <w:spacing w:val="-13"/>
          <w:sz w:val="24"/>
        </w:rPr>
        <w:t> </w:t>
      </w:r>
      <w:r>
        <w:rPr>
          <w:rFonts w:ascii="Arial"/>
          <w:sz w:val="24"/>
        </w:rPr>
        <w:t>must</w:t>
      </w:r>
      <w:r>
        <w:rPr>
          <w:rFonts w:ascii="Arial"/>
          <w:spacing w:val="-12"/>
          <w:sz w:val="24"/>
        </w:rPr>
        <w:t> </w:t>
      </w:r>
      <w:r>
        <w:rPr>
          <w:rFonts w:ascii="Arial"/>
          <w:sz w:val="24"/>
        </w:rPr>
        <w:t>include</w:t>
      </w:r>
      <w:r>
        <w:rPr>
          <w:rFonts w:ascii="Arial"/>
          <w:spacing w:val="-13"/>
          <w:sz w:val="24"/>
        </w:rPr>
        <w:t> </w:t>
      </w:r>
      <w:r>
        <w:rPr>
          <w:rFonts w:ascii="Arial"/>
          <w:sz w:val="24"/>
        </w:rPr>
        <w:t>a</w:t>
      </w:r>
      <w:r>
        <w:rPr>
          <w:rFonts w:ascii="Arial"/>
          <w:spacing w:val="-14"/>
          <w:sz w:val="24"/>
        </w:rPr>
        <w:t> </w:t>
      </w:r>
      <w:r>
        <w:rPr>
          <w:rFonts w:ascii="Arial"/>
          <w:sz w:val="24"/>
        </w:rPr>
        <w:t>requirement</w:t>
      </w:r>
      <w:r>
        <w:rPr>
          <w:rFonts w:ascii="Arial"/>
          <w:spacing w:val="-13"/>
          <w:sz w:val="24"/>
        </w:rPr>
        <w:t> </w:t>
      </w:r>
      <w:r>
        <w:rPr>
          <w:rFonts w:ascii="Arial"/>
          <w:sz w:val="24"/>
        </w:rPr>
        <w:t>to</w:t>
      </w:r>
      <w:r>
        <w:rPr>
          <w:rFonts w:ascii="Arial"/>
          <w:spacing w:val="-14"/>
          <w:sz w:val="24"/>
        </w:rPr>
        <w:t> </w:t>
      </w:r>
      <w:r>
        <w:rPr>
          <w:rFonts w:ascii="Arial"/>
          <w:sz w:val="24"/>
        </w:rPr>
        <w:t>comply</w:t>
      </w:r>
      <w:r>
        <w:rPr>
          <w:rFonts w:ascii="Arial"/>
          <w:spacing w:val="-17"/>
          <w:sz w:val="24"/>
        </w:rPr>
        <w:t> </w:t>
      </w:r>
      <w:r>
        <w:rPr>
          <w:rFonts w:ascii="Arial"/>
          <w:sz w:val="24"/>
        </w:rPr>
        <w:t>with</w:t>
      </w:r>
      <w:r>
        <w:rPr>
          <w:rFonts w:ascii="Arial"/>
          <w:spacing w:val="-11"/>
          <w:sz w:val="24"/>
        </w:rPr>
        <w:t> </w:t>
      </w:r>
      <w:r>
        <w:rPr>
          <w:rFonts w:ascii="Arial"/>
          <w:sz w:val="24"/>
        </w:rPr>
        <w:t>these</w:t>
      </w:r>
      <w:r>
        <w:rPr>
          <w:rFonts w:ascii="Arial"/>
          <w:spacing w:val="-13"/>
          <w:sz w:val="24"/>
        </w:rPr>
        <w:t> </w:t>
      </w:r>
      <w:r>
        <w:rPr>
          <w:rFonts w:ascii="Arial"/>
          <w:sz w:val="24"/>
        </w:rPr>
        <w:t>regulations</w:t>
      </w:r>
      <w:r>
        <w:rPr>
          <w:rFonts w:ascii="Arial"/>
          <w:spacing w:val="-13"/>
          <w:sz w:val="24"/>
        </w:rPr>
        <w:t> </w:t>
      </w:r>
      <w:r>
        <w:rPr>
          <w:rFonts w:ascii="Arial"/>
          <w:sz w:val="24"/>
        </w:rPr>
        <w:t>in</w:t>
      </w:r>
      <w:r>
        <w:rPr>
          <w:rFonts w:ascii="Arial"/>
          <w:spacing w:val="-11"/>
          <w:sz w:val="24"/>
        </w:rPr>
        <w:t> </w:t>
      </w:r>
      <w:r>
        <w:rPr>
          <w:rFonts w:ascii="Arial"/>
          <w:sz w:val="24"/>
        </w:rPr>
        <w:t>any</w:t>
      </w:r>
      <w:r>
        <w:rPr>
          <w:rFonts w:ascii="Arial"/>
          <w:spacing w:val="-15"/>
          <w:sz w:val="24"/>
        </w:rPr>
        <w:t> </w:t>
      </w:r>
      <w:r>
        <w:rPr>
          <w:rFonts w:ascii="Arial"/>
          <w:sz w:val="24"/>
        </w:rPr>
        <w:t>lower</w:t>
      </w:r>
      <w:r>
        <w:rPr>
          <w:rFonts w:ascii="Arial"/>
          <w:spacing w:val="-12"/>
          <w:sz w:val="24"/>
        </w:rPr>
        <w:t> </w:t>
      </w:r>
      <w:r>
        <w:rPr>
          <w:rFonts w:ascii="Arial"/>
          <w:sz w:val="24"/>
        </w:rPr>
        <w:t>tier</w:t>
      </w:r>
      <w:r>
        <w:rPr>
          <w:rFonts w:ascii="Arial"/>
          <w:spacing w:val="-13"/>
          <w:sz w:val="24"/>
        </w:rPr>
        <w:t> </w:t>
      </w:r>
      <w:r>
        <w:rPr>
          <w:rFonts w:ascii="Arial"/>
          <w:sz w:val="24"/>
        </w:rPr>
        <w:t>covered transaction it enters</w:t>
      </w:r>
      <w:r>
        <w:rPr>
          <w:rFonts w:ascii="Arial"/>
          <w:spacing w:val="-3"/>
          <w:sz w:val="24"/>
        </w:rPr>
        <w:t> </w:t>
      </w:r>
      <w:r>
        <w:rPr>
          <w:rFonts w:ascii="Arial"/>
          <w:sz w:val="24"/>
        </w:rPr>
        <w:t>into.</w:t>
      </w:r>
    </w:p>
    <w:p>
      <w:pPr>
        <w:pStyle w:val="ListParagraph"/>
        <w:numPr>
          <w:ilvl w:val="0"/>
          <w:numId w:val="82"/>
        </w:numPr>
        <w:tabs>
          <w:tab w:pos="971" w:val="left" w:leader="none"/>
        </w:tabs>
        <w:spacing w:line="240" w:lineRule="auto" w:before="0" w:after="0"/>
        <w:ind w:left="970" w:right="938" w:hanging="490"/>
        <w:jc w:val="both"/>
        <w:rPr>
          <w:rFonts w:ascii="Arial"/>
          <w:sz w:val="24"/>
        </w:rPr>
      </w:pPr>
      <w:r>
        <w:rPr>
          <w:rFonts w:ascii="Arial"/>
          <w:sz w:val="24"/>
        </w:rPr>
        <w:t>This certification is a material representation of fact relied upon by the County. If it is later determined that the contractor did not comply with 2 CFR Part 180, Subpart C and 2 CFR Part</w:t>
      </w:r>
      <w:r>
        <w:rPr>
          <w:rFonts w:ascii="Arial"/>
          <w:spacing w:val="-12"/>
          <w:sz w:val="24"/>
        </w:rPr>
        <w:t> </w:t>
      </w:r>
      <w:r>
        <w:rPr>
          <w:rFonts w:ascii="Arial"/>
          <w:sz w:val="24"/>
        </w:rPr>
        <w:t>3000,</w:t>
      </w:r>
      <w:r>
        <w:rPr>
          <w:rFonts w:ascii="Arial"/>
          <w:spacing w:val="-11"/>
          <w:sz w:val="24"/>
        </w:rPr>
        <w:t> </w:t>
      </w:r>
      <w:r>
        <w:rPr>
          <w:rFonts w:ascii="Arial"/>
          <w:sz w:val="24"/>
        </w:rPr>
        <w:t>Subpart</w:t>
      </w:r>
      <w:r>
        <w:rPr>
          <w:rFonts w:ascii="Arial"/>
          <w:spacing w:val="-12"/>
          <w:sz w:val="24"/>
        </w:rPr>
        <w:t> </w:t>
      </w:r>
      <w:r>
        <w:rPr>
          <w:rFonts w:ascii="Arial"/>
          <w:sz w:val="24"/>
        </w:rPr>
        <w:t>C,</w:t>
      </w:r>
      <w:r>
        <w:rPr>
          <w:rFonts w:ascii="Arial"/>
          <w:spacing w:val="-12"/>
          <w:sz w:val="24"/>
        </w:rPr>
        <w:t> </w:t>
      </w:r>
      <w:r>
        <w:rPr>
          <w:rFonts w:ascii="Arial"/>
          <w:spacing w:val="-3"/>
          <w:sz w:val="24"/>
        </w:rPr>
        <w:t>in</w:t>
      </w:r>
      <w:r>
        <w:rPr>
          <w:rFonts w:ascii="Arial"/>
          <w:spacing w:val="-15"/>
          <w:sz w:val="24"/>
        </w:rPr>
        <w:t> </w:t>
      </w:r>
      <w:r>
        <w:rPr>
          <w:rFonts w:ascii="Arial"/>
          <w:sz w:val="24"/>
        </w:rPr>
        <w:t>addition</w:t>
      </w:r>
      <w:r>
        <w:rPr>
          <w:rFonts w:ascii="Arial"/>
          <w:spacing w:val="-11"/>
          <w:sz w:val="24"/>
        </w:rPr>
        <w:t> </w:t>
      </w:r>
      <w:r>
        <w:rPr>
          <w:rFonts w:ascii="Arial"/>
          <w:sz w:val="24"/>
        </w:rPr>
        <w:t>to</w:t>
      </w:r>
      <w:r>
        <w:rPr>
          <w:rFonts w:ascii="Arial"/>
          <w:spacing w:val="-11"/>
          <w:sz w:val="24"/>
        </w:rPr>
        <w:t> </w:t>
      </w:r>
      <w:r>
        <w:rPr>
          <w:rFonts w:ascii="Arial"/>
          <w:sz w:val="24"/>
        </w:rPr>
        <w:t>remedies</w:t>
      </w:r>
      <w:r>
        <w:rPr>
          <w:rFonts w:ascii="Arial"/>
          <w:spacing w:val="-13"/>
          <w:sz w:val="24"/>
        </w:rPr>
        <w:t> </w:t>
      </w:r>
      <w:r>
        <w:rPr>
          <w:rFonts w:ascii="Arial"/>
          <w:sz w:val="24"/>
        </w:rPr>
        <w:t>available</w:t>
      </w:r>
      <w:r>
        <w:rPr>
          <w:rFonts w:ascii="Arial"/>
          <w:spacing w:val="-13"/>
          <w:sz w:val="24"/>
        </w:rPr>
        <w:t> </w:t>
      </w:r>
      <w:r>
        <w:rPr>
          <w:rFonts w:ascii="Arial"/>
          <w:sz w:val="24"/>
        </w:rPr>
        <w:t>to</w:t>
      </w:r>
      <w:r>
        <w:rPr>
          <w:rFonts w:ascii="Arial"/>
          <w:spacing w:val="-12"/>
          <w:sz w:val="24"/>
        </w:rPr>
        <w:t> </w:t>
      </w:r>
      <w:r>
        <w:rPr>
          <w:rFonts w:ascii="Arial"/>
          <w:sz w:val="24"/>
        </w:rPr>
        <w:t>the</w:t>
      </w:r>
      <w:r>
        <w:rPr>
          <w:rFonts w:ascii="Arial"/>
          <w:spacing w:val="-11"/>
          <w:sz w:val="24"/>
        </w:rPr>
        <w:t> </w:t>
      </w:r>
      <w:r>
        <w:rPr>
          <w:rFonts w:ascii="Arial"/>
          <w:sz w:val="24"/>
        </w:rPr>
        <w:t>Florida</w:t>
      </w:r>
      <w:r>
        <w:rPr>
          <w:rFonts w:ascii="Arial"/>
          <w:spacing w:val="-15"/>
          <w:sz w:val="24"/>
        </w:rPr>
        <w:t> </w:t>
      </w:r>
      <w:r>
        <w:rPr>
          <w:rFonts w:ascii="Arial"/>
          <w:sz w:val="24"/>
        </w:rPr>
        <w:t>Division</w:t>
      </w:r>
      <w:r>
        <w:rPr>
          <w:rFonts w:ascii="Arial"/>
          <w:spacing w:val="-11"/>
          <w:sz w:val="24"/>
        </w:rPr>
        <w:t> </w:t>
      </w:r>
      <w:r>
        <w:rPr>
          <w:rFonts w:ascii="Arial"/>
          <w:sz w:val="24"/>
        </w:rPr>
        <w:t>of</w:t>
      </w:r>
      <w:r>
        <w:rPr>
          <w:rFonts w:ascii="Arial"/>
          <w:spacing w:val="-13"/>
          <w:sz w:val="24"/>
        </w:rPr>
        <w:t> </w:t>
      </w:r>
      <w:r>
        <w:rPr>
          <w:rFonts w:ascii="Arial"/>
          <w:sz w:val="24"/>
        </w:rPr>
        <w:t>Emergency Management and the County, the Federal Government may pursue available remedies, including but not limited to suspension and/or</w:t>
      </w:r>
      <w:r>
        <w:rPr>
          <w:rFonts w:ascii="Arial"/>
          <w:spacing w:val="-10"/>
          <w:sz w:val="24"/>
        </w:rPr>
        <w:t> </w:t>
      </w:r>
      <w:r>
        <w:rPr>
          <w:rFonts w:ascii="Arial"/>
          <w:sz w:val="24"/>
        </w:rPr>
        <w:t>debarment.</w:t>
      </w:r>
    </w:p>
    <w:p>
      <w:pPr>
        <w:pStyle w:val="ListParagraph"/>
        <w:numPr>
          <w:ilvl w:val="0"/>
          <w:numId w:val="82"/>
        </w:numPr>
        <w:tabs>
          <w:tab w:pos="971" w:val="left" w:leader="none"/>
        </w:tabs>
        <w:spacing w:line="240" w:lineRule="auto" w:before="0" w:after="0"/>
        <w:ind w:left="970" w:right="938" w:hanging="490"/>
        <w:jc w:val="both"/>
        <w:rPr>
          <w:rFonts w:ascii="Arial"/>
          <w:sz w:val="24"/>
        </w:rPr>
      </w:pPr>
      <w:r>
        <w:rPr>
          <w:rFonts w:ascii="Arial"/>
          <w:sz w:val="24"/>
        </w:rPr>
        <w:t>The</w:t>
      </w:r>
      <w:r>
        <w:rPr>
          <w:rFonts w:ascii="Arial"/>
          <w:spacing w:val="-8"/>
          <w:sz w:val="24"/>
        </w:rPr>
        <w:t> </w:t>
      </w:r>
      <w:r>
        <w:rPr>
          <w:rFonts w:ascii="Arial"/>
          <w:sz w:val="24"/>
        </w:rPr>
        <w:t>bidder</w:t>
      </w:r>
      <w:r>
        <w:rPr>
          <w:rFonts w:ascii="Arial"/>
          <w:spacing w:val="-10"/>
          <w:sz w:val="24"/>
        </w:rPr>
        <w:t> </w:t>
      </w:r>
      <w:r>
        <w:rPr>
          <w:rFonts w:ascii="Arial"/>
          <w:sz w:val="24"/>
        </w:rPr>
        <w:t>or</w:t>
      </w:r>
      <w:r>
        <w:rPr>
          <w:rFonts w:ascii="Arial"/>
          <w:spacing w:val="-10"/>
          <w:sz w:val="24"/>
        </w:rPr>
        <w:t> </w:t>
      </w:r>
      <w:r>
        <w:rPr>
          <w:rFonts w:ascii="Arial"/>
          <w:sz w:val="24"/>
        </w:rPr>
        <w:t>proposer</w:t>
      </w:r>
      <w:r>
        <w:rPr>
          <w:rFonts w:ascii="Arial"/>
          <w:spacing w:val="-7"/>
          <w:sz w:val="24"/>
        </w:rPr>
        <w:t> </w:t>
      </w:r>
      <w:r>
        <w:rPr>
          <w:rFonts w:ascii="Arial"/>
          <w:sz w:val="24"/>
        </w:rPr>
        <w:t>agrees</w:t>
      </w:r>
      <w:r>
        <w:rPr>
          <w:rFonts w:ascii="Arial"/>
          <w:spacing w:val="-6"/>
          <w:sz w:val="24"/>
        </w:rPr>
        <w:t> </w:t>
      </w:r>
      <w:r>
        <w:rPr>
          <w:rFonts w:ascii="Arial"/>
          <w:sz w:val="24"/>
        </w:rPr>
        <w:t>to</w:t>
      </w:r>
      <w:r>
        <w:rPr>
          <w:rFonts w:ascii="Arial"/>
          <w:spacing w:val="-6"/>
          <w:sz w:val="24"/>
        </w:rPr>
        <w:t> </w:t>
      </w:r>
      <w:r>
        <w:rPr>
          <w:rFonts w:ascii="Arial"/>
          <w:sz w:val="24"/>
        </w:rPr>
        <w:t>comply</w:t>
      </w:r>
      <w:r>
        <w:rPr>
          <w:rFonts w:ascii="Arial"/>
          <w:spacing w:val="-7"/>
          <w:sz w:val="24"/>
        </w:rPr>
        <w:t> </w:t>
      </w:r>
      <w:r>
        <w:rPr>
          <w:rFonts w:ascii="Arial"/>
          <w:sz w:val="24"/>
        </w:rPr>
        <w:t>with</w:t>
      </w:r>
      <w:r>
        <w:rPr>
          <w:rFonts w:ascii="Arial"/>
          <w:spacing w:val="-10"/>
          <w:sz w:val="24"/>
        </w:rPr>
        <w:t> </w:t>
      </w:r>
      <w:r>
        <w:rPr>
          <w:rFonts w:ascii="Arial"/>
          <w:sz w:val="24"/>
        </w:rPr>
        <w:t>the</w:t>
      </w:r>
      <w:r>
        <w:rPr>
          <w:rFonts w:ascii="Arial"/>
          <w:spacing w:val="-6"/>
          <w:sz w:val="24"/>
        </w:rPr>
        <w:t> </w:t>
      </w:r>
      <w:r>
        <w:rPr>
          <w:rFonts w:ascii="Arial"/>
          <w:sz w:val="24"/>
        </w:rPr>
        <w:t>requirements</w:t>
      </w:r>
      <w:r>
        <w:rPr>
          <w:rFonts w:ascii="Arial"/>
          <w:spacing w:val="-9"/>
          <w:sz w:val="24"/>
        </w:rPr>
        <w:t> </w:t>
      </w:r>
      <w:r>
        <w:rPr>
          <w:rFonts w:ascii="Arial"/>
          <w:sz w:val="24"/>
        </w:rPr>
        <w:t>of</w:t>
      </w:r>
      <w:r>
        <w:rPr>
          <w:rFonts w:ascii="Arial"/>
          <w:spacing w:val="-8"/>
          <w:sz w:val="24"/>
        </w:rPr>
        <w:t> </w:t>
      </w:r>
      <w:r>
        <w:rPr>
          <w:rFonts w:ascii="Arial"/>
          <w:sz w:val="24"/>
        </w:rPr>
        <w:t>2</w:t>
      </w:r>
      <w:r>
        <w:rPr>
          <w:rFonts w:ascii="Arial"/>
          <w:spacing w:val="-8"/>
          <w:sz w:val="24"/>
        </w:rPr>
        <w:t> </w:t>
      </w:r>
      <w:r>
        <w:rPr>
          <w:rFonts w:ascii="Arial"/>
          <w:sz w:val="24"/>
        </w:rPr>
        <w:t>CFR</w:t>
      </w:r>
      <w:r>
        <w:rPr>
          <w:rFonts w:ascii="Arial"/>
          <w:spacing w:val="-7"/>
          <w:sz w:val="24"/>
        </w:rPr>
        <w:t> </w:t>
      </w:r>
      <w:r>
        <w:rPr>
          <w:rFonts w:ascii="Arial"/>
          <w:sz w:val="24"/>
        </w:rPr>
        <w:t>Part</w:t>
      </w:r>
      <w:r>
        <w:rPr>
          <w:rFonts w:ascii="Arial"/>
          <w:spacing w:val="-7"/>
          <w:sz w:val="24"/>
        </w:rPr>
        <w:t> </w:t>
      </w:r>
      <w:r>
        <w:rPr>
          <w:rFonts w:ascii="Arial"/>
          <w:sz w:val="24"/>
        </w:rPr>
        <w:t>180,</w:t>
      </w:r>
      <w:r>
        <w:rPr>
          <w:rFonts w:ascii="Arial"/>
          <w:spacing w:val="-9"/>
          <w:sz w:val="24"/>
        </w:rPr>
        <w:t> </w:t>
      </w:r>
      <w:r>
        <w:rPr>
          <w:rFonts w:ascii="Arial"/>
          <w:sz w:val="24"/>
        </w:rPr>
        <w:t>Subpart C</w:t>
      </w:r>
      <w:r>
        <w:rPr>
          <w:rFonts w:ascii="Arial"/>
          <w:spacing w:val="-6"/>
          <w:sz w:val="24"/>
        </w:rPr>
        <w:t> </w:t>
      </w:r>
      <w:r>
        <w:rPr>
          <w:rFonts w:ascii="Arial"/>
          <w:sz w:val="24"/>
        </w:rPr>
        <w:t>and</w:t>
      </w:r>
      <w:r>
        <w:rPr>
          <w:rFonts w:ascii="Arial"/>
          <w:spacing w:val="-5"/>
          <w:sz w:val="24"/>
        </w:rPr>
        <w:t> </w:t>
      </w:r>
      <w:r>
        <w:rPr>
          <w:rFonts w:ascii="Arial"/>
          <w:sz w:val="24"/>
        </w:rPr>
        <w:t>2</w:t>
      </w:r>
      <w:r>
        <w:rPr>
          <w:rFonts w:ascii="Arial"/>
          <w:spacing w:val="-5"/>
          <w:sz w:val="24"/>
        </w:rPr>
        <w:t> </w:t>
      </w:r>
      <w:r>
        <w:rPr>
          <w:rFonts w:ascii="Arial"/>
          <w:sz w:val="24"/>
        </w:rPr>
        <w:t>CFR</w:t>
      </w:r>
      <w:r>
        <w:rPr>
          <w:rFonts w:ascii="Arial"/>
          <w:spacing w:val="-6"/>
          <w:sz w:val="24"/>
        </w:rPr>
        <w:t> </w:t>
      </w:r>
      <w:r>
        <w:rPr>
          <w:rFonts w:ascii="Arial"/>
          <w:sz w:val="24"/>
        </w:rPr>
        <w:t>Part</w:t>
      </w:r>
      <w:r>
        <w:rPr>
          <w:rFonts w:ascii="Arial"/>
          <w:spacing w:val="-6"/>
          <w:sz w:val="24"/>
        </w:rPr>
        <w:t> </w:t>
      </w:r>
      <w:r>
        <w:rPr>
          <w:rFonts w:ascii="Arial"/>
          <w:sz w:val="24"/>
        </w:rPr>
        <w:t>3000,</w:t>
      </w:r>
      <w:r>
        <w:rPr>
          <w:rFonts w:ascii="Arial"/>
          <w:spacing w:val="-5"/>
          <w:sz w:val="24"/>
        </w:rPr>
        <w:t> </w:t>
      </w:r>
      <w:r>
        <w:rPr>
          <w:rFonts w:ascii="Arial"/>
          <w:sz w:val="24"/>
        </w:rPr>
        <w:t>Subpart</w:t>
      </w:r>
      <w:r>
        <w:rPr>
          <w:rFonts w:ascii="Arial"/>
          <w:spacing w:val="-6"/>
          <w:sz w:val="24"/>
        </w:rPr>
        <w:t> </w:t>
      </w:r>
      <w:r>
        <w:rPr>
          <w:rFonts w:ascii="Arial"/>
          <w:sz w:val="24"/>
        </w:rPr>
        <w:t>C</w:t>
      </w:r>
      <w:r>
        <w:rPr>
          <w:rFonts w:ascii="Arial"/>
          <w:spacing w:val="-6"/>
          <w:sz w:val="24"/>
        </w:rPr>
        <w:t> </w:t>
      </w:r>
      <w:r>
        <w:rPr>
          <w:rFonts w:ascii="Arial"/>
          <w:sz w:val="24"/>
        </w:rPr>
        <w:t>while</w:t>
      </w:r>
      <w:r>
        <w:rPr>
          <w:rFonts w:ascii="Arial"/>
          <w:spacing w:val="-4"/>
          <w:sz w:val="24"/>
        </w:rPr>
        <w:t> </w:t>
      </w:r>
      <w:r>
        <w:rPr>
          <w:rFonts w:ascii="Arial"/>
          <w:sz w:val="24"/>
        </w:rPr>
        <w:t>this</w:t>
      </w:r>
      <w:r>
        <w:rPr>
          <w:rFonts w:ascii="Arial"/>
          <w:spacing w:val="-9"/>
          <w:sz w:val="24"/>
        </w:rPr>
        <w:t> </w:t>
      </w:r>
      <w:r>
        <w:rPr>
          <w:rFonts w:ascii="Arial"/>
          <w:sz w:val="24"/>
        </w:rPr>
        <w:t>offer</w:t>
      </w:r>
      <w:r>
        <w:rPr>
          <w:rFonts w:ascii="Arial"/>
          <w:spacing w:val="-2"/>
          <w:sz w:val="24"/>
        </w:rPr>
        <w:t> </w:t>
      </w:r>
      <w:r>
        <w:rPr>
          <w:rFonts w:ascii="Arial"/>
          <w:sz w:val="24"/>
        </w:rPr>
        <w:t>is</w:t>
      </w:r>
      <w:r>
        <w:rPr>
          <w:rFonts w:ascii="Arial"/>
          <w:spacing w:val="-6"/>
          <w:sz w:val="24"/>
        </w:rPr>
        <w:t> </w:t>
      </w:r>
      <w:r>
        <w:rPr>
          <w:rFonts w:ascii="Arial"/>
          <w:sz w:val="24"/>
        </w:rPr>
        <w:t>valid</w:t>
      </w:r>
      <w:r>
        <w:rPr>
          <w:rFonts w:ascii="Arial"/>
          <w:spacing w:val="-5"/>
          <w:sz w:val="24"/>
        </w:rPr>
        <w:t> </w:t>
      </w:r>
      <w:r>
        <w:rPr>
          <w:rFonts w:ascii="Arial"/>
          <w:sz w:val="24"/>
        </w:rPr>
        <w:t>and</w:t>
      </w:r>
      <w:r>
        <w:rPr>
          <w:rFonts w:ascii="Arial"/>
          <w:spacing w:val="-5"/>
          <w:sz w:val="24"/>
        </w:rPr>
        <w:t> </w:t>
      </w:r>
      <w:r>
        <w:rPr>
          <w:rFonts w:ascii="Arial"/>
          <w:sz w:val="24"/>
        </w:rPr>
        <w:t>throughout</w:t>
      </w:r>
      <w:r>
        <w:rPr>
          <w:rFonts w:ascii="Arial"/>
          <w:spacing w:val="-5"/>
          <w:sz w:val="24"/>
        </w:rPr>
        <w:t> </w:t>
      </w:r>
      <w:r>
        <w:rPr>
          <w:rFonts w:ascii="Arial"/>
          <w:sz w:val="24"/>
        </w:rPr>
        <w:t>the</w:t>
      </w:r>
      <w:r>
        <w:rPr>
          <w:rFonts w:ascii="Arial"/>
          <w:spacing w:val="-5"/>
          <w:sz w:val="24"/>
        </w:rPr>
        <w:t> </w:t>
      </w:r>
      <w:r>
        <w:rPr>
          <w:rFonts w:ascii="Arial"/>
          <w:sz w:val="24"/>
        </w:rPr>
        <w:t>period</w:t>
      </w:r>
      <w:r>
        <w:rPr>
          <w:rFonts w:ascii="Arial"/>
          <w:spacing w:val="-7"/>
          <w:sz w:val="24"/>
        </w:rPr>
        <w:t> </w:t>
      </w:r>
      <w:r>
        <w:rPr>
          <w:rFonts w:ascii="Arial"/>
          <w:sz w:val="24"/>
        </w:rPr>
        <w:t>of</w:t>
      </w:r>
      <w:r>
        <w:rPr>
          <w:rFonts w:ascii="Arial"/>
          <w:spacing w:val="-4"/>
          <w:sz w:val="24"/>
        </w:rPr>
        <w:t> </w:t>
      </w:r>
      <w:r>
        <w:rPr>
          <w:rFonts w:ascii="Arial"/>
          <w:sz w:val="24"/>
        </w:rPr>
        <w:t>any contract that may arise from this offer. The bidder or proposer further agrees to include a provision requiring such compliance in its lower tier covered</w:t>
      </w:r>
      <w:r>
        <w:rPr>
          <w:rFonts w:ascii="Arial"/>
          <w:spacing w:val="-6"/>
          <w:sz w:val="24"/>
        </w:rPr>
        <w:t> </w:t>
      </w:r>
      <w:r>
        <w:rPr>
          <w:rFonts w:ascii="Arial"/>
          <w:sz w:val="24"/>
        </w:rPr>
        <w:t>transactions.</w:t>
      </w:r>
    </w:p>
    <w:p>
      <w:pPr>
        <w:pStyle w:val="ListParagraph"/>
        <w:numPr>
          <w:ilvl w:val="0"/>
          <w:numId w:val="82"/>
        </w:numPr>
        <w:tabs>
          <w:tab w:pos="971" w:val="left" w:leader="none"/>
        </w:tabs>
        <w:spacing w:line="240" w:lineRule="auto" w:before="0" w:after="0"/>
        <w:ind w:left="970" w:right="933" w:hanging="490"/>
        <w:jc w:val="both"/>
        <w:rPr>
          <w:rFonts w:ascii="Arial" w:hAnsi="Arial"/>
          <w:b/>
          <w:sz w:val="24"/>
        </w:rPr>
      </w:pPr>
      <w:r>
        <w:rPr>
          <w:rFonts w:ascii="Arial" w:hAnsi="Arial"/>
          <w:sz w:val="24"/>
        </w:rPr>
        <w:t>The Contractor’s debarment and suspension status will be validated by the County at the System for Award Management at</w:t>
      </w:r>
      <w:r>
        <w:rPr>
          <w:rFonts w:ascii="Arial" w:hAnsi="Arial"/>
          <w:color w:val="0000FF"/>
          <w:sz w:val="24"/>
        </w:rPr>
        <w:t> </w:t>
      </w:r>
      <w:hyperlink r:id="rId47">
        <w:r>
          <w:rPr>
            <w:rFonts w:ascii="Arial" w:hAnsi="Arial"/>
            <w:b/>
            <w:color w:val="0000FF"/>
            <w:sz w:val="24"/>
            <w:u w:val="thick" w:color="0000FF"/>
          </w:rPr>
          <w:t>www.sam.gov</w:t>
        </w:r>
      </w:hyperlink>
      <w:r>
        <w:rPr>
          <w:rFonts w:ascii="Arial" w:hAnsi="Arial"/>
          <w:b/>
          <w:color w:val="0000FF"/>
          <w:sz w:val="24"/>
        </w:rPr>
        <w:t> </w:t>
      </w:r>
      <w:r>
        <w:rPr>
          <w:rFonts w:ascii="Arial" w:hAnsi="Arial"/>
          <w:sz w:val="24"/>
        </w:rPr>
        <w:t>and the State of Florida at:</w:t>
      </w:r>
      <w:r>
        <w:rPr>
          <w:rFonts w:ascii="Arial" w:hAnsi="Arial"/>
          <w:color w:val="0000FF"/>
          <w:sz w:val="24"/>
          <w:u w:val="thick" w:color="0000FF"/>
        </w:rPr>
        <w:t> </w:t>
      </w:r>
      <w:r>
        <w:rPr>
          <w:rFonts w:ascii="Arial" w:hAnsi="Arial"/>
          <w:b/>
          <w:color w:val="0000FF"/>
          <w:sz w:val="24"/>
          <w:u w:val="thick" w:color="0000FF"/>
        </w:rPr>
        <w:t>https://</w:t>
      </w:r>
      <w:hyperlink r:id="rId48">
        <w:r>
          <w:rPr>
            <w:rFonts w:ascii="Arial" w:hAnsi="Arial"/>
            <w:b/>
            <w:color w:val="0000FF"/>
            <w:sz w:val="24"/>
            <w:u w:val="thick" w:color="0000FF"/>
          </w:rPr>
          <w:t>www.dms.myflorida.com/business_operations/state_purchasing/vend</w:t>
        </w:r>
      </w:hyperlink>
      <w:r>
        <w:rPr>
          <w:rFonts w:ascii="Arial" w:hAnsi="Arial"/>
          <w:b/>
          <w:color w:val="0000FF"/>
          <w:sz w:val="24"/>
        </w:rPr>
        <w:t>o</w:t>
      </w:r>
      <w:r>
        <w:rPr>
          <w:rFonts w:ascii="Arial" w:hAnsi="Arial"/>
          <w:b/>
          <w:color w:val="0000FF"/>
          <w:sz w:val="24"/>
          <w:u w:val="thick" w:color="0000FF"/>
        </w:rPr>
        <w:t>r_info rmation/convicted_suspended_discriminatory_complaints_vendor_lists</w:t>
      </w:r>
    </w:p>
    <w:p>
      <w:pPr>
        <w:pStyle w:val="BodyText"/>
        <w:spacing w:before="1"/>
        <w:rPr>
          <w:rFonts w:ascii="Arial"/>
          <w:b/>
          <w:sz w:val="16"/>
        </w:rPr>
      </w:pPr>
    </w:p>
    <w:p>
      <w:pPr>
        <w:spacing w:before="92"/>
        <w:ind w:left="480" w:right="0" w:firstLine="0"/>
        <w:jc w:val="left"/>
        <w:rPr>
          <w:rFonts w:ascii="Arial"/>
          <w:b/>
          <w:sz w:val="24"/>
        </w:rPr>
      </w:pPr>
      <w:r>
        <w:rPr>
          <w:rFonts w:ascii="Arial"/>
          <w:b/>
          <w:sz w:val="24"/>
        </w:rPr>
        <w:t>ENERGY EFFICIENCY AND CONSERVATION ACT</w:t>
      </w:r>
    </w:p>
    <w:p>
      <w:pPr>
        <w:spacing w:before="0"/>
        <w:ind w:left="480" w:right="940" w:firstLine="0"/>
        <w:jc w:val="both"/>
        <w:rPr>
          <w:rFonts w:ascii="Arial"/>
          <w:sz w:val="24"/>
        </w:rPr>
      </w:pPr>
      <w:r>
        <w:rPr>
          <w:rFonts w:ascii="Arial"/>
          <w:sz w:val="24"/>
        </w:rPr>
        <w:t>Contractor</w:t>
      </w:r>
      <w:r>
        <w:rPr>
          <w:rFonts w:ascii="Arial"/>
          <w:spacing w:val="-12"/>
          <w:sz w:val="24"/>
        </w:rPr>
        <w:t> </w:t>
      </w:r>
      <w:r>
        <w:rPr>
          <w:rFonts w:ascii="Arial"/>
          <w:sz w:val="24"/>
        </w:rPr>
        <w:t>agrees</w:t>
      </w:r>
      <w:r>
        <w:rPr>
          <w:rFonts w:ascii="Arial"/>
          <w:spacing w:val="-12"/>
          <w:sz w:val="24"/>
        </w:rPr>
        <w:t> </w:t>
      </w:r>
      <w:r>
        <w:rPr>
          <w:rFonts w:ascii="Arial"/>
          <w:sz w:val="24"/>
        </w:rPr>
        <w:t>to</w:t>
      </w:r>
      <w:r>
        <w:rPr>
          <w:rFonts w:ascii="Arial"/>
          <w:spacing w:val="-10"/>
          <w:sz w:val="24"/>
        </w:rPr>
        <w:t> </w:t>
      </w:r>
      <w:r>
        <w:rPr>
          <w:rFonts w:ascii="Arial"/>
          <w:sz w:val="24"/>
        </w:rPr>
        <w:t>comply</w:t>
      </w:r>
      <w:r>
        <w:rPr>
          <w:rFonts w:ascii="Arial"/>
          <w:spacing w:val="-11"/>
          <w:sz w:val="24"/>
        </w:rPr>
        <w:t> </w:t>
      </w:r>
      <w:r>
        <w:rPr>
          <w:rFonts w:ascii="Arial"/>
          <w:sz w:val="24"/>
        </w:rPr>
        <w:t>with</w:t>
      </w:r>
      <w:r>
        <w:rPr>
          <w:rFonts w:ascii="Arial"/>
          <w:spacing w:val="-10"/>
          <w:sz w:val="24"/>
        </w:rPr>
        <w:t> </w:t>
      </w:r>
      <w:r>
        <w:rPr>
          <w:rFonts w:ascii="Arial"/>
          <w:sz w:val="24"/>
        </w:rPr>
        <w:t>all</w:t>
      </w:r>
      <w:r>
        <w:rPr>
          <w:rFonts w:ascii="Arial"/>
          <w:spacing w:val="-13"/>
          <w:sz w:val="24"/>
        </w:rPr>
        <w:t> </w:t>
      </w:r>
      <w:r>
        <w:rPr>
          <w:rFonts w:ascii="Arial"/>
          <w:sz w:val="24"/>
        </w:rPr>
        <w:t>applicable</w:t>
      </w:r>
      <w:r>
        <w:rPr>
          <w:rFonts w:ascii="Arial"/>
          <w:spacing w:val="-9"/>
          <w:sz w:val="24"/>
        </w:rPr>
        <w:t> </w:t>
      </w:r>
      <w:r>
        <w:rPr>
          <w:rFonts w:ascii="Arial"/>
          <w:sz w:val="24"/>
        </w:rPr>
        <w:t>standards,</w:t>
      </w:r>
      <w:r>
        <w:rPr>
          <w:rFonts w:ascii="Arial"/>
          <w:spacing w:val="-10"/>
          <w:sz w:val="24"/>
        </w:rPr>
        <w:t> </w:t>
      </w:r>
      <w:r>
        <w:rPr>
          <w:rFonts w:ascii="Arial"/>
          <w:sz w:val="24"/>
        </w:rPr>
        <w:t>orders</w:t>
      </w:r>
      <w:r>
        <w:rPr>
          <w:rFonts w:ascii="Arial"/>
          <w:spacing w:val="-10"/>
          <w:sz w:val="24"/>
        </w:rPr>
        <w:t> </w:t>
      </w:r>
      <w:r>
        <w:rPr>
          <w:rFonts w:ascii="Arial"/>
          <w:sz w:val="24"/>
        </w:rPr>
        <w:t>or</w:t>
      </w:r>
      <w:r>
        <w:rPr>
          <w:rFonts w:ascii="Arial"/>
          <w:spacing w:val="-15"/>
          <w:sz w:val="24"/>
        </w:rPr>
        <w:t> </w:t>
      </w:r>
      <w:r>
        <w:rPr>
          <w:rFonts w:ascii="Arial"/>
          <w:sz w:val="24"/>
        </w:rPr>
        <w:t>regulations</w:t>
      </w:r>
      <w:r>
        <w:rPr>
          <w:rFonts w:ascii="Arial"/>
          <w:spacing w:val="-9"/>
          <w:sz w:val="24"/>
        </w:rPr>
        <w:t> </w:t>
      </w:r>
      <w:r>
        <w:rPr>
          <w:rFonts w:ascii="Arial"/>
          <w:sz w:val="24"/>
        </w:rPr>
        <w:t>issued</w:t>
      </w:r>
      <w:r>
        <w:rPr>
          <w:rFonts w:ascii="Arial"/>
          <w:spacing w:val="-10"/>
          <w:sz w:val="24"/>
        </w:rPr>
        <w:t> </w:t>
      </w:r>
      <w:r>
        <w:rPr>
          <w:rFonts w:ascii="Arial"/>
          <w:sz w:val="24"/>
        </w:rPr>
        <w:t>pursuant to the Energy Policy and Conservation Act (42 U.S.C. 6201) and the provisions of the state Energy Conservation Plan adopted pursuant</w:t>
      </w:r>
      <w:r>
        <w:rPr>
          <w:rFonts w:ascii="Arial"/>
          <w:spacing w:val="-5"/>
          <w:sz w:val="24"/>
        </w:rPr>
        <w:t> </w:t>
      </w:r>
      <w:r>
        <w:rPr>
          <w:rFonts w:ascii="Arial"/>
          <w:sz w:val="24"/>
        </w:rPr>
        <w:t>thereto.</w:t>
      </w:r>
    </w:p>
    <w:p>
      <w:pPr>
        <w:pStyle w:val="BodyText"/>
        <w:spacing w:before="10"/>
        <w:rPr>
          <w:rFonts w:ascii="Arial"/>
          <w:sz w:val="20"/>
        </w:rPr>
      </w:pPr>
    </w:p>
    <w:p>
      <w:pPr>
        <w:spacing w:before="0"/>
        <w:ind w:left="480" w:right="0" w:firstLine="0"/>
        <w:jc w:val="left"/>
        <w:rPr>
          <w:rFonts w:ascii="Arial" w:hAnsi="Arial"/>
          <w:b/>
          <w:sz w:val="24"/>
        </w:rPr>
      </w:pPr>
      <w:r>
        <w:rPr>
          <w:rFonts w:ascii="Arial" w:hAnsi="Arial"/>
          <w:b/>
          <w:sz w:val="24"/>
        </w:rPr>
        <w:t>BYRD ANTI-LOBBYING AMENDMENT 31 U.S.C. § 1352 (As Amended)</w:t>
      </w:r>
    </w:p>
    <w:p>
      <w:pPr>
        <w:spacing w:before="0"/>
        <w:ind w:left="480" w:right="937" w:firstLine="0"/>
        <w:jc w:val="both"/>
        <w:rPr>
          <w:rFonts w:ascii="Arial" w:hAnsi="Arial"/>
          <w:sz w:val="24"/>
        </w:rPr>
      </w:pPr>
      <w:r>
        <w:rPr>
          <w:rFonts w:ascii="Arial" w:hAnsi="Arial"/>
          <w:sz w:val="24"/>
        </w:rPr>
        <w:t>Contractors</w:t>
      </w:r>
      <w:r>
        <w:rPr>
          <w:rFonts w:ascii="Arial" w:hAnsi="Arial"/>
          <w:spacing w:val="-17"/>
          <w:sz w:val="24"/>
        </w:rPr>
        <w:t> </w:t>
      </w:r>
      <w:r>
        <w:rPr>
          <w:rFonts w:ascii="Arial" w:hAnsi="Arial"/>
          <w:sz w:val="24"/>
        </w:rPr>
        <w:t>who</w:t>
      </w:r>
      <w:r>
        <w:rPr>
          <w:rFonts w:ascii="Arial" w:hAnsi="Arial"/>
          <w:spacing w:val="-17"/>
          <w:sz w:val="24"/>
        </w:rPr>
        <w:t> </w:t>
      </w:r>
      <w:r>
        <w:rPr>
          <w:rFonts w:ascii="Arial" w:hAnsi="Arial"/>
          <w:sz w:val="24"/>
        </w:rPr>
        <w:t>apply</w:t>
      </w:r>
      <w:r>
        <w:rPr>
          <w:rFonts w:ascii="Arial" w:hAnsi="Arial"/>
          <w:spacing w:val="-18"/>
          <w:sz w:val="24"/>
        </w:rPr>
        <w:t> </w:t>
      </w:r>
      <w:r>
        <w:rPr>
          <w:rFonts w:ascii="Arial" w:hAnsi="Arial"/>
          <w:sz w:val="24"/>
        </w:rPr>
        <w:t>or</w:t>
      </w:r>
      <w:r>
        <w:rPr>
          <w:rFonts w:ascii="Arial" w:hAnsi="Arial"/>
          <w:spacing w:val="-16"/>
          <w:sz w:val="24"/>
        </w:rPr>
        <w:t> </w:t>
      </w:r>
      <w:r>
        <w:rPr>
          <w:rFonts w:ascii="Arial" w:hAnsi="Arial"/>
          <w:sz w:val="24"/>
        </w:rPr>
        <w:t>bid</w:t>
      </w:r>
      <w:r>
        <w:rPr>
          <w:rFonts w:ascii="Arial" w:hAnsi="Arial"/>
          <w:spacing w:val="-15"/>
          <w:sz w:val="24"/>
        </w:rPr>
        <w:t> </w:t>
      </w:r>
      <w:r>
        <w:rPr>
          <w:rFonts w:ascii="Arial" w:hAnsi="Arial"/>
          <w:sz w:val="24"/>
        </w:rPr>
        <w:t>for</w:t>
      </w:r>
      <w:r>
        <w:rPr>
          <w:rFonts w:ascii="Arial" w:hAnsi="Arial"/>
          <w:spacing w:val="-16"/>
          <w:sz w:val="24"/>
        </w:rPr>
        <w:t> </w:t>
      </w:r>
      <w:r>
        <w:rPr>
          <w:rFonts w:ascii="Arial" w:hAnsi="Arial"/>
          <w:sz w:val="24"/>
        </w:rPr>
        <w:t>an</w:t>
      </w:r>
      <w:r>
        <w:rPr>
          <w:rFonts w:ascii="Arial" w:hAnsi="Arial"/>
          <w:spacing w:val="-17"/>
          <w:sz w:val="24"/>
        </w:rPr>
        <w:t> </w:t>
      </w:r>
      <w:r>
        <w:rPr>
          <w:rFonts w:ascii="Arial" w:hAnsi="Arial"/>
          <w:sz w:val="24"/>
        </w:rPr>
        <w:t>award</w:t>
      </w:r>
      <w:r>
        <w:rPr>
          <w:rFonts w:ascii="Arial" w:hAnsi="Arial"/>
          <w:spacing w:val="-17"/>
          <w:sz w:val="24"/>
        </w:rPr>
        <w:t> </w:t>
      </w:r>
      <w:r>
        <w:rPr>
          <w:rFonts w:ascii="Arial" w:hAnsi="Arial"/>
          <w:sz w:val="24"/>
        </w:rPr>
        <w:t>of</w:t>
      </w:r>
      <w:r>
        <w:rPr>
          <w:rFonts w:ascii="Arial" w:hAnsi="Arial"/>
          <w:spacing w:val="-17"/>
          <w:sz w:val="24"/>
        </w:rPr>
        <w:t> </w:t>
      </w:r>
      <w:r>
        <w:rPr>
          <w:rFonts w:ascii="Arial" w:hAnsi="Arial"/>
          <w:sz w:val="24"/>
        </w:rPr>
        <w:t>$100,000</w:t>
      </w:r>
      <w:r>
        <w:rPr>
          <w:rFonts w:ascii="Arial" w:hAnsi="Arial"/>
          <w:spacing w:val="-17"/>
          <w:sz w:val="24"/>
        </w:rPr>
        <w:t> </w:t>
      </w:r>
      <w:r>
        <w:rPr>
          <w:rFonts w:ascii="Arial" w:hAnsi="Arial"/>
          <w:sz w:val="24"/>
        </w:rPr>
        <w:t>or</w:t>
      </w:r>
      <w:r>
        <w:rPr>
          <w:rFonts w:ascii="Arial" w:hAnsi="Arial"/>
          <w:spacing w:val="-18"/>
          <w:sz w:val="24"/>
        </w:rPr>
        <w:t> </w:t>
      </w:r>
      <w:r>
        <w:rPr>
          <w:rFonts w:ascii="Arial" w:hAnsi="Arial"/>
          <w:sz w:val="24"/>
        </w:rPr>
        <w:t>more</w:t>
      </w:r>
      <w:r>
        <w:rPr>
          <w:rFonts w:ascii="Arial" w:hAnsi="Arial"/>
          <w:spacing w:val="-18"/>
          <w:sz w:val="24"/>
        </w:rPr>
        <w:t> </w:t>
      </w:r>
      <w:r>
        <w:rPr>
          <w:rFonts w:ascii="Arial" w:hAnsi="Arial"/>
          <w:sz w:val="24"/>
        </w:rPr>
        <w:t>shall</w:t>
      </w:r>
      <w:r>
        <w:rPr>
          <w:rFonts w:ascii="Arial" w:hAnsi="Arial"/>
          <w:spacing w:val="-16"/>
          <w:sz w:val="24"/>
        </w:rPr>
        <w:t> </w:t>
      </w:r>
      <w:r>
        <w:rPr>
          <w:rFonts w:ascii="Arial" w:hAnsi="Arial"/>
          <w:sz w:val="24"/>
        </w:rPr>
        <w:t>file</w:t>
      </w:r>
      <w:r>
        <w:rPr>
          <w:rFonts w:ascii="Arial" w:hAnsi="Arial"/>
          <w:spacing w:val="-15"/>
          <w:sz w:val="24"/>
        </w:rPr>
        <w:t> </w:t>
      </w:r>
      <w:r>
        <w:rPr>
          <w:rFonts w:ascii="Arial" w:hAnsi="Arial"/>
          <w:sz w:val="24"/>
        </w:rPr>
        <w:t>the</w:t>
      </w:r>
      <w:r>
        <w:rPr>
          <w:rFonts w:ascii="Arial" w:hAnsi="Arial"/>
          <w:spacing w:val="-17"/>
          <w:sz w:val="24"/>
        </w:rPr>
        <w:t> </w:t>
      </w:r>
      <w:r>
        <w:rPr>
          <w:rFonts w:ascii="Arial" w:hAnsi="Arial"/>
          <w:sz w:val="24"/>
        </w:rPr>
        <w:t>required</w:t>
      </w:r>
      <w:r>
        <w:rPr>
          <w:rFonts w:ascii="Arial" w:hAnsi="Arial"/>
          <w:spacing w:val="-15"/>
          <w:sz w:val="24"/>
        </w:rPr>
        <w:t> </w:t>
      </w:r>
      <w:r>
        <w:rPr>
          <w:rFonts w:ascii="Arial" w:hAnsi="Arial"/>
          <w:sz w:val="24"/>
        </w:rPr>
        <w:t>certification. Each tier certifies to the tier above that it will not and has not used Federal appropriated funds to</w:t>
      </w:r>
      <w:r>
        <w:rPr>
          <w:rFonts w:ascii="Arial" w:hAnsi="Arial"/>
          <w:spacing w:val="-18"/>
          <w:sz w:val="24"/>
        </w:rPr>
        <w:t> </w:t>
      </w:r>
      <w:r>
        <w:rPr>
          <w:rFonts w:ascii="Arial" w:hAnsi="Arial"/>
          <w:sz w:val="24"/>
        </w:rPr>
        <w:t>pay</w:t>
      </w:r>
      <w:r>
        <w:rPr>
          <w:rFonts w:ascii="Arial" w:hAnsi="Arial"/>
          <w:spacing w:val="-21"/>
          <w:sz w:val="24"/>
        </w:rPr>
        <w:t> </w:t>
      </w:r>
      <w:r>
        <w:rPr>
          <w:rFonts w:ascii="Arial" w:hAnsi="Arial"/>
          <w:sz w:val="24"/>
        </w:rPr>
        <w:t>any</w:t>
      </w:r>
      <w:r>
        <w:rPr>
          <w:rFonts w:ascii="Arial" w:hAnsi="Arial"/>
          <w:spacing w:val="-21"/>
          <w:sz w:val="24"/>
        </w:rPr>
        <w:t> </w:t>
      </w:r>
      <w:r>
        <w:rPr>
          <w:rFonts w:ascii="Arial" w:hAnsi="Arial"/>
          <w:sz w:val="24"/>
        </w:rPr>
        <w:t>person</w:t>
      </w:r>
      <w:r>
        <w:rPr>
          <w:rFonts w:ascii="Arial" w:hAnsi="Arial"/>
          <w:spacing w:val="-20"/>
          <w:sz w:val="24"/>
        </w:rPr>
        <w:t> </w:t>
      </w:r>
      <w:r>
        <w:rPr>
          <w:rFonts w:ascii="Arial" w:hAnsi="Arial"/>
          <w:sz w:val="24"/>
        </w:rPr>
        <w:t>or</w:t>
      </w:r>
      <w:r>
        <w:rPr>
          <w:rFonts w:ascii="Arial" w:hAnsi="Arial"/>
          <w:spacing w:val="-18"/>
          <w:sz w:val="24"/>
        </w:rPr>
        <w:t> </w:t>
      </w:r>
      <w:r>
        <w:rPr>
          <w:rFonts w:ascii="Arial" w:hAnsi="Arial"/>
          <w:sz w:val="24"/>
        </w:rPr>
        <w:t>organization</w:t>
      </w:r>
      <w:r>
        <w:rPr>
          <w:rFonts w:ascii="Arial" w:hAnsi="Arial"/>
          <w:spacing w:val="-18"/>
          <w:sz w:val="24"/>
        </w:rPr>
        <w:t> </w:t>
      </w:r>
      <w:r>
        <w:rPr>
          <w:rFonts w:ascii="Arial" w:hAnsi="Arial"/>
          <w:sz w:val="24"/>
        </w:rPr>
        <w:t>for</w:t>
      </w:r>
      <w:r>
        <w:rPr>
          <w:rFonts w:ascii="Arial" w:hAnsi="Arial"/>
          <w:spacing w:val="-19"/>
          <w:sz w:val="24"/>
        </w:rPr>
        <w:t> </w:t>
      </w:r>
      <w:r>
        <w:rPr>
          <w:rFonts w:ascii="Arial" w:hAnsi="Arial"/>
          <w:sz w:val="24"/>
        </w:rPr>
        <w:t>influencing</w:t>
      </w:r>
      <w:r>
        <w:rPr>
          <w:rFonts w:ascii="Arial" w:hAnsi="Arial"/>
          <w:spacing w:val="-18"/>
          <w:sz w:val="24"/>
        </w:rPr>
        <w:t> </w:t>
      </w:r>
      <w:r>
        <w:rPr>
          <w:rFonts w:ascii="Arial" w:hAnsi="Arial"/>
          <w:sz w:val="24"/>
        </w:rPr>
        <w:t>or</w:t>
      </w:r>
      <w:r>
        <w:rPr>
          <w:rFonts w:ascii="Arial" w:hAnsi="Arial"/>
          <w:spacing w:val="-19"/>
          <w:sz w:val="24"/>
        </w:rPr>
        <w:t> </w:t>
      </w:r>
      <w:r>
        <w:rPr>
          <w:rFonts w:ascii="Arial" w:hAnsi="Arial"/>
          <w:sz w:val="24"/>
        </w:rPr>
        <w:t>attempting</w:t>
      </w:r>
      <w:r>
        <w:rPr>
          <w:rFonts w:ascii="Arial" w:hAnsi="Arial"/>
          <w:spacing w:val="-18"/>
          <w:sz w:val="24"/>
        </w:rPr>
        <w:t> </w:t>
      </w:r>
      <w:r>
        <w:rPr>
          <w:rFonts w:ascii="Arial" w:hAnsi="Arial"/>
          <w:sz w:val="24"/>
        </w:rPr>
        <w:t>to</w:t>
      </w:r>
      <w:r>
        <w:rPr>
          <w:rFonts w:ascii="Arial" w:hAnsi="Arial"/>
          <w:spacing w:val="-17"/>
          <w:sz w:val="24"/>
        </w:rPr>
        <w:t> </w:t>
      </w:r>
      <w:r>
        <w:rPr>
          <w:rFonts w:ascii="Arial" w:hAnsi="Arial"/>
          <w:sz w:val="24"/>
        </w:rPr>
        <w:t>influence</w:t>
      </w:r>
      <w:r>
        <w:rPr>
          <w:rFonts w:ascii="Arial" w:hAnsi="Arial"/>
          <w:spacing w:val="-20"/>
          <w:sz w:val="24"/>
        </w:rPr>
        <w:t> </w:t>
      </w:r>
      <w:r>
        <w:rPr>
          <w:rFonts w:ascii="Arial" w:hAnsi="Arial"/>
          <w:sz w:val="24"/>
        </w:rPr>
        <w:t>an</w:t>
      </w:r>
      <w:r>
        <w:rPr>
          <w:rFonts w:ascii="Arial" w:hAnsi="Arial"/>
          <w:spacing w:val="-18"/>
          <w:sz w:val="24"/>
        </w:rPr>
        <w:t> </w:t>
      </w:r>
      <w:r>
        <w:rPr>
          <w:rFonts w:ascii="Arial" w:hAnsi="Arial"/>
          <w:sz w:val="24"/>
        </w:rPr>
        <w:t>officer</w:t>
      </w:r>
      <w:r>
        <w:rPr>
          <w:rFonts w:ascii="Arial" w:hAnsi="Arial"/>
          <w:spacing w:val="-19"/>
          <w:sz w:val="24"/>
        </w:rPr>
        <w:t> </w:t>
      </w:r>
      <w:r>
        <w:rPr>
          <w:rFonts w:ascii="Arial" w:hAnsi="Arial"/>
          <w:sz w:val="24"/>
        </w:rPr>
        <w:t>or</w:t>
      </w:r>
      <w:r>
        <w:rPr>
          <w:rFonts w:ascii="Arial" w:hAnsi="Arial"/>
          <w:spacing w:val="-19"/>
          <w:sz w:val="24"/>
        </w:rPr>
        <w:t> </w:t>
      </w:r>
      <w:r>
        <w:rPr>
          <w:rFonts w:ascii="Arial" w:hAnsi="Arial"/>
          <w:sz w:val="24"/>
        </w:rPr>
        <w:t>employee of any agency, a member of Congress, officer or employee of Congress, or an employee of a member of Congress in connection with obtaining any Federal contract, grant, or any other award</w:t>
      </w:r>
      <w:r>
        <w:rPr>
          <w:rFonts w:ascii="Arial" w:hAnsi="Arial"/>
          <w:spacing w:val="-5"/>
          <w:sz w:val="24"/>
        </w:rPr>
        <w:t> </w:t>
      </w:r>
      <w:r>
        <w:rPr>
          <w:rFonts w:ascii="Arial" w:hAnsi="Arial"/>
          <w:sz w:val="24"/>
        </w:rPr>
        <w:t>covered</w:t>
      </w:r>
      <w:r>
        <w:rPr>
          <w:rFonts w:ascii="Arial" w:hAnsi="Arial"/>
          <w:spacing w:val="-7"/>
          <w:sz w:val="24"/>
        </w:rPr>
        <w:t> </w:t>
      </w:r>
      <w:r>
        <w:rPr>
          <w:rFonts w:ascii="Arial" w:hAnsi="Arial"/>
          <w:sz w:val="24"/>
        </w:rPr>
        <w:t>by</w:t>
      </w:r>
      <w:r>
        <w:rPr>
          <w:rFonts w:ascii="Arial" w:hAnsi="Arial"/>
          <w:spacing w:val="-6"/>
          <w:sz w:val="24"/>
        </w:rPr>
        <w:t> </w:t>
      </w:r>
      <w:r>
        <w:rPr>
          <w:rFonts w:ascii="Arial" w:hAnsi="Arial"/>
          <w:sz w:val="24"/>
        </w:rPr>
        <w:t>31</w:t>
      </w:r>
      <w:r>
        <w:rPr>
          <w:rFonts w:ascii="Arial" w:hAnsi="Arial"/>
          <w:spacing w:val="-5"/>
          <w:sz w:val="24"/>
        </w:rPr>
        <w:t> </w:t>
      </w:r>
      <w:r>
        <w:rPr>
          <w:rFonts w:ascii="Arial" w:hAnsi="Arial"/>
          <w:sz w:val="24"/>
        </w:rPr>
        <w:t>U.S.C.</w:t>
      </w:r>
      <w:r>
        <w:rPr>
          <w:rFonts w:ascii="Arial" w:hAnsi="Arial"/>
          <w:spacing w:val="-5"/>
          <w:sz w:val="24"/>
        </w:rPr>
        <w:t> </w:t>
      </w:r>
      <w:r>
        <w:rPr>
          <w:rFonts w:ascii="Arial" w:hAnsi="Arial"/>
          <w:sz w:val="24"/>
        </w:rPr>
        <w:t>§</w:t>
      </w:r>
      <w:r>
        <w:rPr>
          <w:rFonts w:ascii="Arial" w:hAnsi="Arial"/>
          <w:spacing w:val="-7"/>
          <w:sz w:val="24"/>
        </w:rPr>
        <w:t> </w:t>
      </w:r>
      <w:r>
        <w:rPr>
          <w:rFonts w:ascii="Arial" w:hAnsi="Arial"/>
          <w:sz w:val="24"/>
        </w:rPr>
        <w:t>1352.</w:t>
      </w:r>
      <w:r>
        <w:rPr>
          <w:rFonts w:ascii="Arial" w:hAnsi="Arial"/>
          <w:spacing w:val="-8"/>
          <w:sz w:val="24"/>
        </w:rPr>
        <w:t> </w:t>
      </w:r>
      <w:r>
        <w:rPr>
          <w:rFonts w:ascii="Arial" w:hAnsi="Arial"/>
          <w:sz w:val="24"/>
        </w:rPr>
        <w:t>Each</w:t>
      </w:r>
      <w:r>
        <w:rPr>
          <w:rFonts w:ascii="Arial" w:hAnsi="Arial"/>
          <w:spacing w:val="-5"/>
          <w:sz w:val="24"/>
        </w:rPr>
        <w:t> </w:t>
      </w:r>
      <w:r>
        <w:rPr>
          <w:rFonts w:ascii="Arial" w:hAnsi="Arial"/>
          <w:sz w:val="24"/>
        </w:rPr>
        <w:t>tier</w:t>
      </w:r>
      <w:r>
        <w:rPr>
          <w:rFonts w:ascii="Arial" w:hAnsi="Arial"/>
          <w:spacing w:val="-9"/>
          <w:sz w:val="24"/>
        </w:rPr>
        <w:t> </w:t>
      </w:r>
      <w:r>
        <w:rPr>
          <w:rFonts w:ascii="Arial" w:hAnsi="Arial"/>
          <w:sz w:val="24"/>
        </w:rPr>
        <w:t>shall</w:t>
      </w:r>
      <w:r>
        <w:rPr>
          <w:rFonts w:ascii="Arial" w:hAnsi="Arial"/>
          <w:spacing w:val="-6"/>
          <w:sz w:val="24"/>
        </w:rPr>
        <w:t> </w:t>
      </w:r>
      <w:r>
        <w:rPr>
          <w:rFonts w:ascii="Arial" w:hAnsi="Arial"/>
          <w:sz w:val="24"/>
        </w:rPr>
        <w:t>also</w:t>
      </w:r>
      <w:r>
        <w:rPr>
          <w:rFonts w:ascii="Arial" w:hAnsi="Arial"/>
          <w:spacing w:val="-8"/>
          <w:sz w:val="24"/>
        </w:rPr>
        <w:t> </w:t>
      </w:r>
      <w:r>
        <w:rPr>
          <w:rFonts w:ascii="Arial" w:hAnsi="Arial"/>
          <w:sz w:val="24"/>
        </w:rPr>
        <w:t>disclose</w:t>
      </w:r>
      <w:r>
        <w:rPr>
          <w:rFonts w:ascii="Arial" w:hAnsi="Arial"/>
          <w:spacing w:val="-7"/>
          <w:sz w:val="24"/>
        </w:rPr>
        <w:t> </w:t>
      </w:r>
      <w:r>
        <w:rPr>
          <w:rFonts w:ascii="Arial" w:hAnsi="Arial"/>
          <w:sz w:val="24"/>
        </w:rPr>
        <w:t>any</w:t>
      </w:r>
      <w:r>
        <w:rPr>
          <w:rFonts w:ascii="Arial" w:hAnsi="Arial"/>
          <w:spacing w:val="-8"/>
          <w:sz w:val="24"/>
        </w:rPr>
        <w:t> </w:t>
      </w:r>
      <w:r>
        <w:rPr>
          <w:rFonts w:ascii="Arial" w:hAnsi="Arial"/>
          <w:sz w:val="24"/>
        </w:rPr>
        <w:t>lobbying</w:t>
      </w:r>
      <w:r>
        <w:rPr>
          <w:rFonts w:ascii="Arial" w:hAnsi="Arial"/>
          <w:spacing w:val="-5"/>
          <w:sz w:val="24"/>
        </w:rPr>
        <w:t> </w:t>
      </w:r>
      <w:r>
        <w:rPr>
          <w:rFonts w:ascii="Arial" w:hAnsi="Arial"/>
          <w:sz w:val="24"/>
        </w:rPr>
        <w:t>with</w:t>
      </w:r>
      <w:r>
        <w:rPr>
          <w:rFonts w:ascii="Arial" w:hAnsi="Arial"/>
          <w:spacing w:val="-7"/>
          <w:sz w:val="24"/>
        </w:rPr>
        <w:t> </w:t>
      </w:r>
      <w:r>
        <w:rPr>
          <w:rFonts w:ascii="Arial" w:hAnsi="Arial"/>
          <w:sz w:val="24"/>
        </w:rPr>
        <w:t>non-Federal funds that takes place in connection with obtaining any Federal award. Such disclosures are forwarded from tier to tier up to the recipient (FDEM) who in turn will forward the</w:t>
      </w:r>
      <w:r>
        <w:rPr>
          <w:rFonts w:ascii="Arial" w:hAnsi="Arial"/>
          <w:spacing w:val="25"/>
          <w:sz w:val="24"/>
        </w:rPr>
        <w:t> </w:t>
      </w:r>
      <w:r>
        <w:rPr>
          <w:rFonts w:ascii="Arial" w:hAnsi="Arial"/>
          <w:sz w:val="24"/>
        </w:rPr>
        <w:t>certification(s)</w:t>
      </w:r>
    </w:p>
    <w:p>
      <w:pPr>
        <w:spacing w:after="0"/>
        <w:jc w:val="both"/>
        <w:rPr>
          <w:rFonts w:ascii="Arial" w:hAnsi="Arial"/>
          <w:sz w:val="24"/>
        </w:rPr>
        <w:sectPr>
          <w:footerReference w:type="default" r:id="rId46"/>
          <w:pgSz w:w="12240" w:h="15840"/>
          <w:pgMar w:footer="0" w:header="0" w:top="1360" w:bottom="280" w:left="600" w:right="140"/>
        </w:sectPr>
      </w:pPr>
    </w:p>
    <w:p>
      <w:pPr>
        <w:spacing w:before="81"/>
        <w:ind w:left="480" w:right="843" w:firstLine="0"/>
        <w:jc w:val="left"/>
        <w:rPr>
          <w:rFonts w:ascii="Arial"/>
          <w:sz w:val="24"/>
        </w:rPr>
      </w:pPr>
      <w:r>
        <w:rPr>
          <w:rFonts w:ascii="Arial"/>
          <w:sz w:val="24"/>
        </w:rPr>
        <w:t>to the awarding agency (FEMA). The Contractor acknowledges and certifies compliance with this requirement through execution and submittal of Exhibit B Byrd Anti-Lobbying Amendment.</w:t>
      </w:r>
    </w:p>
    <w:p>
      <w:pPr>
        <w:pStyle w:val="BodyText"/>
        <w:spacing w:before="11"/>
        <w:rPr>
          <w:rFonts w:ascii="Arial"/>
          <w:sz w:val="23"/>
        </w:rPr>
      </w:pPr>
    </w:p>
    <w:p>
      <w:pPr>
        <w:spacing w:before="0"/>
        <w:ind w:left="480" w:right="0" w:firstLine="0"/>
        <w:jc w:val="left"/>
        <w:rPr>
          <w:rFonts w:ascii="Arial"/>
          <w:b/>
          <w:sz w:val="24"/>
        </w:rPr>
      </w:pPr>
      <w:r>
        <w:rPr>
          <w:rFonts w:ascii="Arial"/>
          <w:b/>
          <w:sz w:val="24"/>
        </w:rPr>
        <w:t>RECOVERED MATERIALS</w:t>
      </w:r>
    </w:p>
    <w:p>
      <w:pPr>
        <w:pStyle w:val="ListParagraph"/>
        <w:numPr>
          <w:ilvl w:val="0"/>
          <w:numId w:val="83"/>
        </w:numPr>
        <w:tabs>
          <w:tab w:pos="841" w:val="left" w:leader="none"/>
        </w:tabs>
        <w:spacing w:line="240" w:lineRule="auto" w:before="0" w:after="0"/>
        <w:ind w:left="840" w:right="945" w:hanging="360"/>
        <w:jc w:val="both"/>
        <w:rPr>
          <w:rFonts w:ascii="Arial"/>
          <w:sz w:val="24"/>
        </w:rPr>
      </w:pPr>
      <w:r>
        <w:rPr>
          <w:rFonts w:ascii="Arial"/>
          <w:sz w:val="24"/>
        </w:rPr>
        <w:t>In the performance of this contract, the Contractor shall make maximum use of products containing recovered materials that are EPA designated items unless the product cannot</w:t>
      </w:r>
      <w:r>
        <w:rPr>
          <w:rFonts w:ascii="Arial"/>
          <w:spacing w:val="-39"/>
          <w:sz w:val="24"/>
        </w:rPr>
        <w:t> </w:t>
      </w:r>
      <w:r>
        <w:rPr>
          <w:rFonts w:ascii="Arial"/>
          <w:sz w:val="24"/>
        </w:rPr>
        <w:t>be acquired</w:t>
      </w:r>
    </w:p>
    <w:p>
      <w:pPr>
        <w:pStyle w:val="ListParagraph"/>
        <w:numPr>
          <w:ilvl w:val="1"/>
          <w:numId w:val="83"/>
        </w:numPr>
        <w:tabs>
          <w:tab w:pos="2280" w:val="left" w:leader="none"/>
          <w:tab w:pos="2281" w:val="left" w:leader="none"/>
        </w:tabs>
        <w:spacing w:line="240" w:lineRule="auto" w:before="0" w:after="0"/>
        <w:ind w:left="2280" w:right="934" w:hanging="720"/>
        <w:jc w:val="left"/>
        <w:rPr>
          <w:rFonts w:ascii="Arial"/>
          <w:sz w:val="24"/>
        </w:rPr>
      </w:pPr>
      <w:r>
        <w:rPr>
          <w:rFonts w:ascii="Arial"/>
          <w:sz w:val="24"/>
        </w:rPr>
        <w:t>Competitively within a timeframe providing for compliance with the contract performance</w:t>
      </w:r>
      <w:r>
        <w:rPr>
          <w:rFonts w:ascii="Arial"/>
          <w:spacing w:val="-1"/>
          <w:sz w:val="24"/>
        </w:rPr>
        <w:t> </w:t>
      </w:r>
      <w:r>
        <w:rPr>
          <w:rFonts w:ascii="Arial"/>
          <w:sz w:val="24"/>
        </w:rPr>
        <w:t>schedule;</w:t>
      </w:r>
    </w:p>
    <w:p>
      <w:pPr>
        <w:pStyle w:val="ListParagraph"/>
        <w:numPr>
          <w:ilvl w:val="1"/>
          <w:numId w:val="83"/>
        </w:numPr>
        <w:tabs>
          <w:tab w:pos="2280" w:val="left" w:leader="none"/>
          <w:tab w:pos="2281" w:val="left" w:leader="none"/>
        </w:tabs>
        <w:spacing w:line="240" w:lineRule="auto" w:before="0" w:after="0"/>
        <w:ind w:left="2280" w:right="0" w:hanging="720"/>
        <w:jc w:val="left"/>
        <w:rPr>
          <w:rFonts w:ascii="Arial"/>
          <w:sz w:val="24"/>
        </w:rPr>
      </w:pPr>
      <w:r>
        <w:rPr>
          <w:rFonts w:ascii="Arial"/>
          <w:sz w:val="24"/>
        </w:rPr>
        <w:t>Meeting contract performance requirements;</w:t>
      </w:r>
      <w:r>
        <w:rPr>
          <w:rFonts w:ascii="Arial"/>
          <w:spacing w:val="-6"/>
          <w:sz w:val="24"/>
        </w:rPr>
        <w:t> </w:t>
      </w:r>
      <w:r>
        <w:rPr>
          <w:rFonts w:ascii="Arial"/>
          <w:sz w:val="24"/>
        </w:rPr>
        <w:t>or</w:t>
      </w:r>
    </w:p>
    <w:p>
      <w:pPr>
        <w:pStyle w:val="ListParagraph"/>
        <w:numPr>
          <w:ilvl w:val="1"/>
          <w:numId w:val="83"/>
        </w:numPr>
        <w:tabs>
          <w:tab w:pos="2280" w:val="left" w:leader="none"/>
          <w:tab w:pos="2281" w:val="left" w:leader="none"/>
        </w:tabs>
        <w:spacing w:line="240" w:lineRule="auto" w:before="1" w:after="0"/>
        <w:ind w:left="2280" w:right="0" w:hanging="720"/>
        <w:jc w:val="left"/>
        <w:rPr>
          <w:rFonts w:ascii="Arial"/>
          <w:sz w:val="24"/>
        </w:rPr>
      </w:pPr>
      <w:r>
        <w:rPr>
          <w:rFonts w:ascii="Arial"/>
          <w:sz w:val="24"/>
        </w:rPr>
        <w:t>At a reasonable</w:t>
      </w:r>
      <w:r>
        <w:rPr>
          <w:rFonts w:ascii="Arial"/>
          <w:spacing w:val="-8"/>
          <w:sz w:val="24"/>
        </w:rPr>
        <w:t> </w:t>
      </w:r>
      <w:r>
        <w:rPr>
          <w:rFonts w:ascii="Arial"/>
          <w:sz w:val="24"/>
        </w:rPr>
        <w:t>price.</w:t>
      </w:r>
    </w:p>
    <w:p>
      <w:pPr>
        <w:pStyle w:val="ListParagraph"/>
        <w:numPr>
          <w:ilvl w:val="0"/>
          <w:numId w:val="83"/>
        </w:numPr>
        <w:tabs>
          <w:tab w:pos="841" w:val="left" w:leader="none"/>
        </w:tabs>
        <w:spacing w:line="240" w:lineRule="auto" w:before="0" w:after="0"/>
        <w:ind w:left="840" w:right="937" w:hanging="360"/>
        <w:jc w:val="both"/>
        <w:rPr>
          <w:rFonts w:ascii="Arial"/>
          <w:sz w:val="24"/>
        </w:rPr>
      </w:pPr>
      <w:r>
        <w:rPr>
          <w:rFonts w:ascii="Arial"/>
          <w:sz w:val="24"/>
        </w:rPr>
        <w:t>Information about this requirement is available at EPA's Comprehensive Procurement Guidelines web site, </w:t>
      </w:r>
      <w:hyperlink r:id="rId50">
        <w:r>
          <w:rPr>
            <w:rFonts w:ascii="Arial"/>
            <w:color w:val="0000FF"/>
            <w:sz w:val="24"/>
          </w:rPr>
          <w:t>http://www.epa.gov/cpg/</w:t>
        </w:r>
        <w:r>
          <w:rPr>
            <w:rFonts w:ascii="Arial"/>
            <w:sz w:val="24"/>
          </w:rPr>
          <w:t>. </w:t>
        </w:r>
      </w:hyperlink>
      <w:r>
        <w:rPr>
          <w:rFonts w:ascii="Arial"/>
          <w:sz w:val="24"/>
        </w:rPr>
        <w:t>The list of EPA- designate items is available at</w:t>
      </w:r>
      <w:hyperlink r:id="rId51">
        <w:r>
          <w:rPr>
            <w:rFonts w:ascii="Arial"/>
            <w:color w:val="0000FF"/>
            <w:spacing w:val="-3"/>
            <w:sz w:val="24"/>
          </w:rPr>
          <w:t> </w:t>
        </w:r>
        <w:r>
          <w:rPr>
            <w:rFonts w:ascii="Arial"/>
            <w:color w:val="0000FF"/>
            <w:sz w:val="24"/>
            <w:u w:val="single" w:color="0000FF"/>
          </w:rPr>
          <w:t>http://www.epa.gov/cpg/products.htm</w:t>
        </w:r>
        <w:r>
          <w:rPr>
            <w:rFonts w:ascii="Arial"/>
            <w:sz w:val="24"/>
          </w:rPr>
          <w:t>.</w:t>
        </w:r>
      </w:hyperlink>
    </w:p>
    <w:p>
      <w:pPr>
        <w:pStyle w:val="BodyText"/>
        <w:spacing w:before="0"/>
        <w:rPr>
          <w:rFonts w:ascii="Arial"/>
          <w:sz w:val="16"/>
        </w:rPr>
      </w:pPr>
    </w:p>
    <w:p>
      <w:pPr>
        <w:spacing w:before="92"/>
        <w:ind w:left="480" w:right="0" w:firstLine="0"/>
        <w:jc w:val="left"/>
        <w:rPr>
          <w:rFonts w:ascii="Arial"/>
          <w:b/>
          <w:sz w:val="24"/>
        </w:rPr>
      </w:pPr>
      <w:r>
        <w:rPr>
          <w:rFonts w:ascii="Arial"/>
          <w:b/>
          <w:sz w:val="24"/>
        </w:rPr>
        <w:t>ACCESS TO RECORDS</w:t>
      </w:r>
    </w:p>
    <w:p>
      <w:pPr>
        <w:pStyle w:val="ListParagraph"/>
        <w:numPr>
          <w:ilvl w:val="0"/>
          <w:numId w:val="84"/>
        </w:numPr>
        <w:tabs>
          <w:tab w:pos="911" w:val="left" w:leader="none"/>
        </w:tabs>
        <w:spacing w:line="240" w:lineRule="auto" w:before="0" w:after="0"/>
        <w:ind w:left="910" w:right="934" w:hanging="430"/>
        <w:jc w:val="both"/>
        <w:rPr>
          <w:rFonts w:ascii="Arial"/>
          <w:sz w:val="24"/>
        </w:rPr>
      </w:pPr>
      <w:r>
        <w:rPr>
          <w:rFonts w:ascii="Arial"/>
          <w:sz w:val="24"/>
        </w:rPr>
        <w:t>The Contractor agrees to provide the County, the FEMA Administrator, the Comptroller General</w:t>
      </w:r>
      <w:r>
        <w:rPr>
          <w:rFonts w:ascii="Arial"/>
          <w:spacing w:val="-17"/>
          <w:sz w:val="24"/>
        </w:rPr>
        <w:t> </w:t>
      </w:r>
      <w:r>
        <w:rPr>
          <w:rFonts w:ascii="Arial"/>
          <w:sz w:val="24"/>
        </w:rPr>
        <w:t>of</w:t>
      </w:r>
      <w:r>
        <w:rPr>
          <w:rFonts w:ascii="Arial"/>
          <w:spacing w:val="-15"/>
          <w:sz w:val="24"/>
        </w:rPr>
        <w:t> </w:t>
      </w:r>
      <w:r>
        <w:rPr>
          <w:rFonts w:ascii="Arial"/>
          <w:sz w:val="24"/>
        </w:rPr>
        <w:t>the</w:t>
      </w:r>
      <w:r>
        <w:rPr>
          <w:rFonts w:ascii="Arial"/>
          <w:spacing w:val="-14"/>
          <w:sz w:val="24"/>
        </w:rPr>
        <w:t> </w:t>
      </w:r>
      <w:r>
        <w:rPr>
          <w:rFonts w:ascii="Arial"/>
          <w:sz w:val="24"/>
        </w:rPr>
        <w:t>United</w:t>
      </w:r>
      <w:r>
        <w:rPr>
          <w:rFonts w:ascii="Arial"/>
          <w:spacing w:val="-15"/>
          <w:sz w:val="24"/>
        </w:rPr>
        <w:t> </w:t>
      </w:r>
      <w:r>
        <w:rPr>
          <w:rFonts w:ascii="Arial"/>
          <w:sz w:val="24"/>
        </w:rPr>
        <w:t>States,</w:t>
      </w:r>
      <w:r>
        <w:rPr>
          <w:rFonts w:ascii="Arial"/>
          <w:spacing w:val="-16"/>
          <w:sz w:val="24"/>
        </w:rPr>
        <w:t> </w:t>
      </w:r>
      <w:r>
        <w:rPr>
          <w:rFonts w:ascii="Arial"/>
          <w:sz w:val="24"/>
        </w:rPr>
        <w:t>or</w:t>
      </w:r>
      <w:r>
        <w:rPr>
          <w:rFonts w:ascii="Arial"/>
          <w:spacing w:val="-16"/>
          <w:sz w:val="24"/>
        </w:rPr>
        <w:t> </w:t>
      </w:r>
      <w:r>
        <w:rPr>
          <w:rFonts w:ascii="Arial"/>
          <w:sz w:val="24"/>
        </w:rPr>
        <w:t>any</w:t>
      </w:r>
      <w:r>
        <w:rPr>
          <w:rFonts w:ascii="Arial"/>
          <w:spacing w:val="-15"/>
          <w:sz w:val="24"/>
        </w:rPr>
        <w:t> </w:t>
      </w:r>
      <w:r>
        <w:rPr>
          <w:rFonts w:ascii="Arial"/>
          <w:sz w:val="24"/>
        </w:rPr>
        <w:t>of</w:t>
      </w:r>
      <w:r>
        <w:rPr>
          <w:rFonts w:ascii="Arial"/>
          <w:spacing w:val="-15"/>
          <w:sz w:val="24"/>
        </w:rPr>
        <w:t> </w:t>
      </w:r>
      <w:r>
        <w:rPr>
          <w:rFonts w:ascii="Arial"/>
          <w:sz w:val="24"/>
        </w:rPr>
        <w:t>their</w:t>
      </w:r>
      <w:r>
        <w:rPr>
          <w:rFonts w:ascii="Arial"/>
          <w:spacing w:val="-17"/>
          <w:sz w:val="24"/>
        </w:rPr>
        <w:t> </w:t>
      </w:r>
      <w:r>
        <w:rPr>
          <w:rFonts w:ascii="Arial"/>
          <w:sz w:val="24"/>
        </w:rPr>
        <w:t>authorized</w:t>
      </w:r>
      <w:r>
        <w:rPr>
          <w:rFonts w:ascii="Arial"/>
          <w:spacing w:val="-15"/>
          <w:sz w:val="24"/>
        </w:rPr>
        <w:t> </w:t>
      </w:r>
      <w:r>
        <w:rPr>
          <w:rFonts w:ascii="Arial"/>
          <w:sz w:val="24"/>
        </w:rPr>
        <w:t>representatives</w:t>
      </w:r>
      <w:r>
        <w:rPr>
          <w:rFonts w:ascii="Arial"/>
          <w:spacing w:val="-13"/>
          <w:sz w:val="24"/>
        </w:rPr>
        <w:t> </w:t>
      </w:r>
      <w:r>
        <w:rPr>
          <w:rFonts w:ascii="Arial"/>
          <w:sz w:val="24"/>
        </w:rPr>
        <w:t>access</w:t>
      </w:r>
      <w:r>
        <w:rPr>
          <w:rFonts w:ascii="Arial"/>
          <w:spacing w:val="-15"/>
          <w:sz w:val="24"/>
        </w:rPr>
        <w:t> </w:t>
      </w:r>
      <w:r>
        <w:rPr>
          <w:rFonts w:ascii="Arial"/>
          <w:sz w:val="24"/>
        </w:rPr>
        <w:t>to</w:t>
      </w:r>
      <w:r>
        <w:rPr>
          <w:rFonts w:ascii="Arial"/>
          <w:spacing w:val="-15"/>
          <w:sz w:val="24"/>
        </w:rPr>
        <w:t> </w:t>
      </w:r>
      <w:r>
        <w:rPr>
          <w:rFonts w:ascii="Arial"/>
          <w:sz w:val="24"/>
        </w:rPr>
        <w:t>any</w:t>
      </w:r>
      <w:r>
        <w:rPr>
          <w:rFonts w:ascii="Arial"/>
          <w:spacing w:val="-9"/>
          <w:sz w:val="24"/>
        </w:rPr>
        <w:t> </w:t>
      </w:r>
      <w:r>
        <w:rPr>
          <w:rFonts w:ascii="Arial"/>
          <w:sz w:val="24"/>
        </w:rPr>
        <w:t>books, documents,</w:t>
      </w:r>
      <w:r>
        <w:rPr>
          <w:rFonts w:ascii="Arial"/>
          <w:spacing w:val="-18"/>
          <w:sz w:val="24"/>
        </w:rPr>
        <w:t> </w:t>
      </w:r>
      <w:r>
        <w:rPr>
          <w:rFonts w:ascii="Arial"/>
          <w:sz w:val="24"/>
        </w:rPr>
        <w:t>papers,</w:t>
      </w:r>
      <w:r>
        <w:rPr>
          <w:rFonts w:ascii="Arial"/>
          <w:spacing w:val="-19"/>
          <w:sz w:val="24"/>
        </w:rPr>
        <w:t> </w:t>
      </w:r>
      <w:r>
        <w:rPr>
          <w:rFonts w:ascii="Arial"/>
          <w:sz w:val="24"/>
        </w:rPr>
        <w:t>and</w:t>
      </w:r>
      <w:r>
        <w:rPr>
          <w:rFonts w:ascii="Arial"/>
          <w:spacing w:val="-16"/>
          <w:sz w:val="24"/>
        </w:rPr>
        <w:t> </w:t>
      </w:r>
      <w:r>
        <w:rPr>
          <w:rFonts w:ascii="Arial"/>
          <w:sz w:val="24"/>
        </w:rPr>
        <w:t>records</w:t>
      </w:r>
      <w:r>
        <w:rPr>
          <w:rFonts w:ascii="Arial"/>
          <w:spacing w:val="-18"/>
          <w:sz w:val="24"/>
        </w:rPr>
        <w:t> </w:t>
      </w:r>
      <w:r>
        <w:rPr>
          <w:rFonts w:ascii="Arial"/>
          <w:sz w:val="24"/>
        </w:rPr>
        <w:t>of</w:t>
      </w:r>
      <w:r>
        <w:rPr>
          <w:rFonts w:ascii="Arial"/>
          <w:spacing w:val="-18"/>
          <w:sz w:val="24"/>
        </w:rPr>
        <w:t> </w:t>
      </w:r>
      <w:r>
        <w:rPr>
          <w:rFonts w:ascii="Arial"/>
          <w:sz w:val="24"/>
        </w:rPr>
        <w:t>the</w:t>
      </w:r>
      <w:r>
        <w:rPr>
          <w:rFonts w:ascii="Arial"/>
          <w:spacing w:val="-16"/>
          <w:sz w:val="24"/>
        </w:rPr>
        <w:t> </w:t>
      </w:r>
      <w:r>
        <w:rPr>
          <w:rFonts w:ascii="Arial"/>
          <w:sz w:val="24"/>
        </w:rPr>
        <w:t>Contractor</w:t>
      </w:r>
      <w:r>
        <w:rPr>
          <w:rFonts w:ascii="Arial"/>
          <w:spacing w:val="-17"/>
          <w:sz w:val="24"/>
        </w:rPr>
        <w:t> </w:t>
      </w:r>
      <w:r>
        <w:rPr>
          <w:rFonts w:ascii="Arial"/>
          <w:sz w:val="24"/>
        </w:rPr>
        <w:t>which</w:t>
      </w:r>
      <w:r>
        <w:rPr>
          <w:rFonts w:ascii="Arial"/>
          <w:spacing w:val="-18"/>
          <w:sz w:val="24"/>
        </w:rPr>
        <w:t> </w:t>
      </w:r>
      <w:r>
        <w:rPr>
          <w:rFonts w:ascii="Arial"/>
          <w:sz w:val="24"/>
        </w:rPr>
        <w:t>are</w:t>
      </w:r>
      <w:r>
        <w:rPr>
          <w:rFonts w:ascii="Arial"/>
          <w:spacing w:val="-18"/>
          <w:sz w:val="24"/>
        </w:rPr>
        <w:t> </w:t>
      </w:r>
      <w:r>
        <w:rPr>
          <w:rFonts w:ascii="Arial"/>
          <w:sz w:val="24"/>
        </w:rPr>
        <w:t>directly</w:t>
      </w:r>
      <w:r>
        <w:rPr>
          <w:rFonts w:ascii="Arial"/>
          <w:spacing w:val="-19"/>
          <w:sz w:val="24"/>
        </w:rPr>
        <w:t> </w:t>
      </w:r>
      <w:r>
        <w:rPr>
          <w:rFonts w:ascii="Arial"/>
          <w:sz w:val="24"/>
        </w:rPr>
        <w:t>pertinent</w:t>
      </w:r>
      <w:r>
        <w:rPr>
          <w:rFonts w:ascii="Arial"/>
          <w:spacing w:val="-16"/>
          <w:sz w:val="24"/>
        </w:rPr>
        <w:t> </w:t>
      </w:r>
      <w:r>
        <w:rPr>
          <w:rFonts w:ascii="Arial"/>
          <w:sz w:val="24"/>
        </w:rPr>
        <w:t>to</w:t>
      </w:r>
      <w:r>
        <w:rPr>
          <w:rFonts w:ascii="Arial"/>
          <w:spacing w:val="-18"/>
          <w:sz w:val="24"/>
        </w:rPr>
        <w:t> </w:t>
      </w:r>
      <w:r>
        <w:rPr>
          <w:rFonts w:ascii="Arial"/>
          <w:sz w:val="24"/>
        </w:rPr>
        <w:t>this</w:t>
      </w:r>
      <w:r>
        <w:rPr>
          <w:rFonts w:ascii="Arial"/>
          <w:spacing w:val="-16"/>
          <w:sz w:val="24"/>
        </w:rPr>
        <w:t> </w:t>
      </w:r>
      <w:r>
        <w:rPr>
          <w:rFonts w:ascii="Arial"/>
          <w:sz w:val="24"/>
        </w:rPr>
        <w:t>contract for the purposes of making audits, examinations, excerpts, and</w:t>
      </w:r>
      <w:r>
        <w:rPr>
          <w:rFonts w:ascii="Arial"/>
          <w:spacing w:val="-16"/>
          <w:sz w:val="24"/>
        </w:rPr>
        <w:t> </w:t>
      </w:r>
      <w:r>
        <w:rPr>
          <w:rFonts w:ascii="Arial"/>
          <w:sz w:val="24"/>
        </w:rPr>
        <w:t>transcriptions.</w:t>
      </w:r>
    </w:p>
    <w:p>
      <w:pPr>
        <w:pStyle w:val="ListParagraph"/>
        <w:numPr>
          <w:ilvl w:val="0"/>
          <w:numId w:val="84"/>
        </w:numPr>
        <w:tabs>
          <w:tab w:pos="911" w:val="left" w:leader="none"/>
        </w:tabs>
        <w:spacing w:line="240" w:lineRule="auto" w:before="1" w:after="0"/>
        <w:ind w:left="910" w:right="937" w:hanging="430"/>
        <w:jc w:val="left"/>
        <w:rPr>
          <w:rFonts w:ascii="Arial"/>
          <w:sz w:val="24"/>
        </w:rPr>
      </w:pPr>
      <w:r>
        <w:rPr>
          <w:rFonts w:ascii="Arial"/>
          <w:sz w:val="24"/>
        </w:rPr>
        <w:t>The Contractor agrees to permit any of the foregoing parties to reproduce </w:t>
      </w:r>
      <w:r>
        <w:rPr>
          <w:rFonts w:ascii="Arial"/>
          <w:spacing w:val="5"/>
          <w:sz w:val="24"/>
        </w:rPr>
        <w:t>by </w:t>
      </w:r>
      <w:r>
        <w:rPr>
          <w:rFonts w:ascii="Arial"/>
          <w:sz w:val="24"/>
        </w:rPr>
        <w:t>any means whatsoever or to copy excerpts and transcriptions as reasonably</w:t>
      </w:r>
      <w:r>
        <w:rPr>
          <w:rFonts w:ascii="Arial"/>
          <w:spacing w:val="-13"/>
          <w:sz w:val="24"/>
        </w:rPr>
        <w:t> </w:t>
      </w:r>
      <w:r>
        <w:rPr>
          <w:rFonts w:ascii="Arial"/>
          <w:sz w:val="24"/>
        </w:rPr>
        <w:t>needed.</w:t>
      </w:r>
    </w:p>
    <w:p>
      <w:pPr>
        <w:pStyle w:val="ListParagraph"/>
        <w:numPr>
          <w:ilvl w:val="0"/>
          <w:numId w:val="84"/>
        </w:numPr>
        <w:tabs>
          <w:tab w:pos="911" w:val="left" w:leader="none"/>
        </w:tabs>
        <w:spacing w:line="240" w:lineRule="auto" w:before="0" w:after="0"/>
        <w:ind w:left="910" w:right="935" w:hanging="430"/>
        <w:jc w:val="both"/>
        <w:rPr>
          <w:rFonts w:ascii="Arial"/>
          <w:sz w:val="24"/>
        </w:rPr>
      </w:pPr>
      <w:r>
        <w:rPr>
          <w:rFonts w:ascii="Arial"/>
          <w:sz w:val="24"/>
        </w:rPr>
        <w:t>The</w:t>
      </w:r>
      <w:r>
        <w:rPr>
          <w:rFonts w:ascii="Arial"/>
          <w:spacing w:val="-5"/>
          <w:sz w:val="24"/>
        </w:rPr>
        <w:t> </w:t>
      </w:r>
      <w:r>
        <w:rPr>
          <w:rFonts w:ascii="Arial"/>
          <w:sz w:val="24"/>
        </w:rPr>
        <w:t>Contractor</w:t>
      </w:r>
      <w:r>
        <w:rPr>
          <w:rFonts w:ascii="Arial"/>
          <w:spacing w:val="-5"/>
          <w:sz w:val="24"/>
        </w:rPr>
        <w:t> </w:t>
      </w:r>
      <w:r>
        <w:rPr>
          <w:rFonts w:ascii="Arial"/>
          <w:sz w:val="24"/>
        </w:rPr>
        <w:t>agrees</w:t>
      </w:r>
      <w:r>
        <w:rPr>
          <w:rFonts w:ascii="Arial"/>
          <w:spacing w:val="-7"/>
          <w:sz w:val="24"/>
        </w:rPr>
        <w:t> </w:t>
      </w:r>
      <w:r>
        <w:rPr>
          <w:rFonts w:ascii="Arial"/>
          <w:sz w:val="24"/>
        </w:rPr>
        <w:t>to</w:t>
      </w:r>
      <w:r>
        <w:rPr>
          <w:rFonts w:ascii="Arial"/>
          <w:spacing w:val="-5"/>
          <w:sz w:val="24"/>
        </w:rPr>
        <w:t> </w:t>
      </w:r>
      <w:r>
        <w:rPr>
          <w:rFonts w:ascii="Arial"/>
          <w:sz w:val="24"/>
        </w:rPr>
        <w:t>provide</w:t>
      </w:r>
      <w:r>
        <w:rPr>
          <w:rFonts w:ascii="Arial"/>
          <w:spacing w:val="-4"/>
          <w:sz w:val="24"/>
        </w:rPr>
        <w:t> </w:t>
      </w:r>
      <w:r>
        <w:rPr>
          <w:rFonts w:ascii="Arial"/>
          <w:sz w:val="24"/>
        </w:rPr>
        <w:t>the</w:t>
      </w:r>
      <w:r>
        <w:rPr>
          <w:rFonts w:ascii="Arial"/>
          <w:spacing w:val="-6"/>
          <w:sz w:val="24"/>
        </w:rPr>
        <w:t> </w:t>
      </w:r>
      <w:r>
        <w:rPr>
          <w:rFonts w:ascii="Arial"/>
          <w:sz w:val="24"/>
        </w:rPr>
        <w:t>FEMA</w:t>
      </w:r>
      <w:r>
        <w:rPr>
          <w:rFonts w:ascii="Arial"/>
          <w:spacing w:val="-6"/>
          <w:sz w:val="24"/>
        </w:rPr>
        <w:t> </w:t>
      </w:r>
      <w:r>
        <w:rPr>
          <w:rFonts w:ascii="Arial"/>
          <w:sz w:val="24"/>
        </w:rPr>
        <w:t>Administrator</w:t>
      </w:r>
      <w:r>
        <w:rPr>
          <w:rFonts w:ascii="Arial"/>
          <w:spacing w:val="-7"/>
          <w:sz w:val="24"/>
        </w:rPr>
        <w:t> </w:t>
      </w:r>
      <w:r>
        <w:rPr>
          <w:rFonts w:ascii="Arial"/>
          <w:sz w:val="24"/>
        </w:rPr>
        <w:t>or</w:t>
      </w:r>
      <w:r>
        <w:rPr>
          <w:rFonts w:ascii="Arial"/>
          <w:spacing w:val="-5"/>
          <w:sz w:val="24"/>
        </w:rPr>
        <w:t> </w:t>
      </w:r>
      <w:r>
        <w:rPr>
          <w:rFonts w:ascii="Arial"/>
          <w:sz w:val="24"/>
        </w:rPr>
        <w:t>his</w:t>
      </w:r>
      <w:r>
        <w:rPr>
          <w:rFonts w:ascii="Arial"/>
          <w:spacing w:val="-7"/>
          <w:sz w:val="24"/>
        </w:rPr>
        <w:t> </w:t>
      </w:r>
      <w:r>
        <w:rPr>
          <w:rFonts w:ascii="Arial"/>
          <w:sz w:val="24"/>
        </w:rPr>
        <w:t>authorized</w:t>
      </w:r>
      <w:r>
        <w:rPr>
          <w:rFonts w:ascii="Arial"/>
          <w:spacing w:val="-6"/>
          <w:sz w:val="24"/>
        </w:rPr>
        <w:t> </w:t>
      </w:r>
      <w:r>
        <w:rPr>
          <w:rFonts w:ascii="Arial"/>
          <w:sz w:val="24"/>
        </w:rPr>
        <w:t>representatives access to construction or other work sites pertaining to the work being completed under</w:t>
      </w:r>
      <w:r>
        <w:rPr>
          <w:rFonts w:ascii="Arial"/>
          <w:spacing w:val="-43"/>
          <w:sz w:val="24"/>
        </w:rPr>
        <w:t> </w:t>
      </w:r>
      <w:r>
        <w:rPr>
          <w:rFonts w:ascii="Arial"/>
          <w:sz w:val="24"/>
        </w:rPr>
        <w:t>the contract.</w:t>
      </w:r>
    </w:p>
    <w:p>
      <w:pPr>
        <w:pStyle w:val="ListParagraph"/>
        <w:numPr>
          <w:ilvl w:val="0"/>
          <w:numId w:val="84"/>
        </w:numPr>
        <w:tabs>
          <w:tab w:pos="911" w:val="left" w:leader="none"/>
        </w:tabs>
        <w:spacing w:line="240" w:lineRule="auto" w:before="0" w:after="0"/>
        <w:ind w:left="910" w:right="936" w:hanging="430"/>
        <w:jc w:val="both"/>
        <w:rPr>
          <w:rFonts w:ascii="Arial"/>
          <w:sz w:val="24"/>
        </w:rPr>
      </w:pPr>
      <w:r>
        <w:rPr>
          <w:rFonts w:ascii="Arial"/>
          <w:sz w:val="24"/>
        </w:rPr>
        <w:t>In compliance with the Disaster Recovery Act of 2018, the County and the Contractor acknowledge and agree that no language in this Contract is intended to prohibit audits or internal</w:t>
      </w:r>
      <w:r>
        <w:rPr>
          <w:rFonts w:ascii="Arial"/>
          <w:spacing w:val="-9"/>
          <w:sz w:val="24"/>
        </w:rPr>
        <w:t> </w:t>
      </w:r>
      <w:r>
        <w:rPr>
          <w:rFonts w:ascii="Arial"/>
          <w:sz w:val="24"/>
        </w:rPr>
        <w:t>reviews</w:t>
      </w:r>
      <w:r>
        <w:rPr>
          <w:rFonts w:ascii="Arial"/>
          <w:spacing w:val="-8"/>
          <w:sz w:val="24"/>
        </w:rPr>
        <w:t> </w:t>
      </w:r>
      <w:r>
        <w:rPr>
          <w:rFonts w:ascii="Arial"/>
          <w:sz w:val="24"/>
        </w:rPr>
        <w:t>by</w:t>
      </w:r>
      <w:r>
        <w:rPr>
          <w:rFonts w:ascii="Arial"/>
          <w:spacing w:val="-11"/>
          <w:sz w:val="24"/>
        </w:rPr>
        <w:t> </w:t>
      </w:r>
      <w:r>
        <w:rPr>
          <w:rFonts w:ascii="Arial"/>
          <w:sz w:val="24"/>
        </w:rPr>
        <w:t>the</w:t>
      </w:r>
      <w:r>
        <w:rPr>
          <w:rFonts w:ascii="Arial"/>
          <w:spacing w:val="-10"/>
          <w:sz w:val="24"/>
        </w:rPr>
        <w:t> </w:t>
      </w:r>
      <w:r>
        <w:rPr>
          <w:rFonts w:ascii="Arial"/>
          <w:sz w:val="24"/>
        </w:rPr>
        <w:t>FEMA</w:t>
      </w:r>
      <w:r>
        <w:rPr>
          <w:rFonts w:ascii="Arial"/>
          <w:spacing w:val="-8"/>
          <w:sz w:val="24"/>
        </w:rPr>
        <w:t> </w:t>
      </w:r>
      <w:r>
        <w:rPr>
          <w:rFonts w:ascii="Arial"/>
          <w:sz w:val="24"/>
        </w:rPr>
        <w:t>Administrator</w:t>
      </w:r>
      <w:r>
        <w:rPr>
          <w:rFonts w:ascii="Arial"/>
          <w:spacing w:val="-9"/>
          <w:sz w:val="24"/>
        </w:rPr>
        <w:t> </w:t>
      </w:r>
      <w:r>
        <w:rPr>
          <w:rFonts w:ascii="Arial"/>
          <w:sz w:val="24"/>
        </w:rPr>
        <w:t>or</w:t>
      </w:r>
      <w:r>
        <w:rPr>
          <w:rFonts w:ascii="Arial"/>
          <w:spacing w:val="-11"/>
          <w:sz w:val="24"/>
        </w:rPr>
        <w:t> </w:t>
      </w:r>
      <w:r>
        <w:rPr>
          <w:rFonts w:ascii="Arial"/>
          <w:sz w:val="24"/>
        </w:rPr>
        <w:t>the</w:t>
      </w:r>
      <w:r>
        <w:rPr>
          <w:rFonts w:ascii="Arial"/>
          <w:spacing w:val="-10"/>
          <w:sz w:val="24"/>
        </w:rPr>
        <w:t> </w:t>
      </w:r>
      <w:r>
        <w:rPr>
          <w:rFonts w:ascii="Arial"/>
          <w:sz w:val="24"/>
        </w:rPr>
        <w:t>Comptroller</w:t>
      </w:r>
      <w:r>
        <w:rPr>
          <w:rFonts w:ascii="Arial"/>
          <w:spacing w:val="-11"/>
          <w:sz w:val="24"/>
        </w:rPr>
        <w:t> </w:t>
      </w:r>
      <w:r>
        <w:rPr>
          <w:rFonts w:ascii="Arial"/>
          <w:sz w:val="24"/>
        </w:rPr>
        <w:t>General</w:t>
      </w:r>
      <w:r>
        <w:rPr>
          <w:rFonts w:ascii="Arial"/>
          <w:spacing w:val="-9"/>
          <w:sz w:val="24"/>
        </w:rPr>
        <w:t> </w:t>
      </w:r>
      <w:r>
        <w:rPr>
          <w:rFonts w:ascii="Arial"/>
          <w:sz w:val="24"/>
        </w:rPr>
        <w:t>of</w:t>
      </w:r>
      <w:r>
        <w:rPr>
          <w:rFonts w:ascii="Arial"/>
          <w:spacing w:val="-10"/>
          <w:sz w:val="24"/>
        </w:rPr>
        <w:t> </w:t>
      </w:r>
      <w:r>
        <w:rPr>
          <w:rFonts w:ascii="Arial"/>
          <w:sz w:val="24"/>
        </w:rPr>
        <w:t>the</w:t>
      </w:r>
      <w:r>
        <w:rPr>
          <w:rFonts w:ascii="Arial"/>
          <w:spacing w:val="-7"/>
          <w:sz w:val="24"/>
        </w:rPr>
        <w:t> </w:t>
      </w:r>
      <w:r>
        <w:rPr>
          <w:rFonts w:ascii="Arial"/>
          <w:sz w:val="24"/>
        </w:rPr>
        <w:t>United</w:t>
      </w:r>
      <w:r>
        <w:rPr>
          <w:rFonts w:ascii="Arial"/>
          <w:spacing w:val="-10"/>
          <w:sz w:val="24"/>
        </w:rPr>
        <w:t> </w:t>
      </w:r>
      <w:r>
        <w:rPr>
          <w:rFonts w:ascii="Arial"/>
          <w:sz w:val="24"/>
        </w:rPr>
        <w:t>States.</w:t>
      </w:r>
    </w:p>
    <w:p>
      <w:pPr>
        <w:pStyle w:val="BodyText"/>
        <w:spacing w:before="0"/>
        <w:rPr>
          <w:rFonts w:ascii="Arial"/>
          <w:sz w:val="24"/>
        </w:rPr>
      </w:pPr>
    </w:p>
    <w:p>
      <w:pPr>
        <w:spacing w:before="0"/>
        <w:ind w:left="480" w:right="0" w:firstLine="0"/>
        <w:jc w:val="left"/>
        <w:rPr>
          <w:rFonts w:ascii="Arial"/>
          <w:b/>
          <w:sz w:val="24"/>
        </w:rPr>
      </w:pPr>
      <w:r>
        <w:rPr>
          <w:rFonts w:ascii="Arial"/>
          <w:b/>
          <w:sz w:val="24"/>
        </w:rPr>
        <w:t>CHANGES</w:t>
      </w:r>
    </w:p>
    <w:p>
      <w:pPr>
        <w:spacing w:line="259" w:lineRule="auto" w:before="0"/>
        <w:ind w:left="480" w:right="843" w:firstLine="0"/>
        <w:jc w:val="left"/>
        <w:rPr>
          <w:rFonts w:ascii="Arial"/>
          <w:sz w:val="24"/>
        </w:rPr>
      </w:pPr>
      <w:r>
        <w:rPr>
          <w:rFonts w:ascii="Arial"/>
          <w:sz w:val="24"/>
        </w:rPr>
        <w:t>Changes that alter the method, price, or schedule of the work without breaching the contract may only be by written amendment, executed with the same formality as the contract.</w:t>
      </w:r>
    </w:p>
    <w:p>
      <w:pPr>
        <w:pStyle w:val="BodyText"/>
        <w:spacing w:before="9"/>
        <w:rPr>
          <w:rFonts w:ascii="Arial"/>
          <w:sz w:val="25"/>
        </w:rPr>
      </w:pPr>
    </w:p>
    <w:p>
      <w:pPr>
        <w:spacing w:before="1"/>
        <w:ind w:left="480" w:right="0" w:firstLine="0"/>
        <w:jc w:val="left"/>
        <w:rPr>
          <w:rFonts w:ascii="Arial"/>
          <w:b/>
          <w:sz w:val="24"/>
        </w:rPr>
      </w:pPr>
      <w:r>
        <w:rPr>
          <w:rFonts w:ascii="Arial"/>
          <w:b/>
          <w:sz w:val="24"/>
        </w:rPr>
        <w:t>DHS SEAL, LOGO AND FLAGS</w:t>
      </w:r>
    </w:p>
    <w:p>
      <w:pPr>
        <w:spacing w:before="0"/>
        <w:ind w:left="480" w:right="843" w:firstLine="0"/>
        <w:jc w:val="left"/>
        <w:rPr>
          <w:rFonts w:ascii="Arial"/>
          <w:sz w:val="24"/>
        </w:rPr>
      </w:pPr>
      <w:r>
        <w:rPr>
          <w:rFonts w:ascii="Arial"/>
          <w:sz w:val="24"/>
        </w:rPr>
        <w:t>The Contractor shall not use the DHS seal(s), logos, crests, or reproductions of flags or likenesses of DHS agency officials without specific FEMA pre- approval.</w:t>
      </w:r>
    </w:p>
    <w:p>
      <w:pPr>
        <w:pStyle w:val="BodyText"/>
        <w:spacing w:before="11"/>
        <w:rPr>
          <w:rFonts w:ascii="Arial"/>
          <w:sz w:val="23"/>
        </w:rPr>
      </w:pPr>
    </w:p>
    <w:p>
      <w:pPr>
        <w:spacing w:before="0"/>
        <w:ind w:left="480" w:right="0" w:firstLine="0"/>
        <w:jc w:val="left"/>
        <w:rPr>
          <w:rFonts w:ascii="Arial"/>
          <w:b/>
          <w:sz w:val="24"/>
        </w:rPr>
      </w:pPr>
      <w:r>
        <w:rPr>
          <w:rFonts w:ascii="Arial"/>
          <w:b/>
          <w:sz w:val="24"/>
        </w:rPr>
        <w:t>COMPLIANCE WITH FEDERAL LAW, REGULATIONS, AND EXECUTIVE ORDERS</w:t>
      </w:r>
    </w:p>
    <w:p>
      <w:pPr>
        <w:spacing w:before="0"/>
        <w:ind w:left="480" w:right="939" w:firstLine="0"/>
        <w:jc w:val="both"/>
        <w:rPr>
          <w:rFonts w:ascii="Arial"/>
          <w:sz w:val="24"/>
        </w:rPr>
      </w:pPr>
      <w:r>
        <w:rPr>
          <w:rFonts w:ascii="Arial"/>
          <w:sz w:val="24"/>
        </w:rPr>
        <w:t>This is an acknowledgement that FEMA financial assistance will be used to fund all or a</w:t>
      </w:r>
      <w:r>
        <w:rPr>
          <w:rFonts w:ascii="Arial"/>
          <w:spacing w:val="-31"/>
          <w:sz w:val="24"/>
        </w:rPr>
        <w:t> </w:t>
      </w:r>
      <w:r>
        <w:rPr>
          <w:rFonts w:ascii="Arial"/>
          <w:sz w:val="24"/>
        </w:rPr>
        <w:t>portion of</w:t>
      </w:r>
      <w:r>
        <w:rPr>
          <w:rFonts w:ascii="Arial"/>
          <w:spacing w:val="-14"/>
          <w:sz w:val="24"/>
        </w:rPr>
        <w:t> </w:t>
      </w:r>
      <w:r>
        <w:rPr>
          <w:rFonts w:ascii="Arial"/>
          <w:sz w:val="24"/>
        </w:rPr>
        <w:t>the</w:t>
      </w:r>
      <w:r>
        <w:rPr>
          <w:rFonts w:ascii="Arial"/>
          <w:spacing w:val="-16"/>
          <w:sz w:val="24"/>
        </w:rPr>
        <w:t> </w:t>
      </w:r>
      <w:r>
        <w:rPr>
          <w:rFonts w:ascii="Arial"/>
          <w:sz w:val="24"/>
        </w:rPr>
        <w:t>Contract.</w:t>
      </w:r>
      <w:r>
        <w:rPr>
          <w:rFonts w:ascii="Arial"/>
          <w:spacing w:val="-14"/>
          <w:sz w:val="24"/>
        </w:rPr>
        <w:t> </w:t>
      </w:r>
      <w:r>
        <w:rPr>
          <w:rFonts w:ascii="Arial"/>
          <w:sz w:val="24"/>
        </w:rPr>
        <w:t>The</w:t>
      </w:r>
      <w:r>
        <w:rPr>
          <w:rFonts w:ascii="Arial"/>
          <w:spacing w:val="-14"/>
          <w:sz w:val="24"/>
        </w:rPr>
        <w:t> </w:t>
      </w:r>
      <w:r>
        <w:rPr>
          <w:rFonts w:ascii="Arial"/>
          <w:sz w:val="24"/>
        </w:rPr>
        <w:t>Contractor</w:t>
      </w:r>
      <w:r>
        <w:rPr>
          <w:rFonts w:ascii="Arial"/>
          <w:spacing w:val="-16"/>
          <w:sz w:val="24"/>
        </w:rPr>
        <w:t> </w:t>
      </w:r>
      <w:r>
        <w:rPr>
          <w:rFonts w:ascii="Arial"/>
          <w:sz w:val="24"/>
        </w:rPr>
        <w:t>will</w:t>
      </w:r>
      <w:r>
        <w:rPr>
          <w:rFonts w:ascii="Arial"/>
          <w:spacing w:val="-16"/>
          <w:sz w:val="24"/>
        </w:rPr>
        <w:t> </w:t>
      </w:r>
      <w:r>
        <w:rPr>
          <w:rFonts w:ascii="Arial"/>
          <w:sz w:val="24"/>
        </w:rPr>
        <w:t>comply</w:t>
      </w:r>
      <w:r>
        <w:rPr>
          <w:rFonts w:ascii="Arial"/>
          <w:spacing w:val="-14"/>
          <w:sz w:val="24"/>
        </w:rPr>
        <w:t> </w:t>
      </w:r>
      <w:r>
        <w:rPr>
          <w:rFonts w:ascii="Arial"/>
          <w:sz w:val="24"/>
        </w:rPr>
        <w:t>with</w:t>
      </w:r>
      <w:r>
        <w:rPr>
          <w:rFonts w:ascii="Arial"/>
          <w:spacing w:val="-14"/>
          <w:sz w:val="24"/>
        </w:rPr>
        <w:t> </w:t>
      </w:r>
      <w:r>
        <w:rPr>
          <w:rFonts w:ascii="Arial"/>
          <w:sz w:val="24"/>
        </w:rPr>
        <w:t>all</w:t>
      </w:r>
      <w:r>
        <w:rPr>
          <w:rFonts w:ascii="Arial"/>
          <w:spacing w:val="-18"/>
          <w:sz w:val="24"/>
        </w:rPr>
        <w:t> </w:t>
      </w:r>
      <w:r>
        <w:rPr>
          <w:rFonts w:ascii="Arial"/>
          <w:sz w:val="24"/>
        </w:rPr>
        <w:t>applicable</w:t>
      </w:r>
      <w:r>
        <w:rPr>
          <w:rFonts w:ascii="Arial"/>
          <w:spacing w:val="-14"/>
          <w:sz w:val="24"/>
        </w:rPr>
        <w:t> </w:t>
      </w:r>
      <w:r>
        <w:rPr>
          <w:rFonts w:ascii="Arial"/>
          <w:sz w:val="24"/>
        </w:rPr>
        <w:t>Federal</w:t>
      </w:r>
      <w:r>
        <w:rPr>
          <w:rFonts w:ascii="Arial"/>
          <w:spacing w:val="-15"/>
          <w:sz w:val="24"/>
        </w:rPr>
        <w:t> </w:t>
      </w:r>
      <w:r>
        <w:rPr>
          <w:rFonts w:ascii="Arial"/>
          <w:sz w:val="24"/>
        </w:rPr>
        <w:t>law,</w:t>
      </w:r>
      <w:r>
        <w:rPr>
          <w:rFonts w:ascii="Arial"/>
          <w:spacing w:val="-14"/>
          <w:sz w:val="24"/>
        </w:rPr>
        <w:t> </w:t>
      </w:r>
      <w:r>
        <w:rPr>
          <w:rFonts w:ascii="Arial"/>
          <w:sz w:val="24"/>
        </w:rPr>
        <w:t>regulations,</w:t>
      </w:r>
      <w:r>
        <w:rPr>
          <w:rFonts w:ascii="Arial"/>
          <w:spacing w:val="-16"/>
          <w:sz w:val="24"/>
        </w:rPr>
        <w:t> </w:t>
      </w:r>
      <w:r>
        <w:rPr>
          <w:rFonts w:ascii="Arial"/>
          <w:sz w:val="24"/>
        </w:rPr>
        <w:t>executive orders, FEMA policies, procedures, and</w:t>
      </w:r>
      <w:r>
        <w:rPr>
          <w:rFonts w:ascii="Arial"/>
          <w:spacing w:val="-9"/>
          <w:sz w:val="24"/>
        </w:rPr>
        <w:t> </w:t>
      </w:r>
      <w:r>
        <w:rPr>
          <w:rFonts w:ascii="Arial"/>
          <w:sz w:val="24"/>
        </w:rPr>
        <w:t>directives.</w:t>
      </w:r>
    </w:p>
    <w:p>
      <w:pPr>
        <w:pStyle w:val="BodyText"/>
        <w:spacing w:before="8"/>
        <w:rPr>
          <w:rFonts w:ascii="Arial"/>
          <w:sz w:val="24"/>
        </w:rPr>
      </w:pPr>
    </w:p>
    <w:p>
      <w:pPr>
        <w:spacing w:before="0"/>
        <w:ind w:left="480" w:right="0" w:firstLine="0"/>
        <w:jc w:val="left"/>
        <w:rPr>
          <w:rFonts w:ascii="Arial"/>
          <w:b/>
          <w:sz w:val="24"/>
        </w:rPr>
      </w:pPr>
      <w:r>
        <w:rPr>
          <w:rFonts w:ascii="Arial"/>
          <w:b/>
          <w:sz w:val="24"/>
        </w:rPr>
        <w:t>NO OBLIGATION BY THE FEDERAL GOVERNMENT</w:t>
      </w:r>
    </w:p>
    <w:p>
      <w:pPr>
        <w:spacing w:before="0"/>
        <w:ind w:left="480" w:right="945" w:firstLine="0"/>
        <w:jc w:val="both"/>
        <w:rPr>
          <w:rFonts w:ascii="Arial"/>
          <w:sz w:val="24"/>
        </w:rPr>
      </w:pPr>
      <w:r>
        <w:rPr>
          <w:rFonts w:ascii="Arial"/>
          <w:sz w:val="24"/>
        </w:rPr>
        <w:t>The Federal Government is not a party to this Contract and is not subject to any obligations or liabilities to the non-Federal entity, contractor, or any other party pertaining to any matter resulting from the Contract.</w:t>
      </w:r>
    </w:p>
    <w:p>
      <w:pPr>
        <w:spacing w:after="0"/>
        <w:jc w:val="both"/>
        <w:rPr>
          <w:rFonts w:ascii="Arial"/>
          <w:sz w:val="24"/>
        </w:rPr>
        <w:sectPr>
          <w:footerReference w:type="default" r:id="rId49"/>
          <w:pgSz w:w="12240" w:h="15840"/>
          <w:pgMar w:footer="0" w:header="0" w:top="1360" w:bottom="280" w:left="600" w:right="140"/>
        </w:sectPr>
      </w:pPr>
    </w:p>
    <w:p>
      <w:pPr>
        <w:pStyle w:val="BodyText"/>
        <w:spacing w:before="9"/>
        <w:rPr>
          <w:rFonts w:ascii="Arial"/>
          <w:sz w:val="10"/>
        </w:rPr>
      </w:pPr>
    </w:p>
    <w:p>
      <w:pPr>
        <w:spacing w:before="93"/>
        <w:ind w:left="480" w:right="0" w:firstLine="0"/>
        <w:jc w:val="left"/>
        <w:rPr>
          <w:rFonts w:ascii="Arial"/>
          <w:b/>
          <w:sz w:val="24"/>
        </w:rPr>
      </w:pPr>
      <w:r>
        <w:rPr>
          <w:rFonts w:ascii="Arial"/>
          <w:b/>
          <w:sz w:val="24"/>
        </w:rPr>
        <w:t>PROGRAM FRAUD AND FALSE OR FRAUDULENT STATEMENTS OR RELATED ACTS</w:t>
      </w:r>
    </w:p>
    <w:p>
      <w:pPr>
        <w:spacing w:before="0"/>
        <w:ind w:left="480" w:right="843" w:firstLine="0"/>
        <w:jc w:val="left"/>
        <w:rPr>
          <w:rFonts w:ascii="Arial" w:hAnsi="Arial"/>
          <w:sz w:val="24"/>
        </w:rPr>
      </w:pPr>
      <w:r>
        <w:rPr>
          <w:rFonts w:ascii="Arial" w:hAnsi="Arial"/>
          <w:sz w:val="24"/>
        </w:rPr>
        <w:t>The Contractor acknowledges that 31 U.S.C. Chap. 38 (Administrative Remedies for False Claims and Statements) applies to the Contractor’s actions pertaining to this Contract.</w:t>
      </w:r>
    </w:p>
    <w:p>
      <w:pPr>
        <w:spacing w:after="0"/>
        <w:jc w:val="left"/>
        <w:rPr>
          <w:rFonts w:ascii="Arial" w:hAnsi="Arial"/>
          <w:sz w:val="24"/>
        </w:rPr>
        <w:sectPr>
          <w:footerReference w:type="default" r:id="rId52"/>
          <w:pgSz w:w="12240" w:h="15840"/>
          <w:pgMar w:footer="0" w:header="0" w:top="1500" w:bottom="280" w:left="600" w:right="140"/>
        </w:sectPr>
      </w:pPr>
    </w:p>
    <w:p>
      <w:pPr>
        <w:spacing w:before="69"/>
        <w:ind w:left="3237" w:right="3106" w:firstLine="0"/>
        <w:jc w:val="center"/>
        <w:rPr>
          <w:rFonts w:ascii="Arial"/>
          <w:sz w:val="32"/>
        </w:rPr>
      </w:pPr>
      <w:r>
        <w:rPr>
          <w:rFonts w:ascii="Arial"/>
          <w:sz w:val="32"/>
        </w:rPr>
        <w:t>Jackson County</w:t>
      </w:r>
    </w:p>
    <w:p>
      <w:pPr>
        <w:spacing w:before="0"/>
        <w:ind w:left="5115" w:right="2729" w:hanging="2234"/>
        <w:jc w:val="left"/>
        <w:rPr>
          <w:rFonts w:ascii="Arial"/>
          <w:sz w:val="32"/>
        </w:rPr>
      </w:pPr>
      <w:r>
        <w:rPr>
          <w:rFonts w:ascii="Arial"/>
          <w:sz w:val="32"/>
        </w:rPr>
        <w:t>Districts 1 and 5 Unpaved Roads Repairs Exhibit "B"</w:t>
      </w:r>
    </w:p>
    <w:p>
      <w:pPr>
        <w:spacing w:before="146"/>
        <w:ind w:left="2798" w:right="0" w:firstLine="0"/>
        <w:jc w:val="left"/>
        <w:rPr>
          <w:rFonts w:ascii="Times New Roman"/>
          <w:sz w:val="23"/>
        </w:rPr>
      </w:pPr>
      <w:r>
        <w:rPr>
          <w:rFonts w:ascii="Times New Roman"/>
          <w:sz w:val="23"/>
        </w:rPr>
        <w:t>BYRD ANTI-LOBBYING AMENDMENT CERTIFICATION</w:t>
      </w:r>
    </w:p>
    <w:p>
      <w:pPr>
        <w:spacing w:before="4"/>
        <w:ind w:left="2908" w:right="0" w:firstLine="0"/>
        <w:jc w:val="left"/>
        <w:rPr>
          <w:rFonts w:ascii="Times New Roman"/>
          <w:sz w:val="23"/>
        </w:rPr>
      </w:pPr>
      <w:r>
        <w:rPr>
          <w:rFonts w:ascii="Times New Roman"/>
          <w:sz w:val="23"/>
        </w:rPr>
        <w:t>(To be submitted with each bid or offer exceeding $100,000)</w:t>
      </w:r>
    </w:p>
    <w:p>
      <w:pPr>
        <w:pStyle w:val="BodyText"/>
        <w:spacing w:before="8"/>
        <w:rPr>
          <w:rFonts w:ascii="Times New Roman"/>
          <w:sz w:val="23"/>
        </w:rPr>
      </w:pPr>
    </w:p>
    <w:p>
      <w:pPr>
        <w:tabs>
          <w:tab w:pos="7350" w:val="left" w:leader="none"/>
        </w:tabs>
        <w:spacing w:line="244" w:lineRule="auto" w:before="1"/>
        <w:ind w:left="1199" w:right="1299" w:firstLine="0"/>
        <w:jc w:val="both"/>
        <w:rPr>
          <w:rFonts w:ascii="Times New Roman"/>
          <w:sz w:val="23"/>
        </w:rPr>
      </w:pPr>
      <w:r>
        <w:rPr>
          <w:rFonts w:ascii="Times New Roman"/>
          <w:sz w:val="23"/>
        </w:rPr>
        <w:t>The</w:t>
      </w:r>
      <w:r>
        <w:rPr>
          <w:rFonts w:ascii="Times New Roman"/>
          <w:spacing w:val="-21"/>
          <w:sz w:val="23"/>
        </w:rPr>
        <w:t> </w:t>
      </w:r>
      <w:r>
        <w:rPr>
          <w:rFonts w:ascii="Times New Roman"/>
          <w:sz w:val="23"/>
        </w:rPr>
        <w:t>undersigned,</w:t>
      </w:r>
      <w:r>
        <w:rPr>
          <w:rFonts w:ascii="Times New Roman"/>
          <w:spacing w:val="-20"/>
          <w:sz w:val="23"/>
        </w:rPr>
        <w:t> </w:t>
      </w:r>
      <w:r>
        <w:rPr>
          <w:rFonts w:ascii="Times New Roman"/>
          <w:sz w:val="23"/>
        </w:rPr>
        <w:t>[Company]</w:t>
      </w:r>
      <w:r>
        <w:rPr>
          <w:rFonts w:ascii="Times New Roman"/>
          <w:sz w:val="23"/>
          <w:u w:val="single"/>
        </w:rPr>
        <w:t> </w:t>
        <w:tab/>
      </w:r>
      <w:r>
        <w:rPr>
          <w:rFonts w:ascii="Times New Roman"/>
          <w:sz w:val="23"/>
        </w:rPr>
        <w:t>certifies,</w:t>
      </w:r>
      <w:r>
        <w:rPr>
          <w:rFonts w:ascii="Times New Roman"/>
          <w:spacing w:val="-21"/>
          <w:sz w:val="23"/>
        </w:rPr>
        <w:t> </w:t>
      </w:r>
      <w:r>
        <w:rPr>
          <w:rFonts w:ascii="Times New Roman"/>
          <w:sz w:val="23"/>
        </w:rPr>
        <w:t>to</w:t>
      </w:r>
      <w:r>
        <w:rPr>
          <w:rFonts w:ascii="Times New Roman"/>
          <w:spacing w:val="-22"/>
          <w:sz w:val="23"/>
        </w:rPr>
        <w:t> </w:t>
      </w:r>
      <w:r>
        <w:rPr>
          <w:rFonts w:ascii="Times New Roman"/>
          <w:spacing w:val="-2"/>
          <w:sz w:val="23"/>
        </w:rPr>
        <w:t>the</w:t>
      </w:r>
      <w:r>
        <w:rPr>
          <w:rFonts w:ascii="Times New Roman"/>
          <w:spacing w:val="-26"/>
          <w:sz w:val="23"/>
        </w:rPr>
        <w:t> </w:t>
      </w:r>
      <w:r>
        <w:rPr>
          <w:rFonts w:ascii="Times New Roman"/>
          <w:sz w:val="23"/>
        </w:rPr>
        <w:t>best</w:t>
      </w:r>
      <w:r>
        <w:rPr>
          <w:rFonts w:ascii="Times New Roman"/>
          <w:spacing w:val="-27"/>
          <w:sz w:val="23"/>
        </w:rPr>
        <w:t> </w:t>
      </w:r>
      <w:r>
        <w:rPr>
          <w:rFonts w:ascii="Times New Roman"/>
          <w:sz w:val="23"/>
        </w:rPr>
        <w:t>of</w:t>
      </w:r>
      <w:r>
        <w:rPr>
          <w:rFonts w:ascii="Times New Roman"/>
          <w:spacing w:val="-25"/>
          <w:sz w:val="23"/>
        </w:rPr>
        <w:t> </w:t>
      </w:r>
      <w:r>
        <w:rPr>
          <w:rFonts w:ascii="Times New Roman"/>
          <w:spacing w:val="-2"/>
          <w:sz w:val="23"/>
        </w:rPr>
        <w:t>his</w:t>
      </w:r>
      <w:r>
        <w:rPr>
          <w:rFonts w:ascii="Times New Roman"/>
          <w:spacing w:val="-25"/>
          <w:sz w:val="23"/>
        </w:rPr>
        <w:t> </w:t>
      </w:r>
      <w:r>
        <w:rPr>
          <w:rFonts w:ascii="Times New Roman"/>
          <w:sz w:val="23"/>
        </w:rPr>
        <w:t>or</w:t>
      </w:r>
      <w:r>
        <w:rPr>
          <w:rFonts w:ascii="Times New Roman"/>
          <w:spacing w:val="-25"/>
          <w:sz w:val="23"/>
        </w:rPr>
        <w:t> </w:t>
      </w:r>
      <w:r>
        <w:rPr>
          <w:rFonts w:ascii="Times New Roman"/>
          <w:sz w:val="23"/>
        </w:rPr>
        <w:t>her knowledge,</w:t>
      </w:r>
      <w:r>
        <w:rPr>
          <w:rFonts w:ascii="Times New Roman"/>
          <w:spacing w:val="-1"/>
          <w:sz w:val="23"/>
        </w:rPr>
        <w:t> </w:t>
      </w:r>
      <w:r>
        <w:rPr>
          <w:rFonts w:ascii="Times New Roman"/>
          <w:sz w:val="23"/>
        </w:rPr>
        <w:t>that:</w:t>
      </w:r>
    </w:p>
    <w:p>
      <w:pPr>
        <w:pStyle w:val="BodyText"/>
        <w:spacing w:before="2"/>
        <w:rPr>
          <w:rFonts w:ascii="Times New Roman"/>
          <w:sz w:val="23"/>
        </w:rPr>
      </w:pPr>
    </w:p>
    <w:p>
      <w:pPr>
        <w:pStyle w:val="ListParagraph"/>
        <w:numPr>
          <w:ilvl w:val="1"/>
          <w:numId w:val="84"/>
        </w:numPr>
        <w:tabs>
          <w:tab w:pos="1421" w:val="left" w:leader="none"/>
        </w:tabs>
        <w:spacing w:line="244" w:lineRule="auto" w:before="0" w:after="0"/>
        <w:ind w:left="1199" w:right="1297" w:firstLine="0"/>
        <w:jc w:val="both"/>
        <w:rPr>
          <w:rFonts w:ascii="Times New Roman"/>
          <w:sz w:val="23"/>
        </w:rPr>
      </w:pPr>
      <w:r>
        <w:rPr>
          <w:rFonts w:ascii="Times New Roman"/>
          <w:sz w:val="23"/>
        </w:rPr>
        <w:t>No</w:t>
      </w:r>
      <w:r>
        <w:rPr>
          <w:rFonts w:ascii="Times New Roman"/>
          <w:spacing w:val="-14"/>
          <w:sz w:val="23"/>
        </w:rPr>
        <w:t> </w:t>
      </w:r>
      <w:r>
        <w:rPr>
          <w:rFonts w:ascii="Times New Roman"/>
          <w:sz w:val="23"/>
        </w:rPr>
        <w:t>Federal</w:t>
      </w:r>
      <w:r>
        <w:rPr>
          <w:rFonts w:ascii="Times New Roman"/>
          <w:spacing w:val="-15"/>
          <w:sz w:val="23"/>
        </w:rPr>
        <w:t> </w:t>
      </w:r>
      <w:r>
        <w:rPr>
          <w:rFonts w:ascii="Times New Roman"/>
          <w:sz w:val="23"/>
        </w:rPr>
        <w:t>appropriated</w:t>
      </w:r>
      <w:r>
        <w:rPr>
          <w:rFonts w:ascii="Times New Roman"/>
          <w:spacing w:val="-13"/>
          <w:sz w:val="23"/>
        </w:rPr>
        <w:t> </w:t>
      </w:r>
      <w:r>
        <w:rPr>
          <w:rFonts w:ascii="Times New Roman"/>
          <w:sz w:val="23"/>
        </w:rPr>
        <w:t>funds</w:t>
      </w:r>
      <w:r>
        <w:rPr>
          <w:rFonts w:ascii="Times New Roman"/>
          <w:spacing w:val="-14"/>
          <w:sz w:val="23"/>
        </w:rPr>
        <w:t> </w:t>
      </w:r>
      <w:r>
        <w:rPr>
          <w:rFonts w:ascii="Times New Roman"/>
          <w:sz w:val="23"/>
        </w:rPr>
        <w:t>have</w:t>
      </w:r>
      <w:r>
        <w:rPr>
          <w:rFonts w:ascii="Times New Roman"/>
          <w:spacing w:val="-14"/>
          <w:sz w:val="23"/>
        </w:rPr>
        <w:t> </w:t>
      </w:r>
      <w:r>
        <w:rPr>
          <w:rFonts w:ascii="Times New Roman"/>
          <w:sz w:val="23"/>
        </w:rPr>
        <w:t>been</w:t>
      </w:r>
      <w:r>
        <w:rPr>
          <w:rFonts w:ascii="Times New Roman"/>
          <w:spacing w:val="-13"/>
          <w:sz w:val="23"/>
        </w:rPr>
        <w:t> </w:t>
      </w:r>
      <w:r>
        <w:rPr>
          <w:rFonts w:ascii="Times New Roman"/>
          <w:sz w:val="23"/>
        </w:rPr>
        <w:t>paid</w:t>
      </w:r>
      <w:r>
        <w:rPr>
          <w:rFonts w:ascii="Times New Roman"/>
          <w:spacing w:val="-13"/>
          <w:sz w:val="23"/>
        </w:rPr>
        <w:t> </w:t>
      </w:r>
      <w:r>
        <w:rPr>
          <w:rFonts w:ascii="Times New Roman"/>
          <w:sz w:val="23"/>
        </w:rPr>
        <w:t>or</w:t>
      </w:r>
      <w:r>
        <w:rPr>
          <w:rFonts w:ascii="Times New Roman"/>
          <w:spacing w:val="-14"/>
          <w:sz w:val="23"/>
        </w:rPr>
        <w:t> </w:t>
      </w:r>
      <w:r>
        <w:rPr>
          <w:rFonts w:ascii="Times New Roman"/>
          <w:sz w:val="23"/>
        </w:rPr>
        <w:t>will</w:t>
      </w:r>
      <w:r>
        <w:rPr>
          <w:rFonts w:ascii="Times New Roman"/>
          <w:spacing w:val="-15"/>
          <w:sz w:val="23"/>
        </w:rPr>
        <w:t> </w:t>
      </w:r>
      <w:r>
        <w:rPr>
          <w:rFonts w:ascii="Times New Roman"/>
          <w:sz w:val="23"/>
        </w:rPr>
        <w:t>be</w:t>
      </w:r>
      <w:r>
        <w:rPr>
          <w:rFonts w:ascii="Times New Roman"/>
          <w:spacing w:val="-15"/>
          <w:sz w:val="23"/>
        </w:rPr>
        <w:t> </w:t>
      </w:r>
      <w:r>
        <w:rPr>
          <w:rFonts w:ascii="Times New Roman"/>
          <w:sz w:val="23"/>
        </w:rPr>
        <w:t>paid,</w:t>
      </w:r>
      <w:r>
        <w:rPr>
          <w:rFonts w:ascii="Times New Roman"/>
          <w:spacing w:val="-13"/>
          <w:sz w:val="23"/>
        </w:rPr>
        <w:t> </w:t>
      </w:r>
      <w:r>
        <w:rPr>
          <w:rFonts w:ascii="Times New Roman"/>
          <w:sz w:val="23"/>
        </w:rPr>
        <w:t>by</w:t>
      </w:r>
      <w:r>
        <w:rPr>
          <w:rFonts w:ascii="Times New Roman"/>
          <w:spacing w:val="-17"/>
          <w:sz w:val="23"/>
        </w:rPr>
        <w:t> </w:t>
      </w:r>
      <w:r>
        <w:rPr>
          <w:rFonts w:ascii="Times New Roman"/>
          <w:sz w:val="23"/>
        </w:rPr>
        <w:t>or</w:t>
      </w:r>
      <w:r>
        <w:rPr>
          <w:rFonts w:ascii="Times New Roman"/>
          <w:spacing w:val="-14"/>
          <w:sz w:val="23"/>
        </w:rPr>
        <w:t> </w:t>
      </w:r>
      <w:r>
        <w:rPr>
          <w:rFonts w:ascii="Times New Roman"/>
          <w:sz w:val="23"/>
        </w:rPr>
        <w:t>on</w:t>
      </w:r>
      <w:r>
        <w:rPr>
          <w:rFonts w:ascii="Times New Roman"/>
          <w:spacing w:val="-13"/>
          <w:sz w:val="23"/>
        </w:rPr>
        <w:t> </w:t>
      </w:r>
      <w:r>
        <w:rPr>
          <w:rFonts w:ascii="Times New Roman"/>
          <w:sz w:val="23"/>
        </w:rPr>
        <w:t>behalf</w:t>
      </w:r>
      <w:r>
        <w:rPr>
          <w:rFonts w:ascii="Times New Roman"/>
          <w:spacing w:val="-13"/>
          <w:sz w:val="23"/>
        </w:rPr>
        <w:t> </w:t>
      </w:r>
      <w:r>
        <w:rPr>
          <w:rFonts w:ascii="Times New Roman"/>
          <w:sz w:val="23"/>
        </w:rPr>
        <w:t>of</w:t>
      </w:r>
      <w:r>
        <w:rPr>
          <w:rFonts w:ascii="Times New Roman"/>
          <w:spacing w:val="-13"/>
          <w:sz w:val="23"/>
        </w:rPr>
        <w:t> </w:t>
      </w:r>
      <w:r>
        <w:rPr>
          <w:rFonts w:ascii="Times New Roman"/>
          <w:sz w:val="23"/>
        </w:rPr>
        <w:t>the</w:t>
      </w:r>
      <w:r>
        <w:rPr>
          <w:rFonts w:ascii="Times New Roman"/>
          <w:spacing w:val="-14"/>
          <w:sz w:val="23"/>
        </w:rPr>
        <w:t> </w:t>
      </w:r>
      <w:r>
        <w:rPr>
          <w:rFonts w:ascii="Times New Roman"/>
          <w:sz w:val="23"/>
        </w:rPr>
        <w:t>undersigned, to any person for influencing or attempting to influence an officer or employee of an agency, a Member</w:t>
      </w:r>
      <w:r>
        <w:rPr>
          <w:rFonts w:ascii="Times New Roman"/>
          <w:spacing w:val="-16"/>
          <w:sz w:val="23"/>
        </w:rPr>
        <w:t> </w:t>
      </w:r>
      <w:r>
        <w:rPr>
          <w:rFonts w:ascii="Times New Roman"/>
          <w:sz w:val="23"/>
        </w:rPr>
        <w:t>of</w:t>
      </w:r>
      <w:r>
        <w:rPr>
          <w:rFonts w:ascii="Times New Roman"/>
          <w:spacing w:val="-16"/>
          <w:sz w:val="23"/>
        </w:rPr>
        <w:t> </w:t>
      </w:r>
      <w:r>
        <w:rPr>
          <w:rFonts w:ascii="Times New Roman"/>
          <w:sz w:val="23"/>
        </w:rPr>
        <w:t>Congress,</w:t>
      </w:r>
      <w:r>
        <w:rPr>
          <w:rFonts w:ascii="Times New Roman"/>
          <w:spacing w:val="-15"/>
          <w:sz w:val="23"/>
        </w:rPr>
        <w:t> </w:t>
      </w:r>
      <w:r>
        <w:rPr>
          <w:rFonts w:ascii="Times New Roman"/>
          <w:sz w:val="23"/>
        </w:rPr>
        <w:t>an</w:t>
      </w:r>
      <w:r>
        <w:rPr>
          <w:rFonts w:ascii="Times New Roman"/>
          <w:spacing w:val="-16"/>
          <w:sz w:val="23"/>
        </w:rPr>
        <w:t> </w:t>
      </w:r>
      <w:r>
        <w:rPr>
          <w:rFonts w:ascii="Times New Roman"/>
          <w:sz w:val="23"/>
        </w:rPr>
        <w:t>officer</w:t>
      </w:r>
      <w:r>
        <w:rPr>
          <w:rFonts w:ascii="Times New Roman"/>
          <w:spacing w:val="-17"/>
          <w:sz w:val="23"/>
        </w:rPr>
        <w:t> </w:t>
      </w:r>
      <w:r>
        <w:rPr>
          <w:rFonts w:ascii="Times New Roman"/>
          <w:sz w:val="23"/>
        </w:rPr>
        <w:t>or</w:t>
      </w:r>
      <w:r>
        <w:rPr>
          <w:rFonts w:ascii="Times New Roman"/>
          <w:spacing w:val="-17"/>
          <w:sz w:val="23"/>
        </w:rPr>
        <w:t> </w:t>
      </w:r>
      <w:r>
        <w:rPr>
          <w:rFonts w:ascii="Times New Roman"/>
          <w:sz w:val="23"/>
        </w:rPr>
        <w:t>employee</w:t>
      </w:r>
      <w:r>
        <w:rPr>
          <w:rFonts w:ascii="Times New Roman"/>
          <w:spacing w:val="-19"/>
          <w:sz w:val="23"/>
        </w:rPr>
        <w:t> </w:t>
      </w:r>
      <w:r>
        <w:rPr>
          <w:rFonts w:ascii="Times New Roman"/>
          <w:sz w:val="23"/>
        </w:rPr>
        <w:t>of</w:t>
      </w:r>
      <w:r>
        <w:rPr>
          <w:rFonts w:ascii="Times New Roman"/>
          <w:spacing w:val="-17"/>
          <w:sz w:val="23"/>
        </w:rPr>
        <w:t> </w:t>
      </w:r>
      <w:r>
        <w:rPr>
          <w:rFonts w:ascii="Times New Roman"/>
          <w:sz w:val="23"/>
        </w:rPr>
        <w:t>Congress,</w:t>
      </w:r>
      <w:r>
        <w:rPr>
          <w:rFonts w:ascii="Times New Roman"/>
          <w:spacing w:val="-18"/>
          <w:sz w:val="23"/>
        </w:rPr>
        <w:t> </w:t>
      </w:r>
      <w:r>
        <w:rPr>
          <w:rFonts w:ascii="Times New Roman"/>
          <w:sz w:val="23"/>
        </w:rPr>
        <w:t>or</w:t>
      </w:r>
      <w:r>
        <w:rPr>
          <w:rFonts w:ascii="Times New Roman"/>
          <w:spacing w:val="-18"/>
          <w:sz w:val="23"/>
        </w:rPr>
        <w:t> </w:t>
      </w:r>
      <w:r>
        <w:rPr>
          <w:rFonts w:ascii="Times New Roman"/>
          <w:sz w:val="23"/>
        </w:rPr>
        <w:t>an</w:t>
      </w:r>
      <w:r>
        <w:rPr>
          <w:rFonts w:ascii="Times New Roman"/>
          <w:spacing w:val="-17"/>
          <w:sz w:val="23"/>
        </w:rPr>
        <w:t> </w:t>
      </w:r>
      <w:r>
        <w:rPr>
          <w:rFonts w:ascii="Times New Roman"/>
          <w:sz w:val="23"/>
        </w:rPr>
        <w:t>employee</w:t>
      </w:r>
      <w:r>
        <w:rPr>
          <w:rFonts w:ascii="Times New Roman"/>
          <w:spacing w:val="-19"/>
          <w:sz w:val="23"/>
        </w:rPr>
        <w:t> </w:t>
      </w:r>
      <w:r>
        <w:rPr>
          <w:rFonts w:ascii="Times New Roman"/>
          <w:sz w:val="23"/>
        </w:rPr>
        <w:t>of</w:t>
      </w:r>
      <w:r>
        <w:rPr>
          <w:rFonts w:ascii="Times New Roman"/>
          <w:spacing w:val="-17"/>
          <w:sz w:val="23"/>
        </w:rPr>
        <w:t> </w:t>
      </w:r>
      <w:r>
        <w:rPr>
          <w:rFonts w:ascii="Times New Roman"/>
          <w:sz w:val="23"/>
        </w:rPr>
        <w:t>a</w:t>
      </w:r>
      <w:r>
        <w:rPr>
          <w:rFonts w:ascii="Times New Roman"/>
          <w:spacing w:val="-19"/>
          <w:sz w:val="23"/>
        </w:rPr>
        <w:t> </w:t>
      </w:r>
      <w:r>
        <w:rPr>
          <w:rFonts w:ascii="Times New Roman"/>
          <w:sz w:val="23"/>
        </w:rPr>
        <w:t>Member</w:t>
      </w:r>
      <w:r>
        <w:rPr>
          <w:rFonts w:ascii="Times New Roman"/>
          <w:spacing w:val="-17"/>
          <w:sz w:val="23"/>
        </w:rPr>
        <w:t> </w:t>
      </w:r>
      <w:r>
        <w:rPr>
          <w:rFonts w:ascii="Times New Roman"/>
          <w:sz w:val="23"/>
        </w:rPr>
        <w:t>of</w:t>
      </w:r>
      <w:r>
        <w:rPr>
          <w:rFonts w:ascii="Times New Roman"/>
          <w:spacing w:val="-17"/>
          <w:sz w:val="23"/>
        </w:rPr>
        <w:t> </w:t>
      </w:r>
      <w:r>
        <w:rPr>
          <w:rFonts w:ascii="Times New Roman"/>
          <w:sz w:val="23"/>
        </w:rPr>
        <w:t>Congress in</w:t>
      </w:r>
      <w:r>
        <w:rPr>
          <w:rFonts w:ascii="Times New Roman"/>
          <w:spacing w:val="-20"/>
          <w:sz w:val="23"/>
        </w:rPr>
        <w:t> </w:t>
      </w:r>
      <w:r>
        <w:rPr>
          <w:rFonts w:ascii="Times New Roman"/>
          <w:sz w:val="23"/>
        </w:rPr>
        <w:t>connection</w:t>
      </w:r>
      <w:r>
        <w:rPr>
          <w:rFonts w:ascii="Times New Roman"/>
          <w:spacing w:val="-19"/>
          <w:sz w:val="23"/>
        </w:rPr>
        <w:t> </w:t>
      </w:r>
      <w:r>
        <w:rPr>
          <w:rFonts w:ascii="Times New Roman"/>
          <w:sz w:val="23"/>
        </w:rPr>
        <w:t>with</w:t>
      </w:r>
      <w:r>
        <w:rPr>
          <w:rFonts w:ascii="Times New Roman"/>
          <w:spacing w:val="-20"/>
          <w:sz w:val="23"/>
        </w:rPr>
        <w:t> </w:t>
      </w:r>
      <w:r>
        <w:rPr>
          <w:rFonts w:ascii="Times New Roman"/>
          <w:sz w:val="23"/>
        </w:rPr>
        <w:t>the</w:t>
      </w:r>
      <w:r>
        <w:rPr>
          <w:rFonts w:ascii="Times New Roman"/>
          <w:spacing w:val="-20"/>
          <w:sz w:val="23"/>
        </w:rPr>
        <w:t> </w:t>
      </w:r>
      <w:r>
        <w:rPr>
          <w:rFonts w:ascii="Times New Roman"/>
          <w:sz w:val="23"/>
        </w:rPr>
        <w:t>awarding</w:t>
      </w:r>
      <w:r>
        <w:rPr>
          <w:rFonts w:ascii="Times New Roman"/>
          <w:spacing w:val="-21"/>
          <w:sz w:val="23"/>
        </w:rPr>
        <w:t> </w:t>
      </w:r>
      <w:r>
        <w:rPr>
          <w:rFonts w:ascii="Times New Roman"/>
          <w:sz w:val="23"/>
        </w:rPr>
        <w:t>of</w:t>
      </w:r>
      <w:r>
        <w:rPr>
          <w:rFonts w:ascii="Times New Roman"/>
          <w:spacing w:val="-20"/>
          <w:sz w:val="23"/>
        </w:rPr>
        <w:t> </w:t>
      </w:r>
      <w:r>
        <w:rPr>
          <w:rFonts w:ascii="Times New Roman"/>
          <w:sz w:val="23"/>
        </w:rPr>
        <w:t>any</w:t>
      </w:r>
      <w:r>
        <w:rPr>
          <w:rFonts w:ascii="Times New Roman"/>
          <w:spacing w:val="-23"/>
          <w:sz w:val="23"/>
        </w:rPr>
        <w:t> </w:t>
      </w:r>
      <w:r>
        <w:rPr>
          <w:rFonts w:ascii="Times New Roman"/>
          <w:sz w:val="23"/>
        </w:rPr>
        <w:t>Federal</w:t>
      </w:r>
      <w:r>
        <w:rPr>
          <w:rFonts w:ascii="Times New Roman"/>
          <w:spacing w:val="-22"/>
          <w:sz w:val="23"/>
        </w:rPr>
        <w:t> </w:t>
      </w:r>
      <w:r>
        <w:rPr>
          <w:rFonts w:ascii="Times New Roman"/>
          <w:sz w:val="23"/>
        </w:rPr>
        <w:t>contract,</w:t>
      </w:r>
      <w:r>
        <w:rPr>
          <w:rFonts w:ascii="Times New Roman"/>
          <w:spacing w:val="-19"/>
          <w:sz w:val="23"/>
        </w:rPr>
        <w:t> </w:t>
      </w:r>
      <w:r>
        <w:rPr>
          <w:rFonts w:ascii="Times New Roman"/>
          <w:sz w:val="23"/>
        </w:rPr>
        <w:t>the</w:t>
      </w:r>
      <w:r>
        <w:rPr>
          <w:rFonts w:ascii="Times New Roman"/>
          <w:spacing w:val="-20"/>
          <w:sz w:val="23"/>
        </w:rPr>
        <w:t> </w:t>
      </w:r>
      <w:r>
        <w:rPr>
          <w:rFonts w:ascii="Times New Roman"/>
          <w:sz w:val="23"/>
        </w:rPr>
        <w:t>making</w:t>
      </w:r>
      <w:r>
        <w:rPr>
          <w:rFonts w:ascii="Times New Roman"/>
          <w:spacing w:val="-21"/>
          <w:sz w:val="23"/>
        </w:rPr>
        <w:t> </w:t>
      </w:r>
      <w:r>
        <w:rPr>
          <w:rFonts w:ascii="Times New Roman"/>
          <w:sz w:val="23"/>
        </w:rPr>
        <w:t>of</w:t>
      </w:r>
      <w:r>
        <w:rPr>
          <w:rFonts w:ascii="Times New Roman"/>
          <w:spacing w:val="-20"/>
          <w:sz w:val="23"/>
        </w:rPr>
        <w:t> </w:t>
      </w:r>
      <w:r>
        <w:rPr>
          <w:rFonts w:ascii="Times New Roman"/>
          <w:sz w:val="23"/>
        </w:rPr>
        <w:t>any</w:t>
      </w:r>
      <w:r>
        <w:rPr>
          <w:rFonts w:ascii="Times New Roman"/>
          <w:spacing w:val="-24"/>
          <w:sz w:val="23"/>
        </w:rPr>
        <w:t> </w:t>
      </w:r>
      <w:r>
        <w:rPr>
          <w:rFonts w:ascii="Times New Roman"/>
          <w:sz w:val="23"/>
        </w:rPr>
        <w:t>Federal</w:t>
      </w:r>
      <w:r>
        <w:rPr>
          <w:rFonts w:ascii="Times New Roman"/>
          <w:spacing w:val="-23"/>
          <w:sz w:val="23"/>
        </w:rPr>
        <w:t> </w:t>
      </w:r>
      <w:r>
        <w:rPr>
          <w:rFonts w:ascii="Times New Roman"/>
          <w:spacing w:val="-3"/>
          <w:sz w:val="23"/>
        </w:rPr>
        <w:t>grant,</w:t>
      </w:r>
      <w:r>
        <w:rPr>
          <w:rFonts w:ascii="Times New Roman"/>
          <w:spacing w:val="-23"/>
          <w:sz w:val="23"/>
        </w:rPr>
        <w:t> </w:t>
      </w:r>
      <w:r>
        <w:rPr>
          <w:rFonts w:ascii="Times New Roman"/>
          <w:spacing w:val="-2"/>
          <w:sz w:val="23"/>
        </w:rPr>
        <w:t>the</w:t>
      </w:r>
      <w:r>
        <w:rPr>
          <w:rFonts w:ascii="Times New Roman"/>
          <w:spacing w:val="-25"/>
          <w:sz w:val="23"/>
        </w:rPr>
        <w:t> </w:t>
      </w:r>
      <w:r>
        <w:rPr>
          <w:rFonts w:ascii="Times New Roman"/>
          <w:spacing w:val="-3"/>
          <w:sz w:val="23"/>
        </w:rPr>
        <w:t>making </w:t>
      </w:r>
      <w:r>
        <w:rPr>
          <w:rFonts w:ascii="Times New Roman"/>
          <w:sz w:val="23"/>
        </w:rPr>
        <w:t>of</w:t>
      </w:r>
      <w:r>
        <w:rPr>
          <w:rFonts w:ascii="Times New Roman"/>
          <w:spacing w:val="-16"/>
          <w:sz w:val="23"/>
        </w:rPr>
        <w:t> </w:t>
      </w:r>
      <w:r>
        <w:rPr>
          <w:rFonts w:ascii="Times New Roman"/>
          <w:sz w:val="23"/>
        </w:rPr>
        <w:t>any</w:t>
      </w:r>
      <w:r>
        <w:rPr>
          <w:rFonts w:ascii="Times New Roman"/>
          <w:spacing w:val="-22"/>
          <w:sz w:val="23"/>
        </w:rPr>
        <w:t> </w:t>
      </w:r>
      <w:r>
        <w:rPr>
          <w:rFonts w:ascii="Times New Roman"/>
          <w:sz w:val="23"/>
        </w:rPr>
        <w:t>Federal</w:t>
      </w:r>
      <w:r>
        <w:rPr>
          <w:rFonts w:ascii="Times New Roman"/>
          <w:spacing w:val="-19"/>
          <w:sz w:val="23"/>
        </w:rPr>
        <w:t> </w:t>
      </w:r>
      <w:r>
        <w:rPr>
          <w:rFonts w:ascii="Times New Roman"/>
          <w:sz w:val="23"/>
        </w:rPr>
        <w:t>loan,</w:t>
      </w:r>
      <w:r>
        <w:rPr>
          <w:rFonts w:ascii="Times New Roman"/>
          <w:spacing w:val="-18"/>
          <w:sz w:val="23"/>
        </w:rPr>
        <w:t> </w:t>
      </w:r>
      <w:r>
        <w:rPr>
          <w:rFonts w:ascii="Times New Roman"/>
          <w:sz w:val="23"/>
        </w:rPr>
        <w:t>the</w:t>
      </w:r>
      <w:r>
        <w:rPr>
          <w:rFonts w:ascii="Times New Roman"/>
          <w:spacing w:val="-19"/>
          <w:sz w:val="23"/>
        </w:rPr>
        <w:t> </w:t>
      </w:r>
      <w:r>
        <w:rPr>
          <w:rFonts w:ascii="Times New Roman"/>
          <w:sz w:val="23"/>
        </w:rPr>
        <w:t>entering</w:t>
      </w:r>
      <w:r>
        <w:rPr>
          <w:rFonts w:ascii="Times New Roman"/>
          <w:spacing w:val="-20"/>
          <w:sz w:val="23"/>
        </w:rPr>
        <w:t> </w:t>
      </w:r>
      <w:r>
        <w:rPr>
          <w:rFonts w:ascii="Times New Roman"/>
          <w:sz w:val="23"/>
        </w:rPr>
        <w:t>into</w:t>
      </w:r>
      <w:r>
        <w:rPr>
          <w:rFonts w:ascii="Times New Roman"/>
          <w:spacing w:val="-18"/>
          <w:sz w:val="23"/>
        </w:rPr>
        <w:t> </w:t>
      </w:r>
      <w:r>
        <w:rPr>
          <w:rFonts w:ascii="Times New Roman"/>
          <w:sz w:val="23"/>
        </w:rPr>
        <w:t>of</w:t>
      </w:r>
      <w:r>
        <w:rPr>
          <w:rFonts w:ascii="Times New Roman"/>
          <w:spacing w:val="-17"/>
          <w:sz w:val="23"/>
        </w:rPr>
        <w:t> </w:t>
      </w:r>
      <w:r>
        <w:rPr>
          <w:rFonts w:ascii="Times New Roman"/>
          <w:sz w:val="23"/>
        </w:rPr>
        <w:t>any</w:t>
      </w:r>
      <w:r>
        <w:rPr>
          <w:rFonts w:ascii="Times New Roman"/>
          <w:spacing w:val="-22"/>
          <w:sz w:val="23"/>
        </w:rPr>
        <w:t> </w:t>
      </w:r>
      <w:r>
        <w:rPr>
          <w:rFonts w:ascii="Times New Roman"/>
          <w:sz w:val="23"/>
        </w:rPr>
        <w:t>cooperative</w:t>
      </w:r>
      <w:r>
        <w:rPr>
          <w:rFonts w:ascii="Times New Roman"/>
          <w:spacing w:val="-19"/>
          <w:sz w:val="23"/>
        </w:rPr>
        <w:t> </w:t>
      </w:r>
      <w:r>
        <w:rPr>
          <w:rFonts w:ascii="Times New Roman"/>
          <w:sz w:val="23"/>
        </w:rPr>
        <w:t>agreement,</w:t>
      </w:r>
      <w:r>
        <w:rPr>
          <w:rFonts w:ascii="Times New Roman"/>
          <w:spacing w:val="-18"/>
          <w:sz w:val="23"/>
        </w:rPr>
        <w:t> </w:t>
      </w:r>
      <w:r>
        <w:rPr>
          <w:rFonts w:ascii="Times New Roman"/>
          <w:sz w:val="23"/>
        </w:rPr>
        <w:t>and</w:t>
      </w:r>
      <w:r>
        <w:rPr>
          <w:rFonts w:ascii="Times New Roman"/>
          <w:spacing w:val="-18"/>
          <w:sz w:val="23"/>
        </w:rPr>
        <w:t> </w:t>
      </w:r>
      <w:r>
        <w:rPr>
          <w:rFonts w:ascii="Times New Roman"/>
          <w:sz w:val="23"/>
        </w:rPr>
        <w:t>the</w:t>
      </w:r>
      <w:r>
        <w:rPr>
          <w:rFonts w:ascii="Times New Roman"/>
          <w:spacing w:val="-19"/>
          <w:sz w:val="23"/>
        </w:rPr>
        <w:t> </w:t>
      </w:r>
      <w:r>
        <w:rPr>
          <w:rFonts w:ascii="Times New Roman"/>
          <w:sz w:val="23"/>
        </w:rPr>
        <w:t>extension,</w:t>
      </w:r>
      <w:r>
        <w:rPr>
          <w:rFonts w:ascii="Times New Roman"/>
          <w:spacing w:val="-18"/>
          <w:sz w:val="23"/>
        </w:rPr>
        <w:t> </w:t>
      </w:r>
      <w:r>
        <w:rPr>
          <w:rFonts w:ascii="Times New Roman"/>
          <w:sz w:val="23"/>
        </w:rPr>
        <w:t>continuation, renewal,</w:t>
      </w:r>
      <w:r>
        <w:rPr>
          <w:rFonts w:ascii="Times New Roman"/>
          <w:spacing w:val="-23"/>
          <w:sz w:val="23"/>
        </w:rPr>
        <w:t> </w:t>
      </w:r>
      <w:r>
        <w:rPr>
          <w:rFonts w:ascii="Times New Roman"/>
          <w:sz w:val="23"/>
        </w:rPr>
        <w:t>amendment,</w:t>
      </w:r>
      <w:r>
        <w:rPr>
          <w:rFonts w:ascii="Times New Roman"/>
          <w:spacing w:val="-23"/>
          <w:sz w:val="23"/>
        </w:rPr>
        <w:t> </w:t>
      </w:r>
      <w:r>
        <w:rPr>
          <w:rFonts w:ascii="Times New Roman"/>
          <w:sz w:val="23"/>
        </w:rPr>
        <w:t>or</w:t>
      </w:r>
      <w:r>
        <w:rPr>
          <w:rFonts w:ascii="Times New Roman"/>
          <w:spacing w:val="-22"/>
          <w:sz w:val="23"/>
        </w:rPr>
        <w:t> </w:t>
      </w:r>
      <w:r>
        <w:rPr>
          <w:rFonts w:ascii="Times New Roman"/>
          <w:sz w:val="23"/>
        </w:rPr>
        <w:t>modification</w:t>
      </w:r>
      <w:r>
        <w:rPr>
          <w:rFonts w:ascii="Times New Roman"/>
          <w:spacing w:val="-23"/>
          <w:sz w:val="23"/>
        </w:rPr>
        <w:t> </w:t>
      </w:r>
      <w:r>
        <w:rPr>
          <w:rFonts w:ascii="Times New Roman"/>
          <w:sz w:val="23"/>
        </w:rPr>
        <w:t>of</w:t>
      </w:r>
      <w:r>
        <w:rPr>
          <w:rFonts w:ascii="Times New Roman"/>
          <w:spacing w:val="-22"/>
          <w:sz w:val="23"/>
        </w:rPr>
        <w:t> </w:t>
      </w:r>
      <w:r>
        <w:rPr>
          <w:rFonts w:ascii="Times New Roman"/>
          <w:sz w:val="23"/>
        </w:rPr>
        <w:t>any</w:t>
      </w:r>
      <w:r>
        <w:rPr>
          <w:rFonts w:ascii="Times New Roman"/>
          <w:spacing w:val="-27"/>
          <w:sz w:val="23"/>
        </w:rPr>
        <w:t> </w:t>
      </w:r>
      <w:r>
        <w:rPr>
          <w:rFonts w:ascii="Times New Roman"/>
          <w:sz w:val="23"/>
        </w:rPr>
        <w:t>Federal</w:t>
      </w:r>
      <w:r>
        <w:rPr>
          <w:rFonts w:ascii="Times New Roman"/>
          <w:spacing w:val="-24"/>
          <w:sz w:val="23"/>
        </w:rPr>
        <w:t> </w:t>
      </w:r>
      <w:r>
        <w:rPr>
          <w:rFonts w:ascii="Times New Roman"/>
          <w:sz w:val="23"/>
        </w:rPr>
        <w:t>contract,</w:t>
      </w:r>
      <w:r>
        <w:rPr>
          <w:rFonts w:ascii="Times New Roman"/>
          <w:spacing w:val="-23"/>
          <w:sz w:val="23"/>
        </w:rPr>
        <w:t> </w:t>
      </w:r>
      <w:r>
        <w:rPr>
          <w:rFonts w:ascii="Times New Roman"/>
          <w:sz w:val="23"/>
        </w:rPr>
        <w:t>grant,</w:t>
      </w:r>
      <w:r>
        <w:rPr>
          <w:rFonts w:ascii="Times New Roman"/>
          <w:spacing w:val="-22"/>
          <w:sz w:val="23"/>
        </w:rPr>
        <w:t> </w:t>
      </w:r>
      <w:r>
        <w:rPr>
          <w:rFonts w:ascii="Times New Roman"/>
          <w:sz w:val="23"/>
        </w:rPr>
        <w:t>loan,</w:t>
      </w:r>
      <w:r>
        <w:rPr>
          <w:rFonts w:ascii="Times New Roman"/>
          <w:spacing w:val="-23"/>
          <w:sz w:val="23"/>
        </w:rPr>
        <w:t> </w:t>
      </w:r>
      <w:r>
        <w:rPr>
          <w:rFonts w:ascii="Times New Roman"/>
          <w:sz w:val="23"/>
        </w:rPr>
        <w:t>or</w:t>
      </w:r>
      <w:r>
        <w:rPr>
          <w:rFonts w:ascii="Times New Roman"/>
          <w:spacing w:val="-22"/>
          <w:sz w:val="23"/>
        </w:rPr>
        <w:t> </w:t>
      </w:r>
      <w:r>
        <w:rPr>
          <w:rFonts w:ascii="Times New Roman"/>
          <w:sz w:val="23"/>
        </w:rPr>
        <w:t>cooperative</w:t>
      </w:r>
      <w:r>
        <w:rPr>
          <w:rFonts w:ascii="Times New Roman"/>
          <w:spacing w:val="-24"/>
          <w:sz w:val="23"/>
        </w:rPr>
        <w:t> </w:t>
      </w:r>
      <w:r>
        <w:rPr>
          <w:rFonts w:ascii="Times New Roman"/>
          <w:sz w:val="23"/>
        </w:rPr>
        <w:t>agreement.</w:t>
      </w:r>
    </w:p>
    <w:p>
      <w:pPr>
        <w:pStyle w:val="BodyText"/>
        <w:spacing w:before="7"/>
        <w:rPr>
          <w:rFonts w:ascii="Times New Roman"/>
        </w:rPr>
      </w:pPr>
    </w:p>
    <w:p>
      <w:pPr>
        <w:pStyle w:val="ListParagraph"/>
        <w:numPr>
          <w:ilvl w:val="1"/>
          <w:numId w:val="84"/>
        </w:numPr>
        <w:tabs>
          <w:tab w:pos="1419" w:val="left" w:leader="none"/>
        </w:tabs>
        <w:spacing w:line="244" w:lineRule="auto" w:before="1" w:after="0"/>
        <w:ind w:left="1199" w:right="1298" w:firstLine="0"/>
        <w:jc w:val="both"/>
        <w:rPr>
          <w:rFonts w:ascii="Times New Roman" w:hAnsi="Times New Roman"/>
          <w:sz w:val="23"/>
        </w:rPr>
      </w:pPr>
      <w:r>
        <w:rPr>
          <w:rFonts w:ascii="Times New Roman" w:hAnsi="Times New Roman"/>
          <w:sz w:val="23"/>
        </w:rPr>
        <w:t>If</w:t>
      </w:r>
      <w:r>
        <w:rPr>
          <w:rFonts w:ascii="Times New Roman" w:hAnsi="Times New Roman"/>
          <w:spacing w:val="-16"/>
          <w:sz w:val="23"/>
        </w:rPr>
        <w:t> </w:t>
      </w:r>
      <w:r>
        <w:rPr>
          <w:rFonts w:ascii="Times New Roman" w:hAnsi="Times New Roman"/>
          <w:sz w:val="23"/>
        </w:rPr>
        <w:t>any</w:t>
      </w:r>
      <w:r>
        <w:rPr>
          <w:rFonts w:ascii="Times New Roman" w:hAnsi="Times New Roman"/>
          <w:spacing w:val="-20"/>
          <w:sz w:val="23"/>
        </w:rPr>
        <w:t> </w:t>
      </w:r>
      <w:r>
        <w:rPr>
          <w:rFonts w:ascii="Times New Roman" w:hAnsi="Times New Roman"/>
          <w:sz w:val="23"/>
        </w:rPr>
        <w:t>funds</w:t>
      </w:r>
      <w:r>
        <w:rPr>
          <w:rFonts w:ascii="Times New Roman" w:hAnsi="Times New Roman"/>
          <w:spacing w:val="-16"/>
          <w:sz w:val="23"/>
        </w:rPr>
        <w:t> </w:t>
      </w:r>
      <w:r>
        <w:rPr>
          <w:rFonts w:ascii="Times New Roman" w:hAnsi="Times New Roman"/>
          <w:sz w:val="23"/>
        </w:rPr>
        <w:t>other</w:t>
      </w:r>
      <w:r>
        <w:rPr>
          <w:rFonts w:ascii="Times New Roman" w:hAnsi="Times New Roman"/>
          <w:spacing w:val="-18"/>
          <w:sz w:val="23"/>
        </w:rPr>
        <w:t> </w:t>
      </w:r>
      <w:r>
        <w:rPr>
          <w:rFonts w:ascii="Times New Roman" w:hAnsi="Times New Roman"/>
          <w:sz w:val="23"/>
        </w:rPr>
        <w:t>than</w:t>
      </w:r>
      <w:r>
        <w:rPr>
          <w:rFonts w:ascii="Times New Roman" w:hAnsi="Times New Roman"/>
          <w:spacing w:val="-18"/>
          <w:sz w:val="23"/>
        </w:rPr>
        <w:t> </w:t>
      </w:r>
      <w:r>
        <w:rPr>
          <w:rFonts w:ascii="Times New Roman" w:hAnsi="Times New Roman"/>
          <w:sz w:val="23"/>
        </w:rPr>
        <w:t>Federal</w:t>
      </w:r>
      <w:r>
        <w:rPr>
          <w:rFonts w:ascii="Times New Roman" w:hAnsi="Times New Roman"/>
          <w:spacing w:val="-20"/>
          <w:sz w:val="23"/>
        </w:rPr>
        <w:t> </w:t>
      </w:r>
      <w:r>
        <w:rPr>
          <w:rFonts w:ascii="Times New Roman" w:hAnsi="Times New Roman"/>
          <w:sz w:val="23"/>
        </w:rPr>
        <w:t>appropriated</w:t>
      </w:r>
      <w:r>
        <w:rPr>
          <w:rFonts w:ascii="Times New Roman" w:hAnsi="Times New Roman"/>
          <w:spacing w:val="-18"/>
          <w:sz w:val="23"/>
        </w:rPr>
        <w:t> </w:t>
      </w:r>
      <w:r>
        <w:rPr>
          <w:rFonts w:ascii="Times New Roman" w:hAnsi="Times New Roman"/>
          <w:sz w:val="23"/>
        </w:rPr>
        <w:t>funds</w:t>
      </w:r>
      <w:r>
        <w:rPr>
          <w:rFonts w:ascii="Times New Roman" w:hAnsi="Times New Roman"/>
          <w:spacing w:val="-19"/>
          <w:sz w:val="23"/>
        </w:rPr>
        <w:t> </w:t>
      </w:r>
      <w:r>
        <w:rPr>
          <w:rFonts w:ascii="Times New Roman" w:hAnsi="Times New Roman"/>
          <w:sz w:val="23"/>
        </w:rPr>
        <w:t>have</w:t>
      </w:r>
      <w:r>
        <w:rPr>
          <w:rFonts w:ascii="Times New Roman" w:hAnsi="Times New Roman"/>
          <w:spacing w:val="-19"/>
          <w:sz w:val="23"/>
        </w:rPr>
        <w:t> </w:t>
      </w:r>
      <w:r>
        <w:rPr>
          <w:rFonts w:ascii="Times New Roman" w:hAnsi="Times New Roman"/>
          <w:sz w:val="23"/>
        </w:rPr>
        <w:t>been</w:t>
      </w:r>
      <w:r>
        <w:rPr>
          <w:rFonts w:ascii="Times New Roman" w:hAnsi="Times New Roman"/>
          <w:spacing w:val="-18"/>
          <w:sz w:val="23"/>
        </w:rPr>
        <w:t> </w:t>
      </w:r>
      <w:r>
        <w:rPr>
          <w:rFonts w:ascii="Times New Roman" w:hAnsi="Times New Roman"/>
          <w:sz w:val="23"/>
        </w:rPr>
        <w:t>paid</w:t>
      </w:r>
      <w:r>
        <w:rPr>
          <w:rFonts w:ascii="Times New Roman" w:hAnsi="Times New Roman"/>
          <w:spacing w:val="-18"/>
          <w:sz w:val="23"/>
        </w:rPr>
        <w:t> </w:t>
      </w:r>
      <w:r>
        <w:rPr>
          <w:rFonts w:ascii="Times New Roman" w:hAnsi="Times New Roman"/>
          <w:sz w:val="23"/>
        </w:rPr>
        <w:t>or</w:t>
      </w:r>
      <w:r>
        <w:rPr>
          <w:rFonts w:ascii="Times New Roman" w:hAnsi="Times New Roman"/>
          <w:spacing w:val="-18"/>
          <w:sz w:val="23"/>
        </w:rPr>
        <w:t> </w:t>
      </w:r>
      <w:r>
        <w:rPr>
          <w:rFonts w:ascii="Times New Roman" w:hAnsi="Times New Roman"/>
          <w:sz w:val="23"/>
        </w:rPr>
        <w:t>will</w:t>
      </w:r>
      <w:r>
        <w:rPr>
          <w:rFonts w:ascii="Times New Roman" w:hAnsi="Times New Roman"/>
          <w:spacing w:val="-20"/>
          <w:sz w:val="23"/>
        </w:rPr>
        <w:t> </w:t>
      </w:r>
      <w:r>
        <w:rPr>
          <w:rFonts w:ascii="Times New Roman" w:hAnsi="Times New Roman"/>
          <w:sz w:val="23"/>
        </w:rPr>
        <w:t>be</w:t>
      </w:r>
      <w:r>
        <w:rPr>
          <w:rFonts w:ascii="Times New Roman" w:hAnsi="Times New Roman"/>
          <w:spacing w:val="-19"/>
          <w:sz w:val="23"/>
        </w:rPr>
        <w:t> </w:t>
      </w:r>
      <w:r>
        <w:rPr>
          <w:rFonts w:ascii="Times New Roman" w:hAnsi="Times New Roman"/>
          <w:sz w:val="23"/>
        </w:rPr>
        <w:t>paid</w:t>
      </w:r>
      <w:r>
        <w:rPr>
          <w:rFonts w:ascii="Times New Roman" w:hAnsi="Times New Roman"/>
          <w:spacing w:val="-18"/>
          <w:sz w:val="23"/>
        </w:rPr>
        <w:t> </w:t>
      </w:r>
      <w:r>
        <w:rPr>
          <w:rFonts w:ascii="Times New Roman" w:hAnsi="Times New Roman"/>
          <w:sz w:val="23"/>
        </w:rPr>
        <w:t>to</w:t>
      </w:r>
      <w:r>
        <w:rPr>
          <w:rFonts w:ascii="Times New Roman" w:hAnsi="Times New Roman"/>
          <w:spacing w:val="-18"/>
          <w:sz w:val="23"/>
        </w:rPr>
        <w:t> </w:t>
      </w:r>
      <w:r>
        <w:rPr>
          <w:rFonts w:ascii="Times New Roman" w:hAnsi="Times New Roman"/>
          <w:sz w:val="23"/>
        </w:rPr>
        <w:t>any</w:t>
      </w:r>
      <w:r>
        <w:rPr>
          <w:rFonts w:ascii="Times New Roman" w:hAnsi="Times New Roman"/>
          <w:spacing w:val="-23"/>
          <w:sz w:val="23"/>
        </w:rPr>
        <w:t> </w:t>
      </w:r>
      <w:r>
        <w:rPr>
          <w:rFonts w:ascii="Times New Roman" w:hAnsi="Times New Roman"/>
          <w:sz w:val="23"/>
        </w:rPr>
        <w:t>person</w:t>
      </w:r>
      <w:r>
        <w:rPr>
          <w:rFonts w:ascii="Times New Roman" w:hAnsi="Times New Roman"/>
          <w:spacing w:val="-18"/>
          <w:sz w:val="23"/>
        </w:rPr>
        <w:t> </w:t>
      </w:r>
      <w:r>
        <w:rPr>
          <w:rFonts w:ascii="Times New Roman" w:hAnsi="Times New Roman"/>
          <w:sz w:val="23"/>
        </w:rPr>
        <w:t>for influencing</w:t>
      </w:r>
      <w:r>
        <w:rPr>
          <w:rFonts w:ascii="Times New Roman" w:hAnsi="Times New Roman"/>
          <w:spacing w:val="-18"/>
          <w:sz w:val="23"/>
        </w:rPr>
        <w:t> </w:t>
      </w:r>
      <w:r>
        <w:rPr>
          <w:rFonts w:ascii="Times New Roman" w:hAnsi="Times New Roman"/>
          <w:sz w:val="23"/>
        </w:rPr>
        <w:t>or</w:t>
      </w:r>
      <w:r>
        <w:rPr>
          <w:rFonts w:ascii="Times New Roman" w:hAnsi="Times New Roman"/>
          <w:spacing w:val="-18"/>
          <w:sz w:val="23"/>
        </w:rPr>
        <w:t> </w:t>
      </w:r>
      <w:r>
        <w:rPr>
          <w:rFonts w:ascii="Times New Roman" w:hAnsi="Times New Roman"/>
          <w:sz w:val="23"/>
        </w:rPr>
        <w:t>attempting</w:t>
      </w:r>
      <w:r>
        <w:rPr>
          <w:rFonts w:ascii="Times New Roman" w:hAnsi="Times New Roman"/>
          <w:spacing w:val="-21"/>
          <w:sz w:val="23"/>
        </w:rPr>
        <w:t> </w:t>
      </w:r>
      <w:r>
        <w:rPr>
          <w:rFonts w:ascii="Times New Roman" w:hAnsi="Times New Roman"/>
          <w:sz w:val="23"/>
        </w:rPr>
        <w:t>to</w:t>
      </w:r>
      <w:r>
        <w:rPr>
          <w:rFonts w:ascii="Times New Roman" w:hAnsi="Times New Roman"/>
          <w:spacing w:val="-18"/>
          <w:sz w:val="23"/>
        </w:rPr>
        <w:t> </w:t>
      </w:r>
      <w:r>
        <w:rPr>
          <w:rFonts w:ascii="Times New Roman" w:hAnsi="Times New Roman"/>
          <w:sz w:val="23"/>
        </w:rPr>
        <w:t>influence</w:t>
      </w:r>
      <w:r>
        <w:rPr>
          <w:rFonts w:ascii="Times New Roman" w:hAnsi="Times New Roman"/>
          <w:spacing w:val="-19"/>
          <w:sz w:val="23"/>
        </w:rPr>
        <w:t> </w:t>
      </w:r>
      <w:r>
        <w:rPr>
          <w:rFonts w:ascii="Times New Roman" w:hAnsi="Times New Roman"/>
          <w:sz w:val="23"/>
        </w:rPr>
        <w:t>an</w:t>
      </w:r>
      <w:r>
        <w:rPr>
          <w:rFonts w:ascii="Times New Roman" w:hAnsi="Times New Roman"/>
          <w:spacing w:val="-18"/>
          <w:sz w:val="23"/>
        </w:rPr>
        <w:t> </w:t>
      </w:r>
      <w:r>
        <w:rPr>
          <w:rFonts w:ascii="Times New Roman" w:hAnsi="Times New Roman"/>
          <w:sz w:val="23"/>
        </w:rPr>
        <w:t>officer</w:t>
      </w:r>
      <w:r>
        <w:rPr>
          <w:rFonts w:ascii="Times New Roman" w:hAnsi="Times New Roman"/>
          <w:spacing w:val="-18"/>
          <w:sz w:val="23"/>
        </w:rPr>
        <w:t> </w:t>
      </w:r>
      <w:r>
        <w:rPr>
          <w:rFonts w:ascii="Times New Roman" w:hAnsi="Times New Roman"/>
          <w:sz w:val="23"/>
        </w:rPr>
        <w:t>or</w:t>
      </w:r>
      <w:r>
        <w:rPr>
          <w:rFonts w:ascii="Times New Roman" w:hAnsi="Times New Roman"/>
          <w:spacing w:val="-18"/>
          <w:sz w:val="23"/>
        </w:rPr>
        <w:t> </w:t>
      </w:r>
      <w:r>
        <w:rPr>
          <w:rFonts w:ascii="Times New Roman" w:hAnsi="Times New Roman"/>
          <w:sz w:val="23"/>
        </w:rPr>
        <w:t>employee</w:t>
      </w:r>
      <w:r>
        <w:rPr>
          <w:rFonts w:ascii="Times New Roman" w:hAnsi="Times New Roman"/>
          <w:spacing w:val="-19"/>
          <w:sz w:val="23"/>
        </w:rPr>
        <w:t> </w:t>
      </w:r>
      <w:r>
        <w:rPr>
          <w:rFonts w:ascii="Times New Roman" w:hAnsi="Times New Roman"/>
          <w:sz w:val="23"/>
        </w:rPr>
        <w:t>of</w:t>
      </w:r>
      <w:r>
        <w:rPr>
          <w:rFonts w:ascii="Times New Roman" w:hAnsi="Times New Roman"/>
          <w:spacing w:val="-18"/>
          <w:sz w:val="23"/>
        </w:rPr>
        <w:t> </w:t>
      </w:r>
      <w:r>
        <w:rPr>
          <w:rFonts w:ascii="Times New Roman" w:hAnsi="Times New Roman"/>
          <w:sz w:val="23"/>
        </w:rPr>
        <w:t>any</w:t>
      </w:r>
      <w:r>
        <w:rPr>
          <w:rFonts w:ascii="Times New Roman" w:hAnsi="Times New Roman"/>
          <w:spacing w:val="-22"/>
          <w:sz w:val="23"/>
        </w:rPr>
        <w:t> </w:t>
      </w:r>
      <w:r>
        <w:rPr>
          <w:rFonts w:ascii="Times New Roman" w:hAnsi="Times New Roman"/>
          <w:sz w:val="23"/>
        </w:rPr>
        <w:t>agency,</w:t>
      </w:r>
      <w:r>
        <w:rPr>
          <w:rFonts w:ascii="Times New Roman" w:hAnsi="Times New Roman"/>
          <w:spacing w:val="-19"/>
          <w:sz w:val="23"/>
        </w:rPr>
        <w:t> </w:t>
      </w:r>
      <w:r>
        <w:rPr>
          <w:rFonts w:ascii="Times New Roman" w:hAnsi="Times New Roman"/>
          <w:sz w:val="23"/>
        </w:rPr>
        <w:t>a</w:t>
      </w:r>
      <w:r>
        <w:rPr>
          <w:rFonts w:ascii="Times New Roman" w:hAnsi="Times New Roman"/>
          <w:spacing w:val="-20"/>
          <w:sz w:val="23"/>
        </w:rPr>
        <w:t> </w:t>
      </w:r>
      <w:r>
        <w:rPr>
          <w:rFonts w:ascii="Times New Roman" w:hAnsi="Times New Roman"/>
          <w:sz w:val="23"/>
        </w:rPr>
        <w:t>Member</w:t>
      </w:r>
      <w:r>
        <w:rPr>
          <w:rFonts w:ascii="Times New Roman" w:hAnsi="Times New Roman"/>
          <w:spacing w:val="-18"/>
          <w:sz w:val="23"/>
        </w:rPr>
        <w:t> </w:t>
      </w:r>
      <w:r>
        <w:rPr>
          <w:rFonts w:ascii="Times New Roman" w:hAnsi="Times New Roman"/>
          <w:sz w:val="23"/>
        </w:rPr>
        <w:t>of</w:t>
      </w:r>
      <w:r>
        <w:rPr>
          <w:rFonts w:ascii="Times New Roman" w:hAnsi="Times New Roman"/>
          <w:spacing w:val="-17"/>
          <w:sz w:val="23"/>
        </w:rPr>
        <w:t> </w:t>
      </w:r>
      <w:r>
        <w:rPr>
          <w:rFonts w:ascii="Times New Roman" w:hAnsi="Times New Roman"/>
          <w:sz w:val="23"/>
        </w:rPr>
        <w:t>Congress, an</w:t>
      </w:r>
      <w:r>
        <w:rPr>
          <w:rFonts w:ascii="Times New Roman" w:hAnsi="Times New Roman"/>
          <w:spacing w:val="-9"/>
          <w:sz w:val="23"/>
        </w:rPr>
        <w:t> </w:t>
      </w:r>
      <w:r>
        <w:rPr>
          <w:rFonts w:ascii="Times New Roman" w:hAnsi="Times New Roman"/>
          <w:sz w:val="23"/>
        </w:rPr>
        <w:t>officer</w:t>
      </w:r>
      <w:r>
        <w:rPr>
          <w:rFonts w:ascii="Times New Roman" w:hAnsi="Times New Roman"/>
          <w:spacing w:val="-8"/>
          <w:sz w:val="23"/>
        </w:rPr>
        <w:t> </w:t>
      </w:r>
      <w:r>
        <w:rPr>
          <w:rFonts w:ascii="Times New Roman" w:hAnsi="Times New Roman"/>
          <w:sz w:val="23"/>
        </w:rPr>
        <w:t>or</w:t>
      </w:r>
      <w:r>
        <w:rPr>
          <w:rFonts w:ascii="Times New Roman" w:hAnsi="Times New Roman"/>
          <w:spacing w:val="-8"/>
          <w:sz w:val="23"/>
        </w:rPr>
        <w:t> </w:t>
      </w:r>
      <w:r>
        <w:rPr>
          <w:rFonts w:ascii="Times New Roman" w:hAnsi="Times New Roman"/>
          <w:sz w:val="23"/>
        </w:rPr>
        <w:t>employee</w:t>
      </w:r>
      <w:r>
        <w:rPr>
          <w:rFonts w:ascii="Times New Roman" w:hAnsi="Times New Roman"/>
          <w:spacing w:val="-10"/>
          <w:sz w:val="23"/>
        </w:rPr>
        <w:t> </w:t>
      </w:r>
      <w:r>
        <w:rPr>
          <w:rFonts w:ascii="Times New Roman" w:hAnsi="Times New Roman"/>
          <w:sz w:val="23"/>
        </w:rPr>
        <w:t>of</w:t>
      </w:r>
      <w:r>
        <w:rPr>
          <w:rFonts w:ascii="Times New Roman" w:hAnsi="Times New Roman"/>
          <w:spacing w:val="-8"/>
          <w:sz w:val="23"/>
        </w:rPr>
        <w:t> </w:t>
      </w:r>
      <w:r>
        <w:rPr>
          <w:rFonts w:ascii="Times New Roman" w:hAnsi="Times New Roman"/>
          <w:sz w:val="23"/>
        </w:rPr>
        <w:t>Congress,</w:t>
      </w:r>
      <w:r>
        <w:rPr>
          <w:rFonts w:ascii="Times New Roman" w:hAnsi="Times New Roman"/>
          <w:spacing w:val="-8"/>
          <w:sz w:val="23"/>
        </w:rPr>
        <w:t> </w:t>
      </w:r>
      <w:r>
        <w:rPr>
          <w:rFonts w:ascii="Times New Roman" w:hAnsi="Times New Roman"/>
          <w:sz w:val="23"/>
        </w:rPr>
        <w:t>or</w:t>
      </w:r>
      <w:r>
        <w:rPr>
          <w:rFonts w:ascii="Times New Roman" w:hAnsi="Times New Roman"/>
          <w:spacing w:val="-9"/>
          <w:sz w:val="23"/>
        </w:rPr>
        <w:t> </w:t>
      </w:r>
      <w:r>
        <w:rPr>
          <w:rFonts w:ascii="Times New Roman" w:hAnsi="Times New Roman"/>
          <w:sz w:val="23"/>
        </w:rPr>
        <w:t>an</w:t>
      </w:r>
      <w:r>
        <w:rPr>
          <w:rFonts w:ascii="Times New Roman" w:hAnsi="Times New Roman"/>
          <w:spacing w:val="-8"/>
          <w:sz w:val="23"/>
        </w:rPr>
        <w:t> </w:t>
      </w:r>
      <w:r>
        <w:rPr>
          <w:rFonts w:ascii="Times New Roman" w:hAnsi="Times New Roman"/>
          <w:sz w:val="23"/>
        </w:rPr>
        <w:t>employee</w:t>
      </w:r>
      <w:r>
        <w:rPr>
          <w:rFonts w:ascii="Times New Roman" w:hAnsi="Times New Roman"/>
          <w:spacing w:val="-11"/>
          <w:sz w:val="23"/>
        </w:rPr>
        <w:t> </w:t>
      </w:r>
      <w:r>
        <w:rPr>
          <w:rFonts w:ascii="Times New Roman" w:hAnsi="Times New Roman"/>
          <w:sz w:val="24"/>
        </w:rPr>
        <w:t>of</w:t>
      </w:r>
      <w:r>
        <w:rPr>
          <w:rFonts w:ascii="Times New Roman" w:hAnsi="Times New Roman"/>
          <w:spacing w:val="-12"/>
          <w:sz w:val="24"/>
        </w:rPr>
        <w:t> </w:t>
      </w:r>
      <w:r>
        <w:rPr>
          <w:rFonts w:ascii="Times New Roman" w:hAnsi="Times New Roman"/>
          <w:sz w:val="24"/>
        </w:rPr>
        <w:t>a</w:t>
      </w:r>
      <w:r>
        <w:rPr>
          <w:rFonts w:ascii="Times New Roman" w:hAnsi="Times New Roman"/>
          <w:spacing w:val="-13"/>
          <w:sz w:val="24"/>
        </w:rPr>
        <w:t> </w:t>
      </w:r>
      <w:r>
        <w:rPr>
          <w:rFonts w:ascii="Times New Roman" w:hAnsi="Times New Roman"/>
          <w:sz w:val="24"/>
        </w:rPr>
        <w:t>Member</w:t>
      </w:r>
      <w:r>
        <w:rPr>
          <w:rFonts w:ascii="Times New Roman" w:hAnsi="Times New Roman"/>
          <w:spacing w:val="-12"/>
          <w:sz w:val="24"/>
        </w:rPr>
        <w:t> </w:t>
      </w:r>
      <w:r>
        <w:rPr>
          <w:rFonts w:ascii="Times New Roman" w:hAnsi="Times New Roman"/>
          <w:sz w:val="24"/>
        </w:rPr>
        <w:t>of</w:t>
      </w:r>
      <w:r>
        <w:rPr>
          <w:rFonts w:ascii="Times New Roman" w:hAnsi="Times New Roman"/>
          <w:spacing w:val="-12"/>
          <w:sz w:val="24"/>
        </w:rPr>
        <w:t> </w:t>
      </w:r>
      <w:r>
        <w:rPr>
          <w:rFonts w:ascii="Times New Roman" w:hAnsi="Times New Roman"/>
          <w:sz w:val="24"/>
        </w:rPr>
        <w:t>Congress</w:t>
      </w:r>
      <w:r>
        <w:rPr>
          <w:rFonts w:ascii="Times New Roman" w:hAnsi="Times New Roman"/>
          <w:spacing w:val="-11"/>
          <w:sz w:val="24"/>
        </w:rPr>
        <w:t> </w:t>
      </w:r>
      <w:r>
        <w:rPr>
          <w:rFonts w:ascii="Times New Roman" w:hAnsi="Times New Roman"/>
          <w:sz w:val="24"/>
        </w:rPr>
        <w:t>in</w:t>
      </w:r>
      <w:r>
        <w:rPr>
          <w:rFonts w:ascii="Times New Roman" w:hAnsi="Times New Roman"/>
          <w:spacing w:val="-12"/>
          <w:sz w:val="24"/>
        </w:rPr>
        <w:t> </w:t>
      </w:r>
      <w:r>
        <w:rPr>
          <w:rFonts w:ascii="Times New Roman" w:hAnsi="Times New Roman"/>
          <w:sz w:val="24"/>
        </w:rPr>
        <w:t>connection</w:t>
      </w:r>
      <w:r>
        <w:rPr>
          <w:rFonts w:ascii="Times New Roman" w:hAnsi="Times New Roman"/>
          <w:spacing w:val="-12"/>
          <w:sz w:val="24"/>
        </w:rPr>
        <w:t> </w:t>
      </w:r>
      <w:r>
        <w:rPr>
          <w:rFonts w:ascii="Times New Roman" w:hAnsi="Times New Roman"/>
          <w:sz w:val="24"/>
        </w:rPr>
        <w:t>with this Federal contract, grant, loan, or </w:t>
      </w:r>
      <w:r>
        <w:rPr>
          <w:rFonts w:ascii="Times New Roman" w:hAnsi="Times New Roman"/>
          <w:sz w:val="23"/>
        </w:rPr>
        <w:t>cooperative agreement, the undersigned shall complete and submit Standard Form - </w:t>
      </w:r>
      <w:r>
        <w:rPr>
          <w:rFonts w:ascii="Times New Roman" w:hAnsi="Times New Roman"/>
          <w:spacing w:val="-3"/>
          <w:sz w:val="23"/>
        </w:rPr>
        <w:t>LLL, </w:t>
      </w:r>
      <w:r>
        <w:rPr>
          <w:rFonts w:ascii="Times New Roman" w:hAnsi="Times New Roman"/>
          <w:sz w:val="23"/>
        </w:rPr>
        <w:t>“Disclosure Form to Report Lobbying,” in accordance with its instructions.</w:t>
      </w:r>
    </w:p>
    <w:p>
      <w:pPr>
        <w:pStyle w:val="BodyText"/>
        <w:spacing w:before="6"/>
        <w:rPr>
          <w:rFonts w:ascii="Times New Roman"/>
          <w:sz w:val="24"/>
        </w:rPr>
      </w:pPr>
    </w:p>
    <w:p>
      <w:pPr>
        <w:pStyle w:val="ListParagraph"/>
        <w:numPr>
          <w:ilvl w:val="1"/>
          <w:numId w:val="84"/>
        </w:numPr>
        <w:tabs>
          <w:tab w:pos="1455" w:val="left" w:leader="none"/>
        </w:tabs>
        <w:spacing w:line="244" w:lineRule="auto" w:before="0" w:after="0"/>
        <w:ind w:left="1200" w:right="1297" w:firstLine="0"/>
        <w:jc w:val="both"/>
        <w:rPr>
          <w:rFonts w:ascii="Times New Roman"/>
          <w:sz w:val="23"/>
        </w:rPr>
      </w:pPr>
      <w:r>
        <w:rPr>
          <w:rFonts w:ascii="Times New Roman"/>
          <w:sz w:val="23"/>
        </w:rPr>
        <w:t>The undersigned shall require that the language of this certification be included in the award documents</w:t>
      </w:r>
      <w:r>
        <w:rPr>
          <w:rFonts w:ascii="Times New Roman"/>
          <w:spacing w:val="-21"/>
          <w:sz w:val="23"/>
        </w:rPr>
        <w:t> </w:t>
      </w:r>
      <w:r>
        <w:rPr>
          <w:rFonts w:ascii="Times New Roman"/>
          <w:sz w:val="23"/>
        </w:rPr>
        <w:t>for</w:t>
      </w:r>
      <w:r>
        <w:rPr>
          <w:rFonts w:ascii="Times New Roman"/>
          <w:spacing w:val="-20"/>
          <w:sz w:val="23"/>
        </w:rPr>
        <w:t> </w:t>
      </w:r>
      <w:r>
        <w:rPr>
          <w:rFonts w:ascii="Times New Roman"/>
          <w:sz w:val="23"/>
        </w:rPr>
        <w:t>all</w:t>
      </w:r>
      <w:r>
        <w:rPr>
          <w:rFonts w:ascii="Times New Roman"/>
          <w:spacing w:val="-21"/>
          <w:sz w:val="23"/>
        </w:rPr>
        <w:t> </w:t>
      </w:r>
      <w:r>
        <w:rPr>
          <w:rFonts w:ascii="Times New Roman"/>
          <w:sz w:val="23"/>
        </w:rPr>
        <w:t>subawards</w:t>
      </w:r>
      <w:r>
        <w:rPr>
          <w:rFonts w:ascii="Times New Roman"/>
          <w:spacing w:val="-21"/>
          <w:sz w:val="23"/>
        </w:rPr>
        <w:t> </w:t>
      </w:r>
      <w:r>
        <w:rPr>
          <w:rFonts w:ascii="Times New Roman"/>
          <w:sz w:val="23"/>
        </w:rPr>
        <w:t>at</w:t>
      </w:r>
      <w:r>
        <w:rPr>
          <w:rFonts w:ascii="Times New Roman"/>
          <w:spacing w:val="-21"/>
          <w:sz w:val="23"/>
        </w:rPr>
        <w:t> </w:t>
      </w:r>
      <w:r>
        <w:rPr>
          <w:rFonts w:ascii="Times New Roman"/>
          <w:sz w:val="23"/>
        </w:rPr>
        <w:t>all</w:t>
      </w:r>
      <w:r>
        <w:rPr>
          <w:rFonts w:ascii="Times New Roman"/>
          <w:spacing w:val="-22"/>
          <w:sz w:val="23"/>
        </w:rPr>
        <w:t> </w:t>
      </w:r>
      <w:r>
        <w:rPr>
          <w:rFonts w:ascii="Times New Roman"/>
          <w:sz w:val="23"/>
        </w:rPr>
        <w:t>tiers</w:t>
      </w:r>
      <w:r>
        <w:rPr>
          <w:rFonts w:ascii="Times New Roman"/>
          <w:spacing w:val="-24"/>
          <w:sz w:val="23"/>
        </w:rPr>
        <w:t> </w:t>
      </w:r>
      <w:r>
        <w:rPr>
          <w:rFonts w:ascii="Times New Roman"/>
          <w:spacing w:val="-3"/>
          <w:sz w:val="23"/>
        </w:rPr>
        <w:t>(including</w:t>
      </w:r>
      <w:r>
        <w:rPr>
          <w:rFonts w:ascii="Times New Roman"/>
          <w:spacing w:val="-25"/>
          <w:sz w:val="23"/>
        </w:rPr>
        <w:t> </w:t>
      </w:r>
      <w:r>
        <w:rPr>
          <w:rFonts w:ascii="Times New Roman"/>
          <w:spacing w:val="-3"/>
          <w:sz w:val="23"/>
        </w:rPr>
        <w:t>subcontracts,</w:t>
      </w:r>
      <w:r>
        <w:rPr>
          <w:rFonts w:ascii="Times New Roman"/>
          <w:spacing w:val="-25"/>
          <w:sz w:val="23"/>
        </w:rPr>
        <w:t> </w:t>
      </w:r>
      <w:r>
        <w:rPr>
          <w:rFonts w:ascii="Times New Roman"/>
          <w:spacing w:val="-3"/>
          <w:sz w:val="23"/>
        </w:rPr>
        <w:t>subgrants,</w:t>
      </w:r>
      <w:r>
        <w:rPr>
          <w:rFonts w:ascii="Times New Roman"/>
          <w:spacing w:val="-24"/>
          <w:sz w:val="23"/>
        </w:rPr>
        <w:t> </w:t>
      </w:r>
      <w:r>
        <w:rPr>
          <w:rFonts w:ascii="Times New Roman"/>
          <w:sz w:val="23"/>
        </w:rPr>
        <w:t>and</w:t>
      </w:r>
      <w:r>
        <w:rPr>
          <w:rFonts w:ascii="Times New Roman"/>
          <w:spacing w:val="-23"/>
          <w:sz w:val="23"/>
        </w:rPr>
        <w:t> </w:t>
      </w:r>
      <w:r>
        <w:rPr>
          <w:rFonts w:ascii="Times New Roman"/>
          <w:spacing w:val="-3"/>
          <w:sz w:val="23"/>
        </w:rPr>
        <w:t>contracts</w:t>
      </w:r>
      <w:r>
        <w:rPr>
          <w:rFonts w:ascii="Times New Roman"/>
          <w:spacing w:val="-24"/>
          <w:sz w:val="23"/>
        </w:rPr>
        <w:t> </w:t>
      </w:r>
      <w:r>
        <w:rPr>
          <w:rFonts w:ascii="Times New Roman"/>
          <w:sz w:val="23"/>
        </w:rPr>
        <w:t>under</w:t>
      </w:r>
      <w:r>
        <w:rPr>
          <w:rFonts w:ascii="Times New Roman"/>
          <w:spacing w:val="-24"/>
          <w:sz w:val="23"/>
        </w:rPr>
        <w:t> </w:t>
      </w:r>
      <w:r>
        <w:rPr>
          <w:rFonts w:ascii="Times New Roman"/>
          <w:spacing w:val="-3"/>
          <w:sz w:val="23"/>
        </w:rPr>
        <w:t>grants, </w:t>
      </w:r>
      <w:r>
        <w:rPr>
          <w:rFonts w:ascii="Times New Roman"/>
          <w:sz w:val="23"/>
        </w:rPr>
        <w:t>loans,</w:t>
      </w:r>
      <w:r>
        <w:rPr>
          <w:rFonts w:ascii="Times New Roman"/>
          <w:spacing w:val="-11"/>
          <w:sz w:val="23"/>
        </w:rPr>
        <w:t> </w:t>
      </w:r>
      <w:r>
        <w:rPr>
          <w:rFonts w:ascii="Times New Roman"/>
          <w:sz w:val="23"/>
        </w:rPr>
        <w:t>and</w:t>
      </w:r>
      <w:r>
        <w:rPr>
          <w:rFonts w:ascii="Times New Roman"/>
          <w:spacing w:val="-13"/>
          <w:sz w:val="23"/>
        </w:rPr>
        <w:t> </w:t>
      </w:r>
      <w:r>
        <w:rPr>
          <w:rFonts w:ascii="Times New Roman"/>
          <w:sz w:val="23"/>
        </w:rPr>
        <w:t>cooperative</w:t>
      </w:r>
      <w:r>
        <w:rPr>
          <w:rFonts w:ascii="Times New Roman"/>
          <w:spacing w:val="-13"/>
          <w:sz w:val="23"/>
        </w:rPr>
        <w:t> </w:t>
      </w:r>
      <w:r>
        <w:rPr>
          <w:rFonts w:ascii="Times New Roman"/>
          <w:sz w:val="23"/>
        </w:rPr>
        <w:t>agreements)</w:t>
      </w:r>
      <w:r>
        <w:rPr>
          <w:rFonts w:ascii="Times New Roman"/>
          <w:spacing w:val="-13"/>
          <w:sz w:val="23"/>
        </w:rPr>
        <w:t> </w:t>
      </w:r>
      <w:r>
        <w:rPr>
          <w:rFonts w:ascii="Times New Roman"/>
          <w:sz w:val="23"/>
        </w:rPr>
        <w:t>and</w:t>
      </w:r>
      <w:r>
        <w:rPr>
          <w:rFonts w:ascii="Times New Roman"/>
          <w:spacing w:val="-12"/>
          <w:sz w:val="23"/>
        </w:rPr>
        <w:t> </w:t>
      </w:r>
      <w:r>
        <w:rPr>
          <w:rFonts w:ascii="Times New Roman"/>
          <w:sz w:val="23"/>
        </w:rPr>
        <w:t>that</w:t>
      </w:r>
      <w:r>
        <w:rPr>
          <w:rFonts w:ascii="Times New Roman"/>
          <w:spacing w:val="-14"/>
          <w:sz w:val="23"/>
        </w:rPr>
        <w:t> </w:t>
      </w:r>
      <w:r>
        <w:rPr>
          <w:rFonts w:ascii="Times New Roman"/>
          <w:sz w:val="23"/>
        </w:rPr>
        <w:t>all</w:t>
      </w:r>
      <w:r>
        <w:rPr>
          <w:rFonts w:ascii="Times New Roman"/>
          <w:spacing w:val="-14"/>
          <w:sz w:val="23"/>
        </w:rPr>
        <w:t> </w:t>
      </w:r>
      <w:r>
        <w:rPr>
          <w:rFonts w:ascii="Times New Roman"/>
          <w:sz w:val="23"/>
        </w:rPr>
        <w:t>subrecipients</w:t>
      </w:r>
      <w:r>
        <w:rPr>
          <w:rFonts w:ascii="Times New Roman"/>
          <w:spacing w:val="-14"/>
          <w:sz w:val="23"/>
        </w:rPr>
        <w:t> </w:t>
      </w:r>
      <w:r>
        <w:rPr>
          <w:rFonts w:ascii="Times New Roman"/>
          <w:sz w:val="23"/>
        </w:rPr>
        <w:t>shall</w:t>
      </w:r>
      <w:r>
        <w:rPr>
          <w:rFonts w:ascii="Times New Roman"/>
          <w:spacing w:val="-14"/>
          <w:sz w:val="23"/>
        </w:rPr>
        <w:t> </w:t>
      </w:r>
      <w:r>
        <w:rPr>
          <w:rFonts w:ascii="Times New Roman"/>
          <w:sz w:val="23"/>
        </w:rPr>
        <w:t>certify</w:t>
      </w:r>
      <w:r>
        <w:rPr>
          <w:rFonts w:ascii="Times New Roman"/>
          <w:spacing w:val="-17"/>
          <w:sz w:val="23"/>
        </w:rPr>
        <w:t> </w:t>
      </w:r>
      <w:r>
        <w:rPr>
          <w:rFonts w:ascii="Times New Roman"/>
          <w:sz w:val="23"/>
        </w:rPr>
        <w:t>and</w:t>
      </w:r>
      <w:r>
        <w:rPr>
          <w:rFonts w:ascii="Times New Roman"/>
          <w:spacing w:val="-12"/>
          <w:sz w:val="23"/>
        </w:rPr>
        <w:t> </w:t>
      </w:r>
      <w:r>
        <w:rPr>
          <w:rFonts w:ascii="Times New Roman"/>
          <w:sz w:val="23"/>
        </w:rPr>
        <w:t>disclose</w:t>
      </w:r>
      <w:r>
        <w:rPr>
          <w:rFonts w:ascii="Times New Roman"/>
          <w:spacing w:val="-14"/>
          <w:sz w:val="23"/>
        </w:rPr>
        <w:t> </w:t>
      </w:r>
      <w:r>
        <w:rPr>
          <w:rFonts w:ascii="Times New Roman"/>
          <w:sz w:val="23"/>
        </w:rPr>
        <w:t>accordingly.</w:t>
      </w:r>
    </w:p>
    <w:p>
      <w:pPr>
        <w:pStyle w:val="BodyText"/>
        <w:spacing w:before="2"/>
        <w:rPr>
          <w:rFonts w:ascii="Times New Roman"/>
          <w:sz w:val="23"/>
        </w:rPr>
      </w:pPr>
    </w:p>
    <w:p>
      <w:pPr>
        <w:spacing w:line="244" w:lineRule="auto" w:before="0"/>
        <w:ind w:left="1200" w:right="1296" w:firstLine="0"/>
        <w:jc w:val="both"/>
        <w:rPr>
          <w:rFonts w:ascii="Times New Roman" w:hAnsi="Times New Roman"/>
          <w:sz w:val="23"/>
        </w:rPr>
      </w:pPr>
      <w:r>
        <w:rPr>
          <w:rFonts w:ascii="Times New Roman" w:hAnsi="Times New Roman"/>
          <w:sz w:val="23"/>
        </w:rPr>
        <w:t>This certification is a material representation of fact upon which reliance was placed when this transaction</w:t>
      </w:r>
      <w:r>
        <w:rPr>
          <w:rFonts w:ascii="Times New Roman" w:hAnsi="Times New Roman"/>
          <w:spacing w:val="-16"/>
          <w:sz w:val="23"/>
        </w:rPr>
        <w:t> </w:t>
      </w:r>
      <w:r>
        <w:rPr>
          <w:rFonts w:ascii="Times New Roman" w:hAnsi="Times New Roman"/>
          <w:sz w:val="23"/>
        </w:rPr>
        <w:t>was</w:t>
      </w:r>
      <w:r>
        <w:rPr>
          <w:rFonts w:ascii="Times New Roman" w:hAnsi="Times New Roman"/>
          <w:spacing w:val="-16"/>
          <w:sz w:val="23"/>
        </w:rPr>
        <w:t> </w:t>
      </w:r>
      <w:r>
        <w:rPr>
          <w:rFonts w:ascii="Times New Roman" w:hAnsi="Times New Roman"/>
          <w:sz w:val="23"/>
        </w:rPr>
        <w:t>made</w:t>
      </w:r>
      <w:r>
        <w:rPr>
          <w:rFonts w:ascii="Times New Roman" w:hAnsi="Times New Roman"/>
          <w:spacing w:val="-16"/>
          <w:sz w:val="23"/>
        </w:rPr>
        <w:t> </w:t>
      </w:r>
      <w:r>
        <w:rPr>
          <w:rFonts w:ascii="Times New Roman" w:hAnsi="Times New Roman"/>
          <w:sz w:val="23"/>
        </w:rPr>
        <w:t>or</w:t>
      </w:r>
      <w:r>
        <w:rPr>
          <w:rFonts w:ascii="Times New Roman" w:hAnsi="Times New Roman"/>
          <w:spacing w:val="-15"/>
          <w:sz w:val="23"/>
        </w:rPr>
        <w:t> </w:t>
      </w:r>
      <w:r>
        <w:rPr>
          <w:rFonts w:ascii="Times New Roman" w:hAnsi="Times New Roman"/>
          <w:sz w:val="23"/>
        </w:rPr>
        <w:t>entered</w:t>
      </w:r>
      <w:r>
        <w:rPr>
          <w:rFonts w:ascii="Times New Roman" w:hAnsi="Times New Roman"/>
          <w:spacing w:val="-15"/>
          <w:sz w:val="23"/>
        </w:rPr>
        <w:t> </w:t>
      </w:r>
      <w:r>
        <w:rPr>
          <w:rFonts w:ascii="Times New Roman" w:hAnsi="Times New Roman"/>
          <w:sz w:val="23"/>
        </w:rPr>
        <w:t>into.</w:t>
      </w:r>
      <w:r>
        <w:rPr>
          <w:rFonts w:ascii="Times New Roman" w:hAnsi="Times New Roman"/>
          <w:spacing w:val="-15"/>
          <w:sz w:val="23"/>
        </w:rPr>
        <w:t> </w:t>
      </w:r>
      <w:r>
        <w:rPr>
          <w:rFonts w:ascii="Times New Roman" w:hAnsi="Times New Roman"/>
          <w:sz w:val="23"/>
        </w:rPr>
        <w:t>Submission</w:t>
      </w:r>
      <w:r>
        <w:rPr>
          <w:rFonts w:ascii="Times New Roman" w:hAnsi="Times New Roman"/>
          <w:spacing w:val="-16"/>
          <w:sz w:val="23"/>
        </w:rPr>
        <w:t> </w:t>
      </w:r>
      <w:r>
        <w:rPr>
          <w:rFonts w:ascii="Times New Roman" w:hAnsi="Times New Roman"/>
          <w:sz w:val="23"/>
        </w:rPr>
        <w:t>of</w:t>
      </w:r>
      <w:r>
        <w:rPr>
          <w:rFonts w:ascii="Times New Roman" w:hAnsi="Times New Roman"/>
          <w:spacing w:val="-15"/>
          <w:sz w:val="23"/>
        </w:rPr>
        <w:t> </w:t>
      </w:r>
      <w:r>
        <w:rPr>
          <w:rFonts w:ascii="Times New Roman" w:hAnsi="Times New Roman"/>
          <w:sz w:val="23"/>
        </w:rPr>
        <w:t>this</w:t>
      </w:r>
      <w:r>
        <w:rPr>
          <w:rFonts w:ascii="Times New Roman" w:hAnsi="Times New Roman"/>
          <w:spacing w:val="-16"/>
          <w:sz w:val="23"/>
        </w:rPr>
        <w:t> </w:t>
      </w:r>
      <w:r>
        <w:rPr>
          <w:rFonts w:ascii="Times New Roman" w:hAnsi="Times New Roman"/>
          <w:sz w:val="23"/>
        </w:rPr>
        <w:t>certification</w:t>
      </w:r>
      <w:r>
        <w:rPr>
          <w:rFonts w:ascii="Times New Roman" w:hAnsi="Times New Roman"/>
          <w:spacing w:val="-15"/>
          <w:sz w:val="23"/>
        </w:rPr>
        <w:t> </w:t>
      </w:r>
      <w:r>
        <w:rPr>
          <w:rFonts w:ascii="Times New Roman" w:hAnsi="Times New Roman"/>
          <w:sz w:val="23"/>
        </w:rPr>
        <w:t>is</w:t>
      </w:r>
      <w:r>
        <w:rPr>
          <w:rFonts w:ascii="Times New Roman" w:hAnsi="Times New Roman"/>
          <w:spacing w:val="-16"/>
          <w:sz w:val="23"/>
        </w:rPr>
        <w:t> </w:t>
      </w:r>
      <w:r>
        <w:rPr>
          <w:rFonts w:ascii="Times New Roman" w:hAnsi="Times New Roman"/>
          <w:sz w:val="23"/>
        </w:rPr>
        <w:t>a</w:t>
      </w:r>
      <w:r>
        <w:rPr>
          <w:rFonts w:ascii="Times New Roman" w:hAnsi="Times New Roman"/>
          <w:spacing w:val="-17"/>
          <w:sz w:val="23"/>
        </w:rPr>
        <w:t> </w:t>
      </w:r>
      <w:r>
        <w:rPr>
          <w:rFonts w:ascii="Times New Roman" w:hAnsi="Times New Roman"/>
          <w:sz w:val="23"/>
        </w:rPr>
        <w:t>prerequisite</w:t>
      </w:r>
      <w:r>
        <w:rPr>
          <w:rFonts w:ascii="Times New Roman" w:hAnsi="Times New Roman"/>
          <w:spacing w:val="-17"/>
          <w:sz w:val="23"/>
        </w:rPr>
        <w:t> </w:t>
      </w:r>
      <w:r>
        <w:rPr>
          <w:rFonts w:ascii="Times New Roman" w:hAnsi="Times New Roman"/>
          <w:sz w:val="23"/>
        </w:rPr>
        <w:t>for</w:t>
      </w:r>
      <w:r>
        <w:rPr>
          <w:rFonts w:ascii="Times New Roman" w:hAnsi="Times New Roman"/>
          <w:spacing w:val="-15"/>
          <w:sz w:val="23"/>
        </w:rPr>
        <w:t> </w:t>
      </w:r>
      <w:r>
        <w:rPr>
          <w:rFonts w:ascii="Times New Roman" w:hAnsi="Times New Roman"/>
          <w:sz w:val="23"/>
        </w:rPr>
        <w:t>making</w:t>
      </w:r>
      <w:r>
        <w:rPr>
          <w:rFonts w:ascii="Times New Roman" w:hAnsi="Times New Roman"/>
          <w:spacing w:val="-20"/>
          <w:sz w:val="23"/>
        </w:rPr>
        <w:t> </w:t>
      </w:r>
      <w:r>
        <w:rPr>
          <w:rFonts w:ascii="Times New Roman" w:hAnsi="Times New Roman"/>
          <w:sz w:val="23"/>
        </w:rPr>
        <w:t>or entering</w:t>
      </w:r>
      <w:r>
        <w:rPr>
          <w:rFonts w:ascii="Times New Roman" w:hAnsi="Times New Roman"/>
          <w:spacing w:val="-23"/>
          <w:sz w:val="23"/>
        </w:rPr>
        <w:t> </w:t>
      </w:r>
      <w:r>
        <w:rPr>
          <w:rFonts w:ascii="Times New Roman" w:hAnsi="Times New Roman"/>
          <w:sz w:val="23"/>
        </w:rPr>
        <w:t>into</w:t>
      </w:r>
      <w:r>
        <w:rPr>
          <w:rFonts w:ascii="Times New Roman" w:hAnsi="Times New Roman"/>
          <w:spacing w:val="-20"/>
          <w:sz w:val="23"/>
        </w:rPr>
        <w:t> </w:t>
      </w:r>
      <w:r>
        <w:rPr>
          <w:rFonts w:ascii="Times New Roman" w:hAnsi="Times New Roman"/>
          <w:sz w:val="23"/>
        </w:rPr>
        <w:t>this</w:t>
      </w:r>
      <w:r>
        <w:rPr>
          <w:rFonts w:ascii="Times New Roman" w:hAnsi="Times New Roman"/>
          <w:spacing w:val="-21"/>
          <w:sz w:val="23"/>
        </w:rPr>
        <w:t> </w:t>
      </w:r>
      <w:r>
        <w:rPr>
          <w:rFonts w:ascii="Times New Roman" w:hAnsi="Times New Roman"/>
          <w:sz w:val="23"/>
        </w:rPr>
        <w:t>transaction</w:t>
      </w:r>
      <w:r>
        <w:rPr>
          <w:rFonts w:ascii="Times New Roman" w:hAnsi="Times New Roman"/>
          <w:spacing w:val="-21"/>
          <w:sz w:val="23"/>
        </w:rPr>
        <w:t> </w:t>
      </w:r>
      <w:r>
        <w:rPr>
          <w:rFonts w:ascii="Times New Roman" w:hAnsi="Times New Roman"/>
          <w:sz w:val="23"/>
        </w:rPr>
        <w:t>imposed</w:t>
      </w:r>
      <w:r>
        <w:rPr>
          <w:rFonts w:ascii="Times New Roman" w:hAnsi="Times New Roman"/>
          <w:spacing w:val="-20"/>
          <w:sz w:val="23"/>
        </w:rPr>
        <w:t> </w:t>
      </w:r>
      <w:r>
        <w:rPr>
          <w:rFonts w:ascii="Times New Roman" w:hAnsi="Times New Roman"/>
          <w:sz w:val="23"/>
        </w:rPr>
        <w:t>by</w:t>
      </w:r>
      <w:r>
        <w:rPr>
          <w:rFonts w:ascii="Times New Roman" w:hAnsi="Times New Roman"/>
          <w:spacing w:val="-25"/>
          <w:sz w:val="23"/>
        </w:rPr>
        <w:t> </w:t>
      </w:r>
      <w:r>
        <w:rPr>
          <w:rFonts w:ascii="Times New Roman" w:hAnsi="Times New Roman"/>
          <w:sz w:val="23"/>
        </w:rPr>
        <w:t>31,</w:t>
      </w:r>
      <w:r>
        <w:rPr>
          <w:rFonts w:ascii="Times New Roman" w:hAnsi="Times New Roman"/>
          <w:spacing w:val="-20"/>
          <w:sz w:val="23"/>
        </w:rPr>
        <w:t> </w:t>
      </w:r>
      <w:r>
        <w:rPr>
          <w:rFonts w:ascii="Times New Roman" w:hAnsi="Times New Roman"/>
          <w:sz w:val="23"/>
        </w:rPr>
        <w:t>U.S.C.</w:t>
      </w:r>
      <w:r>
        <w:rPr>
          <w:rFonts w:ascii="Times New Roman" w:hAnsi="Times New Roman"/>
          <w:spacing w:val="-21"/>
          <w:sz w:val="23"/>
        </w:rPr>
        <w:t> </w:t>
      </w:r>
      <w:r>
        <w:rPr>
          <w:rFonts w:ascii="Times New Roman" w:hAnsi="Times New Roman"/>
          <w:sz w:val="23"/>
        </w:rPr>
        <w:t>§</w:t>
      </w:r>
      <w:r>
        <w:rPr>
          <w:rFonts w:ascii="Times New Roman" w:hAnsi="Times New Roman"/>
          <w:spacing w:val="-20"/>
          <w:sz w:val="23"/>
        </w:rPr>
        <w:t> </w:t>
      </w:r>
      <w:r>
        <w:rPr>
          <w:rFonts w:ascii="Times New Roman" w:hAnsi="Times New Roman"/>
          <w:sz w:val="23"/>
        </w:rPr>
        <w:t>1352</w:t>
      </w:r>
      <w:r>
        <w:rPr>
          <w:rFonts w:ascii="Times New Roman" w:hAnsi="Times New Roman"/>
          <w:spacing w:val="-21"/>
          <w:sz w:val="23"/>
        </w:rPr>
        <w:t> </w:t>
      </w:r>
      <w:r>
        <w:rPr>
          <w:rFonts w:ascii="Times New Roman" w:hAnsi="Times New Roman"/>
          <w:sz w:val="23"/>
        </w:rPr>
        <w:t>(as</w:t>
      </w:r>
      <w:r>
        <w:rPr>
          <w:rFonts w:ascii="Times New Roman" w:hAnsi="Times New Roman"/>
          <w:spacing w:val="-21"/>
          <w:sz w:val="23"/>
        </w:rPr>
        <w:t> </w:t>
      </w:r>
      <w:r>
        <w:rPr>
          <w:rFonts w:ascii="Times New Roman" w:hAnsi="Times New Roman"/>
          <w:sz w:val="23"/>
        </w:rPr>
        <w:t>amended</w:t>
      </w:r>
      <w:r>
        <w:rPr>
          <w:rFonts w:ascii="Times New Roman" w:hAnsi="Times New Roman"/>
          <w:spacing w:val="-21"/>
          <w:sz w:val="23"/>
        </w:rPr>
        <w:t> </w:t>
      </w:r>
      <w:r>
        <w:rPr>
          <w:rFonts w:ascii="Times New Roman" w:hAnsi="Times New Roman"/>
          <w:sz w:val="23"/>
        </w:rPr>
        <w:t>by</w:t>
      </w:r>
      <w:r>
        <w:rPr>
          <w:rFonts w:ascii="Times New Roman" w:hAnsi="Times New Roman"/>
          <w:spacing w:val="-24"/>
          <w:sz w:val="23"/>
        </w:rPr>
        <w:t> </w:t>
      </w:r>
      <w:r>
        <w:rPr>
          <w:rFonts w:ascii="Times New Roman" w:hAnsi="Times New Roman"/>
          <w:sz w:val="23"/>
        </w:rPr>
        <w:t>the</w:t>
      </w:r>
      <w:r>
        <w:rPr>
          <w:rFonts w:ascii="Times New Roman" w:hAnsi="Times New Roman"/>
          <w:spacing w:val="-22"/>
          <w:sz w:val="23"/>
        </w:rPr>
        <w:t> </w:t>
      </w:r>
      <w:r>
        <w:rPr>
          <w:rFonts w:ascii="Times New Roman" w:hAnsi="Times New Roman"/>
          <w:sz w:val="23"/>
        </w:rPr>
        <w:t>Lobbying</w:t>
      </w:r>
      <w:r>
        <w:rPr>
          <w:rFonts w:ascii="Times New Roman" w:hAnsi="Times New Roman"/>
          <w:spacing w:val="-22"/>
          <w:sz w:val="23"/>
        </w:rPr>
        <w:t> </w:t>
      </w:r>
      <w:r>
        <w:rPr>
          <w:rFonts w:ascii="Times New Roman" w:hAnsi="Times New Roman"/>
          <w:sz w:val="23"/>
        </w:rPr>
        <w:t>Disclosure Act</w:t>
      </w:r>
      <w:r>
        <w:rPr>
          <w:rFonts w:ascii="Times New Roman" w:hAnsi="Times New Roman"/>
          <w:spacing w:val="-16"/>
          <w:sz w:val="23"/>
        </w:rPr>
        <w:t> </w:t>
      </w:r>
      <w:r>
        <w:rPr>
          <w:rFonts w:ascii="Times New Roman" w:hAnsi="Times New Roman"/>
          <w:sz w:val="23"/>
        </w:rPr>
        <w:t>of</w:t>
      </w:r>
      <w:r>
        <w:rPr>
          <w:rFonts w:ascii="Times New Roman" w:hAnsi="Times New Roman"/>
          <w:spacing w:val="-14"/>
          <w:sz w:val="23"/>
        </w:rPr>
        <w:t> </w:t>
      </w:r>
      <w:r>
        <w:rPr>
          <w:rFonts w:ascii="Times New Roman" w:hAnsi="Times New Roman"/>
          <w:sz w:val="23"/>
        </w:rPr>
        <w:t>1995).</w:t>
      </w:r>
      <w:r>
        <w:rPr>
          <w:rFonts w:ascii="Times New Roman" w:hAnsi="Times New Roman"/>
          <w:spacing w:val="-14"/>
          <w:sz w:val="23"/>
        </w:rPr>
        <w:t> </w:t>
      </w:r>
      <w:r>
        <w:rPr>
          <w:rFonts w:ascii="Times New Roman" w:hAnsi="Times New Roman"/>
          <w:sz w:val="23"/>
        </w:rPr>
        <w:t>Any</w:t>
      </w:r>
      <w:r>
        <w:rPr>
          <w:rFonts w:ascii="Times New Roman" w:hAnsi="Times New Roman"/>
          <w:spacing w:val="-18"/>
          <w:sz w:val="23"/>
        </w:rPr>
        <w:t> </w:t>
      </w:r>
      <w:r>
        <w:rPr>
          <w:rFonts w:ascii="Times New Roman" w:hAnsi="Times New Roman"/>
          <w:sz w:val="23"/>
        </w:rPr>
        <w:t>person</w:t>
      </w:r>
      <w:r>
        <w:rPr>
          <w:rFonts w:ascii="Times New Roman" w:hAnsi="Times New Roman"/>
          <w:spacing w:val="-14"/>
          <w:sz w:val="23"/>
        </w:rPr>
        <w:t> </w:t>
      </w:r>
      <w:r>
        <w:rPr>
          <w:rFonts w:ascii="Times New Roman" w:hAnsi="Times New Roman"/>
          <w:sz w:val="23"/>
        </w:rPr>
        <w:t>who</w:t>
      </w:r>
      <w:r>
        <w:rPr>
          <w:rFonts w:ascii="Times New Roman" w:hAnsi="Times New Roman"/>
          <w:spacing w:val="-16"/>
          <w:sz w:val="23"/>
        </w:rPr>
        <w:t> </w:t>
      </w:r>
      <w:r>
        <w:rPr>
          <w:rFonts w:ascii="Times New Roman" w:hAnsi="Times New Roman"/>
          <w:sz w:val="23"/>
        </w:rPr>
        <w:t>fails</w:t>
      </w:r>
      <w:r>
        <w:rPr>
          <w:rFonts w:ascii="Times New Roman" w:hAnsi="Times New Roman"/>
          <w:spacing w:val="-17"/>
          <w:sz w:val="23"/>
        </w:rPr>
        <w:t> </w:t>
      </w:r>
      <w:r>
        <w:rPr>
          <w:rFonts w:ascii="Times New Roman" w:hAnsi="Times New Roman"/>
          <w:sz w:val="23"/>
        </w:rPr>
        <w:t>to</w:t>
      </w:r>
      <w:r>
        <w:rPr>
          <w:rFonts w:ascii="Times New Roman" w:hAnsi="Times New Roman"/>
          <w:spacing w:val="-15"/>
          <w:sz w:val="23"/>
        </w:rPr>
        <w:t> </w:t>
      </w:r>
      <w:r>
        <w:rPr>
          <w:rFonts w:ascii="Times New Roman" w:hAnsi="Times New Roman"/>
          <w:sz w:val="23"/>
        </w:rPr>
        <w:t>file</w:t>
      </w:r>
      <w:r>
        <w:rPr>
          <w:rFonts w:ascii="Times New Roman" w:hAnsi="Times New Roman"/>
          <w:spacing w:val="-18"/>
          <w:sz w:val="23"/>
        </w:rPr>
        <w:t> </w:t>
      </w:r>
      <w:r>
        <w:rPr>
          <w:rFonts w:ascii="Times New Roman" w:hAnsi="Times New Roman"/>
          <w:sz w:val="23"/>
        </w:rPr>
        <w:t>the</w:t>
      </w:r>
      <w:r>
        <w:rPr>
          <w:rFonts w:ascii="Times New Roman" w:hAnsi="Times New Roman"/>
          <w:spacing w:val="-17"/>
          <w:sz w:val="23"/>
        </w:rPr>
        <w:t> </w:t>
      </w:r>
      <w:r>
        <w:rPr>
          <w:rFonts w:ascii="Times New Roman" w:hAnsi="Times New Roman"/>
          <w:sz w:val="23"/>
        </w:rPr>
        <w:t>required</w:t>
      </w:r>
      <w:r>
        <w:rPr>
          <w:rFonts w:ascii="Times New Roman" w:hAnsi="Times New Roman"/>
          <w:spacing w:val="-16"/>
          <w:sz w:val="23"/>
        </w:rPr>
        <w:t> </w:t>
      </w:r>
      <w:r>
        <w:rPr>
          <w:rFonts w:ascii="Times New Roman" w:hAnsi="Times New Roman"/>
          <w:sz w:val="23"/>
        </w:rPr>
        <w:t>certification</w:t>
      </w:r>
      <w:r>
        <w:rPr>
          <w:rFonts w:ascii="Times New Roman" w:hAnsi="Times New Roman"/>
          <w:spacing w:val="-16"/>
          <w:sz w:val="23"/>
        </w:rPr>
        <w:t> </w:t>
      </w:r>
      <w:r>
        <w:rPr>
          <w:rFonts w:ascii="Times New Roman" w:hAnsi="Times New Roman"/>
          <w:sz w:val="23"/>
        </w:rPr>
        <w:t>shall</w:t>
      </w:r>
      <w:r>
        <w:rPr>
          <w:rFonts w:ascii="Times New Roman" w:hAnsi="Times New Roman"/>
          <w:spacing w:val="-17"/>
          <w:sz w:val="23"/>
        </w:rPr>
        <w:t> </w:t>
      </w:r>
      <w:r>
        <w:rPr>
          <w:rFonts w:ascii="Times New Roman" w:hAnsi="Times New Roman"/>
          <w:sz w:val="23"/>
        </w:rPr>
        <w:t>be</w:t>
      </w:r>
      <w:r>
        <w:rPr>
          <w:rFonts w:ascii="Times New Roman" w:hAnsi="Times New Roman"/>
          <w:spacing w:val="-18"/>
          <w:sz w:val="23"/>
        </w:rPr>
        <w:t> </w:t>
      </w:r>
      <w:r>
        <w:rPr>
          <w:rFonts w:ascii="Times New Roman" w:hAnsi="Times New Roman"/>
          <w:sz w:val="23"/>
        </w:rPr>
        <w:t>subject</w:t>
      </w:r>
      <w:r>
        <w:rPr>
          <w:rFonts w:ascii="Times New Roman" w:hAnsi="Times New Roman"/>
          <w:spacing w:val="-17"/>
          <w:sz w:val="23"/>
        </w:rPr>
        <w:t> </w:t>
      </w:r>
      <w:r>
        <w:rPr>
          <w:rFonts w:ascii="Times New Roman" w:hAnsi="Times New Roman"/>
          <w:sz w:val="23"/>
        </w:rPr>
        <w:t>to</w:t>
      </w:r>
      <w:r>
        <w:rPr>
          <w:rFonts w:ascii="Times New Roman" w:hAnsi="Times New Roman"/>
          <w:spacing w:val="-16"/>
          <w:sz w:val="23"/>
        </w:rPr>
        <w:t> </w:t>
      </w:r>
      <w:r>
        <w:rPr>
          <w:rFonts w:ascii="Times New Roman" w:hAnsi="Times New Roman"/>
          <w:sz w:val="23"/>
        </w:rPr>
        <w:t>a</w:t>
      </w:r>
      <w:r>
        <w:rPr>
          <w:rFonts w:ascii="Times New Roman" w:hAnsi="Times New Roman"/>
          <w:spacing w:val="-18"/>
          <w:sz w:val="23"/>
        </w:rPr>
        <w:t> </w:t>
      </w:r>
      <w:r>
        <w:rPr>
          <w:rFonts w:ascii="Times New Roman" w:hAnsi="Times New Roman"/>
          <w:sz w:val="23"/>
        </w:rPr>
        <w:t>civil</w:t>
      </w:r>
      <w:r>
        <w:rPr>
          <w:rFonts w:ascii="Times New Roman" w:hAnsi="Times New Roman"/>
          <w:spacing w:val="-17"/>
          <w:sz w:val="23"/>
        </w:rPr>
        <w:t> </w:t>
      </w:r>
      <w:r>
        <w:rPr>
          <w:rFonts w:ascii="Times New Roman" w:hAnsi="Times New Roman"/>
          <w:sz w:val="23"/>
        </w:rPr>
        <w:t>penalty of not less than $10,000 and not more than $100,000 for each such</w:t>
      </w:r>
      <w:r>
        <w:rPr>
          <w:rFonts w:ascii="Times New Roman" w:hAnsi="Times New Roman"/>
          <w:spacing w:val="-7"/>
          <w:sz w:val="23"/>
        </w:rPr>
        <w:t> </w:t>
      </w:r>
      <w:r>
        <w:rPr>
          <w:rFonts w:ascii="Times New Roman" w:hAnsi="Times New Roman"/>
          <w:sz w:val="23"/>
        </w:rPr>
        <w:t>failure.</w:t>
      </w:r>
    </w:p>
    <w:p>
      <w:pPr>
        <w:pStyle w:val="BodyText"/>
        <w:spacing w:before="3"/>
        <w:rPr>
          <w:rFonts w:ascii="Times New Roman"/>
          <w:sz w:val="21"/>
        </w:rPr>
      </w:pPr>
    </w:p>
    <w:p>
      <w:pPr>
        <w:tabs>
          <w:tab w:pos="6396" w:val="left" w:leader="none"/>
        </w:tabs>
        <w:spacing w:line="244" w:lineRule="auto" w:before="0"/>
        <w:ind w:left="1200" w:right="1300" w:firstLine="0"/>
        <w:jc w:val="both"/>
        <w:rPr>
          <w:rFonts w:ascii="Times New Roman" w:hAnsi="Times New Roman"/>
          <w:sz w:val="23"/>
        </w:rPr>
      </w:pPr>
      <w:r>
        <w:rPr>
          <w:rFonts w:ascii="Times New Roman" w:hAnsi="Times New Roman"/>
          <w:sz w:val="23"/>
        </w:rPr>
        <w:t>The</w:t>
      </w:r>
      <w:r>
        <w:rPr>
          <w:rFonts w:ascii="Times New Roman" w:hAnsi="Times New Roman"/>
          <w:spacing w:val="13"/>
          <w:sz w:val="23"/>
        </w:rPr>
        <w:t> </w:t>
      </w:r>
      <w:r>
        <w:rPr>
          <w:rFonts w:ascii="Times New Roman" w:hAnsi="Times New Roman"/>
          <w:sz w:val="23"/>
        </w:rPr>
        <w:t>Contractor,</w:t>
      </w:r>
      <w:r>
        <w:rPr>
          <w:rFonts w:ascii="Times New Roman" w:hAnsi="Times New Roman"/>
          <w:spacing w:val="14"/>
          <w:sz w:val="23"/>
        </w:rPr>
        <w:t> </w:t>
      </w:r>
      <w:r>
        <w:rPr>
          <w:rFonts w:ascii="Times New Roman" w:hAnsi="Times New Roman"/>
          <w:sz w:val="23"/>
        </w:rPr>
        <w:t>[Company]</w:t>
      </w:r>
      <w:r>
        <w:rPr>
          <w:rFonts w:ascii="Times New Roman" w:hAnsi="Times New Roman"/>
          <w:sz w:val="23"/>
          <w:u w:val="single"/>
        </w:rPr>
        <w:t> </w:t>
        <w:tab/>
      </w:r>
      <w:r>
        <w:rPr>
          <w:rFonts w:ascii="Times New Roman" w:hAnsi="Times New Roman"/>
          <w:sz w:val="23"/>
        </w:rPr>
        <w:t>, certifies or affirms the truthfulness and accuracy of each statement of its certification and disclosure, if any. In addition, the Contractor understands</w:t>
      </w:r>
      <w:r>
        <w:rPr>
          <w:rFonts w:ascii="Times New Roman" w:hAnsi="Times New Roman"/>
          <w:spacing w:val="-15"/>
          <w:sz w:val="23"/>
        </w:rPr>
        <w:t> </w:t>
      </w:r>
      <w:r>
        <w:rPr>
          <w:rFonts w:ascii="Times New Roman" w:hAnsi="Times New Roman"/>
          <w:sz w:val="23"/>
        </w:rPr>
        <w:t>and</w:t>
      </w:r>
      <w:r>
        <w:rPr>
          <w:rFonts w:ascii="Times New Roman" w:hAnsi="Times New Roman"/>
          <w:spacing w:val="-14"/>
          <w:sz w:val="23"/>
        </w:rPr>
        <w:t> </w:t>
      </w:r>
      <w:r>
        <w:rPr>
          <w:rFonts w:ascii="Times New Roman" w:hAnsi="Times New Roman"/>
          <w:sz w:val="23"/>
        </w:rPr>
        <w:t>agrees</w:t>
      </w:r>
      <w:r>
        <w:rPr>
          <w:rFonts w:ascii="Times New Roman" w:hAnsi="Times New Roman"/>
          <w:spacing w:val="-15"/>
          <w:sz w:val="23"/>
        </w:rPr>
        <w:t> </w:t>
      </w:r>
      <w:r>
        <w:rPr>
          <w:rFonts w:ascii="Times New Roman" w:hAnsi="Times New Roman"/>
          <w:sz w:val="23"/>
        </w:rPr>
        <w:t>that</w:t>
      </w:r>
      <w:r>
        <w:rPr>
          <w:rFonts w:ascii="Times New Roman" w:hAnsi="Times New Roman"/>
          <w:spacing w:val="-17"/>
          <w:sz w:val="23"/>
        </w:rPr>
        <w:t> </w:t>
      </w:r>
      <w:r>
        <w:rPr>
          <w:rFonts w:ascii="Times New Roman" w:hAnsi="Times New Roman"/>
          <w:sz w:val="23"/>
        </w:rPr>
        <w:t>the</w:t>
      </w:r>
      <w:r>
        <w:rPr>
          <w:rFonts w:ascii="Times New Roman" w:hAnsi="Times New Roman"/>
          <w:spacing w:val="-18"/>
          <w:sz w:val="23"/>
        </w:rPr>
        <w:t> </w:t>
      </w:r>
      <w:r>
        <w:rPr>
          <w:rFonts w:ascii="Times New Roman" w:hAnsi="Times New Roman"/>
          <w:sz w:val="23"/>
        </w:rPr>
        <w:t>provisions</w:t>
      </w:r>
      <w:r>
        <w:rPr>
          <w:rFonts w:ascii="Times New Roman" w:hAnsi="Times New Roman"/>
          <w:spacing w:val="-16"/>
          <w:sz w:val="23"/>
        </w:rPr>
        <w:t> </w:t>
      </w:r>
      <w:r>
        <w:rPr>
          <w:rFonts w:ascii="Times New Roman" w:hAnsi="Times New Roman"/>
          <w:sz w:val="23"/>
        </w:rPr>
        <w:t>of</w:t>
      </w:r>
      <w:r>
        <w:rPr>
          <w:rFonts w:ascii="Times New Roman" w:hAnsi="Times New Roman"/>
          <w:spacing w:val="-16"/>
          <w:sz w:val="23"/>
        </w:rPr>
        <w:t> </w:t>
      </w:r>
      <w:r>
        <w:rPr>
          <w:rFonts w:ascii="Times New Roman" w:hAnsi="Times New Roman"/>
          <w:sz w:val="23"/>
        </w:rPr>
        <w:t>31</w:t>
      </w:r>
      <w:r>
        <w:rPr>
          <w:rFonts w:ascii="Times New Roman" w:hAnsi="Times New Roman"/>
          <w:spacing w:val="-16"/>
          <w:sz w:val="23"/>
        </w:rPr>
        <w:t> </w:t>
      </w:r>
      <w:r>
        <w:rPr>
          <w:rFonts w:ascii="Times New Roman" w:hAnsi="Times New Roman"/>
          <w:sz w:val="23"/>
        </w:rPr>
        <w:t>U.S.C.</w:t>
      </w:r>
      <w:r>
        <w:rPr>
          <w:rFonts w:ascii="Times New Roman" w:hAnsi="Times New Roman"/>
          <w:spacing w:val="-16"/>
          <w:sz w:val="23"/>
        </w:rPr>
        <w:t> </w:t>
      </w:r>
      <w:r>
        <w:rPr>
          <w:rFonts w:ascii="Times New Roman" w:hAnsi="Times New Roman"/>
          <w:sz w:val="23"/>
        </w:rPr>
        <w:t>§</w:t>
      </w:r>
      <w:r>
        <w:rPr>
          <w:rFonts w:ascii="Times New Roman" w:hAnsi="Times New Roman"/>
          <w:spacing w:val="-16"/>
          <w:sz w:val="23"/>
        </w:rPr>
        <w:t> </w:t>
      </w:r>
      <w:r>
        <w:rPr>
          <w:rFonts w:ascii="Times New Roman" w:hAnsi="Times New Roman"/>
          <w:sz w:val="23"/>
        </w:rPr>
        <w:t>3801</w:t>
      </w:r>
      <w:r>
        <w:rPr>
          <w:rFonts w:ascii="Times New Roman" w:hAnsi="Times New Roman"/>
          <w:spacing w:val="-16"/>
          <w:sz w:val="23"/>
        </w:rPr>
        <w:t> </w:t>
      </w:r>
      <w:r>
        <w:rPr>
          <w:rFonts w:ascii="Times New Roman" w:hAnsi="Times New Roman"/>
          <w:i/>
          <w:sz w:val="23"/>
        </w:rPr>
        <w:t>et</w:t>
      </w:r>
      <w:r>
        <w:rPr>
          <w:rFonts w:ascii="Times New Roman" w:hAnsi="Times New Roman"/>
          <w:i/>
          <w:spacing w:val="-17"/>
          <w:sz w:val="23"/>
        </w:rPr>
        <w:t> </w:t>
      </w:r>
      <w:r>
        <w:rPr>
          <w:rFonts w:ascii="Times New Roman" w:hAnsi="Times New Roman"/>
          <w:i/>
          <w:sz w:val="23"/>
        </w:rPr>
        <w:t>seq</w:t>
      </w:r>
      <w:r>
        <w:rPr>
          <w:rFonts w:ascii="Times New Roman" w:hAnsi="Times New Roman"/>
          <w:sz w:val="23"/>
        </w:rPr>
        <w:t>.,</w:t>
      </w:r>
      <w:r>
        <w:rPr>
          <w:rFonts w:ascii="Times New Roman" w:hAnsi="Times New Roman"/>
          <w:spacing w:val="-17"/>
          <w:sz w:val="23"/>
        </w:rPr>
        <w:t> </w:t>
      </w:r>
      <w:r>
        <w:rPr>
          <w:rFonts w:ascii="Times New Roman" w:hAnsi="Times New Roman"/>
          <w:sz w:val="23"/>
        </w:rPr>
        <w:t>apply</w:t>
      </w:r>
      <w:r>
        <w:rPr>
          <w:rFonts w:ascii="Times New Roman" w:hAnsi="Times New Roman"/>
          <w:spacing w:val="-20"/>
          <w:sz w:val="23"/>
        </w:rPr>
        <w:t> </w:t>
      </w:r>
      <w:r>
        <w:rPr>
          <w:rFonts w:ascii="Times New Roman" w:hAnsi="Times New Roman"/>
          <w:sz w:val="23"/>
        </w:rPr>
        <w:t>to</w:t>
      </w:r>
      <w:r>
        <w:rPr>
          <w:rFonts w:ascii="Times New Roman" w:hAnsi="Times New Roman"/>
          <w:spacing w:val="-16"/>
          <w:sz w:val="23"/>
        </w:rPr>
        <w:t> </w:t>
      </w:r>
      <w:r>
        <w:rPr>
          <w:rFonts w:ascii="Times New Roman" w:hAnsi="Times New Roman"/>
          <w:sz w:val="23"/>
        </w:rPr>
        <w:t>this</w:t>
      </w:r>
      <w:r>
        <w:rPr>
          <w:rFonts w:ascii="Times New Roman" w:hAnsi="Times New Roman"/>
          <w:spacing w:val="-16"/>
          <w:sz w:val="23"/>
        </w:rPr>
        <w:t> </w:t>
      </w:r>
      <w:r>
        <w:rPr>
          <w:rFonts w:ascii="Times New Roman" w:hAnsi="Times New Roman"/>
          <w:sz w:val="23"/>
        </w:rPr>
        <w:t>certification</w:t>
      </w:r>
      <w:r>
        <w:rPr>
          <w:rFonts w:ascii="Times New Roman" w:hAnsi="Times New Roman"/>
          <w:spacing w:val="-16"/>
          <w:sz w:val="23"/>
        </w:rPr>
        <w:t> </w:t>
      </w:r>
      <w:r>
        <w:rPr>
          <w:rFonts w:ascii="Times New Roman" w:hAnsi="Times New Roman"/>
          <w:sz w:val="23"/>
        </w:rPr>
        <w:t>and disclosure, if any.</w:t>
      </w:r>
    </w:p>
    <w:p>
      <w:pPr>
        <w:pStyle w:val="BodyText"/>
        <w:spacing w:before="0"/>
        <w:rPr>
          <w:rFonts w:ascii="Times New Roman"/>
          <w:sz w:val="20"/>
        </w:rPr>
      </w:pPr>
    </w:p>
    <w:p>
      <w:pPr>
        <w:pStyle w:val="BodyText"/>
        <w:spacing w:before="9"/>
        <w:rPr>
          <w:rFonts w:ascii="Times New Roman"/>
          <w:sz w:val="21"/>
        </w:rPr>
      </w:pPr>
      <w:r>
        <w:rPr/>
        <w:pict>
          <v:line style="position:absolute;mso-position-horizontal-relative:page;mso-position-vertical-relative:paragraph;z-index:2120;mso-wrap-distance-left:0;mso-wrap-distance-right:0" from="90.011398pt,14.741828pt" to="303.020401pt,14.741828pt" stroked="true" strokeweight=".456pt" strokecolor="#000000">
            <v:stroke dashstyle="solid"/>
            <w10:wrap type="topAndBottom"/>
          </v:line>
        </w:pict>
      </w:r>
    </w:p>
    <w:p>
      <w:pPr>
        <w:spacing w:line="240" w:lineRule="exact" w:before="0"/>
        <w:ind w:left="1200" w:right="0" w:firstLine="0"/>
        <w:jc w:val="left"/>
        <w:rPr>
          <w:rFonts w:ascii="Times New Roman" w:hAnsi="Times New Roman"/>
          <w:sz w:val="23"/>
        </w:rPr>
      </w:pPr>
      <w:r>
        <w:rPr>
          <w:rFonts w:ascii="Times New Roman" w:hAnsi="Times New Roman"/>
          <w:sz w:val="23"/>
        </w:rPr>
        <w:t>Signature of Contractor’s Authorized Official</w:t>
      </w:r>
    </w:p>
    <w:p>
      <w:pPr>
        <w:pStyle w:val="BodyText"/>
        <w:spacing w:before="0"/>
        <w:rPr>
          <w:rFonts w:ascii="Times New Roman"/>
          <w:sz w:val="20"/>
        </w:rPr>
      </w:pPr>
    </w:p>
    <w:p>
      <w:pPr>
        <w:pStyle w:val="BodyText"/>
        <w:spacing w:before="5"/>
        <w:rPr>
          <w:rFonts w:ascii="Times New Roman"/>
        </w:rPr>
      </w:pPr>
      <w:r>
        <w:rPr/>
        <w:pict>
          <v:line style="position:absolute;mso-position-horizontal-relative:page;mso-position-vertical-relative:paragraph;z-index:2144;mso-wrap-distance-left:0;mso-wrap-distance-right:0" from="90.011398pt,15.129023pt" to="326.048402pt,15.129023pt" stroked="true" strokeweight=".456pt" strokecolor="#000000">
            <v:stroke dashstyle="solid"/>
            <w10:wrap type="topAndBottom"/>
          </v:line>
        </w:pict>
      </w:r>
    </w:p>
    <w:p>
      <w:pPr>
        <w:spacing w:line="240" w:lineRule="exact" w:before="0"/>
        <w:ind w:left="1200" w:right="0" w:firstLine="0"/>
        <w:jc w:val="left"/>
        <w:rPr>
          <w:rFonts w:ascii="Times New Roman" w:hAnsi="Times New Roman"/>
          <w:sz w:val="23"/>
        </w:rPr>
      </w:pPr>
      <w:r>
        <w:rPr>
          <w:rFonts w:ascii="Times New Roman" w:hAnsi="Times New Roman"/>
          <w:sz w:val="23"/>
        </w:rPr>
        <w:t>Name and Title of Contractor’s Authorized Official</w:t>
      </w:r>
    </w:p>
    <w:p>
      <w:pPr>
        <w:pStyle w:val="BodyText"/>
        <w:spacing w:before="0"/>
        <w:rPr>
          <w:rFonts w:ascii="Times New Roman"/>
          <w:sz w:val="20"/>
        </w:rPr>
      </w:pPr>
    </w:p>
    <w:p>
      <w:pPr>
        <w:pStyle w:val="BodyText"/>
        <w:spacing w:before="5"/>
        <w:rPr>
          <w:rFonts w:ascii="Times New Roman"/>
        </w:rPr>
      </w:pPr>
      <w:r>
        <w:rPr/>
        <w:pict>
          <v:line style="position:absolute;mso-position-horizontal-relative:page;mso-position-vertical-relative:paragraph;z-index:2168;mso-wrap-distance-left:0;mso-wrap-distance-right:0" from="90.011398pt,15.129023pt" to="193.63740pt,15.129023pt" stroked="true" strokeweight=".456pt" strokecolor="#000000">
            <v:stroke dashstyle="solid"/>
            <w10:wrap type="topAndBottom"/>
          </v:line>
        </w:pict>
      </w:r>
    </w:p>
    <w:p>
      <w:pPr>
        <w:spacing w:line="240" w:lineRule="exact" w:before="0"/>
        <w:ind w:left="1200" w:right="0" w:firstLine="0"/>
        <w:jc w:val="left"/>
        <w:rPr>
          <w:rFonts w:ascii="Times New Roman"/>
          <w:sz w:val="23"/>
        </w:rPr>
      </w:pPr>
      <w:r>
        <w:rPr>
          <w:rFonts w:ascii="Times New Roman"/>
          <w:sz w:val="23"/>
        </w:rPr>
        <w:t>Date</w:t>
      </w:r>
    </w:p>
    <w:p>
      <w:pPr>
        <w:pStyle w:val="BodyText"/>
        <w:spacing w:before="0"/>
        <w:rPr>
          <w:rFonts w:ascii="Times New Roman"/>
          <w:sz w:val="24"/>
        </w:rPr>
      </w:pPr>
    </w:p>
    <w:p>
      <w:pPr>
        <w:pStyle w:val="BodyText"/>
        <w:spacing w:before="0"/>
        <w:rPr>
          <w:rFonts w:ascii="Times New Roman"/>
          <w:sz w:val="24"/>
        </w:rPr>
      </w:pPr>
    </w:p>
    <w:p>
      <w:pPr>
        <w:pStyle w:val="BodyText"/>
        <w:spacing w:before="0"/>
        <w:rPr>
          <w:rFonts w:ascii="Times New Roman"/>
          <w:sz w:val="24"/>
        </w:rPr>
      </w:pPr>
    </w:p>
    <w:p>
      <w:pPr>
        <w:tabs>
          <w:tab w:pos="5301" w:val="left" w:leader="none"/>
          <w:tab w:pos="8990" w:val="left" w:leader="none"/>
        </w:tabs>
        <w:spacing w:before="200"/>
        <w:ind w:left="840" w:right="0" w:firstLine="0"/>
        <w:jc w:val="left"/>
        <w:rPr>
          <w:rFonts w:ascii="Arial"/>
          <w:sz w:val="16"/>
        </w:rPr>
      </w:pPr>
      <w:r>
        <w:rPr>
          <w:rFonts w:ascii="Arial"/>
          <w:sz w:val="16"/>
        </w:rPr>
        <w:t>10/17</w:t>
        <w:tab/>
      </w:r>
      <w:r>
        <w:rPr>
          <w:rFonts w:ascii="Arial"/>
          <w:sz w:val="22"/>
        </w:rPr>
        <w:t>2-6b</w:t>
        <w:tab/>
      </w:r>
      <w:r>
        <w:rPr>
          <w:rFonts w:ascii="Arial"/>
          <w:sz w:val="16"/>
        </w:rPr>
        <w:t>PART</w:t>
      </w:r>
      <w:r>
        <w:rPr>
          <w:rFonts w:ascii="Arial"/>
          <w:spacing w:val="-18"/>
          <w:sz w:val="16"/>
        </w:rPr>
        <w:t> </w:t>
      </w:r>
      <w:r>
        <w:rPr>
          <w:rFonts w:ascii="Arial"/>
          <w:spacing w:val="-5"/>
          <w:sz w:val="16"/>
        </w:rPr>
        <w:t>2/COUNTY</w:t>
      </w:r>
    </w:p>
    <w:p>
      <w:pPr>
        <w:spacing w:after="0"/>
        <w:jc w:val="left"/>
        <w:rPr>
          <w:rFonts w:ascii="Arial"/>
          <w:sz w:val="16"/>
        </w:rPr>
        <w:sectPr>
          <w:footerReference w:type="default" r:id="rId53"/>
          <w:pgSz w:w="12240" w:h="15840"/>
          <w:pgMar w:footer="0" w:header="0" w:top="120" w:bottom="280" w:left="600" w:right="140"/>
        </w:sectPr>
      </w:pPr>
    </w:p>
    <w:p>
      <w:pPr>
        <w:spacing w:line="228" w:lineRule="exact" w:before="79"/>
        <w:ind w:left="3237" w:right="3697" w:firstLine="0"/>
        <w:jc w:val="center"/>
        <w:rPr>
          <w:rFonts w:ascii="Times New Roman"/>
          <w:b/>
          <w:sz w:val="20"/>
        </w:rPr>
      </w:pPr>
      <w:r>
        <w:rPr/>
        <w:pict>
          <v:group style="position:absolute;margin-left:77.064003pt;margin-top:84.720001pt;width:7.45pt;height:641.75pt;mso-position-horizontal-relative:page;mso-position-vertical-relative:page;z-index:4264" coordorigin="1541,1694" coordsize="149,12835">
            <v:shape style="position:absolute;left:1541;top:1694;width:149;height:15" coordorigin="1541,1694" coordsize="149,15" path="m1556,1694l1541,1694,1541,1709,1556,1709,1556,1694m1690,1694l1556,1694,1556,1709,1690,1709,1690,1694e" filled="true" fillcolor="#000000" stroked="false">
              <v:path arrowok="t"/>
              <v:fill type="solid"/>
            </v:shape>
            <v:line style="position:absolute" from="1548,1709" to="1548,14529" stroked="true" strokeweight=".72pt" strokecolor="#000000">
              <v:stroke dashstyle="solid"/>
            </v:line>
            <v:rect style="position:absolute;left:1555;top:14514;width:135;height:15" filled="true" fillcolor="#000000" stroked="false">
              <v:fill type="solid"/>
            </v:rect>
            <w10:wrap type="none"/>
          </v:group>
        </w:pict>
      </w:r>
      <w:r>
        <w:rPr/>
        <w:pict>
          <v:group style="position:absolute;margin-left:104.900002pt;margin-top:190.580002pt;width:12.75pt;height:13.35pt;mso-position-horizontal-relative:page;mso-position-vertical-relative:page;z-index:-122920" coordorigin="2098,3812" coordsize="255,267">
            <v:shape style="position:absolute;left:2126;top:3811;width:197;height:29" coordorigin="2127,3812" coordsize="197,29" path="m2324,3812l2283,3812,2254,3812,2156,3812,2127,3812,2127,3840,2156,3840,2254,3840,2283,3840,2324,3840,2324,3812e" filled="true" fillcolor="#000000" stroked="false">
              <v:path arrowok="t"/>
              <v:fill type="solid"/>
            </v:shape>
            <v:line style="position:absolute" from="2112,3812" to="2112,4078" stroked="true" strokeweight="1.44pt" strokecolor="#000000">
              <v:stroke dashstyle="solid"/>
            </v:line>
            <v:line style="position:absolute" from="2338,3812" to="2338,4078" stroked="true" strokeweight="1.44pt" strokecolor="#000000">
              <v:stroke dashstyle="solid"/>
            </v:line>
            <v:rect style="position:absolute;left:2126;top:4049;width:29;height:29" filled="true" fillcolor="#000000" stroked="false">
              <v:fill type="solid"/>
            </v:rect>
            <v:line style="position:absolute" from="2156,4064" to="2324,4064" stroked="true" strokeweight="1.44pt" strokecolor="#000000">
              <v:stroke dashstyle="solid"/>
            </v:line>
            <w10:wrap type="none"/>
          </v:group>
        </w:pict>
      </w:r>
      <w:r>
        <w:rPr/>
        <w:pict>
          <v:group style="position:absolute;margin-left:196.940002pt;margin-top:190.580002pt;width:12.05pt;height:13.35pt;mso-position-horizontal-relative:page;mso-position-vertical-relative:page;z-index:-122896" coordorigin="3939,3812" coordsize="241,267">
            <v:line style="position:absolute" from="3968,3826" to="4150,3826" stroked="true" strokeweight="1.44pt" strokecolor="#000000">
              <v:stroke dashstyle="solid"/>
            </v:line>
            <v:line style="position:absolute" from="3953,3812" to="3953,4078" stroked="true" strokeweight="1.44pt" strokecolor="#000000">
              <v:stroke dashstyle="solid"/>
            </v:line>
            <v:line style="position:absolute" from="4165,3812" to="4165,4078" stroked="true" strokeweight="1.44pt" strokecolor="#000000">
              <v:stroke dashstyle="solid"/>
            </v:line>
            <v:rect style="position:absolute;left:3967;top:4049;width:30;height:29" filled="true" fillcolor="#000000" stroked="false">
              <v:fill type="solid"/>
            </v:rect>
            <v:line style="position:absolute" from="3997,4064" to="4151,4064" stroked="true" strokeweight="1.44pt" strokecolor="#000000">
              <v:stroke dashstyle="solid"/>
            </v:line>
            <w10:wrap type="none"/>
          </v:group>
        </w:pict>
      </w:r>
      <w:r>
        <w:rPr/>
        <w:pict>
          <v:group style="position:absolute;margin-left:182.059998pt;margin-top:453.429993pt;width:11.9pt;height:13.35pt;mso-position-horizontal-relative:page;mso-position-vertical-relative:page;z-index:-122872" coordorigin="3641,9069" coordsize="238,267">
            <v:rect style="position:absolute;left:3670;top:9068;width:29;height:29" filled="true" fillcolor="#000000" stroked="false">
              <v:fill type="solid"/>
            </v:rect>
            <v:line style="position:absolute" from="3699,9083" to="3850,9083" stroked="true" strokeweight="1.44pt" strokecolor="#000000">
              <v:stroke dashstyle="solid"/>
            </v:line>
            <v:line style="position:absolute" from="3656,9069" to="3656,9335" stroked="true" strokeweight="1.44pt" strokecolor="#000000">
              <v:stroke dashstyle="solid"/>
            </v:line>
            <v:line style="position:absolute" from="3864,9069" to="3864,9335" stroked="true" strokeweight="1.44pt" strokecolor="#000000">
              <v:stroke dashstyle="solid"/>
            </v:line>
            <v:line style="position:absolute" from="3670,9321" to="3850,9321" stroked="true" strokeweight="1.44pt" strokecolor="#000000">
              <v:stroke dashstyle="solid"/>
            </v:line>
            <w10:wrap type="none"/>
          </v:group>
        </w:pict>
      </w:r>
      <w:r>
        <w:rPr/>
        <w:pict>
          <v:group style="position:absolute;margin-left:238.729996pt;margin-top:453.429993pt;width:10.95pt;height:12.4pt;mso-position-horizontal-relative:page;mso-position-vertical-relative:page;z-index:-122848" coordorigin="4775,9069" coordsize="219,248">
            <v:rect style="position:absolute;left:4784;top:9068;width:10;height:10" filled="true" fillcolor="#000000" stroked="false">
              <v:fill type="solid"/>
            </v:rect>
            <v:line style="position:absolute" from="4794,9073" to="4983,9073" stroked="true" strokeweight=".48pt" strokecolor="#000000">
              <v:stroke dashstyle="solid"/>
            </v:line>
            <v:line style="position:absolute" from="4779,9069" to="4779,9316" stroked="true" strokeweight=".48pt" strokecolor="#000000">
              <v:stroke dashstyle="solid"/>
            </v:line>
            <v:line style="position:absolute" from="4988,9069" to="4988,9316" stroked="true" strokeweight=".48pt" strokecolor="#000000">
              <v:stroke dashstyle="solid"/>
            </v:line>
            <v:line style="position:absolute" from="4784,9311" to="4983,9311" stroked="true" strokeweight=".48pt" strokecolor="#000000">
              <v:stroke dashstyle="solid"/>
            </v:line>
            <w10:wrap type="none"/>
          </v:group>
        </w:pict>
      </w:r>
      <w:r>
        <w:rPr/>
        <w:pict>
          <v:group style="position:absolute;margin-left:119.059998pt;margin-top:489.070007pt;width:11.9pt;height:25.1pt;mso-position-horizontal-relative:page;mso-position-vertical-relative:page;z-index:-122824" coordorigin="2381,9781" coordsize="238,502">
            <v:line style="position:absolute" from="2410,9796" to="2590,9796" stroked="true" strokeweight="1.44pt" strokecolor="#000000">
              <v:stroke dashstyle="solid"/>
            </v:line>
            <v:line style="position:absolute" from="2410,10031" to="2590,10031" stroked="true" strokeweight="1.44pt" strokecolor="#000000">
              <v:stroke dashstyle="solid"/>
            </v:line>
            <v:line style="position:absolute" from="2396,9781" to="2396,10283" stroked="true" strokeweight="1.44pt" strokecolor="#000000">
              <v:stroke dashstyle="solid"/>
            </v:line>
            <v:line style="position:absolute" from="2604,9781" to="2604,10283" stroked="true" strokeweight="1.44pt" strokecolor="#000000">
              <v:stroke dashstyle="solid"/>
            </v:line>
            <v:line style="position:absolute" from="2410,10269" to="2590,10269" stroked="true" strokeweight="1.44pt" strokecolor="#000000">
              <v:stroke dashstyle="solid"/>
            </v:line>
            <w10:wrap type="none"/>
          </v:group>
        </w:pict>
      </w:r>
      <w:r>
        <w:rPr/>
        <w:pict>
          <v:group style="position:absolute;margin-left:291.290009pt;margin-top:597.429993pt;width:11.9pt;height:13.25pt;mso-position-horizontal-relative:page;mso-position-vertical-relative:page;z-index:-122800" coordorigin="5826,11949" coordsize="238,265">
            <v:rect style="position:absolute;left:5854;top:11948;width:29;height:29" filled="true" fillcolor="#000000" stroked="false">
              <v:fill type="solid"/>
            </v:rect>
            <v:line style="position:absolute" from="5883,11963" to="6035,11963" stroked="true" strokeweight="1.44pt" strokecolor="#000000">
              <v:stroke dashstyle="solid"/>
            </v:line>
            <v:line style="position:absolute" from="5840,11949" to="5840,12213" stroked="true" strokeweight="1.44pt" strokecolor="#000000">
              <v:stroke dashstyle="solid"/>
            </v:line>
            <v:line style="position:absolute" from="6049,11949" to="6049,12213" stroked="true" strokeweight="1.44pt" strokecolor="#000000">
              <v:stroke dashstyle="solid"/>
            </v:line>
            <v:rect style="position:absolute;left:5854;top:12183;width:29;height:30" filled="true" fillcolor="#000000" stroked="false">
              <v:fill type="solid"/>
            </v:rect>
            <v:line style="position:absolute" from="5883,12199" to="6035,12199" stroked="true" strokeweight="1.464pt" strokecolor="#000000">
              <v:stroke dashstyle="solid"/>
            </v:line>
            <w10:wrap type="none"/>
          </v:group>
        </w:pict>
      </w:r>
      <w:r>
        <w:rPr/>
        <w:pict>
          <v:group style="position:absolute;margin-left:347.470001pt;margin-top:597.429993pt;width:12.25pt;height:13.25pt;mso-position-horizontal-relative:page;mso-position-vertical-relative:page;z-index:-122776" coordorigin="6949,11949" coordsize="245,265">
            <v:rect style="position:absolute;left:6978;top:11948;width:29;height:29" filled="true" fillcolor="#000000" stroked="false">
              <v:fill type="solid"/>
            </v:rect>
            <v:line style="position:absolute" from="7007,11963" to="7165,11963" stroked="true" strokeweight="1.44pt" strokecolor="#000000">
              <v:stroke dashstyle="solid"/>
            </v:line>
            <v:line style="position:absolute" from="6964,11949" to="6964,12213" stroked="true" strokeweight="1.44pt" strokecolor="#000000">
              <v:stroke dashstyle="solid"/>
            </v:line>
            <v:line style="position:absolute" from="7180,11949" to="7180,12213" stroked="true" strokeweight="1.44pt" strokecolor="#000000">
              <v:stroke dashstyle="solid"/>
            </v:line>
            <v:rect style="position:absolute;left:6978;top:12183;width:29;height:30" filled="true" fillcolor="#000000" stroked="false">
              <v:fill type="solid"/>
            </v:rect>
            <v:line style="position:absolute" from="7007,12199" to="7165,12199" stroked="true" strokeweight="1.464pt" strokecolor="#000000">
              <v:stroke dashstyle="solid"/>
            </v:line>
            <w10:wrap type="none"/>
          </v:group>
        </w:pict>
      </w:r>
      <w:r>
        <w:rPr/>
        <w:pict>
          <v:group style="position:absolute;margin-left:83.783997pt;margin-top:725.736023pt;width:450.55pt;height:.75pt;mso-position-horizontal-relative:page;mso-position-vertical-relative:page;z-index:4528" coordorigin="1676,14515" coordsize="9011,15">
            <v:rect style="position:absolute;left:1675;top:14514;width:15;height:15" filled="true" fillcolor="#000000" stroked="false">
              <v:fill type="solid"/>
            </v:rect>
            <v:line style="position:absolute" from="1690,14522" to="5060,14522" stroked="true" strokeweight=".72pt" strokecolor="#000000">
              <v:stroke dashstyle="solid"/>
            </v:line>
            <v:rect style="position:absolute;left:5045;top:14514;width:15;height:15" filled="true" fillcolor="#000000" stroked="false">
              <v:fill type="solid"/>
            </v:rect>
            <v:line style="position:absolute" from="5060,14522" to="5202,14522" stroked="true" strokeweight=".72pt" strokecolor="#000000">
              <v:stroke dashstyle="solid"/>
            </v:line>
            <v:rect style="position:absolute;left:5187;top:14514;width:15;height:15" filled="true" fillcolor="#000000" stroked="false">
              <v:fill type="solid"/>
            </v:rect>
            <v:line style="position:absolute" from="5202,14522" to="5343,14522" stroked="true" strokeweight=".72pt" strokecolor="#000000">
              <v:stroke dashstyle="solid"/>
            </v:line>
            <v:rect style="position:absolute;left:5329;top:14514;width:15;height:15" filled="true" fillcolor="#000000" stroked="false">
              <v:fill type="solid"/>
            </v:rect>
            <v:line style="position:absolute" from="5343,14522" to="5485,14522" stroked="true" strokeweight=".72pt" strokecolor="#000000">
              <v:stroke dashstyle="solid"/>
            </v:line>
            <v:rect style="position:absolute;left:5470;top:14514;width:15;height:15" filled="true" fillcolor="#000000" stroked="false">
              <v:fill type="solid"/>
            </v:rect>
            <v:line style="position:absolute" from="5485,14522" to="7453,14522" stroked="true" strokeweight=".72pt" strokecolor="#000000">
              <v:stroke dashstyle="solid"/>
            </v:line>
            <v:rect style="position:absolute;left:7439;top:14514;width:152;height:15" filled="true" fillcolor="#000000" stroked="false">
              <v:fill type="solid"/>
            </v:rect>
            <v:line style="position:absolute" from="7590,14522" to="10687,14522" stroked="true" strokeweight=".72pt" strokecolor="#000000">
              <v:stroke dashstyle="solid"/>
            </v:line>
            <w10:wrap type="none"/>
          </v:group>
        </w:pict>
      </w:r>
      <w:r>
        <w:rPr/>
        <w:pict>
          <v:shape style="position:absolute;margin-left:333.670013pt;margin-top:453.429993pt;width:12.6pt;height:72.6pt;mso-position-horizontal-relative:page;mso-position-vertical-relative:page;z-index:4552"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09"/>
                  </w:tblGrid>
                  <w:tr>
                    <w:trPr>
                      <w:trHeight w:val="207" w:hRule="atLeast"/>
                    </w:trPr>
                    <w:tc>
                      <w:tcPr>
                        <w:tcW w:w="209" w:type="dxa"/>
                      </w:tcPr>
                      <w:p>
                        <w:pPr>
                          <w:pStyle w:val="TableParagraph"/>
                          <w:rPr>
                            <w:sz w:val="14"/>
                          </w:rPr>
                        </w:pPr>
                      </w:p>
                    </w:tc>
                  </w:tr>
                  <w:tr>
                    <w:trPr>
                      <w:trHeight w:val="207" w:hRule="atLeast"/>
                    </w:trPr>
                    <w:tc>
                      <w:tcPr>
                        <w:tcW w:w="209" w:type="dxa"/>
                      </w:tcPr>
                      <w:p>
                        <w:pPr>
                          <w:pStyle w:val="TableParagraph"/>
                          <w:rPr>
                            <w:sz w:val="14"/>
                          </w:rPr>
                        </w:pPr>
                      </w:p>
                    </w:tc>
                  </w:tr>
                  <w:tr>
                    <w:trPr>
                      <w:trHeight w:val="207" w:hRule="atLeast"/>
                    </w:trPr>
                    <w:tc>
                      <w:tcPr>
                        <w:tcW w:w="209" w:type="dxa"/>
                      </w:tcPr>
                      <w:p>
                        <w:pPr>
                          <w:pStyle w:val="TableParagraph"/>
                          <w:rPr>
                            <w:sz w:val="14"/>
                          </w:rPr>
                        </w:pPr>
                      </w:p>
                    </w:tc>
                  </w:tr>
                  <w:tr>
                    <w:trPr>
                      <w:trHeight w:val="205" w:hRule="atLeast"/>
                    </w:trPr>
                    <w:tc>
                      <w:tcPr>
                        <w:tcW w:w="209" w:type="dxa"/>
                      </w:tcPr>
                      <w:p>
                        <w:pPr>
                          <w:pStyle w:val="TableParagraph"/>
                          <w:rPr>
                            <w:sz w:val="14"/>
                          </w:rPr>
                        </w:pPr>
                      </w:p>
                    </w:tc>
                  </w:tr>
                  <w:tr>
                    <w:trPr>
                      <w:trHeight w:val="207" w:hRule="atLeast"/>
                    </w:trPr>
                    <w:tc>
                      <w:tcPr>
                        <w:tcW w:w="209" w:type="dxa"/>
                      </w:tcPr>
                      <w:p>
                        <w:pPr>
                          <w:pStyle w:val="TableParagraph"/>
                          <w:rPr>
                            <w:sz w:val="14"/>
                          </w:rPr>
                        </w:pPr>
                      </w:p>
                    </w:tc>
                  </w:tr>
                  <w:tr>
                    <w:trPr>
                      <w:trHeight w:val="207" w:hRule="atLeast"/>
                    </w:trPr>
                    <w:tc>
                      <w:tcPr>
                        <w:tcW w:w="209" w:type="dxa"/>
                      </w:tcPr>
                      <w:p>
                        <w:pPr>
                          <w:pStyle w:val="TableParagraph"/>
                          <w:rPr>
                            <w:sz w:val="14"/>
                          </w:rPr>
                        </w:pPr>
                      </w:p>
                    </w:tc>
                  </w:tr>
                </w:tbl>
                <w:p>
                  <w:pPr>
                    <w:pStyle w:val="BodyText"/>
                    <w:spacing w:before="0"/>
                  </w:pPr>
                </w:p>
              </w:txbxContent>
            </v:textbox>
            <w10:wrap type="none"/>
          </v:shape>
        </w:pict>
      </w:r>
      <w:r>
        <w:rPr>
          <w:rFonts w:ascii="Times New Roman"/>
          <w:b/>
          <w:sz w:val="20"/>
        </w:rPr>
        <w:t>DISCLOSURE OF LOBBYING ACTIVITIES</w:t>
      </w:r>
    </w:p>
    <w:p>
      <w:pPr>
        <w:spacing w:line="182" w:lineRule="exact" w:before="0" w:after="4"/>
        <w:ind w:left="76" w:right="536" w:firstLine="0"/>
        <w:jc w:val="center"/>
        <w:rPr>
          <w:rFonts w:ascii="Times New Roman"/>
          <w:sz w:val="16"/>
        </w:rPr>
      </w:pPr>
      <w:r>
        <w:rPr/>
        <w:pict>
          <v:line style="position:absolute;mso-position-horizontal-relative:page;mso-position-vertical-relative:paragraph;z-index:-122992" from="105.620003pt,25.052834pt" to="105.620003pt,38.012834pt" stroked="true" strokeweight="1.44pt" strokecolor="#000000">
            <v:stroke dashstyle="solid"/>
            <w10:wrap type="none"/>
          </v:line>
        </w:pict>
      </w:r>
      <w:r>
        <w:rPr/>
        <w:pict>
          <v:line style="position:absolute;mso-position-horizontal-relative:page;mso-position-vertical-relative:paragraph;z-index:-122968" from="257.450012pt,25.052834pt" to="257.450012pt,38.012834pt" stroked="true" strokeweight="1.44pt" strokecolor="#000000">
            <v:stroke dashstyle="solid"/>
            <w10:wrap type="none"/>
          </v:line>
        </w:pict>
      </w:r>
      <w:r>
        <w:rPr/>
        <w:pict>
          <v:line style="position:absolute;mso-position-horizontal-relative:page;mso-position-vertical-relative:paragraph;z-index:-122944" from="409.269989pt,25.052834pt" to="409.269989pt,38.012834pt" stroked="true" strokeweight="1.44pt" strokecolor="#000000">
            <v:stroke dashstyle="solid"/>
            <w10:wrap type="none"/>
          </v:line>
        </w:pict>
      </w:r>
      <w:r>
        <w:rPr>
          <w:rFonts w:ascii="Times New Roman"/>
          <w:sz w:val="16"/>
        </w:rPr>
        <w:t>COMPLETE THIS FORM TO DISCLOSE LOBBYING ACTIVITIES PURSUANT TO 31 U.S.C. 1352</w:t>
      </w:r>
    </w:p>
    <w:p>
      <w:pPr>
        <w:pStyle w:val="BodyText"/>
        <w:spacing w:line="20" w:lineRule="exact" w:before="0"/>
        <w:ind w:left="1090"/>
        <w:rPr>
          <w:rFonts w:ascii="Times New Roman"/>
          <w:sz w:val="2"/>
        </w:rPr>
      </w:pPr>
      <w:r>
        <w:rPr>
          <w:rFonts w:ascii="Times New Roman"/>
          <w:sz w:val="2"/>
        </w:rPr>
        <w:pict>
          <v:group style="width:449.85pt;height:.75pt;mso-position-horizontal-relative:char;mso-position-vertical-relative:line" coordorigin="0,0" coordsize="8997,15">
            <v:rect style="position:absolute;left:0;top:0;width:15;height:15" filled="true" fillcolor="#000000" stroked="false">
              <v:fill type="solid"/>
            </v:rect>
            <v:line style="position:absolute" from="14,7" to="422,7" stroked="true" strokeweight=".72pt" strokecolor="#000000">
              <v:stroke dashstyle="solid"/>
            </v:line>
            <v:rect style="position:absolute;left:422;top:0;width:15;height:15" filled="true" fillcolor="#000000" stroked="false">
              <v:fill type="solid"/>
            </v:rect>
            <v:line style="position:absolute" from="437,7" to="2895,7" stroked="true" strokeweight=".72pt" strokecolor="#000000">
              <v:stroke dashstyle="solid"/>
            </v:line>
            <v:rect style="position:absolute;left:2894;top:0;width:15;height:15" filled="true" fillcolor="#000000" stroked="false">
              <v:fill type="solid"/>
            </v:rect>
            <v:rect style="position:absolute;left:2909;top:0;width:128;height:15" filled="true" fillcolor="#000000" stroked="false">
              <v:fill type="solid"/>
            </v:rect>
            <v:rect style="position:absolute;left:3036;top:0;width:15;height:15" filled="true" fillcolor="#000000" stroked="false">
              <v:fill type="solid"/>
            </v:rect>
            <v:line style="position:absolute" from="3051,7" to="3459,7" stroked="true" strokeweight=".72pt" strokecolor="#000000">
              <v:stroke dashstyle="solid"/>
            </v:line>
            <v:rect style="position:absolute;left:3458;top:0;width:15;height:15" filled="true" fillcolor="#000000" stroked="false">
              <v:fill type="solid"/>
            </v:rect>
            <v:line style="position:absolute" from="3473,7" to="5934,7" stroked="true" strokeweight=".72pt" strokecolor="#000000">
              <v:stroke dashstyle="solid"/>
            </v:line>
            <v:rect style="position:absolute;left:5933;top:0;width:15;height:15" filled="true" fillcolor="#000000" stroked="false">
              <v:fill type="solid"/>
            </v:rect>
            <v:rect style="position:absolute;left:5948;top:0;width:128;height:15" filled="true" fillcolor="#000000" stroked="false">
              <v:fill type="solid"/>
            </v:rect>
            <v:rect style="position:absolute;left:6075;top:0;width:15;height:15" filled="true" fillcolor="#000000" stroked="false">
              <v:fill type="solid"/>
            </v:rect>
            <v:line style="position:absolute" from="6090,7" to="6495,7" stroked="true" strokeweight=".72pt" strokecolor="#000000">
              <v:stroke dashstyle="solid"/>
            </v:line>
            <v:rect style="position:absolute;left:6495;top:0;width:15;height:15" filled="true" fillcolor="#000000" stroked="false">
              <v:fill type="solid"/>
            </v:rect>
            <v:line style="position:absolute" from="6510,7" to="8997,7" stroked="true" strokeweight=".72pt" strokecolor="#000000">
              <v:stroke dashstyle="solid"/>
            </v:line>
          </v:group>
        </w:pict>
      </w:r>
      <w:r>
        <w:rPr>
          <w:rFonts w:ascii="Times New Roman"/>
          <w:sz w:val="2"/>
        </w:rPr>
      </w:r>
    </w:p>
    <w:tbl>
      <w:tblPr>
        <w:tblW w:w="0" w:type="auto"/>
        <w:jc w:val="left"/>
        <w:tblInd w:w="1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37"/>
        <w:gridCol w:w="3039"/>
        <w:gridCol w:w="2929"/>
      </w:tblGrid>
      <w:tr>
        <w:trPr>
          <w:trHeight w:val="321" w:hRule="atLeast"/>
        </w:trPr>
        <w:tc>
          <w:tcPr>
            <w:tcW w:w="3037" w:type="dxa"/>
          </w:tcPr>
          <w:p>
            <w:pPr>
              <w:pStyle w:val="TableParagraph"/>
              <w:spacing w:before="42"/>
              <w:ind w:left="124"/>
              <w:rPr>
                <w:b/>
                <w:sz w:val="22"/>
              </w:rPr>
            </w:pPr>
            <w:r>
              <w:rPr>
                <w:b/>
                <w:sz w:val="22"/>
              </w:rPr>
              <w:t>1. Type of Federal Action:</w:t>
            </w:r>
          </w:p>
        </w:tc>
        <w:tc>
          <w:tcPr>
            <w:tcW w:w="3039" w:type="dxa"/>
          </w:tcPr>
          <w:p>
            <w:pPr>
              <w:pStyle w:val="TableParagraph"/>
              <w:spacing w:before="42"/>
              <w:ind w:left="141"/>
              <w:rPr>
                <w:b/>
                <w:sz w:val="22"/>
              </w:rPr>
            </w:pPr>
            <w:r>
              <w:rPr>
                <w:b/>
                <w:sz w:val="22"/>
              </w:rPr>
              <w:t>2. Status of Federal Action:</w:t>
            </w:r>
          </w:p>
        </w:tc>
        <w:tc>
          <w:tcPr>
            <w:tcW w:w="2929" w:type="dxa"/>
            <w:tcBorders>
              <w:right w:val="single" w:sz="6" w:space="0" w:color="000000"/>
            </w:tcBorders>
          </w:tcPr>
          <w:p>
            <w:pPr>
              <w:pStyle w:val="TableParagraph"/>
              <w:spacing w:before="42"/>
              <w:ind w:left="138"/>
              <w:rPr>
                <w:b/>
                <w:sz w:val="22"/>
              </w:rPr>
            </w:pPr>
            <w:r>
              <w:rPr>
                <w:b/>
                <w:sz w:val="22"/>
              </w:rPr>
              <w:t>3. Report Type:</w:t>
            </w:r>
          </w:p>
        </w:tc>
      </w:tr>
      <w:tr>
        <w:trPr>
          <w:trHeight w:val="230" w:hRule="atLeast"/>
        </w:trPr>
        <w:tc>
          <w:tcPr>
            <w:tcW w:w="3037" w:type="dxa"/>
            <w:tcBorders>
              <w:left w:val="single" w:sz="12" w:space="0" w:color="000000"/>
              <w:right w:val="single" w:sz="12" w:space="0" w:color="000000"/>
            </w:tcBorders>
          </w:tcPr>
          <w:p>
            <w:pPr>
              <w:pStyle w:val="TableParagraph"/>
              <w:ind w:left="467"/>
              <w:rPr>
                <w:sz w:val="18"/>
              </w:rPr>
            </w:pPr>
            <w:r>
              <w:rPr>
                <w:sz w:val="18"/>
              </w:rPr>
              <w:t>a. contract</w:t>
            </w:r>
          </w:p>
        </w:tc>
        <w:tc>
          <w:tcPr>
            <w:tcW w:w="3039" w:type="dxa"/>
            <w:tcBorders>
              <w:left w:val="single" w:sz="12" w:space="0" w:color="000000"/>
              <w:right w:val="single" w:sz="12" w:space="0" w:color="000000"/>
            </w:tcBorders>
          </w:tcPr>
          <w:p>
            <w:pPr>
              <w:pStyle w:val="TableParagraph"/>
              <w:ind w:left="481"/>
              <w:rPr>
                <w:sz w:val="18"/>
              </w:rPr>
            </w:pPr>
            <w:r>
              <w:rPr>
                <w:sz w:val="18"/>
              </w:rPr>
              <w:t>a. bid/offer/application</w:t>
            </w:r>
          </w:p>
        </w:tc>
        <w:tc>
          <w:tcPr>
            <w:tcW w:w="2929" w:type="dxa"/>
            <w:tcBorders>
              <w:left w:val="single" w:sz="12" w:space="0" w:color="000000"/>
              <w:right w:val="single" w:sz="6" w:space="0" w:color="000000"/>
            </w:tcBorders>
          </w:tcPr>
          <w:p>
            <w:pPr>
              <w:pStyle w:val="TableParagraph"/>
              <w:ind w:left="495"/>
              <w:rPr>
                <w:sz w:val="18"/>
              </w:rPr>
            </w:pPr>
            <w:r>
              <w:rPr>
                <w:sz w:val="18"/>
              </w:rPr>
              <w:t>a. initial</w:t>
            </w:r>
          </w:p>
        </w:tc>
      </w:tr>
      <w:tr>
        <w:trPr>
          <w:trHeight w:val="222" w:hRule="atLeast"/>
        </w:trPr>
        <w:tc>
          <w:tcPr>
            <w:tcW w:w="3037" w:type="dxa"/>
          </w:tcPr>
          <w:p>
            <w:pPr>
              <w:pStyle w:val="TableParagraph"/>
              <w:spacing w:line="202" w:lineRule="exact"/>
              <w:ind w:left="527"/>
              <w:rPr>
                <w:sz w:val="18"/>
              </w:rPr>
            </w:pPr>
            <w:r>
              <w:rPr>
                <w:sz w:val="18"/>
              </w:rPr>
              <w:t>b. grant</w:t>
            </w:r>
          </w:p>
        </w:tc>
        <w:tc>
          <w:tcPr>
            <w:tcW w:w="3039" w:type="dxa"/>
          </w:tcPr>
          <w:p>
            <w:pPr>
              <w:pStyle w:val="TableParagraph"/>
              <w:spacing w:line="202" w:lineRule="exact"/>
              <w:ind w:left="496"/>
              <w:rPr>
                <w:sz w:val="18"/>
              </w:rPr>
            </w:pPr>
            <w:r>
              <w:rPr>
                <w:sz w:val="18"/>
              </w:rPr>
              <w:t>b. initial award</w:t>
            </w:r>
          </w:p>
        </w:tc>
        <w:tc>
          <w:tcPr>
            <w:tcW w:w="2929" w:type="dxa"/>
            <w:tcBorders>
              <w:right w:val="single" w:sz="6" w:space="0" w:color="000000"/>
            </w:tcBorders>
          </w:tcPr>
          <w:p>
            <w:pPr>
              <w:pStyle w:val="TableParagraph"/>
              <w:spacing w:line="202" w:lineRule="exact"/>
              <w:ind w:left="539"/>
              <w:rPr>
                <w:sz w:val="18"/>
              </w:rPr>
            </w:pPr>
            <w:r>
              <w:rPr>
                <w:sz w:val="18"/>
              </w:rPr>
              <w:t>b. material change</w:t>
            </w:r>
          </w:p>
        </w:tc>
      </w:tr>
      <w:tr>
        <w:trPr>
          <w:trHeight w:val="206" w:hRule="atLeast"/>
        </w:trPr>
        <w:tc>
          <w:tcPr>
            <w:tcW w:w="3037" w:type="dxa"/>
          </w:tcPr>
          <w:p>
            <w:pPr>
              <w:pStyle w:val="TableParagraph"/>
              <w:spacing w:line="186" w:lineRule="exact"/>
              <w:ind w:left="527"/>
              <w:rPr>
                <w:sz w:val="18"/>
              </w:rPr>
            </w:pPr>
            <w:r>
              <w:rPr>
                <w:sz w:val="18"/>
              </w:rPr>
              <w:t>c. cooperative agreement</w:t>
            </w:r>
          </w:p>
        </w:tc>
        <w:tc>
          <w:tcPr>
            <w:tcW w:w="3039" w:type="dxa"/>
          </w:tcPr>
          <w:p>
            <w:pPr>
              <w:pStyle w:val="TableParagraph"/>
              <w:spacing w:line="186" w:lineRule="exact"/>
              <w:ind w:left="496"/>
              <w:rPr>
                <w:sz w:val="18"/>
              </w:rPr>
            </w:pPr>
            <w:r>
              <w:rPr>
                <w:sz w:val="18"/>
              </w:rPr>
              <w:t>c. post-award</w:t>
            </w:r>
          </w:p>
        </w:tc>
        <w:tc>
          <w:tcPr>
            <w:tcW w:w="2929" w:type="dxa"/>
            <w:tcBorders>
              <w:right w:val="single" w:sz="6" w:space="0" w:color="000000"/>
            </w:tcBorders>
          </w:tcPr>
          <w:p>
            <w:pPr>
              <w:pStyle w:val="TableParagraph"/>
              <w:rPr>
                <w:sz w:val="14"/>
              </w:rPr>
            </w:pPr>
          </w:p>
        </w:tc>
      </w:tr>
      <w:tr>
        <w:trPr>
          <w:trHeight w:val="415" w:hRule="atLeast"/>
        </w:trPr>
        <w:tc>
          <w:tcPr>
            <w:tcW w:w="3037" w:type="dxa"/>
          </w:tcPr>
          <w:p>
            <w:pPr>
              <w:pStyle w:val="TableParagraph"/>
              <w:numPr>
                <w:ilvl w:val="0"/>
                <w:numId w:val="85"/>
              </w:numPr>
              <w:tabs>
                <w:tab w:pos="753" w:val="left" w:leader="none"/>
              </w:tabs>
              <w:spacing w:line="191" w:lineRule="exact" w:before="0" w:after="0"/>
              <w:ind w:left="752" w:right="0" w:hanging="225"/>
              <w:jc w:val="left"/>
              <w:rPr>
                <w:sz w:val="18"/>
              </w:rPr>
            </w:pPr>
            <w:r>
              <w:rPr>
                <w:sz w:val="18"/>
              </w:rPr>
              <w:t>loan</w:t>
            </w:r>
          </w:p>
          <w:p>
            <w:pPr>
              <w:pStyle w:val="TableParagraph"/>
              <w:numPr>
                <w:ilvl w:val="0"/>
                <w:numId w:val="85"/>
              </w:numPr>
              <w:tabs>
                <w:tab w:pos="744" w:val="left" w:leader="none"/>
              </w:tabs>
              <w:spacing w:line="203" w:lineRule="exact" w:before="2" w:after="0"/>
              <w:ind w:left="743" w:right="0" w:hanging="216"/>
              <w:jc w:val="left"/>
              <w:rPr>
                <w:sz w:val="18"/>
              </w:rPr>
            </w:pPr>
            <w:r>
              <w:rPr>
                <w:sz w:val="18"/>
              </w:rPr>
              <w:t>loan guarantee</w:t>
            </w:r>
          </w:p>
        </w:tc>
        <w:tc>
          <w:tcPr>
            <w:tcW w:w="3039" w:type="dxa"/>
          </w:tcPr>
          <w:p>
            <w:pPr>
              <w:pStyle w:val="TableParagraph"/>
              <w:rPr>
                <w:sz w:val="16"/>
              </w:rPr>
            </w:pPr>
          </w:p>
        </w:tc>
        <w:tc>
          <w:tcPr>
            <w:tcW w:w="2929" w:type="dxa"/>
            <w:tcBorders>
              <w:right w:val="single" w:sz="6" w:space="0" w:color="000000"/>
            </w:tcBorders>
          </w:tcPr>
          <w:p>
            <w:pPr>
              <w:pStyle w:val="TableParagraph"/>
              <w:spacing w:line="194" w:lineRule="exact"/>
              <w:ind w:left="308"/>
              <w:rPr>
                <w:b/>
                <w:sz w:val="18"/>
              </w:rPr>
            </w:pPr>
            <w:r>
              <w:rPr>
                <w:b/>
                <w:sz w:val="18"/>
              </w:rPr>
              <w:t>For Material Change Only:</w:t>
            </w:r>
          </w:p>
          <w:p>
            <w:pPr>
              <w:pStyle w:val="TableParagraph"/>
              <w:tabs>
                <w:tab w:pos="1500" w:val="left" w:leader="none"/>
                <w:tab w:pos="2960" w:val="left" w:leader="none"/>
              </w:tabs>
              <w:spacing w:line="201" w:lineRule="exact"/>
              <w:ind w:left="668" w:right="-44"/>
              <w:rPr>
                <w:sz w:val="18"/>
              </w:rPr>
            </w:pPr>
            <w:r>
              <w:rPr>
                <w:sz w:val="18"/>
              </w:rPr>
              <w:t>year</w:t>
            </w:r>
            <w:r>
              <w:rPr>
                <w:sz w:val="18"/>
                <w:u w:val="single"/>
              </w:rPr>
              <w:t> </w:t>
              <w:tab/>
            </w:r>
            <w:r>
              <w:rPr>
                <w:sz w:val="18"/>
              </w:rPr>
              <w:t>quarter</w:t>
            </w:r>
            <w:r>
              <w:rPr>
                <w:spacing w:val="-17"/>
                <w:sz w:val="18"/>
              </w:rPr>
              <w:t> </w:t>
            </w:r>
            <w:r>
              <w:rPr>
                <w:sz w:val="18"/>
                <w:u w:val="single"/>
              </w:rPr>
              <w:t> </w:t>
              <w:tab/>
            </w:r>
          </w:p>
        </w:tc>
      </w:tr>
      <w:tr>
        <w:trPr>
          <w:trHeight w:val="11423" w:hRule="atLeast"/>
        </w:trPr>
        <w:tc>
          <w:tcPr>
            <w:tcW w:w="9005" w:type="dxa"/>
            <w:gridSpan w:val="3"/>
            <w:tcBorders>
              <w:right w:val="single" w:sz="6" w:space="0" w:color="000000"/>
            </w:tcBorders>
          </w:tcPr>
          <w:p>
            <w:pPr>
              <w:pStyle w:val="TableParagraph"/>
              <w:tabs>
                <w:tab w:pos="6744" w:val="left" w:leader="none"/>
                <w:tab w:pos="9036" w:val="left" w:leader="none"/>
              </w:tabs>
              <w:spacing w:line="191" w:lineRule="exact"/>
              <w:ind w:left="527" w:right="-44"/>
              <w:rPr>
                <w:sz w:val="18"/>
              </w:rPr>
            </w:pPr>
            <w:r>
              <w:rPr>
                <w:sz w:val="18"/>
              </w:rPr>
              <w:t>f.</w:t>
            </w:r>
            <w:r>
              <w:rPr>
                <w:spacing w:val="43"/>
                <w:sz w:val="18"/>
              </w:rPr>
              <w:t> </w:t>
            </w:r>
            <w:r>
              <w:rPr>
                <w:sz w:val="18"/>
              </w:rPr>
              <w:t>loan</w:t>
            </w:r>
            <w:r>
              <w:rPr>
                <w:spacing w:val="-2"/>
                <w:sz w:val="18"/>
              </w:rPr>
              <w:t> </w:t>
            </w:r>
            <w:r>
              <w:rPr>
                <w:sz w:val="18"/>
              </w:rPr>
              <w:t>insurance</w:t>
              <w:tab/>
              <w:t>date of last</w:t>
            </w:r>
            <w:r>
              <w:rPr>
                <w:spacing w:val="-1"/>
                <w:sz w:val="18"/>
              </w:rPr>
              <w:t> </w:t>
            </w:r>
            <w:r>
              <w:rPr>
                <w:sz w:val="18"/>
              </w:rPr>
              <w:t>report </w:t>
            </w:r>
            <w:r>
              <w:rPr>
                <w:spacing w:val="-16"/>
                <w:sz w:val="18"/>
              </w:rPr>
              <w:t> </w:t>
            </w:r>
            <w:r>
              <w:rPr>
                <w:sz w:val="18"/>
                <w:u w:val="single"/>
              </w:rPr>
              <w:t> </w:t>
              <w:tab/>
            </w:r>
          </w:p>
          <w:p>
            <w:pPr>
              <w:pStyle w:val="TableParagraph"/>
              <w:tabs>
                <w:tab w:pos="578" w:val="left" w:leader="none"/>
                <w:tab w:pos="4728" w:val="left" w:leader="none"/>
              </w:tabs>
              <w:spacing w:before="95"/>
              <w:ind w:left="155"/>
              <w:rPr>
                <w:b/>
                <w:sz w:val="18"/>
              </w:rPr>
            </w:pPr>
            <w:r>
              <w:rPr>
                <w:b/>
                <w:sz w:val="18"/>
              </w:rPr>
              <w:t>4.</w:t>
              <w:tab/>
              <w:t>Name and Address of</w:t>
            </w:r>
            <w:r>
              <w:rPr>
                <w:b/>
                <w:spacing w:val="-8"/>
                <w:sz w:val="18"/>
              </w:rPr>
              <w:t> </w:t>
            </w:r>
            <w:r>
              <w:rPr>
                <w:b/>
                <w:sz w:val="18"/>
              </w:rPr>
              <w:t>Reporting</w:t>
            </w:r>
            <w:r>
              <w:rPr>
                <w:b/>
                <w:spacing w:val="-1"/>
                <w:sz w:val="18"/>
              </w:rPr>
              <w:t> </w:t>
            </w:r>
            <w:r>
              <w:rPr>
                <w:b/>
                <w:sz w:val="18"/>
              </w:rPr>
              <w:t>Entity</w:t>
              <w:tab/>
              <w:t>5. If Reporting Entity in No. 4 is</w:t>
            </w:r>
            <w:r>
              <w:rPr>
                <w:b/>
                <w:spacing w:val="8"/>
                <w:sz w:val="18"/>
              </w:rPr>
              <w:t> </w:t>
            </w:r>
            <w:r>
              <w:rPr>
                <w:b/>
                <w:sz w:val="18"/>
              </w:rPr>
              <w:t>Subawardee,</w:t>
            </w:r>
          </w:p>
          <w:p>
            <w:pPr>
              <w:pStyle w:val="TableParagraph"/>
              <w:spacing w:before="2"/>
              <w:ind w:left="5012"/>
              <w:rPr>
                <w:b/>
                <w:sz w:val="18"/>
              </w:rPr>
            </w:pPr>
            <w:r>
              <w:rPr>
                <w:b/>
                <w:sz w:val="18"/>
              </w:rPr>
              <w:t>Enter Name and Address of Prime:</w:t>
            </w:r>
          </w:p>
          <w:p>
            <w:pPr>
              <w:pStyle w:val="TableParagraph"/>
              <w:tabs>
                <w:tab w:pos="1826" w:val="left" w:leader="none"/>
              </w:tabs>
              <w:spacing w:before="23"/>
              <w:ind w:right="4790"/>
              <w:jc w:val="center"/>
              <w:rPr>
                <w:sz w:val="18"/>
              </w:rPr>
            </w:pPr>
            <w:r>
              <w:rPr>
                <w:sz w:val="18"/>
              </w:rPr>
              <w:t>Prime</w:t>
              <w:tab/>
              <w:t>Subawardee</w:t>
            </w:r>
          </w:p>
          <w:p>
            <w:pPr>
              <w:pStyle w:val="TableParagraph"/>
              <w:tabs>
                <w:tab w:pos="985" w:val="left" w:leader="none"/>
              </w:tabs>
              <w:spacing w:before="31"/>
              <w:ind w:left="-1" w:right="2103"/>
              <w:jc w:val="center"/>
              <w:rPr>
                <w:sz w:val="18"/>
              </w:rPr>
            </w:pPr>
            <w:r>
              <w:rPr>
                <w:sz w:val="18"/>
              </w:rPr>
              <w:t>Tier</w:t>
            </w:r>
            <w:r>
              <w:rPr>
                <w:sz w:val="18"/>
                <w:u w:val="single"/>
              </w:rPr>
              <w:t> </w:t>
              <w:tab/>
            </w:r>
            <w:r>
              <w:rPr>
                <w:sz w:val="18"/>
              </w:rPr>
              <w:t>, if</w:t>
            </w:r>
            <w:r>
              <w:rPr>
                <w:spacing w:val="-3"/>
                <w:sz w:val="18"/>
              </w:rPr>
              <w:t> </w:t>
            </w:r>
            <w:r>
              <w:rPr>
                <w:sz w:val="18"/>
              </w:rPr>
              <w:t>known</w:t>
            </w:r>
          </w:p>
          <w:p>
            <w:pPr>
              <w:pStyle w:val="TableParagraph"/>
              <w:rPr>
                <w:sz w:val="20"/>
              </w:rPr>
            </w:pPr>
          </w:p>
          <w:p>
            <w:pPr>
              <w:pStyle w:val="TableParagraph"/>
              <w:rPr>
                <w:sz w:val="20"/>
              </w:rPr>
            </w:pPr>
          </w:p>
          <w:p>
            <w:pPr>
              <w:pStyle w:val="TableParagraph"/>
              <w:tabs>
                <w:tab w:pos="5012" w:val="left" w:leader="none"/>
              </w:tabs>
              <w:spacing w:before="161"/>
              <w:ind w:left="578"/>
              <w:rPr>
                <w:sz w:val="18"/>
              </w:rPr>
            </w:pPr>
            <w:r>
              <w:rPr>
                <w:b/>
                <w:sz w:val="18"/>
              </w:rPr>
              <w:t>Congressional District,</w:t>
            </w:r>
            <w:r>
              <w:rPr>
                <w:b/>
                <w:spacing w:val="-2"/>
                <w:sz w:val="18"/>
              </w:rPr>
              <w:t> </w:t>
            </w:r>
            <w:r>
              <w:rPr>
                <w:sz w:val="18"/>
              </w:rPr>
              <w:t>if</w:t>
            </w:r>
            <w:r>
              <w:rPr>
                <w:spacing w:val="-4"/>
                <w:sz w:val="18"/>
              </w:rPr>
              <w:t> </w:t>
            </w:r>
            <w:r>
              <w:rPr>
                <w:sz w:val="18"/>
              </w:rPr>
              <w:t>known</w:t>
              <w:tab/>
            </w:r>
            <w:r>
              <w:rPr>
                <w:b/>
                <w:sz w:val="18"/>
              </w:rPr>
              <w:t>Congressional District, </w:t>
            </w:r>
            <w:r>
              <w:rPr>
                <w:sz w:val="18"/>
              </w:rPr>
              <w:t>if</w:t>
            </w:r>
            <w:r>
              <w:rPr>
                <w:spacing w:val="-1"/>
                <w:sz w:val="18"/>
              </w:rPr>
              <w:t> </w:t>
            </w:r>
            <w:r>
              <w:rPr>
                <w:sz w:val="18"/>
              </w:rPr>
              <w:t>known</w:t>
            </w:r>
          </w:p>
          <w:p>
            <w:pPr>
              <w:pStyle w:val="TableParagraph"/>
              <w:tabs>
                <w:tab w:pos="578" w:val="left" w:leader="none"/>
                <w:tab w:pos="4728" w:val="left" w:leader="none"/>
              </w:tabs>
              <w:spacing w:before="98"/>
              <w:ind w:left="155"/>
              <w:rPr>
                <w:b/>
                <w:sz w:val="18"/>
              </w:rPr>
            </w:pPr>
            <w:r>
              <w:rPr>
                <w:b/>
                <w:sz w:val="18"/>
              </w:rPr>
              <w:t>6.</w:t>
              <w:tab/>
              <w:t>Federal</w:t>
            </w:r>
            <w:r>
              <w:rPr>
                <w:b/>
                <w:spacing w:val="-3"/>
                <w:sz w:val="18"/>
              </w:rPr>
              <w:t> </w:t>
            </w:r>
            <w:r>
              <w:rPr>
                <w:b/>
                <w:sz w:val="18"/>
              </w:rPr>
              <w:t>Department/Agency:</w:t>
              <w:tab/>
              <w:t>7. Federal Program</w:t>
            </w:r>
            <w:r>
              <w:rPr>
                <w:b/>
                <w:spacing w:val="7"/>
                <w:sz w:val="18"/>
              </w:rPr>
              <w:t> </w:t>
            </w:r>
            <w:r>
              <w:rPr>
                <w:b/>
                <w:sz w:val="18"/>
              </w:rPr>
              <w:t>Name/Description:</w:t>
            </w:r>
          </w:p>
          <w:p>
            <w:pPr>
              <w:pStyle w:val="TableParagraph"/>
              <w:rPr>
                <w:sz w:val="20"/>
              </w:rPr>
            </w:pPr>
          </w:p>
          <w:p>
            <w:pPr>
              <w:pStyle w:val="TableParagraph"/>
              <w:tabs>
                <w:tab w:pos="9036" w:val="left" w:leader="none"/>
              </w:tabs>
              <w:spacing w:before="178"/>
              <w:ind w:left="5012" w:right="-44"/>
              <w:rPr>
                <w:sz w:val="18"/>
              </w:rPr>
            </w:pPr>
            <w:r>
              <w:rPr>
                <w:b/>
                <w:sz w:val="18"/>
              </w:rPr>
              <w:t>CFDA Number, </w:t>
            </w:r>
            <w:r>
              <w:rPr>
                <w:sz w:val="18"/>
              </w:rPr>
              <w:t>if</w:t>
            </w:r>
            <w:r>
              <w:rPr>
                <w:spacing w:val="-6"/>
                <w:sz w:val="18"/>
              </w:rPr>
              <w:t> </w:t>
            </w:r>
            <w:r>
              <w:rPr>
                <w:sz w:val="18"/>
              </w:rPr>
              <w:t>applicable </w:t>
            </w:r>
            <w:r>
              <w:rPr>
                <w:spacing w:val="-8"/>
                <w:sz w:val="18"/>
              </w:rPr>
              <w:t> </w:t>
            </w:r>
            <w:r>
              <w:rPr>
                <w:sz w:val="18"/>
                <w:u w:val="single"/>
              </w:rPr>
              <w:t> </w:t>
              <w:tab/>
            </w:r>
          </w:p>
          <w:p>
            <w:pPr>
              <w:pStyle w:val="TableParagraph"/>
              <w:tabs>
                <w:tab w:pos="4728" w:val="left" w:leader="none"/>
              </w:tabs>
              <w:spacing w:before="98"/>
              <w:ind w:left="155"/>
              <w:rPr>
                <w:sz w:val="18"/>
              </w:rPr>
            </w:pPr>
            <w:r>
              <w:rPr>
                <w:b/>
                <w:sz w:val="18"/>
              </w:rPr>
              <w:t>8.   Federal Action Number,</w:t>
            </w:r>
            <w:r>
              <w:rPr>
                <w:b/>
                <w:spacing w:val="4"/>
                <w:sz w:val="18"/>
              </w:rPr>
              <w:t> </w:t>
            </w:r>
            <w:r>
              <w:rPr>
                <w:sz w:val="18"/>
              </w:rPr>
              <w:t>if</w:t>
            </w:r>
            <w:r>
              <w:rPr>
                <w:spacing w:val="-3"/>
                <w:sz w:val="18"/>
              </w:rPr>
              <w:t> </w:t>
            </w:r>
            <w:r>
              <w:rPr>
                <w:sz w:val="18"/>
              </w:rPr>
              <w:t>known:</w:t>
              <w:tab/>
            </w:r>
            <w:r>
              <w:rPr>
                <w:b/>
                <w:sz w:val="18"/>
              </w:rPr>
              <w:t>9. Award Amount, </w:t>
            </w:r>
            <w:r>
              <w:rPr>
                <w:sz w:val="18"/>
              </w:rPr>
              <w:t>if</w:t>
            </w:r>
            <w:r>
              <w:rPr>
                <w:spacing w:val="11"/>
                <w:sz w:val="18"/>
              </w:rPr>
              <w:t> </w:t>
            </w:r>
            <w:r>
              <w:rPr>
                <w:sz w:val="18"/>
              </w:rPr>
              <w:t>known:</w:t>
            </w:r>
          </w:p>
          <w:p>
            <w:pPr>
              <w:pStyle w:val="TableParagraph"/>
              <w:rPr>
                <w:sz w:val="20"/>
              </w:rPr>
            </w:pPr>
          </w:p>
          <w:p>
            <w:pPr>
              <w:pStyle w:val="TableParagraph"/>
              <w:rPr>
                <w:sz w:val="20"/>
              </w:rPr>
            </w:pPr>
          </w:p>
          <w:p>
            <w:pPr>
              <w:pStyle w:val="TableParagraph"/>
              <w:spacing w:before="4"/>
              <w:rPr>
                <w:sz w:val="22"/>
              </w:rPr>
            </w:pPr>
          </w:p>
          <w:p>
            <w:pPr>
              <w:pStyle w:val="TableParagraph"/>
              <w:numPr>
                <w:ilvl w:val="0"/>
                <w:numId w:val="86"/>
              </w:numPr>
              <w:tabs>
                <w:tab w:pos="579" w:val="left" w:leader="none"/>
                <w:tab w:pos="4728" w:val="left" w:leader="none"/>
                <w:tab w:pos="5012" w:val="left" w:leader="none"/>
              </w:tabs>
              <w:spacing w:line="232" w:lineRule="auto" w:before="0" w:after="0"/>
              <w:ind w:left="849" w:right="673" w:hanging="693"/>
              <w:jc w:val="left"/>
              <w:rPr>
                <w:sz w:val="18"/>
              </w:rPr>
            </w:pPr>
            <w:r>
              <w:rPr>
                <w:b/>
                <w:sz w:val="18"/>
              </w:rPr>
              <w:t>a.  Name and Address of</w:t>
            </w:r>
            <w:r>
              <w:rPr>
                <w:b/>
                <w:spacing w:val="-13"/>
                <w:sz w:val="18"/>
              </w:rPr>
              <w:t> </w:t>
            </w:r>
            <w:r>
              <w:rPr>
                <w:b/>
                <w:sz w:val="18"/>
              </w:rPr>
              <w:t>Lobby</w:t>
            </w:r>
            <w:r>
              <w:rPr>
                <w:b/>
                <w:spacing w:val="2"/>
                <w:sz w:val="18"/>
              </w:rPr>
              <w:t> </w:t>
            </w:r>
            <w:r>
              <w:rPr>
                <w:b/>
                <w:sz w:val="18"/>
              </w:rPr>
              <w:t>Entity</w:t>
              <w:tab/>
              <w:t>b. Individuals Performing Services </w:t>
            </w:r>
            <w:r>
              <w:rPr>
                <w:sz w:val="18"/>
              </w:rPr>
              <w:t>(including (If individual, last name, first</w:t>
            </w:r>
            <w:r>
              <w:rPr>
                <w:spacing w:val="-9"/>
                <w:sz w:val="18"/>
              </w:rPr>
              <w:t> </w:t>
            </w:r>
            <w:r>
              <w:rPr>
                <w:sz w:val="18"/>
              </w:rPr>
              <w:t>name,</w:t>
            </w:r>
            <w:r>
              <w:rPr>
                <w:spacing w:val="-2"/>
                <w:sz w:val="18"/>
              </w:rPr>
              <w:t> </w:t>
            </w:r>
            <w:r>
              <w:rPr>
                <w:sz w:val="18"/>
              </w:rPr>
              <w:t>MI)</w:t>
              <w:tab/>
              <w:tab/>
              <w:t>address if different from No.</w:t>
            </w:r>
            <w:r>
              <w:rPr>
                <w:spacing w:val="-4"/>
                <w:sz w:val="18"/>
              </w:rPr>
              <w:t> </w:t>
            </w:r>
            <w:r>
              <w:rPr>
                <w:sz w:val="18"/>
              </w:rPr>
              <w:t>10a)</w:t>
            </w:r>
          </w:p>
          <w:p>
            <w:pPr>
              <w:pStyle w:val="TableParagraph"/>
              <w:spacing w:before="4"/>
              <w:ind w:left="5012"/>
              <w:rPr>
                <w:sz w:val="18"/>
              </w:rPr>
            </w:pPr>
            <w:r>
              <w:rPr>
                <w:sz w:val="18"/>
              </w:rPr>
              <w:t>(last name, first name, MI)</w:t>
            </w:r>
          </w:p>
          <w:p>
            <w:pPr>
              <w:pStyle w:val="TableParagraph"/>
              <w:rPr>
                <w:sz w:val="20"/>
              </w:rPr>
            </w:pPr>
          </w:p>
          <w:p>
            <w:pPr>
              <w:pStyle w:val="TableParagraph"/>
              <w:rPr>
                <w:sz w:val="20"/>
              </w:rPr>
            </w:pPr>
          </w:p>
          <w:p>
            <w:pPr>
              <w:pStyle w:val="TableParagraph"/>
              <w:rPr>
                <w:sz w:val="20"/>
              </w:rPr>
            </w:pPr>
          </w:p>
          <w:p>
            <w:pPr>
              <w:pStyle w:val="TableParagraph"/>
              <w:spacing w:before="137"/>
              <w:ind w:left="2909"/>
              <w:rPr>
                <w:sz w:val="18"/>
              </w:rPr>
            </w:pPr>
            <w:r>
              <w:rPr>
                <w:sz w:val="18"/>
              </w:rPr>
              <w:t>(attach Continuation Sheet(s) if necessary)</w:t>
            </w:r>
          </w:p>
          <w:p>
            <w:pPr>
              <w:pStyle w:val="TableParagraph"/>
              <w:numPr>
                <w:ilvl w:val="0"/>
                <w:numId w:val="86"/>
              </w:numPr>
              <w:tabs>
                <w:tab w:pos="579" w:val="left" w:leader="none"/>
                <w:tab w:pos="4728" w:val="left" w:leader="none"/>
                <w:tab w:pos="5156" w:val="left" w:leader="none"/>
              </w:tabs>
              <w:spacing w:line="240" w:lineRule="auto" w:before="96" w:after="0"/>
              <w:ind w:left="578" w:right="0" w:hanging="422"/>
              <w:jc w:val="left"/>
              <w:rPr>
                <w:b/>
                <w:sz w:val="18"/>
              </w:rPr>
            </w:pPr>
            <w:r>
              <w:rPr>
                <w:b/>
                <w:sz w:val="18"/>
              </w:rPr>
              <w:t>Amount of Payment (check all</w:t>
            </w:r>
            <w:r>
              <w:rPr>
                <w:b/>
                <w:spacing w:val="-11"/>
                <w:sz w:val="18"/>
              </w:rPr>
              <w:t> </w:t>
            </w:r>
            <w:r>
              <w:rPr>
                <w:b/>
                <w:sz w:val="18"/>
              </w:rPr>
              <w:t>that</w:t>
            </w:r>
            <w:r>
              <w:rPr>
                <w:b/>
                <w:spacing w:val="-2"/>
                <w:sz w:val="18"/>
              </w:rPr>
              <w:t> </w:t>
            </w:r>
            <w:r>
              <w:rPr>
                <w:b/>
                <w:sz w:val="18"/>
              </w:rPr>
              <w:t>apply)</w:t>
              <w:tab/>
              <w:t>13.</w:t>
              <w:tab/>
              <w:t>Type of Payment (check all that</w:t>
            </w:r>
            <w:r>
              <w:rPr>
                <w:b/>
                <w:spacing w:val="-4"/>
                <w:sz w:val="18"/>
              </w:rPr>
              <w:t> </w:t>
            </w:r>
            <w:r>
              <w:rPr>
                <w:b/>
                <w:sz w:val="18"/>
              </w:rPr>
              <w:t>apply)</w:t>
            </w:r>
          </w:p>
          <w:p>
            <w:pPr>
              <w:pStyle w:val="TableParagraph"/>
              <w:tabs>
                <w:tab w:pos="1921" w:val="left" w:leader="none"/>
                <w:tab w:pos="2294" w:val="left" w:leader="none"/>
                <w:tab w:pos="3374" w:val="left" w:leader="none"/>
                <w:tab w:pos="5504" w:val="left" w:leader="none"/>
              </w:tabs>
              <w:spacing w:before="100"/>
              <w:ind w:left="599"/>
              <w:rPr>
                <w:sz w:val="18"/>
              </w:rPr>
            </w:pPr>
            <w:r>
              <w:rPr>
                <w:b/>
                <w:spacing w:val="6"/>
                <w:sz w:val="18"/>
              </w:rPr>
              <w:t>$</w:t>
            </w:r>
            <w:r>
              <w:rPr>
                <w:b/>
                <w:spacing w:val="6"/>
                <w:sz w:val="18"/>
                <w:u w:val="single"/>
              </w:rPr>
              <w:t> </w:t>
              <w:tab/>
            </w:r>
            <w:r>
              <w:rPr>
                <w:b/>
                <w:spacing w:val="6"/>
                <w:sz w:val="18"/>
              </w:rPr>
              <w:tab/>
            </w:r>
            <w:r>
              <w:rPr>
                <w:sz w:val="18"/>
              </w:rPr>
              <w:t>actual</w:t>
              <w:tab/>
              <w:t>planned</w:t>
              <w:tab/>
              <w:t>a. retainer</w:t>
            </w:r>
          </w:p>
          <w:p>
            <w:pPr>
              <w:pStyle w:val="TableParagraph"/>
              <w:spacing w:before="26"/>
              <w:ind w:left="5504"/>
              <w:rPr>
                <w:sz w:val="18"/>
              </w:rPr>
            </w:pPr>
            <w:r>
              <w:rPr>
                <w:sz w:val="18"/>
              </w:rPr>
              <w:t>b. one-time fee</w:t>
            </w:r>
          </w:p>
          <w:p>
            <w:pPr>
              <w:pStyle w:val="TableParagraph"/>
              <w:numPr>
                <w:ilvl w:val="0"/>
                <w:numId w:val="86"/>
              </w:numPr>
              <w:tabs>
                <w:tab w:pos="579" w:val="left" w:leader="none"/>
                <w:tab w:pos="5504" w:val="left" w:leader="none"/>
              </w:tabs>
              <w:spacing w:line="240" w:lineRule="auto" w:before="33" w:after="0"/>
              <w:ind w:left="578" w:right="0" w:hanging="422"/>
              <w:jc w:val="left"/>
              <w:rPr>
                <w:sz w:val="18"/>
              </w:rPr>
            </w:pPr>
            <w:r>
              <w:rPr>
                <w:b/>
                <w:sz w:val="18"/>
              </w:rPr>
              <w:t>Form of Payment (check all</w:t>
            </w:r>
            <w:r>
              <w:rPr>
                <w:b/>
                <w:spacing w:val="-13"/>
                <w:sz w:val="18"/>
              </w:rPr>
              <w:t> </w:t>
            </w:r>
            <w:r>
              <w:rPr>
                <w:b/>
                <w:sz w:val="18"/>
              </w:rPr>
              <w:t>that</w:t>
            </w:r>
            <w:r>
              <w:rPr>
                <w:b/>
                <w:spacing w:val="-1"/>
                <w:sz w:val="18"/>
              </w:rPr>
              <w:t> </w:t>
            </w:r>
            <w:r>
              <w:rPr>
                <w:b/>
                <w:sz w:val="18"/>
              </w:rPr>
              <w:t>apply):</w:t>
              <w:tab/>
            </w:r>
            <w:r>
              <w:rPr>
                <w:sz w:val="18"/>
              </w:rPr>
              <w:t>c.</w:t>
            </w:r>
            <w:r>
              <w:rPr>
                <w:spacing w:val="1"/>
                <w:sz w:val="18"/>
              </w:rPr>
              <w:t> </w:t>
            </w:r>
            <w:r>
              <w:rPr>
                <w:sz w:val="18"/>
              </w:rPr>
              <w:t>commission</w:t>
            </w:r>
          </w:p>
          <w:p>
            <w:pPr>
              <w:pStyle w:val="TableParagraph"/>
              <w:numPr>
                <w:ilvl w:val="1"/>
                <w:numId w:val="86"/>
              </w:numPr>
              <w:tabs>
                <w:tab w:pos="1358" w:val="left" w:leader="none"/>
                <w:tab w:pos="5504" w:val="left" w:leader="none"/>
              </w:tabs>
              <w:spacing w:line="240" w:lineRule="auto" w:before="26" w:after="0"/>
              <w:ind w:left="1357" w:right="0" w:hanging="215"/>
              <w:jc w:val="left"/>
              <w:rPr>
                <w:sz w:val="18"/>
              </w:rPr>
            </w:pPr>
            <w:r>
              <w:rPr>
                <w:sz w:val="18"/>
              </w:rPr>
              <w:t>cash</w:t>
              <w:tab/>
              <w:t>d. contingent fee</w:t>
            </w:r>
          </w:p>
          <w:p>
            <w:pPr>
              <w:pStyle w:val="TableParagraph"/>
              <w:numPr>
                <w:ilvl w:val="1"/>
                <w:numId w:val="86"/>
              </w:numPr>
              <w:tabs>
                <w:tab w:pos="1370" w:val="left" w:leader="none"/>
                <w:tab w:pos="4475" w:val="left" w:leader="none"/>
                <w:tab w:pos="5504" w:val="left" w:leader="none"/>
              </w:tabs>
              <w:spacing w:line="240" w:lineRule="auto" w:before="31" w:after="0"/>
              <w:ind w:left="1369" w:right="0" w:hanging="227"/>
              <w:jc w:val="left"/>
              <w:rPr>
                <w:sz w:val="18"/>
              </w:rPr>
            </w:pPr>
            <w:r>
              <w:rPr>
                <w:sz w:val="18"/>
              </w:rPr>
              <w:t>in-kind;</w:t>
            </w:r>
            <w:r>
              <w:rPr>
                <w:spacing w:val="43"/>
                <w:sz w:val="18"/>
              </w:rPr>
              <w:t> </w:t>
            </w:r>
            <w:r>
              <w:rPr>
                <w:sz w:val="18"/>
              </w:rPr>
              <w:t>specify:</w:t>
            </w:r>
            <w:r>
              <w:rPr>
                <w:spacing w:val="43"/>
                <w:sz w:val="18"/>
              </w:rPr>
              <w:t> </w:t>
            </w:r>
            <w:r>
              <w:rPr>
                <w:sz w:val="18"/>
              </w:rPr>
              <w:t>nature</w:t>
            </w:r>
            <w:r>
              <w:rPr>
                <w:sz w:val="18"/>
                <w:u w:val="single"/>
              </w:rPr>
              <w:t> </w:t>
              <w:tab/>
            </w:r>
            <w:r>
              <w:rPr>
                <w:sz w:val="18"/>
              </w:rPr>
              <w:tab/>
              <w:t>e  deferred</w:t>
            </w:r>
          </w:p>
          <w:p>
            <w:pPr>
              <w:pStyle w:val="TableParagraph"/>
              <w:tabs>
                <w:tab w:pos="4475" w:val="left" w:leader="none"/>
                <w:tab w:pos="5504" w:val="left" w:leader="none"/>
                <w:tab w:pos="9036" w:val="left" w:leader="none"/>
              </w:tabs>
              <w:spacing w:before="30"/>
              <w:ind w:left="2784" w:right="-44"/>
              <w:jc w:val="center"/>
              <w:rPr>
                <w:sz w:val="18"/>
              </w:rPr>
            </w:pPr>
            <w:r>
              <w:rPr>
                <w:sz w:val="18"/>
              </w:rPr>
              <w:t>value</w:t>
            </w:r>
            <w:r>
              <w:rPr>
                <w:sz w:val="18"/>
                <w:u w:val="single"/>
              </w:rPr>
              <w:t> </w:t>
              <w:tab/>
            </w:r>
            <w:r>
              <w:rPr>
                <w:sz w:val="18"/>
              </w:rPr>
              <w:tab/>
              <w:t>f.  other,</w:t>
            </w:r>
            <w:r>
              <w:rPr>
                <w:spacing w:val="-6"/>
                <w:sz w:val="18"/>
              </w:rPr>
              <w:t> </w:t>
            </w:r>
            <w:r>
              <w:rPr>
                <w:sz w:val="18"/>
              </w:rPr>
              <w:t>specify</w:t>
            </w:r>
            <w:r>
              <w:rPr>
                <w:spacing w:val="-7"/>
                <w:sz w:val="18"/>
              </w:rPr>
              <w:t> </w:t>
            </w:r>
            <w:r>
              <w:rPr>
                <w:sz w:val="18"/>
                <w:u w:val="single"/>
              </w:rPr>
              <w:t> </w:t>
              <w:tab/>
            </w:r>
          </w:p>
          <w:p>
            <w:pPr>
              <w:pStyle w:val="TableParagraph"/>
              <w:numPr>
                <w:ilvl w:val="0"/>
                <w:numId w:val="87"/>
              </w:numPr>
              <w:tabs>
                <w:tab w:pos="579" w:val="left" w:leader="none"/>
              </w:tabs>
              <w:spacing w:line="240" w:lineRule="auto" w:before="127" w:after="0"/>
              <w:ind w:left="578" w:right="1317" w:hanging="422"/>
              <w:jc w:val="left"/>
              <w:rPr>
                <w:b/>
                <w:sz w:val="18"/>
              </w:rPr>
            </w:pPr>
            <w:r>
              <w:rPr>
                <w:b/>
                <w:sz w:val="18"/>
              </w:rPr>
              <w:t>Brief</w:t>
            </w:r>
            <w:r>
              <w:rPr>
                <w:b/>
                <w:spacing w:val="-3"/>
                <w:sz w:val="18"/>
              </w:rPr>
              <w:t> </w:t>
            </w:r>
            <w:r>
              <w:rPr>
                <w:b/>
                <w:sz w:val="18"/>
              </w:rPr>
              <w:t>Description</w:t>
            </w:r>
            <w:r>
              <w:rPr>
                <w:b/>
                <w:spacing w:val="-5"/>
                <w:sz w:val="18"/>
              </w:rPr>
              <w:t> </w:t>
            </w:r>
            <w:r>
              <w:rPr>
                <w:b/>
                <w:sz w:val="18"/>
              </w:rPr>
              <w:t>of</w:t>
            </w:r>
            <w:r>
              <w:rPr>
                <w:b/>
                <w:spacing w:val="-2"/>
                <w:sz w:val="18"/>
              </w:rPr>
              <w:t> </w:t>
            </w:r>
            <w:r>
              <w:rPr>
                <w:b/>
                <w:sz w:val="18"/>
              </w:rPr>
              <w:t>Services</w:t>
            </w:r>
            <w:r>
              <w:rPr>
                <w:b/>
                <w:spacing w:val="-3"/>
                <w:sz w:val="18"/>
              </w:rPr>
              <w:t> </w:t>
            </w:r>
            <w:r>
              <w:rPr>
                <w:b/>
                <w:sz w:val="18"/>
              </w:rPr>
              <w:t>Performed</w:t>
            </w:r>
            <w:r>
              <w:rPr>
                <w:b/>
                <w:spacing w:val="-4"/>
                <w:sz w:val="18"/>
              </w:rPr>
              <w:t> </w:t>
            </w:r>
            <w:r>
              <w:rPr>
                <w:b/>
                <w:sz w:val="18"/>
              </w:rPr>
              <w:t>or</w:t>
            </w:r>
            <w:r>
              <w:rPr>
                <w:b/>
                <w:spacing w:val="-4"/>
                <w:sz w:val="18"/>
              </w:rPr>
              <w:t> </w:t>
            </w:r>
            <w:r>
              <w:rPr>
                <w:b/>
                <w:sz w:val="18"/>
              </w:rPr>
              <w:t>to</w:t>
            </w:r>
            <w:r>
              <w:rPr>
                <w:b/>
                <w:spacing w:val="-1"/>
                <w:sz w:val="18"/>
              </w:rPr>
              <w:t> </w:t>
            </w:r>
            <w:r>
              <w:rPr>
                <w:b/>
                <w:sz w:val="18"/>
              </w:rPr>
              <w:t>be</w:t>
            </w:r>
            <w:r>
              <w:rPr>
                <w:b/>
                <w:spacing w:val="-1"/>
                <w:sz w:val="18"/>
              </w:rPr>
              <w:t> </w:t>
            </w:r>
            <w:r>
              <w:rPr>
                <w:b/>
                <w:sz w:val="18"/>
              </w:rPr>
              <w:t>performed</w:t>
            </w:r>
            <w:r>
              <w:rPr>
                <w:b/>
                <w:spacing w:val="-2"/>
                <w:sz w:val="18"/>
              </w:rPr>
              <w:t> </w:t>
            </w:r>
            <w:r>
              <w:rPr>
                <w:b/>
                <w:sz w:val="18"/>
              </w:rPr>
              <w:t>and</w:t>
            </w:r>
            <w:r>
              <w:rPr>
                <w:b/>
                <w:spacing w:val="-4"/>
                <w:sz w:val="18"/>
              </w:rPr>
              <w:t> </w:t>
            </w:r>
            <w:r>
              <w:rPr>
                <w:b/>
                <w:sz w:val="18"/>
              </w:rPr>
              <w:t>Date(s)</w:t>
            </w:r>
            <w:r>
              <w:rPr>
                <w:b/>
                <w:spacing w:val="-3"/>
                <w:sz w:val="18"/>
              </w:rPr>
              <w:t> </w:t>
            </w:r>
            <w:r>
              <w:rPr>
                <w:b/>
                <w:sz w:val="18"/>
              </w:rPr>
              <w:t>of</w:t>
            </w:r>
            <w:r>
              <w:rPr>
                <w:b/>
                <w:spacing w:val="-3"/>
                <w:sz w:val="18"/>
              </w:rPr>
              <w:t> </w:t>
            </w:r>
            <w:r>
              <w:rPr>
                <w:b/>
                <w:sz w:val="18"/>
              </w:rPr>
              <w:t>Service,</w:t>
            </w:r>
            <w:r>
              <w:rPr>
                <w:b/>
                <w:spacing w:val="-2"/>
                <w:sz w:val="18"/>
              </w:rPr>
              <w:t> </w:t>
            </w:r>
            <w:r>
              <w:rPr>
                <w:b/>
                <w:sz w:val="18"/>
              </w:rPr>
              <w:t>including officer(s), employee(s), or member(s) contacted, for Payment Indicated in Item</w:t>
            </w:r>
            <w:r>
              <w:rPr>
                <w:b/>
                <w:spacing w:val="-12"/>
                <w:sz w:val="18"/>
              </w:rPr>
              <w:t> </w:t>
            </w:r>
            <w:r>
              <w:rPr>
                <w:b/>
                <w:sz w:val="18"/>
              </w:rPr>
              <w:t>11:</w:t>
            </w:r>
          </w:p>
          <w:p>
            <w:pPr>
              <w:pStyle w:val="TableParagraph"/>
              <w:rPr>
                <w:sz w:val="20"/>
              </w:rPr>
            </w:pPr>
          </w:p>
          <w:p>
            <w:pPr>
              <w:pStyle w:val="TableParagraph"/>
              <w:rPr>
                <w:sz w:val="20"/>
              </w:rPr>
            </w:pPr>
          </w:p>
          <w:p>
            <w:pPr>
              <w:pStyle w:val="TableParagraph"/>
              <w:spacing w:before="156"/>
              <w:ind w:left="3082"/>
              <w:rPr>
                <w:sz w:val="18"/>
              </w:rPr>
            </w:pPr>
            <w:r>
              <w:rPr>
                <w:sz w:val="18"/>
              </w:rPr>
              <w:t>(attach Continuation Sheet(s) if necessary)</w:t>
            </w:r>
          </w:p>
          <w:p>
            <w:pPr>
              <w:pStyle w:val="TableParagraph"/>
              <w:numPr>
                <w:ilvl w:val="0"/>
                <w:numId w:val="87"/>
              </w:numPr>
              <w:tabs>
                <w:tab w:pos="579" w:val="left" w:leader="none"/>
                <w:tab w:pos="3720" w:val="left" w:leader="none"/>
                <w:tab w:pos="4771" w:val="left" w:leader="none"/>
              </w:tabs>
              <w:spacing w:line="240" w:lineRule="auto" w:before="126" w:after="0"/>
              <w:ind w:left="578" w:right="0" w:hanging="422"/>
              <w:jc w:val="left"/>
              <w:rPr>
                <w:b/>
                <w:sz w:val="18"/>
              </w:rPr>
            </w:pPr>
            <w:r>
              <w:rPr>
                <w:b/>
                <w:sz w:val="18"/>
              </w:rPr>
              <w:t>Continuation</w:t>
            </w:r>
            <w:r>
              <w:rPr>
                <w:b/>
                <w:spacing w:val="-5"/>
                <w:sz w:val="18"/>
              </w:rPr>
              <w:t> </w:t>
            </w:r>
            <w:r>
              <w:rPr>
                <w:b/>
                <w:sz w:val="18"/>
              </w:rPr>
              <w:t>Sheet(s)</w:t>
            </w:r>
            <w:r>
              <w:rPr>
                <w:b/>
                <w:spacing w:val="-2"/>
                <w:sz w:val="18"/>
              </w:rPr>
              <w:t> </w:t>
            </w:r>
            <w:r>
              <w:rPr>
                <w:b/>
                <w:sz w:val="18"/>
              </w:rPr>
              <w:t>attached:</w:t>
              <w:tab/>
              <w:t>Yes</w:t>
              <w:tab/>
              <w:t>No</w:t>
            </w:r>
          </w:p>
          <w:p>
            <w:pPr>
              <w:pStyle w:val="TableParagraph"/>
              <w:numPr>
                <w:ilvl w:val="0"/>
                <w:numId w:val="87"/>
              </w:numPr>
              <w:tabs>
                <w:tab w:pos="437" w:val="left" w:leader="none"/>
              </w:tabs>
              <w:spacing w:line="197" w:lineRule="exact" w:before="117" w:after="0"/>
              <w:ind w:left="436" w:right="0" w:hanging="309"/>
              <w:jc w:val="left"/>
              <w:rPr>
                <w:sz w:val="16"/>
              </w:rPr>
            </w:pPr>
            <w:r>
              <w:rPr>
                <w:sz w:val="16"/>
              </w:rPr>
              <w:t>Information requested through this form is authorized</w:t>
            </w:r>
            <w:r>
              <w:rPr>
                <w:spacing w:val="-6"/>
                <w:sz w:val="16"/>
              </w:rPr>
              <w:t> </w:t>
            </w:r>
            <w:r>
              <w:rPr>
                <w:sz w:val="16"/>
              </w:rPr>
              <w:t>by</w:t>
            </w:r>
          </w:p>
          <w:p>
            <w:pPr>
              <w:pStyle w:val="TableParagraph"/>
              <w:tabs>
                <w:tab w:pos="4586" w:val="left" w:leader="none"/>
                <w:tab w:pos="9036" w:val="left" w:leader="none"/>
              </w:tabs>
              <w:spacing w:line="194" w:lineRule="exact"/>
              <w:ind w:left="436" w:right="-44"/>
              <w:rPr>
                <w:sz w:val="18"/>
              </w:rPr>
            </w:pPr>
            <w:r>
              <w:rPr>
                <w:sz w:val="16"/>
              </w:rPr>
              <w:t>Title 31 U.S.C. Section 1352.  This disclosure</w:t>
            </w:r>
            <w:r>
              <w:rPr>
                <w:spacing w:val="-24"/>
                <w:sz w:val="16"/>
              </w:rPr>
              <w:t> </w:t>
            </w:r>
            <w:r>
              <w:rPr>
                <w:sz w:val="16"/>
              </w:rPr>
              <w:t>of</w:t>
            </w:r>
            <w:r>
              <w:rPr>
                <w:spacing w:val="-3"/>
                <w:sz w:val="16"/>
              </w:rPr>
              <w:t> </w:t>
            </w:r>
            <w:r>
              <w:rPr>
                <w:sz w:val="16"/>
              </w:rPr>
              <w:t>lobbying</w:t>
              <w:tab/>
            </w:r>
            <w:r>
              <w:rPr>
                <w:position w:val="-3"/>
                <w:sz w:val="18"/>
              </w:rPr>
              <w:t>Signature:</w:t>
            </w:r>
            <w:r>
              <w:rPr>
                <w:spacing w:val="-25"/>
                <w:position w:val="-3"/>
                <w:sz w:val="18"/>
              </w:rPr>
              <w:t> </w:t>
            </w:r>
            <w:r>
              <w:rPr>
                <w:position w:val="-3"/>
                <w:sz w:val="18"/>
                <w:u w:val="single"/>
              </w:rPr>
              <w:t> </w:t>
              <w:tab/>
            </w:r>
          </w:p>
          <w:p>
            <w:pPr>
              <w:pStyle w:val="TableParagraph"/>
              <w:spacing w:line="161" w:lineRule="exact"/>
              <w:ind w:left="436"/>
              <w:rPr>
                <w:sz w:val="16"/>
              </w:rPr>
            </w:pPr>
            <w:r>
              <w:rPr>
                <w:sz w:val="16"/>
              </w:rPr>
              <w:t>reliance was placed by the tier above when his transaction</w:t>
            </w:r>
          </w:p>
          <w:p>
            <w:pPr>
              <w:pStyle w:val="TableParagraph"/>
              <w:tabs>
                <w:tab w:pos="4586" w:val="left" w:leader="none"/>
                <w:tab w:pos="9036" w:val="left" w:leader="none"/>
              </w:tabs>
              <w:spacing w:line="151" w:lineRule="auto" w:before="29"/>
              <w:ind w:left="436" w:right="-44"/>
              <w:rPr>
                <w:sz w:val="18"/>
              </w:rPr>
            </w:pPr>
            <w:r>
              <w:rPr>
                <w:sz w:val="16"/>
              </w:rPr>
              <w:t>was made or entered into.  This disclosure</w:t>
            </w:r>
            <w:r>
              <w:rPr>
                <w:spacing w:val="-20"/>
                <w:sz w:val="16"/>
              </w:rPr>
              <w:t> </w:t>
            </w:r>
            <w:r>
              <w:rPr>
                <w:sz w:val="16"/>
              </w:rPr>
              <w:t>is</w:t>
            </w:r>
            <w:r>
              <w:rPr>
                <w:spacing w:val="-2"/>
                <w:sz w:val="16"/>
              </w:rPr>
              <w:t> </w:t>
            </w:r>
            <w:r>
              <w:rPr>
                <w:sz w:val="16"/>
              </w:rPr>
              <w:t>required</w:t>
              <w:tab/>
            </w:r>
            <w:r>
              <w:rPr>
                <w:position w:val="-8"/>
                <w:sz w:val="18"/>
              </w:rPr>
              <w:t>Print</w:t>
            </w:r>
            <w:r>
              <w:rPr>
                <w:spacing w:val="-6"/>
                <w:position w:val="-8"/>
                <w:sz w:val="18"/>
              </w:rPr>
              <w:t> </w:t>
            </w:r>
            <w:r>
              <w:rPr>
                <w:position w:val="-8"/>
                <w:sz w:val="18"/>
              </w:rPr>
              <w:t>Name: </w:t>
            </w:r>
            <w:r>
              <w:rPr>
                <w:spacing w:val="-19"/>
                <w:position w:val="-8"/>
                <w:sz w:val="18"/>
              </w:rPr>
              <w:t> </w:t>
            </w:r>
            <w:r>
              <w:rPr>
                <w:position w:val="-8"/>
                <w:sz w:val="18"/>
                <w:u w:val="single"/>
              </w:rPr>
              <w:t> </w:t>
              <w:tab/>
            </w:r>
          </w:p>
          <w:p>
            <w:pPr>
              <w:pStyle w:val="TableParagraph"/>
              <w:spacing w:line="136" w:lineRule="exact"/>
              <w:ind w:left="436"/>
              <w:rPr>
                <w:sz w:val="16"/>
              </w:rPr>
            </w:pPr>
            <w:r>
              <w:rPr>
                <w:sz w:val="16"/>
              </w:rPr>
              <w:t>pursuant to 31 U.S.C. 1352. This information will be</w:t>
            </w:r>
          </w:p>
          <w:p>
            <w:pPr>
              <w:pStyle w:val="TableParagraph"/>
              <w:spacing w:line="149" w:lineRule="exact"/>
              <w:ind w:left="436"/>
              <w:rPr>
                <w:sz w:val="16"/>
              </w:rPr>
            </w:pPr>
            <w:r>
              <w:rPr>
                <w:sz w:val="16"/>
              </w:rPr>
              <w:t>reported to Congress semiannually and will be available for</w:t>
            </w:r>
          </w:p>
          <w:p>
            <w:pPr>
              <w:pStyle w:val="TableParagraph"/>
              <w:tabs>
                <w:tab w:pos="4586" w:val="left" w:leader="none"/>
                <w:tab w:pos="9036" w:val="left" w:leader="none"/>
              </w:tabs>
              <w:spacing w:line="219" w:lineRule="exact"/>
              <w:ind w:left="436" w:right="-44"/>
              <w:rPr>
                <w:sz w:val="18"/>
              </w:rPr>
            </w:pPr>
            <w:r>
              <w:rPr>
                <w:sz w:val="16"/>
              </w:rPr>
              <w:t>public inspection.  Any person who fails to file</w:t>
            </w:r>
            <w:r>
              <w:rPr>
                <w:spacing w:val="-24"/>
                <w:sz w:val="16"/>
              </w:rPr>
              <w:t> </w:t>
            </w:r>
            <w:r>
              <w:rPr>
                <w:sz w:val="16"/>
              </w:rPr>
              <w:t>the</w:t>
            </w:r>
            <w:r>
              <w:rPr>
                <w:spacing w:val="-3"/>
                <w:sz w:val="16"/>
              </w:rPr>
              <w:t> </w:t>
            </w:r>
            <w:r>
              <w:rPr>
                <w:sz w:val="16"/>
              </w:rPr>
              <w:t>required</w:t>
              <w:tab/>
            </w:r>
            <w:r>
              <w:rPr>
                <w:position w:val="5"/>
                <w:sz w:val="18"/>
              </w:rPr>
              <w:t>Title:</w:t>
            </w:r>
            <w:r>
              <w:rPr>
                <w:position w:val="5"/>
                <w:sz w:val="18"/>
                <w:u w:val="single"/>
              </w:rPr>
              <w:t> </w:t>
              <w:tab/>
            </w:r>
          </w:p>
          <w:p>
            <w:pPr>
              <w:pStyle w:val="TableParagraph"/>
              <w:spacing w:line="174" w:lineRule="exact" w:before="1"/>
              <w:ind w:left="436"/>
              <w:rPr>
                <w:sz w:val="16"/>
              </w:rPr>
            </w:pPr>
            <w:r>
              <w:rPr>
                <w:sz w:val="16"/>
              </w:rPr>
              <w:t>disclosure shall be subject to a civil penalty of not less than</w:t>
            </w:r>
          </w:p>
          <w:p>
            <w:pPr>
              <w:pStyle w:val="TableParagraph"/>
              <w:tabs>
                <w:tab w:pos="4586" w:val="left" w:leader="none"/>
                <w:tab w:pos="7655" w:val="left" w:leader="none"/>
                <w:tab w:pos="9036" w:val="left" w:leader="none"/>
              </w:tabs>
              <w:spacing w:line="197" w:lineRule="exact"/>
              <w:ind w:left="436" w:right="-44"/>
              <w:rPr>
                <w:sz w:val="18"/>
              </w:rPr>
            </w:pPr>
            <w:r>
              <w:rPr>
                <w:sz w:val="16"/>
              </w:rPr>
              <w:t>$10,000 and not more than $100,000 </w:t>
            </w:r>
            <w:r>
              <w:rPr>
                <w:spacing w:val="-2"/>
                <w:sz w:val="16"/>
              </w:rPr>
              <w:t>for </w:t>
            </w:r>
            <w:r>
              <w:rPr>
                <w:sz w:val="16"/>
              </w:rPr>
              <w:t>each</w:t>
            </w:r>
            <w:r>
              <w:rPr>
                <w:spacing w:val="-19"/>
                <w:sz w:val="16"/>
              </w:rPr>
              <w:t> </w:t>
            </w:r>
            <w:r>
              <w:rPr>
                <w:sz w:val="16"/>
              </w:rPr>
              <w:t>such</w:t>
            </w:r>
            <w:r>
              <w:rPr>
                <w:spacing w:val="-1"/>
                <w:sz w:val="16"/>
              </w:rPr>
              <w:t> </w:t>
            </w:r>
            <w:r>
              <w:rPr>
                <w:sz w:val="16"/>
              </w:rPr>
              <w:t>failure.</w:t>
              <w:tab/>
            </w:r>
            <w:r>
              <w:rPr>
                <w:sz w:val="18"/>
              </w:rPr>
              <w:t>Telephone No.:</w:t>
            </w:r>
            <w:r>
              <w:rPr>
                <w:sz w:val="18"/>
                <w:u w:val="single"/>
              </w:rPr>
              <w:t> </w:t>
              <w:tab/>
            </w:r>
            <w:r>
              <w:rPr>
                <w:sz w:val="18"/>
              </w:rPr>
              <w:t>Date:</w:t>
            </w:r>
            <w:r>
              <w:rPr>
                <w:spacing w:val="-5"/>
                <w:sz w:val="18"/>
              </w:rPr>
              <w:t> </w:t>
            </w:r>
            <w:r>
              <w:rPr>
                <w:sz w:val="18"/>
                <w:u w:val="single"/>
              </w:rPr>
              <w:t> </w:t>
              <w:tab/>
            </w:r>
          </w:p>
          <w:p>
            <w:pPr>
              <w:pStyle w:val="TableParagraph"/>
              <w:spacing w:before="88"/>
              <w:ind w:left="5921"/>
              <w:rPr>
                <w:sz w:val="18"/>
              </w:rPr>
            </w:pPr>
            <w:r>
              <w:rPr>
                <w:sz w:val="18"/>
              </w:rPr>
              <w:t>Authorized for Local Reproduction</w:t>
            </w:r>
          </w:p>
          <w:p>
            <w:pPr>
              <w:pStyle w:val="TableParagraph"/>
              <w:tabs>
                <w:tab w:pos="5921" w:val="left" w:leader="none"/>
              </w:tabs>
              <w:spacing w:before="2"/>
              <w:ind w:left="14"/>
              <w:rPr>
                <w:sz w:val="18"/>
              </w:rPr>
            </w:pPr>
            <w:r>
              <w:rPr>
                <w:b/>
                <w:position w:val="-3"/>
                <w:sz w:val="22"/>
              </w:rPr>
              <w:t>Federal Use</w:t>
            </w:r>
            <w:r>
              <w:rPr>
                <w:b/>
                <w:spacing w:val="-3"/>
                <w:position w:val="-3"/>
                <w:sz w:val="22"/>
              </w:rPr>
              <w:t> </w:t>
            </w:r>
            <w:r>
              <w:rPr>
                <w:b/>
                <w:position w:val="-3"/>
                <w:sz w:val="22"/>
              </w:rPr>
              <w:t>Only</w:t>
            </w:r>
            <w:r>
              <w:rPr>
                <w:b/>
                <w:position w:val="-3"/>
                <w:sz w:val="18"/>
              </w:rPr>
              <w:t>:</w:t>
              <w:tab/>
            </w:r>
            <w:r>
              <w:rPr>
                <w:sz w:val="18"/>
              </w:rPr>
              <w:t>Standard Form -</w:t>
            </w:r>
            <w:r>
              <w:rPr>
                <w:spacing w:val="-3"/>
                <w:sz w:val="18"/>
              </w:rPr>
              <w:t> </w:t>
            </w:r>
            <w:r>
              <w:rPr>
                <w:sz w:val="18"/>
              </w:rPr>
              <w:t>LLL</w:t>
            </w:r>
          </w:p>
        </w:tc>
      </w:tr>
    </w:tbl>
    <w:p>
      <w:pPr>
        <w:spacing w:after="0"/>
        <w:rPr>
          <w:sz w:val="18"/>
        </w:rPr>
        <w:sectPr>
          <w:footerReference w:type="default" r:id="rId54"/>
          <w:pgSz w:w="12240" w:h="15840"/>
          <w:pgMar w:footer="235" w:header="0" w:top="1200" w:bottom="420" w:left="600" w:right="140"/>
        </w:sectPr>
      </w:pPr>
    </w:p>
    <w:p>
      <w:pPr>
        <w:spacing w:line="249" w:lineRule="auto" w:before="71"/>
        <w:ind w:left="3237" w:right="3699" w:firstLine="0"/>
        <w:jc w:val="center"/>
        <w:rPr>
          <w:rFonts w:ascii="Times New Roman"/>
          <w:b/>
          <w:sz w:val="20"/>
        </w:rPr>
      </w:pPr>
      <w:r>
        <w:rPr>
          <w:rFonts w:ascii="Times New Roman"/>
          <w:b/>
          <w:sz w:val="20"/>
        </w:rPr>
        <w:t>INSTRUCTIONS FOR COMPLETION OF SF-LLL, DISCLOSURE OF LOBBYING ACTIVITIES</w:t>
      </w:r>
    </w:p>
    <w:p>
      <w:pPr>
        <w:pStyle w:val="BodyText"/>
        <w:spacing w:before="8"/>
        <w:rPr>
          <w:rFonts w:ascii="Times New Roman"/>
          <w:b/>
          <w:sz w:val="21"/>
        </w:rPr>
      </w:pPr>
    </w:p>
    <w:p>
      <w:pPr>
        <w:spacing w:line="264" w:lineRule="auto" w:before="0"/>
        <w:ind w:left="480" w:right="1086" w:firstLine="0"/>
        <w:jc w:val="left"/>
        <w:rPr>
          <w:rFonts w:ascii="Times New Roman"/>
          <w:sz w:val="19"/>
        </w:rPr>
      </w:pPr>
      <w:r>
        <w:rPr>
          <w:rFonts w:ascii="Times New Roman"/>
          <w:sz w:val="19"/>
        </w:rPr>
        <w:t>This disclosure form shall be completed by the reporting entity, whether subawardee or prime Federal recipient, at the initiation or receipt of covered Federal action or a material change to previous filing pursuant to title 31 U.S.C. section 1352. The filing of a form is required for such payment or agreement to make payment to lobbying entity for influencing or attempting to influence an officer or employee of any agency, a Member of Congress an officer or employee of Congress or an employee of a Member of Congress in connection with a covered Federal action. Attach 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pPr>
        <w:pStyle w:val="BodyText"/>
        <w:spacing w:before="7"/>
        <w:rPr>
          <w:rFonts w:ascii="Times New Roman"/>
          <w:sz w:val="20"/>
        </w:rPr>
      </w:pPr>
    </w:p>
    <w:p>
      <w:pPr>
        <w:pStyle w:val="ListParagraph"/>
        <w:numPr>
          <w:ilvl w:val="0"/>
          <w:numId w:val="88"/>
        </w:numPr>
        <w:tabs>
          <w:tab w:pos="1200" w:val="left" w:leader="none"/>
          <w:tab w:pos="1201" w:val="left" w:leader="none"/>
        </w:tabs>
        <w:spacing w:line="264" w:lineRule="auto" w:before="1" w:after="0"/>
        <w:ind w:left="1200" w:right="1625" w:hanging="360"/>
        <w:jc w:val="left"/>
        <w:rPr>
          <w:rFonts w:ascii="Times New Roman"/>
          <w:sz w:val="19"/>
        </w:rPr>
      </w:pPr>
      <w:r>
        <w:rPr>
          <w:rFonts w:ascii="Times New Roman"/>
          <w:sz w:val="19"/>
        </w:rPr>
        <w:t>Identify</w:t>
      </w:r>
      <w:r>
        <w:rPr>
          <w:rFonts w:ascii="Times New Roman"/>
          <w:spacing w:val="-8"/>
          <w:sz w:val="19"/>
        </w:rPr>
        <w:t> </w:t>
      </w:r>
      <w:r>
        <w:rPr>
          <w:rFonts w:ascii="Times New Roman"/>
          <w:sz w:val="19"/>
        </w:rPr>
        <w:t>the</w:t>
      </w:r>
      <w:r>
        <w:rPr>
          <w:rFonts w:ascii="Times New Roman"/>
          <w:spacing w:val="-3"/>
          <w:sz w:val="19"/>
        </w:rPr>
        <w:t> </w:t>
      </w:r>
      <w:r>
        <w:rPr>
          <w:rFonts w:ascii="Times New Roman"/>
          <w:sz w:val="19"/>
        </w:rPr>
        <w:t>type</w:t>
      </w:r>
      <w:r>
        <w:rPr>
          <w:rFonts w:ascii="Times New Roman"/>
          <w:spacing w:val="-3"/>
          <w:sz w:val="19"/>
        </w:rPr>
        <w:t> </w:t>
      </w:r>
      <w:r>
        <w:rPr>
          <w:rFonts w:ascii="Times New Roman"/>
          <w:sz w:val="19"/>
        </w:rPr>
        <w:t>of</w:t>
      </w:r>
      <w:r>
        <w:rPr>
          <w:rFonts w:ascii="Times New Roman"/>
          <w:spacing w:val="-1"/>
          <w:sz w:val="19"/>
        </w:rPr>
        <w:t> </w:t>
      </w:r>
      <w:r>
        <w:rPr>
          <w:rFonts w:ascii="Times New Roman"/>
          <w:sz w:val="19"/>
        </w:rPr>
        <w:t>covered</w:t>
      </w:r>
      <w:r>
        <w:rPr>
          <w:rFonts w:ascii="Times New Roman"/>
          <w:spacing w:val="1"/>
          <w:sz w:val="19"/>
        </w:rPr>
        <w:t> </w:t>
      </w:r>
      <w:r>
        <w:rPr>
          <w:rFonts w:ascii="Times New Roman"/>
          <w:sz w:val="19"/>
        </w:rPr>
        <w:t>Federal</w:t>
      </w:r>
      <w:r>
        <w:rPr>
          <w:rFonts w:ascii="Times New Roman"/>
          <w:spacing w:val="-3"/>
          <w:sz w:val="19"/>
        </w:rPr>
        <w:t> </w:t>
      </w:r>
      <w:r>
        <w:rPr>
          <w:rFonts w:ascii="Times New Roman"/>
          <w:sz w:val="19"/>
        </w:rPr>
        <w:t>action</w:t>
      </w:r>
      <w:r>
        <w:rPr>
          <w:rFonts w:ascii="Times New Roman"/>
          <w:spacing w:val="-1"/>
          <w:sz w:val="19"/>
        </w:rPr>
        <w:t> </w:t>
      </w:r>
      <w:r>
        <w:rPr>
          <w:rFonts w:ascii="Times New Roman"/>
          <w:sz w:val="19"/>
        </w:rPr>
        <w:t>for</w:t>
      </w:r>
      <w:r>
        <w:rPr>
          <w:rFonts w:ascii="Times New Roman"/>
          <w:spacing w:val="-3"/>
          <w:sz w:val="19"/>
        </w:rPr>
        <w:t> </w:t>
      </w:r>
      <w:r>
        <w:rPr>
          <w:rFonts w:ascii="Times New Roman"/>
          <w:sz w:val="19"/>
        </w:rPr>
        <w:t>which</w:t>
      </w:r>
      <w:r>
        <w:rPr>
          <w:rFonts w:ascii="Times New Roman"/>
          <w:spacing w:val="-1"/>
          <w:sz w:val="19"/>
        </w:rPr>
        <w:t> </w:t>
      </w:r>
      <w:r>
        <w:rPr>
          <w:rFonts w:ascii="Times New Roman"/>
          <w:sz w:val="19"/>
        </w:rPr>
        <w:t>lobbying</w:t>
      </w:r>
      <w:r>
        <w:rPr>
          <w:rFonts w:ascii="Times New Roman"/>
          <w:spacing w:val="-2"/>
          <w:sz w:val="19"/>
        </w:rPr>
        <w:t> </w:t>
      </w:r>
      <w:r>
        <w:rPr>
          <w:rFonts w:ascii="Times New Roman"/>
          <w:sz w:val="19"/>
        </w:rPr>
        <w:t>activity</w:t>
      </w:r>
      <w:r>
        <w:rPr>
          <w:rFonts w:ascii="Times New Roman"/>
          <w:spacing w:val="-6"/>
          <w:sz w:val="19"/>
        </w:rPr>
        <w:t> </w:t>
      </w:r>
      <w:r>
        <w:rPr>
          <w:rFonts w:ascii="Times New Roman"/>
          <w:sz w:val="19"/>
        </w:rPr>
        <w:t>is</w:t>
      </w:r>
      <w:r>
        <w:rPr>
          <w:rFonts w:ascii="Times New Roman"/>
          <w:spacing w:val="-2"/>
          <w:sz w:val="19"/>
        </w:rPr>
        <w:t> </w:t>
      </w:r>
      <w:r>
        <w:rPr>
          <w:rFonts w:ascii="Times New Roman"/>
          <w:sz w:val="19"/>
        </w:rPr>
        <w:t>and/or</w:t>
      </w:r>
      <w:r>
        <w:rPr>
          <w:rFonts w:ascii="Times New Roman"/>
          <w:spacing w:val="-3"/>
          <w:sz w:val="19"/>
        </w:rPr>
        <w:t> </w:t>
      </w:r>
      <w:r>
        <w:rPr>
          <w:rFonts w:ascii="Times New Roman"/>
          <w:sz w:val="19"/>
        </w:rPr>
        <w:t>has</w:t>
      </w:r>
      <w:r>
        <w:rPr>
          <w:rFonts w:ascii="Times New Roman"/>
          <w:spacing w:val="-2"/>
          <w:sz w:val="19"/>
        </w:rPr>
        <w:t> </w:t>
      </w:r>
      <w:r>
        <w:rPr>
          <w:rFonts w:ascii="Times New Roman"/>
          <w:sz w:val="19"/>
        </w:rPr>
        <w:t>been</w:t>
      </w:r>
      <w:r>
        <w:rPr>
          <w:rFonts w:ascii="Times New Roman"/>
          <w:spacing w:val="-4"/>
          <w:sz w:val="19"/>
        </w:rPr>
        <w:t> </w:t>
      </w:r>
      <w:r>
        <w:rPr>
          <w:rFonts w:ascii="Times New Roman"/>
          <w:sz w:val="19"/>
        </w:rPr>
        <w:t>secured</w:t>
      </w:r>
      <w:r>
        <w:rPr>
          <w:rFonts w:ascii="Times New Roman"/>
          <w:spacing w:val="-1"/>
          <w:sz w:val="19"/>
        </w:rPr>
        <w:t> </w:t>
      </w:r>
      <w:r>
        <w:rPr>
          <w:rFonts w:ascii="Times New Roman"/>
          <w:sz w:val="19"/>
        </w:rPr>
        <w:t>to</w:t>
      </w:r>
      <w:r>
        <w:rPr>
          <w:rFonts w:ascii="Times New Roman"/>
          <w:spacing w:val="-1"/>
          <w:sz w:val="19"/>
        </w:rPr>
        <w:t> </w:t>
      </w:r>
      <w:r>
        <w:rPr>
          <w:rFonts w:ascii="Times New Roman"/>
          <w:sz w:val="19"/>
        </w:rPr>
        <w:t>influence,</w:t>
      </w:r>
      <w:r>
        <w:rPr>
          <w:rFonts w:ascii="Times New Roman"/>
          <w:spacing w:val="-1"/>
          <w:sz w:val="19"/>
        </w:rPr>
        <w:t> </w:t>
      </w:r>
      <w:r>
        <w:rPr>
          <w:rFonts w:ascii="Times New Roman"/>
          <w:sz w:val="19"/>
        </w:rPr>
        <w:t>the outcome of a covered Federal</w:t>
      </w:r>
      <w:r>
        <w:rPr>
          <w:rFonts w:ascii="Times New Roman"/>
          <w:spacing w:val="-2"/>
          <w:sz w:val="19"/>
        </w:rPr>
        <w:t> </w:t>
      </w:r>
      <w:r>
        <w:rPr>
          <w:rFonts w:ascii="Times New Roman"/>
          <w:sz w:val="19"/>
        </w:rPr>
        <w:t>action.</w:t>
      </w:r>
    </w:p>
    <w:p>
      <w:pPr>
        <w:pStyle w:val="ListParagraph"/>
        <w:numPr>
          <w:ilvl w:val="0"/>
          <w:numId w:val="88"/>
        </w:numPr>
        <w:tabs>
          <w:tab w:pos="1200" w:val="left" w:leader="none"/>
          <w:tab w:pos="1201" w:val="left" w:leader="none"/>
        </w:tabs>
        <w:spacing w:line="218" w:lineRule="exact" w:before="0" w:after="0"/>
        <w:ind w:left="1200" w:right="0" w:hanging="360"/>
        <w:jc w:val="left"/>
        <w:rPr>
          <w:rFonts w:ascii="Times New Roman"/>
          <w:sz w:val="19"/>
        </w:rPr>
      </w:pPr>
      <w:r>
        <w:rPr>
          <w:rFonts w:ascii="Times New Roman"/>
          <w:sz w:val="19"/>
        </w:rPr>
        <w:t>Identify the status of the covered Federal</w:t>
      </w:r>
      <w:r>
        <w:rPr>
          <w:rFonts w:ascii="Times New Roman"/>
          <w:spacing w:val="-8"/>
          <w:sz w:val="19"/>
        </w:rPr>
        <w:t> </w:t>
      </w:r>
      <w:r>
        <w:rPr>
          <w:rFonts w:ascii="Times New Roman"/>
          <w:sz w:val="19"/>
        </w:rPr>
        <w:t>action.</w:t>
      </w:r>
    </w:p>
    <w:p>
      <w:pPr>
        <w:pStyle w:val="ListParagraph"/>
        <w:numPr>
          <w:ilvl w:val="0"/>
          <w:numId w:val="88"/>
        </w:numPr>
        <w:tabs>
          <w:tab w:pos="1201" w:val="left" w:leader="none"/>
        </w:tabs>
        <w:spacing w:line="264" w:lineRule="auto" w:before="21" w:after="0"/>
        <w:ind w:left="1200" w:right="1517" w:hanging="360"/>
        <w:jc w:val="both"/>
        <w:rPr>
          <w:rFonts w:ascii="Times New Roman"/>
          <w:sz w:val="19"/>
        </w:rPr>
      </w:pPr>
      <w:r>
        <w:rPr>
          <w:rFonts w:ascii="Times New Roman"/>
          <w:sz w:val="19"/>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w:t>
      </w:r>
      <w:r>
        <w:rPr>
          <w:rFonts w:ascii="Times New Roman"/>
          <w:spacing w:val="-20"/>
          <w:sz w:val="19"/>
        </w:rPr>
        <w:t> </w:t>
      </w:r>
      <w:r>
        <w:rPr>
          <w:rFonts w:ascii="Times New Roman"/>
          <w:sz w:val="19"/>
        </w:rPr>
        <w:t>action.</w:t>
      </w:r>
    </w:p>
    <w:p>
      <w:pPr>
        <w:pStyle w:val="ListParagraph"/>
        <w:numPr>
          <w:ilvl w:val="0"/>
          <w:numId w:val="88"/>
        </w:numPr>
        <w:tabs>
          <w:tab w:pos="1200" w:val="left" w:leader="none"/>
          <w:tab w:pos="1201" w:val="left" w:leader="none"/>
        </w:tabs>
        <w:spacing w:line="264" w:lineRule="auto" w:before="0" w:after="0"/>
        <w:ind w:left="1200" w:right="1211" w:hanging="360"/>
        <w:jc w:val="left"/>
        <w:rPr>
          <w:rFonts w:ascii="Times New Roman"/>
          <w:sz w:val="19"/>
        </w:rPr>
      </w:pPr>
      <w:r>
        <w:rPr>
          <w:rFonts w:ascii="Times New Roman"/>
          <w:sz w:val="19"/>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first tier. Subawards include but are not limited to subcontracts, subgrants and contract awards under</w:t>
      </w:r>
      <w:r>
        <w:rPr>
          <w:rFonts w:ascii="Times New Roman"/>
          <w:spacing w:val="-6"/>
          <w:sz w:val="19"/>
        </w:rPr>
        <w:t> </w:t>
      </w:r>
      <w:r>
        <w:rPr>
          <w:rFonts w:ascii="Times New Roman"/>
          <w:sz w:val="19"/>
        </w:rPr>
        <w:t>grants.</w:t>
      </w:r>
    </w:p>
    <w:p>
      <w:pPr>
        <w:pStyle w:val="ListParagraph"/>
        <w:numPr>
          <w:ilvl w:val="0"/>
          <w:numId w:val="88"/>
        </w:numPr>
        <w:tabs>
          <w:tab w:pos="1200" w:val="left" w:leader="none"/>
          <w:tab w:pos="1201" w:val="left" w:leader="none"/>
        </w:tabs>
        <w:spacing w:line="264" w:lineRule="auto" w:before="0" w:after="0"/>
        <w:ind w:left="1200" w:right="1246" w:hanging="360"/>
        <w:jc w:val="left"/>
        <w:rPr>
          <w:rFonts w:ascii="Times New Roman"/>
          <w:sz w:val="19"/>
        </w:rPr>
      </w:pPr>
      <w:r>
        <w:rPr>
          <w:rFonts w:ascii="Times New Roman"/>
          <w:sz w:val="19"/>
        </w:rPr>
        <w:t>If the organization filing the report in Item 4</w:t>
      </w:r>
      <w:r>
        <w:rPr>
          <w:rFonts w:ascii="Times New Roman"/>
          <w:spacing w:val="5"/>
          <w:sz w:val="19"/>
        </w:rPr>
        <w:t> </w:t>
      </w:r>
      <w:r>
        <w:rPr>
          <w:rFonts w:ascii="Times New Roman"/>
          <w:sz w:val="19"/>
        </w:rPr>
        <w:t>checks "Subawardee" then enter the full name, address, city, state and zip code of the prime Federal recipient. Include Congressional District, if</w:t>
      </w:r>
      <w:r>
        <w:rPr>
          <w:rFonts w:ascii="Times New Roman"/>
          <w:spacing w:val="-3"/>
          <w:sz w:val="19"/>
        </w:rPr>
        <w:t> </w:t>
      </w:r>
      <w:r>
        <w:rPr>
          <w:rFonts w:ascii="Times New Roman"/>
          <w:sz w:val="19"/>
        </w:rPr>
        <w:t>known.</w:t>
      </w:r>
    </w:p>
    <w:p>
      <w:pPr>
        <w:pStyle w:val="ListParagraph"/>
        <w:numPr>
          <w:ilvl w:val="0"/>
          <w:numId w:val="88"/>
        </w:numPr>
        <w:tabs>
          <w:tab w:pos="1200" w:val="left" w:leader="none"/>
          <w:tab w:pos="1201" w:val="left" w:leader="none"/>
        </w:tabs>
        <w:spacing w:line="264" w:lineRule="auto" w:before="0" w:after="0"/>
        <w:ind w:left="1200" w:right="1435" w:hanging="360"/>
        <w:jc w:val="left"/>
        <w:rPr>
          <w:rFonts w:ascii="Times New Roman"/>
          <w:sz w:val="19"/>
        </w:rPr>
      </w:pPr>
      <w:r>
        <w:rPr>
          <w:rFonts w:ascii="Times New Roman"/>
          <w:sz w:val="19"/>
        </w:rPr>
        <w:t>Enter the name of the Federal agency making the award or loan commitment.</w:t>
      </w:r>
      <w:r>
        <w:rPr>
          <w:rFonts w:ascii="Times New Roman"/>
          <w:spacing w:val="11"/>
          <w:sz w:val="19"/>
        </w:rPr>
        <w:t> </w:t>
      </w:r>
      <w:r>
        <w:rPr>
          <w:rFonts w:ascii="Times New Roman"/>
          <w:sz w:val="19"/>
        </w:rPr>
        <w:t>Include at least one organization level below agency name, if known. For example, Department of Transportation, United States Coast</w:t>
      </w:r>
      <w:r>
        <w:rPr>
          <w:rFonts w:ascii="Times New Roman"/>
          <w:spacing w:val="-24"/>
          <w:sz w:val="19"/>
        </w:rPr>
        <w:t> </w:t>
      </w:r>
      <w:r>
        <w:rPr>
          <w:rFonts w:ascii="Times New Roman"/>
          <w:sz w:val="19"/>
        </w:rPr>
        <w:t>Guard.</w:t>
      </w:r>
    </w:p>
    <w:p>
      <w:pPr>
        <w:pStyle w:val="ListParagraph"/>
        <w:numPr>
          <w:ilvl w:val="0"/>
          <w:numId w:val="88"/>
        </w:numPr>
        <w:tabs>
          <w:tab w:pos="1200" w:val="left" w:leader="none"/>
          <w:tab w:pos="1201" w:val="left" w:leader="none"/>
        </w:tabs>
        <w:spacing w:line="264" w:lineRule="auto" w:before="0" w:after="0"/>
        <w:ind w:left="1200" w:right="1017" w:hanging="360"/>
        <w:jc w:val="left"/>
        <w:rPr>
          <w:rFonts w:ascii="Times New Roman"/>
          <w:sz w:val="19"/>
        </w:rPr>
      </w:pPr>
      <w:r>
        <w:rPr>
          <w:rFonts w:ascii="Times New Roman"/>
          <w:sz w:val="19"/>
        </w:rPr>
        <w:t>Enter the Federal program name or description for the covered Federal action (item 1). If known, enter the full Catalog of Federal Domestic Assistance (CFDA) number for grants, cooperative agreements, loans and loan</w:t>
      </w:r>
      <w:r>
        <w:rPr>
          <w:rFonts w:ascii="Times New Roman"/>
          <w:spacing w:val="-23"/>
          <w:sz w:val="19"/>
        </w:rPr>
        <w:t> </w:t>
      </w:r>
      <w:r>
        <w:rPr>
          <w:rFonts w:ascii="Times New Roman"/>
          <w:sz w:val="19"/>
        </w:rPr>
        <w:t>commitments.</w:t>
      </w:r>
    </w:p>
    <w:p>
      <w:pPr>
        <w:pStyle w:val="ListParagraph"/>
        <w:numPr>
          <w:ilvl w:val="0"/>
          <w:numId w:val="88"/>
        </w:numPr>
        <w:tabs>
          <w:tab w:pos="1200" w:val="left" w:leader="none"/>
          <w:tab w:pos="1201" w:val="left" w:leader="none"/>
        </w:tabs>
        <w:spacing w:line="264" w:lineRule="auto" w:before="0" w:after="0"/>
        <w:ind w:left="1200" w:right="1104" w:hanging="360"/>
        <w:jc w:val="left"/>
        <w:rPr>
          <w:rFonts w:ascii="Times New Roman"/>
          <w:sz w:val="19"/>
        </w:rPr>
      </w:pPr>
      <w:r>
        <w:rPr>
          <w:rFonts w:ascii="Times New Roman"/>
          <w:sz w:val="19"/>
        </w:rPr>
        <w:t>Enter the most appropriate Federal identifying number available for the Federal action identification in item 1 (e.g., Request</w:t>
      </w:r>
      <w:r>
        <w:rPr>
          <w:rFonts w:ascii="Times New Roman"/>
          <w:spacing w:val="-5"/>
          <w:sz w:val="19"/>
        </w:rPr>
        <w:t> </w:t>
      </w:r>
      <w:r>
        <w:rPr>
          <w:rFonts w:ascii="Times New Roman"/>
          <w:sz w:val="19"/>
        </w:rPr>
        <w:t>for</w:t>
      </w:r>
      <w:r>
        <w:rPr>
          <w:rFonts w:ascii="Times New Roman"/>
          <w:spacing w:val="-4"/>
          <w:sz w:val="19"/>
        </w:rPr>
        <w:t> </w:t>
      </w:r>
      <w:r>
        <w:rPr>
          <w:rFonts w:ascii="Times New Roman"/>
          <w:sz w:val="19"/>
        </w:rPr>
        <w:t>Proposal</w:t>
      </w:r>
      <w:r>
        <w:rPr>
          <w:rFonts w:ascii="Times New Roman"/>
          <w:spacing w:val="-4"/>
          <w:sz w:val="19"/>
        </w:rPr>
        <w:t> </w:t>
      </w:r>
      <w:r>
        <w:rPr>
          <w:rFonts w:ascii="Times New Roman"/>
          <w:sz w:val="19"/>
        </w:rPr>
        <w:t>(RFP)</w:t>
      </w:r>
      <w:r>
        <w:rPr>
          <w:rFonts w:ascii="Times New Roman"/>
          <w:spacing w:val="-4"/>
          <w:sz w:val="19"/>
        </w:rPr>
        <w:t> </w:t>
      </w:r>
      <w:r>
        <w:rPr>
          <w:rFonts w:ascii="Times New Roman"/>
          <w:sz w:val="19"/>
        </w:rPr>
        <w:t>number, Invitation</w:t>
      </w:r>
      <w:r>
        <w:rPr>
          <w:rFonts w:ascii="Times New Roman"/>
          <w:spacing w:val="-2"/>
          <w:sz w:val="19"/>
        </w:rPr>
        <w:t> </w:t>
      </w:r>
      <w:r>
        <w:rPr>
          <w:rFonts w:ascii="Times New Roman"/>
          <w:sz w:val="19"/>
        </w:rPr>
        <w:t>for</w:t>
      </w:r>
      <w:r>
        <w:rPr>
          <w:rFonts w:ascii="Times New Roman"/>
          <w:spacing w:val="-4"/>
          <w:sz w:val="19"/>
        </w:rPr>
        <w:t> </w:t>
      </w:r>
      <w:r>
        <w:rPr>
          <w:rFonts w:ascii="Times New Roman"/>
          <w:sz w:val="19"/>
        </w:rPr>
        <w:t>Bid</w:t>
      </w:r>
      <w:r>
        <w:rPr>
          <w:rFonts w:ascii="Times New Roman"/>
          <w:spacing w:val="-3"/>
          <w:sz w:val="19"/>
        </w:rPr>
        <w:t> </w:t>
      </w:r>
      <w:r>
        <w:rPr>
          <w:rFonts w:ascii="Times New Roman"/>
          <w:sz w:val="19"/>
        </w:rPr>
        <w:t>(IFB)</w:t>
      </w:r>
      <w:r>
        <w:rPr>
          <w:rFonts w:ascii="Times New Roman"/>
          <w:spacing w:val="-3"/>
          <w:sz w:val="19"/>
        </w:rPr>
        <w:t> </w:t>
      </w:r>
      <w:r>
        <w:rPr>
          <w:rFonts w:ascii="Times New Roman"/>
          <w:sz w:val="19"/>
        </w:rPr>
        <w:t>number,</w:t>
      </w:r>
      <w:r>
        <w:rPr>
          <w:rFonts w:ascii="Times New Roman"/>
          <w:spacing w:val="-3"/>
          <w:sz w:val="19"/>
        </w:rPr>
        <w:t> </w:t>
      </w:r>
      <w:r>
        <w:rPr>
          <w:rFonts w:ascii="Times New Roman"/>
          <w:sz w:val="19"/>
        </w:rPr>
        <w:t>grant</w:t>
      </w:r>
      <w:r>
        <w:rPr>
          <w:rFonts w:ascii="Times New Roman"/>
          <w:spacing w:val="-3"/>
          <w:sz w:val="19"/>
        </w:rPr>
        <w:t> </w:t>
      </w:r>
      <w:r>
        <w:rPr>
          <w:rFonts w:ascii="Times New Roman"/>
          <w:sz w:val="19"/>
        </w:rPr>
        <w:t>announcement</w:t>
      </w:r>
      <w:r>
        <w:rPr>
          <w:rFonts w:ascii="Times New Roman"/>
          <w:spacing w:val="-3"/>
          <w:sz w:val="19"/>
        </w:rPr>
        <w:t> </w:t>
      </w:r>
      <w:r>
        <w:rPr>
          <w:rFonts w:ascii="Times New Roman"/>
          <w:sz w:val="19"/>
        </w:rPr>
        <w:t>number,</w:t>
      </w:r>
      <w:r>
        <w:rPr>
          <w:rFonts w:ascii="Times New Roman"/>
          <w:spacing w:val="-4"/>
          <w:sz w:val="19"/>
        </w:rPr>
        <w:t> </w:t>
      </w:r>
      <w:r>
        <w:rPr>
          <w:rFonts w:ascii="Times New Roman"/>
          <w:sz w:val="19"/>
        </w:rPr>
        <w:t>the</w:t>
      </w:r>
      <w:r>
        <w:rPr>
          <w:rFonts w:ascii="Times New Roman"/>
          <w:spacing w:val="-3"/>
          <w:sz w:val="19"/>
        </w:rPr>
        <w:t> </w:t>
      </w:r>
      <w:r>
        <w:rPr>
          <w:rFonts w:ascii="Times New Roman"/>
          <w:sz w:val="19"/>
        </w:rPr>
        <w:t>contract</w:t>
      </w:r>
      <w:r>
        <w:rPr>
          <w:rFonts w:ascii="Times New Roman"/>
          <w:spacing w:val="-4"/>
          <w:sz w:val="19"/>
        </w:rPr>
        <w:t> </w:t>
      </w:r>
      <w:r>
        <w:rPr>
          <w:rFonts w:ascii="Times New Roman"/>
          <w:sz w:val="19"/>
        </w:rPr>
        <w:t>grant.</w:t>
      </w:r>
      <w:r>
        <w:rPr>
          <w:rFonts w:ascii="Times New Roman"/>
          <w:spacing w:val="-3"/>
          <w:sz w:val="19"/>
        </w:rPr>
        <w:t> </w:t>
      </w:r>
      <w:r>
        <w:rPr>
          <w:rFonts w:ascii="Times New Roman"/>
          <w:sz w:val="19"/>
        </w:rPr>
        <w:t>or loan award number, the application/proposal control number assigned by the Federal agency). Include prefixes, e.g., "RFP-DE-90-001."</w:t>
      </w:r>
    </w:p>
    <w:p>
      <w:pPr>
        <w:pStyle w:val="ListParagraph"/>
        <w:numPr>
          <w:ilvl w:val="0"/>
          <w:numId w:val="88"/>
        </w:numPr>
        <w:tabs>
          <w:tab w:pos="1200" w:val="left" w:leader="none"/>
          <w:tab w:pos="1201" w:val="left" w:leader="none"/>
        </w:tabs>
        <w:spacing w:line="264" w:lineRule="auto" w:before="0" w:after="0"/>
        <w:ind w:left="1200" w:right="1069" w:hanging="360"/>
        <w:jc w:val="left"/>
        <w:rPr>
          <w:rFonts w:ascii="Times New Roman"/>
          <w:sz w:val="19"/>
        </w:rPr>
      </w:pPr>
      <w:r>
        <w:rPr>
          <w:rFonts w:ascii="Times New Roman"/>
          <w:sz w:val="19"/>
        </w:rPr>
        <w:t>For</w:t>
      </w:r>
      <w:r>
        <w:rPr>
          <w:rFonts w:ascii="Times New Roman"/>
          <w:spacing w:val="-3"/>
          <w:sz w:val="19"/>
        </w:rPr>
        <w:t> </w:t>
      </w:r>
      <w:r>
        <w:rPr>
          <w:rFonts w:ascii="Times New Roman"/>
          <w:sz w:val="19"/>
        </w:rPr>
        <w:t>a</w:t>
      </w:r>
      <w:r>
        <w:rPr>
          <w:rFonts w:ascii="Times New Roman"/>
          <w:spacing w:val="-3"/>
          <w:sz w:val="19"/>
        </w:rPr>
        <w:t> </w:t>
      </w:r>
      <w:r>
        <w:rPr>
          <w:rFonts w:ascii="Times New Roman"/>
          <w:sz w:val="19"/>
        </w:rPr>
        <w:t>covered</w:t>
      </w:r>
      <w:r>
        <w:rPr>
          <w:rFonts w:ascii="Times New Roman"/>
          <w:spacing w:val="1"/>
          <w:sz w:val="19"/>
        </w:rPr>
        <w:t> </w:t>
      </w:r>
      <w:r>
        <w:rPr>
          <w:rFonts w:ascii="Times New Roman"/>
          <w:sz w:val="19"/>
        </w:rPr>
        <w:t>Federal</w:t>
      </w:r>
      <w:r>
        <w:rPr>
          <w:rFonts w:ascii="Times New Roman"/>
          <w:spacing w:val="-3"/>
          <w:sz w:val="19"/>
        </w:rPr>
        <w:t> </w:t>
      </w:r>
      <w:r>
        <w:rPr>
          <w:rFonts w:ascii="Times New Roman"/>
          <w:sz w:val="19"/>
        </w:rPr>
        <w:t>action</w:t>
      </w:r>
      <w:r>
        <w:rPr>
          <w:rFonts w:ascii="Times New Roman"/>
          <w:spacing w:val="-1"/>
          <w:sz w:val="19"/>
        </w:rPr>
        <w:t> </w:t>
      </w:r>
      <w:r>
        <w:rPr>
          <w:rFonts w:ascii="Times New Roman"/>
          <w:sz w:val="19"/>
        </w:rPr>
        <w:t>where</w:t>
      </w:r>
      <w:r>
        <w:rPr>
          <w:rFonts w:ascii="Times New Roman"/>
          <w:spacing w:val="-3"/>
          <w:sz w:val="19"/>
        </w:rPr>
        <w:t> </w:t>
      </w:r>
      <w:r>
        <w:rPr>
          <w:rFonts w:ascii="Times New Roman"/>
          <w:sz w:val="19"/>
        </w:rPr>
        <w:t>there</w:t>
      </w:r>
      <w:r>
        <w:rPr>
          <w:rFonts w:ascii="Times New Roman"/>
          <w:spacing w:val="-3"/>
          <w:sz w:val="19"/>
        </w:rPr>
        <w:t> </w:t>
      </w:r>
      <w:r>
        <w:rPr>
          <w:rFonts w:ascii="Times New Roman"/>
          <w:sz w:val="19"/>
        </w:rPr>
        <w:t>has</w:t>
      </w:r>
      <w:r>
        <w:rPr>
          <w:rFonts w:ascii="Times New Roman"/>
          <w:spacing w:val="-2"/>
          <w:sz w:val="19"/>
        </w:rPr>
        <w:t> </w:t>
      </w:r>
      <w:r>
        <w:rPr>
          <w:rFonts w:ascii="Times New Roman"/>
          <w:sz w:val="19"/>
        </w:rPr>
        <w:t>been</w:t>
      </w:r>
      <w:r>
        <w:rPr>
          <w:rFonts w:ascii="Times New Roman"/>
          <w:spacing w:val="-2"/>
          <w:sz w:val="19"/>
        </w:rPr>
        <w:t> </w:t>
      </w:r>
      <w:r>
        <w:rPr>
          <w:rFonts w:ascii="Times New Roman"/>
          <w:sz w:val="19"/>
        </w:rPr>
        <w:t>an</w:t>
      </w:r>
      <w:r>
        <w:rPr>
          <w:rFonts w:ascii="Times New Roman"/>
          <w:spacing w:val="-1"/>
          <w:sz w:val="19"/>
        </w:rPr>
        <w:t> </w:t>
      </w:r>
      <w:r>
        <w:rPr>
          <w:rFonts w:ascii="Times New Roman"/>
          <w:sz w:val="19"/>
        </w:rPr>
        <w:t>award</w:t>
      </w:r>
      <w:r>
        <w:rPr>
          <w:rFonts w:ascii="Times New Roman"/>
          <w:spacing w:val="-3"/>
          <w:sz w:val="19"/>
        </w:rPr>
        <w:t> </w:t>
      </w:r>
      <w:r>
        <w:rPr>
          <w:rFonts w:ascii="Times New Roman"/>
          <w:sz w:val="19"/>
        </w:rPr>
        <w:t>or</w:t>
      </w:r>
      <w:r>
        <w:rPr>
          <w:rFonts w:ascii="Times New Roman"/>
          <w:spacing w:val="-2"/>
          <w:sz w:val="19"/>
        </w:rPr>
        <w:t> </w:t>
      </w:r>
      <w:r>
        <w:rPr>
          <w:rFonts w:ascii="Times New Roman"/>
          <w:sz w:val="19"/>
        </w:rPr>
        <w:t>loan</w:t>
      </w:r>
      <w:r>
        <w:rPr>
          <w:rFonts w:ascii="Times New Roman"/>
          <w:spacing w:val="-1"/>
          <w:sz w:val="19"/>
        </w:rPr>
        <w:t> </w:t>
      </w:r>
      <w:r>
        <w:rPr>
          <w:rFonts w:ascii="Times New Roman"/>
          <w:sz w:val="19"/>
        </w:rPr>
        <w:t>commitment</w:t>
      </w:r>
      <w:r>
        <w:rPr>
          <w:rFonts w:ascii="Times New Roman"/>
          <w:spacing w:val="-2"/>
          <w:sz w:val="19"/>
        </w:rPr>
        <w:t> </w:t>
      </w:r>
      <w:r>
        <w:rPr>
          <w:rFonts w:ascii="Times New Roman"/>
          <w:sz w:val="19"/>
        </w:rPr>
        <w:t>by</w:t>
      </w:r>
      <w:r>
        <w:rPr>
          <w:rFonts w:ascii="Times New Roman"/>
          <w:spacing w:val="-8"/>
          <w:sz w:val="19"/>
        </w:rPr>
        <w:t> </w:t>
      </w:r>
      <w:r>
        <w:rPr>
          <w:rFonts w:ascii="Times New Roman"/>
          <w:sz w:val="19"/>
        </w:rPr>
        <w:t>the Federal agency,</w:t>
      </w:r>
      <w:r>
        <w:rPr>
          <w:rFonts w:ascii="Times New Roman"/>
          <w:spacing w:val="-2"/>
          <w:sz w:val="19"/>
        </w:rPr>
        <w:t> </w:t>
      </w:r>
      <w:r>
        <w:rPr>
          <w:rFonts w:ascii="Times New Roman"/>
          <w:sz w:val="19"/>
        </w:rPr>
        <w:t>enter</w:t>
      </w:r>
      <w:r>
        <w:rPr>
          <w:rFonts w:ascii="Times New Roman"/>
          <w:spacing w:val="-3"/>
          <w:sz w:val="19"/>
        </w:rPr>
        <w:t> </w:t>
      </w:r>
      <w:r>
        <w:rPr>
          <w:rFonts w:ascii="Times New Roman"/>
          <w:sz w:val="19"/>
        </w:rPr>
        <w:t>the Federal amount of the award/loan commitments for the prime entity identified in item 4 or</w:t>
      </w:r>
      <w:r>
        <w:rPr>
          <w:rFonts w:ascii="Times New Roman"/>
          <w:spacing w:val="-14"/>
          <w:sz w:val="19"/>
        </w:rPr>
        <w:t> </w:t>
      </w:r>
      <w:r>
        <w:rPr>
          <w:rFonts w:ascii="Times New Roman"/>
          <w:sz w:val="19"/>
        </w:rPr>
        <w:t>5.</w:t>
      </w:r>
    </w:p>
    <w:p>
      <w:pPr>
        <w:pStyle w:val="ListParagraph"/>
        <w:numPr>
          <w:ilvl w:val="0"/>
          <w:numId w:val="88"/>
        </w:numPr>
        <w:tabs>
          <w:tab w:pos="1201" w:val="left" w:leader="none"/>
        </w:tabs>
        <w:spacing w:line="264" w:lineRule="auto" w:before="0" w:after="0"/>
        <w:ind w:left="1200" w:right="1007" w:hanging="360"/>
        <w:jc w:val="left"/>
        <w:rPr>
          <w:rFonts w:ascii="Times New Roman"/>
          <w:sz w:val="19"/>
        </w:rPr>
      </w:pPr>
      <w:r>
        <w:rPr>
          <w:rFonts w:ascii="Times New Roman"/>
          <w:sz w:val="19"/>
        </w:rPr>
        <w:t>(a)</w:t>
      </w:r>
      <w:r>
        <w:rPr>
          <w:rFonts w:ascii="Times New Roman"/>
          <w:spacing w:val="-3"/>
          <w:sz w:val="19"/>
        </w:rPr>
        <w:t> </w:t>
      </w:r>
      <w:r>
        <w:rPr>
          <w:rFonts w:ascii="Times New Roman"/>
          <w:sz w:val="19"/>
        </w:rPr>
        <w:t>Enter</w:t>
      </w:r>
      <w:r>
        <w:rPr>
          <w:rFonts w:ascii="Times New Roman"/>
          <w:spacing w:val="-2"/>
          <w:sz w:val="19"/>
        </w:rPr>
        <w:t> </w:t>
      </w:r>
      <w:r>
        <w:rPr>
          <w:rFonts w:ascii="Times New Roman"/>
          <w:sz w:val="19"/>
        </w:rPr>
        <w:t>the</w:t>
      </w:r>
      <w:r>
        <w:rPr>
          <w:rFonts w:ascii="Times New Roman"/>
          <w:spacing w:val="-2"/>
          <w:sz w:val="19"/>
        </w:rPr>
        <w:t> </w:t>
      </w:r>
      <w:r>
        <w:rPr>
          <w:rFonts w:ascii="Times New Roman"/>
          <w:sz w:val="19"/>
        </w:rPr>
        <w:t>full</w:t>
      </w:r>
      <w:r>
        <w:rPr>
          <w:rFonts w:ascii="Times New Roman"/>
          <w:spacing w:val="-2"/>
          <w:sz w:val="19"/>
        </w:rPr>
        <w:t> </w:t>
      </w:r>
      <w:r>
        <w:rPr>
          <w:rFonts w:ascii="Times New Roman"/>
          <w:sz w:val="19"/>
        </w:rPr>
        <w:t>name,</w:t>
      </w:r>
      <w:r>
        <w:rPr>
          <w:rFonts w:ascii="Times New Roman"/>
          <w:spacing w:val="-1"/>
          <w:sz w:val="19"/>
        </w:rPr>
        <w:t> </w:t>
      </w:r>
      <w:r>
        <w:rPr>
          <w:rFonts w:ascii="Times New Roman"/>
          <w:sz w:val="19"/>
        </w:rPr>
        <w:t>address,</w:t>
      </w:r>
      <w:r>
        <w:rPr>
          <w:rFonts w:ascii="Times New Roman"/>
          <w:spacing w:val="-3"/>
          <w:sz w:val="19"/>
        </w:rPr>
        <w:t> </w:t>
      </w:r>
      <w:r>
        <w:rPr>
          <w:rFonts w:ascii="Times New Roman"/>
          <w:sz w:val="19"/>
        </w:rPr>
        <w:t>city,</w:t>
      </w:r>
      <w:r>
        <w:rPr>
          <w:rFonts w:ascii="Times New Roman"/>
          <w:spacing w:val="-1"/>
          <w:sz w:val="19"/>
        </w:rPr>
        <w:t> </w:t>
      </w:r>
      <w:r>
        <w:rPr>
          <w:rFonts w:ascii="Times New Roman"/>
          <w:sz w:val="19"/>
        </w:rPr>
        <w:t>state</w:t>
      </w:r>
      <w:r>
        <w:rPr>
          <w:rFonts w:ascii="Times New Roman"/>
          <w:spacing w:val="2"/>
          <w:sz w:val="19"/>
        </w:rPr>
        <w:t> </w:t>
      </w:r>
      <w:r>
        <w:rPr>
          <w:rFonts w:ascii="Times New Roman"/>
          <w:sz w:val="19"/>
        </w:rPr>
        <w:t>and zip code</w:t>
      </w:r>
      <w:r>
        <w:rPr>
          <w:rFonts w:ascii="Times New Roman"/>
          <w:spacing w:val="-4"/>
          <w:sz w:val="19"/>
        </w:rPr>
        <w:t> </w:t>
      </w:r>
      <w:r>
        <w:rPr>
          <w:rFonts w:ascii="Times New Roman"/>
          <w:sz w:val="19"/>
        </w:rPr>
        <w:t>of the</w:t>
      </w:r>
      <w:r>
        <w:rPr>
          <w:rFonts w:ascii="Times New Roman"/>
          <w:spacing w:val="-2"/>
          <w:sz w:val="19"/>
        </w:rPr>
        <w:t> </w:t>
      </w:r>
      <w:r>
        <w:rPr>
          <w:rFonts w:ascii="Times New Roman"/>
          <w:sz w:val="19"/>
        </w:rPr>
        <w:t>lobbying</w:t>
      </w:r>
      <w:r>
        <w:rPr>
          <w:rFonts w:ascii="Times New Roman"/>
          <w:spacing w:val="-2"/>
          <w:sz w:val="19"/>
        </w:rPr>
        <w:t> </w:t>
      </w:r>
      <w:r>
        <w:rPr>
          <w:rFonts w:ascii="Times New Roman"/>
          <w:sz w:val="19"/>
        </w:rPr>
        <w:t>entity</w:t>
      </w:r>
      <w:r>
        <w:rPr>
          <w:rFonts w:ascii="Times New Roman"/>
          <w:spacing w:val="-6"/>
          <w:sz w:val="19"/>
        </w:rPr>
        <w:t> </w:t>
      </w:r>
      <w:r>
        <w:rPr>
          <w:rFonts w:ascii="Times New Roman"/>
          <w:sz w:val="19"/>
        </w:rPr>
        <w:t>engaged by</w:t>
      </w:r>
      <w:r>
        <w:rPr>
          <w:rFonts w:ascii="Times New Roman"/>
          <w:spacing w:val="-7"/>
          <w:sz w:val="19"/>
        </w:rPr>
        <w:t> </w:t>
      </w:r>
      <w:r>
        <w:rPr>
          <w:rFonts w:ascii="Times New Roman"/>
          <w:sz w:val="19"/>
        </w:rPr>
        <w:t>the</w:t>
      </w:r>
      <w:r>
        <w:rPr>
          <w:rFonts w:ascii="Times New Roman"/>
          <w:spacing w:val="-2"/>
          <w:sz w:val="19"/>
        </w:rPr>
        <w:t> </w:t>
      </w:r>
      <w:r>
        <w:rPr>
          <w:rFonts w:ascii="Times New Roman"/>
          <w:sz w:val="19"/>
        </w:rPr>
        <w:t>reporting</w:t>
      </w:r>
      <w:r>
        <w:rPr>
          <w:rFonts w:ascii="Times New Roman"/>
          <w:spacing w:val="-3"/>
          <w:sz w:val="19"/>
        </w:rPr>
        <w:t> </w:t>
      </w:r>
      <w:r>
        <w:rPr>
          <w:rFonts w:ascii="Times New Roman"/>
          <w:sz w:val="19"/>
        </w:rPr>
        <w:t>entity</w:t>
      </w:r>
      <w:r>
        <w:rPr>
          <w:rFonts w:ascii="Times New Roman"/>
          <w:spacing w:val="-7"/>
          <w:sz w:val="19"/>
        </w:rPr>
        <w:t> </w:t>
      </w:r>
      <w:r>
        <w:rPr>
          <w:rFonts w:ascii="Times New Roman"/>
          <w:sz w:val="19"/>
        </w:rPr>
        <w:t>identified in item 4 to influenced the covered Federal</w:t>
      </w:r>
      <w:r>
        <w:rPr>
          <w:rFonts w:ascii="Times New Roman"/>
          <w:spacing w:val="1"/>
          <w:sz w:val="19"/>
        </w:rPr>
        <w:t> </w:t>
      </w:r>
      <w:r>
        <w:rPr>
          <w:rFonts w:ascii="Times New Roman"/>
          <w:sz w:val="19"/>
        </w:rPr>
        <w:t>action.</w:t>
      </w:r>
    </w:p>
    <w:p>
      <w:pPr>
        <w:spacing w:line="264" w:lineRule="auto" w:before="0"/>
        <w:ind w:left="1200" w:right="1068" w:firstLine="0"/>
        <w:jc w:val="left"/>
        <w:rPr>
          <w:rFonts w:ascii="Times New Roman"/>
          <w:sz w:val="19"/>
        </w:rPr>
      </w:pPr>
      <w:r>
        <w:rPr>
          <w:rFonts w:ascii="Times New Roman"/>
          <w:sz w:val="19"/>
        </w:rPr>
        <w:t>(b) Enter the full names of the individual(s) performing services and include full address if different from 10 (a). Enter Last Name, First Name and Middle Initial (Ml).</w:t>
      </w:r>
    </w:p>
    <w:p>
      <w:pPr>
        <w:pStyle w:val="ListParagraph"/>
        <w:numPr>
          <w:ilvl w:val="0"/>
          <w:numId w:val="88"/>
        </w:numPr>
        <w:tabs>
          <w:tab w:pos="1201" w:val="left" w:leader="none"/>
        </w:tabs>
        <w:spacing w:line="264" w:lineRule="auto" w:before="0" w:after="0"/>
        <w:ind w:left="1200" w:right="1130" w:hanging="360"/>
        <w:jc w:val="left"/>
        <w:rPr>
          <w:rFonts w:ascii="Times New Roman"/>
          <w:sz w:val="19"/>
        </w:rPr>
      </w:pPr>
      <w:r>
        <w:rPr>
          <w:rFonts w:ascii="Times New Roman"/>
          <w:sz w:val="19"/>
        </w:rPr>
        <w:t>Enter</w:t>
      </w:r>
      <w:r>
        <w:rPr>
          <w:rFonts w:ascii="Times New Roman"/>
          <w:spacing w:val="-3"/>
          <w:sz w:val="19"/>
        </w:rPr>
        <w:t> </w:t>
      </w:r>
      <w:r>
        <w:rPr>
          <w:rFonts w:ascii="Times New Roman"/>
          <w:sz w:val="19"/>
        </w:rPr>
        <w:t>the</w:t>
      </w:r>
      <w:r>
        <w:rPr>
          <w:rFonts w:ascii="Times New Roman"/>
          <w:spacing w:val="-3"/>
          <w:sz w:val="19"/>
        </w:rPr>
        <w:t> </w:t>
      </w:r>
      <w:r>
        <w:rPr>
          <w:rFonts w:ascii="Times New Roman"/>
          <w:sz w:val="19"/>
        </w:rPr>
        <w:t>amount</w:t>
      </w:r>
      <w:r>
        <w:rPr>
          <w:rFonts w:ascii="Times New Roman"/>
          <w:spacing w:val="-2"/>
          <w:sz w:val="19"/>
        </w:rPr>
        <w:t> </w:t>
      </w:r>
      <w:r>
        <w:rPr>
          <w:rFonts w:ascii="Times New Roman"/>
          <w:sz w:val="19"/>
        </w:rPr>
        <w:t>of</w:t>
      </w:r>
      <w:r>
        <w:rPr>
          <w:rFonts w:ascii="Times New Roman"/>
          <w:spacing w:val="-1"/>
          <w:sz w:val="19"/>
        </w:rPr>
        <w:t> </w:t>
      </w:r>
      <w:r>
        <w:rPr>
          <w:rFonts w:ascii="Times New Roman"/>
          <w:sz w:val="19"/>
        </w:rPr>
        <w:t>compensation</w:t>
      </w:r>
      <w:r>
        <w:rPr>
          <w:rFonts w:ascii="Times New Roman"/>
          <w:spacing w:val="-1"/>
          <w:sz w:val="19"/>
        </w:rPr>
        <w:t> </w:t>
      </w:r>
      <w:r>
        <w:rPr>
          <w:rFonts w:ascii="Times New Roman"/>
          <w:sz w:val="19"/>
        </w:rPr>
        <w:t>paid or</w:t>
      </w:r>
      <w:r>
        <w:rPr>
          <w:rFonts w:ascii="Times New Roman"/>
          <w:spacing w:val="-3"/>
          <w:sz w:val="19"/>
        </w:rPr>
        <w:t> </w:t>
      </w:r>
      <w:r>
        <w:rPr>
          <w:rFonts w:ascii="Times New Roman"/>
          <w:sz w:val="19"/>
        </w:rPr>
        <w:t>reasonably</w:t>
      </w:r>
      <w:r>
        <w:rPr>
          <w:rFonts w:ascii="Times New Roman"/>
          <w:spacing w:val="-8"/>
          <w:sz w:val="19"/>
        </w:rPr>
        <w:t> </w:t>
      </w:r>
      <w:r>
        <w:rPr>
          <w:rFonts w:ascii="Times New Roman"/>
          <w:sz w:val="19"/>
        </w:rPr>
        <w:t>expected</w:t>
      </w:r>
      <w:r>
        <w:rPr>
          <w:rFonts w:ascii="Times New Roman"/>
          <w:spacing w:val="1"/>
          <w:sz w:val="19"/>
        </w:rPr>
        <w:t> </w:t>
      </w:r>
      <w:r>
        <w:rPr>
          <w:rFonts w:ascii="Times New Roman"/>
          <w:sz w:val="19"/>
        </w:rPr>
        <w:t>to</w:t>
      </w:r>
      <w:r>
        <w:rPr>
          <w:rFonts w:ascii="Times New Roman"/>
          <w:spacing w:val="-1"/>
          <w:sz w:val="19"/>
        </w:rPr>
        <w:t> </w:t>
      </w:r>
      <w:r>
        <w:rPr>
          <w:rFonts w:ascii="Times New Roman"/>
          <w:sz w:val="19"/>
        </w:rPr>
        <w:t>be</w:t>
      </w:r>
      <w:r>
        <w:rPr>
          <w:rFonts w:ascii="Times New Roman"/>
          <w:spacing w:val="-3"/>
          <w:sz w:val="19"/>
        </w:rPr>
        <w:t> </w:t>
      </w:r>
      <w:r>
        <w:rPr>
          <w:rFonts w:ascii="Times New Roman"/>
          <w:sz w:val="19"/>
        </w:rPr>
        <w:t>paid</w:t>
      </w:r>
      <w:r>
        <w:rPr>
          <w:rFonts w:ascii="Times New Roman"/>
          <w:spacing w:val="-1"/>
          <w:sz w:val="19"/>
        </w:rPr>
        <w:t> </w:t>
      </w:r>
      <w:r>
        <w:rPr>
          <w:rFonts w:ascii="Times New Roman"/>
          <w:sz w:val="19"/>
        </w:rPr>
        <w:t>by</w:t>
      </w:r>
      <w:r>
        <w:rPr>
          <w:rFonts w:ascii="Times New Roman"/>
          <w:spacing w:val="-8"/>
          <w:sz w:val="19"/>
        </w:rPr>
        <w:t> </w:t>
      </w:r>
      <w:r>
        <w:rPr>
          <w:rFonts w:ascii="Times New Roman"/>
          <w:sz w:val="19"/>
        </w:rPr>
        <w:t>the</w:t>
      </w:r>
      <w:r>
        <w:rPr>
          <w:rFonts w:ascii="Times New Roman"/>
          <w:spacing w:val="-3"/>
          <w:sz w:val="19"/>
        </w:rPr>
        <w:t> </w:t>
      </w:r>
      <w:r>
        <w:rPr>
          <w:rFonts w:ascii="Times New Roman"/>
          <w:sz w:val="19"/>
        </w:rPr>
        <w:t>reporting</w:t>
      </w:r>
      <w:r>
        <w:rPr>
          <w:rFonts w:ascii="Times New Roman"/>
          <w:spacing w:val="-2"/>
          <w:sz w:val="19"/>
        </w:rPr>
        <w:t> </w:t>
      </w:r>
      <w:r>
        <w:rPr>
          <w:rFonts w:ascii="Times New Roman"/>
          <w:sz w:val="19"/>
        </w:rPr>
        <w:t>entity</w:t>
      </w:r>
      <w:r>
        <w:rPr>
          <w:rFonts w:ascii="Times New Roman"/>
          <w:spacing w:val="-3"/>
          <w:sz w:val="19"/>
        </w:rPr>
        <w:t> </w:t>
      </w:r>
      <w:r>
        <w:rPr>
          <w:rFonts w:ascii="Times New Roman"/>
          <w:sz w:val="19"/>
        </w:rPr>
        <w:t>(item</w:t>
      </w:r>
      <w:r>
        <w:rPr>
          <w:rFonts w:ascii="Times New Roman"/>
          <w:spacing w:val="-3"/>
          <w:sz w:val="19"/>
        </w:rPr>
        <w:t> </w:t>
      </w:r>
      <w:r>
        <w:rPr>
          <w:rFonts w:ascii="Times New Roman"/>
          <w:sz w:val="19"/>
        </w:rPr>
        <w:t>4)</w:t>
      </w:r>
      <w:r>
        <w:rPr>
          <w:rFonts w:ascii="Times New Roman"/>
          <w:spacing w:val="-3"/>
          <w:sz w:val="19"/>
        </w:rPr>
        <w:t> </w:t>
      </w:r>
      <w:r>
        <w:rPr>
          <w:rFonts w:ascii="Times New Roman"/>
          <w:sz w:val="19"/>
        </w:rPr>
        <w:t>to</w:t>
      </w:r>
      <w:r>
        <w:rPr>
          <w:rFonts w:ascii="Times New Roman"/>
          <w:spacing w:val="-1"/>
          <w:sz w:val="19"/>
        </w:rPr>
        <w:t> </w:t>
      </w:r>
      <w:r>
        <w:rPr>
          <w:rFonts w:ascii="Times New Roman"/>
          <w:sz w:val="19"/>
        </w:rPr>
        <w:t>the</w:t>
      </w:r>
      <w:r>
        <w:rPr>
          <w:rFonts w:ascii="Times New Roman"/>
          <w:spacing w:val="-2"/>
          <w:sz w:val="19"/>
        </w:rPr>
        <w:t> </w:t>
      </w:r>
      <w:r>
        <w:rPr>
          <w:rFonts w:ascii="Times New Roman"/>
          <w:sz w:val="19"/>
        </w:rPr>
        <w:t>lobbying entity (item 10). Indicate whether the payment has been made (actual) or will be made (planned). Check all boxes that apply. If this is a material change report, enter the cumulative amount of payment made or planned to be</w:t>
      </w:r>
      <w:r>
        <w:rPr>
          <w:rFonts w:ascii="Times New Roman"/>
          <w:spacing w:val="-28"/>
          <w:sz w:val="19"/>
        </w:rPr>
        <w:t> </w:t>
      </w:r>
      <w:r>
        <w:rPr>
          <w:rFonts w:ascii="Times New Roman"/>
          <w:sz w:val="19"/>
        </w:rPr>
        <w:t>made.</w:t>
      </w:r>
    </w:p>
    <w:p>
      <w:pPr>
        <w:pStyle w:val="ListParagraph"/>
        <w:numPr>
          <w:ilvl w:val="0"/>
          <w:numId w:val="88"/>
        </w:numPr>
        <w:tabs>
          <w:tab w:pos="1201" w:val="left" w:leader="none"/>
        </w:tabs>
        <w:spacing w:line="264" w:lineRule="auto" w:before="0" w:after="0"/>
        <w:ind w:left="1200" w:right="1164" w:hanging="360"/>
        <w:jc w:val="left"/>
        <w:rPr>
          <w:rFonts w:ascii="Times New Roman"/>
          <w:sz w:val="19"/>
        </w:rPr>
      </w:pPr>
      <w:r>
        <w:rPr>
          <w:rFonts w:ascii="Times New Roman"/>
          <w:sz w:val="19"/>
        </w:rPr>
        <w:t>Check the appropriate box. Check all boxes that apply. If payment is made through an in-kind contribution, specify the nature and value of the in-kind</w:t>
      </w:r>
      <w:r>
        <w:rPr>
          <w:rFonts w:ascii="Times New Roman"/>
          <w:spacing w:val="-3"/>
          <w:sz w:val="19"/>
        </w:rPr>
        <w:t> </w:t>
      </w:r>
      <w:r>
        <w:rPr>
          <w:rFonts w:ascii="Times New Roman"/>
          <w:sz w:val="19"/>
        </w:rPr>
        <w:t>payment.</w:t>
      </w:r>
    </w:p>
    <w:p>
      <w:pPr>
        <w:pStyle w:val="ListParagraph"/>
        <w:numPr>
          <w:ilvl w:val="0"/>
          <w:numId w:val="88"/>
        </w:numPr>
        <w:tabs>
          <w:tab w:pos="1201" w:val="left" w:leader="none"/>
        </w:tabs>
        <w:spacing w:line="218" w:lineRule="exact" w:before="0" w:after="0"/>
        <w:ind w:left="1200" w:right="0" w:hanging="360"/>
        <w:jc w:val="left"/>
        <w:rPr>
          <w:rFonts w:ascii="Times New Roman"/>
          <w:sz w:val="19"/>
        </w:rPr>
      </w:pPr>
      <w:r>
        <w:rPr>
          <w:rFonts w:ascii="Times New Roman"/>
          <w:sz w:val="19"/>
        </w:rPr>
        <w:t>Check the appropriate box. Check all boxes that apply. If other, specify</w:t>
      </w:r>
      <w:r>
        <w:rPr>
          <w:rFonts w:ascii="Times New Roman"/>
          <w:spacing w:val="-15"/>
          <w:sz w:val="19"/>
        </w:rPr>
        <w:t> </w:t>
      </w:r>
      <w:r>
        <w:rPr>
          <w:rFonts w:ascii="Times New Roman"/>
          <w:sz w:val="19"/>
        </w:rPr>
        <w:t>nature.</w:t>
      </w:r>
    </w:p>
    <w:p>
      <w:pPr>
        <w:pStyle w:val="ListParagraph"/>
        <w:numPr>
          <w:ilvl w:val="0"/>
          <w:numId w:val="88"/>
        </w:numPr>
        <w:tabs>
          <w:tab w:pos="1201" w:val="left" w:leader="none"/>
        </w:tabs>
        <w:spacing w:line="264" w:lineRule="auto" w:before="14" w:after="0"/>
        <w:ind w:left="1200" w:right="987" w:hanging="360"/>
        <w:jc w:val="left"/>
        <w:rPr>
          <w:rFonts w:ascii="Times New Roman"/>
          <w:sz w:val="19"/>
        </w:rPr>
      </w:pPr>
      <w:r>
        <w:rPr>
          <w:rFonts w:ascii="Times New Roman"/>
          <w:sz w:val="19"/>
        </w:rPr>
        <w:t>Provide a specific and detailed description of the services that the lobbyist has performed or will be expected to perform and the date(s) of any services rendered. Include all preparatory and related activity not just time spent in actual contact with Federal officials.</w:t>
      </w:r>
      <w:r>
        <w:rPr>
          <w:rFonts w:ascii="Times New Roman"/>
          <w:spacing w:val="9"/>
          <w:sz w:val="19"/>
        </w:rPr>
        <w:t> </w:t>
      </w:r>
      <w:r>
        <w:rPr>
          <w:rFonts w:ascii="Times New Roman"/>
          <w:sz w:val="19"/>
        </w:rPr>
        <w:t>Identify the Federal officer(s) or employee(s) contacted or the officer(s) employee(s) or Member(s) of Congress that were</w:t>
      </w:r>
      <w:r>
        <w:rPr>
          <w:rFonts w:ascii="Times New Roman"/>
          <w:spacing w:val="-1"/>
          <w:sz w:val="19"/>
        </w:rPr>
        <w:t> </w:t>
      </w:r>
      <w:r>
        <w:rPr>
          <w:rFonts w:ascii="Times New Roman"/>
          <w:sz w:val="19"/>
        </w:rPr>
        <w:t>contacted.</w:t>
      </w:r>
    </w:p>
    <w:p>
      <w:pPr>
        <w:pStyle w:val="ListParagraph"/>
        <w:numPr>
          <w:ilvl w:val="0"/>
          <w:numId w:val="88"/>
        </w:numPr>
        <w:tabs>
          <w:tab w:pos="1249" w:val="left" w:leader="none"/>
        </w:tabs>
        <w:spacing w:line="218" w:lineRule="exact" w:before="0" w:after="0"/>
        <w:ind w:left="1248" w:right="0" w:hanging="408"/>
        <w:jc w:val="left"/>
        <w:rPr>
          <w:rFonts w:ascii="Times New Roman"/>
          <w:sz w:val="19"/>
        </w:rPr>
      </w:pPr>
      <w:r>
        <w:rPr>
          <w:rFonts w:ascii="Times New Roman"/>
          <w:sz w:val="19"/>
        </w:rPr>
        <w:t>Check whether or not a continuation sheet(s) is</w:t>
      </w:r>
      <w:r>
        <w:rPr>
          <w:rFonts w:ascii="Times New Roman"/>
          <w:spacing w:val="-8"/>
          <w:sz w:val="19"/>
        </w:rPr>
        <w:t> </w:t>
      </w:r>
      <w:r>
        <w:rPr>
          <w:rFonts w:ascii="Times New Roman"/>
          <w:sz w:val="19"/>
        </w:rPr>
        <w:t>attached.</w:t>
      </w:r>
    </w:p>
    <w:p>
      <w:pPr>
        <w:pStyle w:val="ListParagraph"/>
        <w:numPr>
          <w:ilvl w:val="0"/>
          <w:numId w:val="88"/>
        </w:numPr>
        <w:tabs>
          <w:tab w:pos="1201" w:val="left" w:leader="none"/>
        </w:tabs>
        <w:spacing w:line="240" w:lineRule="auto" w:before="22" w:after="0"/>
        <w:ind w:left="1200" w:right="0" w:hanging="360"/>
        <w:jc w:val="left"/>
        <w:rPr>
          <w:rFonts w:ascii="Times New Roman"/>
          <w:sz w:val="19"/>
        </w:rPr>
      </w:pPr>
      <w:r>
        <w:rPr>
          <w:rFonts w:ascii="Times New Roman"/>
          <w:sz w:val="19"/>
        </w:rPr>
        <w:t>The certifying official shall sign and date the form, print his/her name title and telephone</w:t>
      </w:r>
      <w:r>
        <w:rPr>
          <w:rFonts w:ascii="Times New Roman"/>
          <w:spacing w:val="-21"/>
          <w:sz w:val="19"/>
        </w:rPr>
        <w:t> </w:t>
      </w:r>
      <w:r>
        <w:rPr>
          <w:rFonts w:ascii="Times New Roman"/>
          <w:sz w:val="19"/>
        </w:rPr>
        <w:t>number.</w:t>
      </w:r>
    </w:p>
    <w:p>
      <w:pPr>
        <w:pStyle w:val="BodyText"/>
        <w:spacing w:before="8"/>
        <w:rPr>
          <w:rFonts w:ascii="Times New Roman"/>
        </w:rPr>
      </w:pPr>
    </w:p>
    <w:p>
      <w:pPr>
        <w:spacing w:line="264" w:lineRule="auto" w:before="0"/>
        <w:ind w:left="480" w:right="927" w:firstLine="0"/>
        <w:jc w:val="left"/>
        <w:rPr>
          <w:rFonts w:ascii="Times New Roman"/>
          <w:sz w:val="19"/>
        </w:rPr>
      </w:pPr>
      <w:r>
        <w:rPr>
          <w:rFonts w:ascii="Times New Roman"/>
          <w:sz w:val="19"/>
        </w:rPr>
        <w:t>Public reporting burden for this collection of information is estimated to average 30 minutes per response, including time for reviewing instruction,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w:t>
      </w:r>
    </w:p>
    <w:p>
      <w:pPr>
        <w:tabs>
          <w:tab w:pos="8254" w:val="left" w:leader="none"/>
        </w:tabs>
        <w:spacing w:line="217" w:lineRule="exact" w:before="0"/>
        <w:ind w:left="480" w:right="0" w:firstLine="0"/>
        <w:jc w:val="left"/>
        <w:rPr>
          <w:rFonts w:ascii="Times New Roman" w:hAnsi="Times New Roman"/>
          <w:sz w:val="16"/>
        </w:rPr>
      </w:pPr>
      <w:r>
        <w:rPr>
          <w:rFonts w:ascii="Times New Roman" w:hAnsi="Times New Roman"/>
          <w:sz w:val="19"/>
        </w:rPr>
        <w:t>(0348-0046), Washington,</w:t>
      </w:r>
      <w:r>
        <w:rPr>
          <w:rFonts w:ascii="Times New Roman" w:hAnsi="Times New Roman"/>
          <w:spacing w:val="-7"/>
          <w:sz w:val="19"/>
        </w:rPr>
        <w:t> </w:t>
      </w:r>
      <w:r>
        <w:rPr>
          <w:rFonts w:ascii="Times New Roman" w:hAnsi="Times New Roman"/>
          <w:sz w:val="19"/>
        </w:rPr>
        <w:t>D.C.</w:t>
      </w:r>
      <w:r>
        <w:rPr>
          <w:rFonts w:ascii="Times New Roman" w:hAnsi="Times New Roman"/>
          <w:spacing w:val="-5"/>
          <w:sz w:val="19"/>
        </w:rPr>
        <w:t> </w:t>
      </w:r>
      <w:r>
        <w:rPr>
          <w:rFonts w:ascii="Times New Roman" w:hAnsi="Times New Roman"/>
          <w:sz w:val="19"/>
        </w:rPr>
        <w:t>20503.</w:t>
        <w:tab/>
      </w:r>
      <w:r>
        <w:rPr>
          <w:rFonts w:ascii="Times New Roman" w:hAnsi="Times New Roman"/>
          <w:sz w:val="12"/>
        </w:rPr>
        <w:t>SF-LLL-Instructions Rev.</w:t>
      </w:r>
      <w:r>
        <w:rPr>
          <w:rFonts w:ascii="Times New Roman" w:hAnsi="Times New Roman"/>
          <w:spacing w:val="3"/>
          <w:sz w:val="12"/>
        </w:rPr>
        <w:t> </w:t>
      </w:r>
      <w:r>
        <w:rPr>
          <w:rFonts w:ascii="Times New Roman" w:hAnsi="Times New Roman"/>
          <w:sz w:val="12"/>
        </w:rPr>
        <w:t>06-04-90«ENDIF</w:t>
      </w:r>
      <w:r>
        <w:rPr>
          <w:rFonts w:ascii="Times New Roman" w:hAnsi="Times New Roman"/>
          <w:sz w:val="16"/>
        </w:rPr>
        <w:t>»</w:t>
      </w:r>
    </w:p>
    <w:p>
      <w:pPr>
        <w:spacing w:after="0" w:line="217" w:lineRule="exact"/>
        <w:jc w:val="left"/>
        <w:rPr>
          <w:rFonts w:ascii="Times New Roman" w:hAnsi="Times New Roman"/>
          <w:sz w:val="16"/>
        </w:rPr>
        <w:sectPr>
          <w:footerReference w:type="default" r:id="rId55"/>
          <w:pgSz w:w="12240" w:h="15840"/>
          <w:pgMar w:footer="235" w:header="0" w:top="1220" w:bottom="420" w:left="600" w:right="140"/>
        </w:sectPr>
      </w:pPr>
    </w:p>
    <w:p>
      <w:pPr>
        <w:spacing w:before="72"/>
        <w:ind w:left="2229" w:right="0" w:firstLine="0"/>
        <w:jc w:val="left"/>
        <w:rPr>
          <w:rFonts w:ascii="Arial"/>
          <w:b/>
          <w:sz w:val="24"/>
        </w:rPr>
      </w:pPr>
      <w:r>
        <w:rPr>
          <w:rFonts w:ascii="Arial"/>
          <w:b/>
          <w:sz w:val="24"/>
        </w:rPr>
        <w:t>Jackson County Districts 1 and 5 Unpaved Roads Repairs</w:t>
      </w:r>
    </w:p>
    <w:p>
      <w:pPr>
        <w:pStyle w:val="BodyText"/>
        <w:spacing w:before="1"/>
        <w:rPr>
          <w:rFonts w:ascii="Arial"/>
          <w:b/>
          <w:sz w:val="26"/>
        </w:rPr>
      </w:pPr>
    </w:p>
    <w:p>
      <w:pPr>
        <w:spacing w:line="249" w:lineRule="auto" w:before="0"/>
        <w:ind w:left="4100" w:right="4906" w:firstLine="789"/>
        <w:jc w:val="left"/>
        <w:rPr>
          <w:rFonts w:ascii="Arial" w:hAnsi="Arial"/>
          <w:b/>
          <w:sz w:val="24"/>
        </w:rPr>
      </w:pPr>
      <w:r>
        <w:rPr>
          <w:rFonts w:ascii="Arial" w:hAnsi="Arial"/>
          <w:b/>
          <w:sz w:val="24"/>
        </w:rPr>
        <w:t>Exhibit “C” Anti-Collusion Clause</w:t>
      </w:r>
    </w:p>
    <w:p>
      <w:pPr>
        <w:pStyle w:val="BodyText"/>
        <w:spacing w:before="0"/>
        <w:rPr>
          <w:rFonts w:ascii="Arial"/>
          <w:b/>
          <w:sz w:val="26"/>
        </w:rPr>
      </w:pPr>
    </w:p>
    <w:p>
      <w:pPr>
        <w:pStyle w:val="BodyText"/>
        <w:spacing w:before="10"/>
        <w:rPr>
          <w:rFonts w:ascii="Arial"/>
          <w:b/>
          <w:sz w:val="37"/>
        </w:rPr>
      </w:pPr>
    </w:p>
    <w:p>
      <w:pPr>
        <w:spacing w:line="259" w:lineRule="auto" w:before="0"/>
        <w:ind w:left="840" w:right="1542" w:firstLine="0"/>
        <w:jc w:val="left"/>
        <w:rPr>
          <w:sz w:val="24"/>
        </w:rPr>
      </w:pPr>
      <w:r>
        <w:rPr>
          <w:sz w:val="24"/>
        </w:rPr>
        <w:t>Firm certifies that their response is made without prior understanding, agreement or connection with any Corporation, Firm or person submitting a response for the same services and is in all respects fair and without collusion or fraud.</w:t>
      </w:r>
    </w:p>
    <w:p>
      <w:pPr>
        <w:pStyle w:val="BodyText"/>
        <w:spacing w:before="0"/>
        <w:rPr>
          <w:sz w:val="24"/>
        </w:rPr>
      </w:pPr>
    </w:p>
    <w:p>
      <w:pPr>
        <w:pStyle w:val="BodyText"/>
        <w:spacing w:before="0"/>
        <w:rPr>
          <w:sz w:val="24"/>
        </w:rPr>
      </w:pPr>
    </w:p>
    <w:p>
      <w:pPr>
        <w:pStyle w:val="BodyText"/>
        <w:spacing w:before="0"/>
        <w:rPr>
          <w:sz w:val="24"/>
        </w:rPr>
      </w:pPr>
    </w:p>
    <w:p>
      <w:pPr>
        <w:pStyle w:val="BodyText"/>
        <w:spacing w:before="0"/>
        <w:rPr>
          <w:sz w:val="19"/>
        </w:rPr>
      </w:pPr>
    </w:p>
    <w:p>
      <w:pPr>
        <w:tabs>
          <w:tab w:pos="3719" w:val="left" w:leader="none"/>
          <w:tab w:pos="10199" w:val="left" w:leader="none"/>
        </w:tabs>
        <w:spacing w:before="0"/>
        <w:ind w:left="840" w:right="0" w:firstLine="0"/>
        <w:jc w:val="left"/>
        <w:rPr>
          <w:rFonts w:ascii="Times New Roman"/>
          <w:sz w:val="24"/>
        </w:rPr>
      </w:pPr>
      <w:r>
        <w:rPr>
          <w:sz w:val="24"/>
        </w:rPr>
        <w:t>Name of</w:t>
      </w:r>
      <w:r>
        <w:rPr>
          <w:spacing w:val="-2"/>
          <w:sz w:val="24"/>
        </w:rPr>
        <w:t> </w:t>
      </w:r>
      <w:r>
        <w:rPr>
          <w:sz w:val="24"/>
        </w:rPr>
        <w:t>Firm:</w:t>
        <w:tab/>
      </w:r>
      <w:r>
        <w:rPr>
          <w:rFonts w:ascii="Times New Roman"/>
          <w:sz w:val="24"/>
          <w:u w:val="single"/>
        </w:rPr>
        <w:t> </w:t>
        <w:tab/>
      </w:r>
    </w:p>
    <w:p>
      <w:pPr>
        <w:pStyle w:val="BodyText"/>
        <w:spacing w:before="0"/>
        <w:rPr>
          <w:rFonts w:ascii="Times New Roman"/>
          <w:sz w:val="20"/>
        </w:rPr>
      </w:pPr>
    </w:p>
    <w:p>
      <w:pPr>
        <w:pStyle w:val="BodyText"/>
        <w:spacing w:before="10"/>
        <w:rPr>
          <w:rFonts w:ascii="Times New Roman"/>
          <w:sz w:val="29"/>
        </w:rPr>
      </w:pPr>
    </w:p>
    <w:p>
      <w:pPr>
        <w:tabs>
          <w:tab w:pos="3719" w:val="left" w:leader="none"/>
          <w:tab w:pos="10199" w:val="left" w:leader="none"/>
        </w:tabs>
        <w:spacing w:before="85"/>
        <w:ind w:left="840" w:right="0" w:firstLine="0"/>
        <w:jc w:val="left"/>
        <w:rPr>
          <w:rFonts w:ascii="Times New Roman"/>
          <w:sz w:val="24"/>
        </w:rPr>
      </w:pPr>
      <w:r>
        <w:rPr>
          <w:sz w:val="24"/>
        </w:rPr>
        <w:t>Authorized</w:t>
      </w:r>
      <w:r>
        <w:rPr>
          <w:spacing w:val="-10"/>
          <w:sz w:val="24"/>
        </w:rPr>
        <w:t> </w:t>
      </w:r>
      <w:r>
        <w:rPr>
          <w:sz w:val="24"/>
        </w:rPr>
        <w:t>Signature:</w:t>
        <w:tab/>
      </w:r>
      <w:r>
        <w:rPr>
          <w:rFonts w:ascii="Times New Roman"/>
          <w:sz w:val="24"/>
          <w:u w:val="single"/>
        </w:rPr>
        <w:t> </w:t>
        <w:tab/>
      </w:r>
    </w:p>
    <w:p>
      <w:pPr>
        <w:pStyle w:val="BodyText"/>
        <w:spacing w:before="0"/>
        <w:rPr>
          <w:rFonts w:ascii="Times New Roman"/>
          <w:sz w:val="20"/>
        </w:rPr>
      </w:pPr>
    </w:p>
    <w:p>
      <w:pPr>
        <w:pStyle w:val="BodyText"/>
        <w:spacing w:before="0"/>
        <w:rPr>
          <w:rFonts w:ascii="Times New Roman"/>
          <w:sz w:val="20"/>
        </w:rPr>
      </w:pPr>
    </w:p>
    <w:p>
      <w:pPr>
        <w:tabs>
          <w:tab w:pos="3719" w:val="left" w:leader="none"/>
          <w:tab w:pos="10199" w:val="left" w:leader="none"/>
        </w:tabs>
        <w:spacing w:before="200"/>
        <w:ind w:left="840" w:right="0" w:firstLine="0"/>
        <w:jc w:val="left"/>
        <w:rPr>
          <w:rFonts w:ascii="Times New Roman"/>
          <w:sz w:val="24"/>
        </w:rPr>
      </w:pPr>
      <w:r>
        <w:rPr>
          <w:sz w:val="24"/>
        </w:rPr>
        <w:t>Printed</w:t>
      </w:r>
      <w:r>
        <w:rPr>
          <w:spacing w:val="-4"/>
          <w:sz w:val="24"/>
        </w:rPr>
        <w:t> </w:t>
      </w:r>
      <w:r>
        <w:rPr>
          <w:sz w:val="24"/>
        </w:rPr>
        <w:t>Name:</w:t>
        <w:tab/>
      </w:r>
      <w:r>
        <w:rPr>
          <w:rFonts w:ascii="Times New Roman"/>
          <w:sz w:val="24"/>
          <w:u w:val="single"/>
        </w:rPr>
        <w:t> </w:t>
        <w:tab/>
      </w:r>
    </w:p>
    <w:p>
      <w:pPr>
        <w:pStyle w:val="BodyText"/>
        <w:spacing w:before="0"/>
        <w:rPr>
          <w:rFonts w:ascii="Times New Roman"/>
          <w:sz w:val="20"/>
        </w:rPr>
      </w:pPr>
    </w:p>
    <w:p>
      <w:pPr>
        <w:pStyle w:val="BodyText"/>
        <w:spacing w:before="0"/>
        <w:rPr>
          <w:rFonts w:ascii="Times New Roman"/>
          <w:sz w:val="20"/>
        </w:rPr>
      </w:pPr>
    </w:p>
    <w:p>
      <w:pPr>
        <w:tabs>
          <w:tab w:pos="3719" w:val="left" w:leader="none"/>
          <w:tab w:pos="10199" w:val="left" w:leader="none"/>
        </w:tabs>
        <w:spacing w:before="200"/>
        <w:ind w:left="840" w:right="0" w:firstLine="0"/>
        <w:jc w:val="left"/>
        <w:rPr>
          <w:rFonts w:ascii="Times New Roman"/>
          <w:sz w:val="24"/>
        </w:rPr>
      </w:pPr>
      <w:r>
        <w:rPr>
          <w:sz w:val="24"/>
        </w:rPr>
        <w:t>Title:</w:t>
        <w:tab/>
      </w:r>
      <w:r>
        <w:rPr>
          <w:rFonts w:ascii="Times New Roman"/>
          <w:sz w:val="24"/>
          <w:u w:val="single"/>
        </w:rPr>
        <w:t> </w:t>
        <w:tab/>
      </w:r>
    </w:p>
    <w:p>
      <w:pPr>
        <w:pStyle w:val="BodyText"/>
        <w:spacing w:before="0"/>
        <w:rPr>
          <w:rFonts w:ascii="Times New Roman"/>
          <w:sz w:val="20"/>
        </w:rPr>
      </w:pPr>
    </w:p>
    <w:p>
      <w:pPr>
        <w:pStyle w:val="BodyText"/>
        <w:spacing w:before="0"/>
        <w:rPr>
          <w:rFonts w:ascii="Times New Roman"/>
          <w:sz w:val="20"/>
        </w:rPr>
      </w:pPr>
    </w:p>
    <w:p>
      <w:pPr>
        <w:tabs>
          <w:tab w:pos="3719" w:val="left" w:leader="none"/>
          <w:tab w:pos="10199" w:val="left" w:leader="none"/>
        </w:tabs>
        <w:spacing w:before="199"/>
        <w:ind w:left="840" w:right="0" w:firstLine="0"/>
        <w:jc w:val="left"/>
        <w:rPr>
          <w:rFonts w:ascii="Times New Roman"/>
          <w:sz w:val="24"/>
        </w:rPr>
      </w:pPr>
      <w:r>
        <w:rPr>
          <w:sz w:val="24"/>
        </w:rPr>
        <w:t>Date:</w:t>
        <w:tab/>
      </w:r>
      <w:r>
        <w:rPr>
          <w:rFonts w:ascii="Times New Roman"/>
          <w:sz w:val="24"/>
          <w:u w:val="single"/>
        </w:rPr>
        <w:t> </w:t>
        <w:tab/>
      </w:r>
    </w:p>
    <w:p>
      <w:pPr>
        <w:spacing w:after="0"/>
        <w:jc w:val="left"/>
        <w:rPr>
          <w:rFonts w:ascii="Times New Roman"/>
          <w:sz w:val="24"/>
        </w:rPr>
        <w:sectPr>
          <w:footerReference w:type="default" r:id="rId56"/>
          <w:pgSz w:w="12240" w:h="15840"/>
          <w:pgMar w:footer="0" w:header="0" w:top="660" w:bottom="280" w:left="600" w:right="140"/>
        </w:sectPr>
      </w:pPr>
    </w:p>
    <w:p>
      <w:pPr>
        <w:spacing w:before="72"/>
        <w:ind w:left="2229" w:right="0" w:firstLine="0"/>
        <w:jc w:val="left"/>
        <w:rPr>
          <w:rFonts w:ascii="Arial"/>
          <w:b/>
          <w:sz w:val="24"/>
        </w:rPr>
      </w:pPr>
      <w:r>
        <w:rPr>
          <w:rFonts w:ascii="Arial"/>
          <w:b/>
          <w:sz w:val="24"/>
        </w:rPr>
        <w:t>Jackson County Districts 1 and 5 Unpaved Roads Repairs</w:t>
      </w:r>
    </w:p>
    <w:p>
      <w:pPr>
        <w:pStyle w:val="BodyText"/>
        <w:spacing w:before="1"/>
        <w:rPr>
          <w:rFonts w:ascii="Arial"/>
          <w:b/>
          <w:sz w:val="26"/>
        </w:rPr>
      </w:pPr>
    </w:p>
    <w:p>
      <w:pPr>
        <w:spacing w:before="0"/>
        <w:ind w:left="3237" w:right="3674" w:firstLine="0"/>
        <w:jc w:val="center"/>
        <w:rPr>
          <w:rFonts w:ascii="Arial" w:hAnsi="Arial"/>
          <w:b/>
          <w:sz w:val="24"/>
        </w:rPr>
      </w:pPr>
      <w:r>
        <w:rPr>
          <w:rFonts w:ascii="Arial" w:hAnsi="Arial"/>
          <w:b/>
          <w:sz w:val="24"/>
        </w:rPr>
        <w:t>Exhibit “D”</w:t>
      </w:r>
    </w:p>
    <w:p>
      <w:pPr>
        <w:spacing w:before="12"/>
        <w:ind w:left="2889" w:right="0" w:firstLine="0"/>
        <w:jc w:val="left"/>
        <w:rPr>
          <w:rFonts w:ascii="Arial"/>
          <w:b/>
          <w:sz w:val="24"/>
        </w:rPr>
      </w:pPr>
      <w:r>
        <w:rPr>
          <w:rFonts w:ascii="Arial"/>
          <w:b/>
          <w:sz w:val="24"/>
        </w:rPr>
        <w:t>CONFLICT OF INTEREST DISCLOSURE FORM</w:t>
      </w:r>
    </w:p>
    <w:p>
      <w:pPr>
        <w:pStyle w:val="BodyText"/>
        <w:spacing w:before="4"/>
        <w:rPr>
          <w:rFonts w:ascii="Arial"/>
          <w:b/>
          <w:sz w:val="31"/>
        </w:rPr>
      </w:pPr>
    </w:p>
    <w:p>
      <w:pPr>
        <w:spacing w:before="0"/>
        <w:ind w:left="840" w:right="1342" w:firstLine="0"/>
        <w:jc w:val="left"/>
        <w:rPr>
          <w:rFonts w:ascii="Arial"/>
          <w:sz w:val="24"/>
        </w:rPr>
      </w:pPr>
      <w:r>
        <w:rPr>
          <w:rFonts w:ascii="Arial"/>
          <w:sz w:val="24"/>
        </w:rPr>
        <w:t>For purposes of determining any possible conflict of interest, all firms, must disclose if any Jackson County Board of County Commissioner(s), employee(s), elected officials(s), or any of its agencies is also an owner, corporate officer, agency, employee, etc., of their firm.</w:t>
      </w:r>
    </w:p>
    <w:p>
      <w:pPr>
        <w:pStyle w:val="BodyText"/>
        <w:spacing w:before="0"/>
        <w:rPr>
          <w:rFonts w:ascii="Arial"/>
          <w:sz w:val="24"/>
        </w:rPr>
      </w:pPr>
    </w:p>
    <w:p>
      <w:pPr>
        <w:spacing w:before="0"/>
        <w:ind w:left="840" w:right="1444" w:firstLine="0"/>
        <w:jc w:val="left"/>
        <w:rPr>
          <w:rFonts w:ascii="Arial" w:hAnsi="Arial"/>
          <w:sz w:val="24"/>
        </w:rPr>
      </w:pPr>
      <w:r>
        <w:rPr>
          <w:rFonts w:ascii="Arial" w:hAnsi="Arial"/>
          <w:sz w:val="24"/>
        </w:rPr>
        <w:t>Indicate either “yes” (a county employee, elected official, or agency is also associated with your firm), or “no”. If yes, give person(s) name(s) and position(s) with your firm.</w:t>
      </w:r>
    </w:p>
    <w:p>
      <w:pPr>
        <w:pStyle w:val="BodyText"/>
        <w:spacing w:before="0"/>
        <w:rPr>
          <w:rFonts w:ascii="Arial"/>
          <w:sz w:val="26"/>
        </w:rPr>
      </w:pPr>
    </w:p>
    <w:p>
      <w:pPr>
        <w:pStyle w:val="BodyText"/>
        <w:spacing w:before="0"/>
        <w:rPr>
          <w:rFonts w:ascii="Arial"/>
        </w:rPr>
      </w:pPr>
    </w:p>
    <w:p>
      <w:pPr>
        <w:tabs>
          <w:tab w:pos="2879" w:val="left" w:leader="none"/>
          <w:tab w:pos="4320" w:val="left" w:leader="none"/>
          <w:tab w:pos="7919" w:val="left" w:leader="none"/>
        </w:tabs>
        <w:spacing w:before="0"/>
        <w:ind w:left="0" w:right="458" w:firstLine="0"/>
        <w:jc w:val="center"/>
        <w:rPr>
          <w:rFonts w:ascii="Times New Roman"/>
          <w:sz w:val="24"/>
        </w:rPr>
      </w:pPr>
      <w:r>
        <w:rPr>
          <w:rFonts w:ascii="Arial"/>
          <w:sz w:val="24"/>
        </w:rPr>
        <w:t>YES</w:t>
      </w:r>
      <w:r>
        <w:rPr>
          <w:rFonts w:ascii="Arial"/>
          <w:sz w:val="24"/>
          <w:u w:val="single"/>
        </w:rPr>
        <w:t> </w:t>
        <w:tab/>
      </w:r>
      <w:r>
        <w:rPr>
          <w:rFonts w:ascii="Arial"/>
          <w:sz w:val="24"/>
        </w:rPr>
        <w:tab/>
        <w:t>NO</w:t>
      </w:r>
      <w:r>
        <w:rPr>
          <w:rFonts w:ascii="Times New Roman"/>
          <w:sz w:val="24"/>
          <w:u w:val="single"/>
        </w:rPr>
        <w:t> </w:t>
        <w:tab/>
      </w:r>
    </w:p>
    <w:p>
      <w:pPr>
        <w:pStyle w:val="BodyText"/>
        <w:spacing w:before="0"/>
        <w:rPr>
          <w:rFonts w:ascii="Times New Roman"/>
          <w:sz w:val="20"/>
        </w:rPr>
      </w:pPr>
    </w:p>
    <w:p>
      <w:pPr>
        <w:pStyle w:val="BodyText"/>
        <w:spacing w:before="0"/>
        <w:rPr>
          <w:rFonts w:ascii="Times New Roman"/>
          <w:sz w:val="20"/>
        </w:rPr>
      </w:pPr>
    </w:p>
    <w:p>
      <w:pPr>
        <w:tabs>
          <w:tab w:pos="5880" w:val="left" w:leader="none"/>
        </w:tabs>
        <w:spacing w:before="92"/>
        <w:ind w:left="840" w:right="0" w:firstLine="0"/>
        <w:jc w:val="left"/>
        <w:rPr>
          <w:rFonts w:ascii="Arial"/>
          <w:b/>
          <w:sz w:val="24"/>
        </w:rPr>
      </w:pPr>
      <w:r>
        <w:rPr>
          <w:rFonts w:ascii="Arial"/>
          <w:b/>
          <w:sz w:val="24"/>
        </w:rPr>
        <w:t>NAME(S)</w:t>
        <w:tab/>
        <w:t>POSITION(S)</w:t>
      </w:r>
    </w:p>
    <w:p>
      <w:pPr>
        <w:pStyle w:val="BodyText"/>
        <w:spacing w:before="6"/>
        <w:rPr>
          <w:rFonts w:ascii="Arial"/>
          <w:b/>
          <w:sz w:val="18"/>
        </w:rPr>
      </w:pPr>
      <w:r>
        <w:rPr/>
        <w:pict>
          <v:line style="position:absolute;mso-position-horizontal-relative:page;mso-position-vertical-relative:paragraph;z-index:2528;mso-wrap-distance-left:0;mso-wrap-distance-right:0" from="72pt,13.076142pt" to="252pt,13.076142pt" stroked="true" strokeweight=".83pt" strokecolor="#000000">
            <v:stroke dashstyle="solid"/>
            <w10:wrap type="topAndBottom"/>
          </v:line>
        </w:pict>
      </w:r>
      <w:r>
        <w:rPr/>
        <w:pict>
          <v:line style="position:absolute;mso-position-horizontal-relative:page;mso-position-vertical-relative:paragraph;z-index:2552;mso-wrap-distance-left:0;mso-wrap-distance-right:0" from="324pt,13.076142pt" to="504pt,13.076142pt" stroked="true" strokeweight=".83pt" strokecolor="#000000">
            <v:stroke dashstyle="solid"/>
            <w10:wrap type="topAndBottom"/>
          </v:line>
        </w:pict>
      </w:r>
    </w:p>
    <w:p>
      <w:pPr>
        <w:pStyle w:val="BodyText"/>
        <w:spacing w:before="0"/>
        <w:rPr>
          <w:rFonts w:ascii="Arial"/>
          <w:b/>
          <w:sz w:val="20"/>
        </w:rPr>
      </w:pPr>
    </w:p>
    <w:p>
      <w:pPr>
        <w:pStyle w:val="BodyText"/>
        <w:spacing w:before="1"/>
        <w:rPr>
          <w:rFonts w:ascii="Arial"/>
          <w:b/>
          <w:sz w:val="18"/>
        </w:rPr>
      </w:pPr>
      <w:r>
        <w:rPr/>
        <w:pict>
          <v:line style="position:absolute;mso-position-horizontal-relative:page;mso-position-vertical-relative:paragraph;z-index:2576;mso-wrap-distance-left:0;mso-wrap-distance-right:0" from="72pt,12.820976pt" to="252pt,12.820976pt" stroked="true" strokeweight=".83pt" strokecolor="#000000">
            <v:stroke dashstyle="solid"/>
            <w10:wrap type="topAndBottom"/>
          </v:line>
        </w:pict>
      </w:r>
      <w:r>
        <w:rPr/>
        <w:pict>
          <v:line style="position:absolute;mso-position-horizontal-relative:page;mso-position-vertical-relative:paragraph;z-index:2600;mso-wrap-distance-left:0;mso-wrap-distance-right:0" from="324pt,12.820976pt" to="504pt,12.820976pt" stroked="true" strokeweight=".83pt" strokecolor="#000000">
            <v:stroke dashstyle="solid"/>
            <w10:wrap type="topAndBottom"/>
          </v:line>
        </w:pict>
      </w:r>
    </w:p>
    <w:p>
      <w:pPr>
        <w:pStyle w:val="BodyText"/>
        <w:spacing w:before="0"/>
        <w:rPr>
          <w:rFonts w:ascii="Arial"/>
          <w:b/>
          <w:sz w:val="20"/>
        </w:rPr>
      </w:pPr>
    </w:p>
    <w:p>
      <w:pPr>
        <w:pStyle w:val="BodyText"/>
        <w:spacing w:before="6"/>
        <w:rPr>
          <w:rFonts w:ascii="Arial"/>
          <w:b/>
          <w:sz w:val="18"/>
        </w:rPr>
      </w:pPr>
      <w:r>
        <w:rPr/>
        <w:pict>
          <v:line style="position:absolute;mso-position-horizontal-relative:page;mso-position-vertical-relative:paragraph;z-index:2624;mso-wrap-distance-left:0;mso-wrap-distance-right:0" from="72pt,13.060977pt" to="252pt,13.060977pt" stroked="true" strokeweight=".83pt" strokecolor="#000000">
            <v:stroke dashstyle="solid"/>
            <w10:wrap type="topAndBottom"/>
          </v:line>
        </w:pict>
      </w:r>
      <w:r>
        <w:rPr/>
        <w:pict>
          <v:line style="position:absolute;mso-position-horizontal-relative:page;mso-position-vertical-relative:paragraph;z-index:2648;mso-wrap-distance-left:0;mso-wrap-distance-right:0" from="324pt,13.060977pt" to="504pt,13.060977pt" stroked="true" strokeweight=".83pt" strokecolor="#000000">
            <v:stroke dashstyle="solid"/>
            <w10:wrap type="topAndBottom"/>
          </v:line>
        </w:pict>
      </w:r>
    </w:p>
    <w:p>
      <w:pPr>
        <w:pStyle w:val="BodyText"/>
        <w:spacing w:before="0"/>
        <w:rPr>
          <w:rFonts w:ascii="Arial"/>
          <w:b/>
          <w:sz w:val="20"/>
        </w:rPr>
      </w:pPr>
    </w:p>
    <w:p>
      <w:pPr>
        <w:pStyle w:val="BodyText"/>
        <w:spacing w:before="7"/>
        <w:rPr>
          <w:rFonts w:ascii="Arial"/>
          <w:b/>
          <w:sz w:val="18"/>
        </w:rPr>
      </w:pPr>
      <w:r>
        <w:rPr/>
        <w:pict>
          <v:line style="position:absolute;mso-position-horizontal-relative:page;mso-position-vertical-relative:paragraph;z-index:2672;mso-wrap-distance-left:0;mso-wrap-distance-right:0" from="72pt,13.120976pt" to="252pt,13.120976pt" stroked="true" strokeweight=".84pt" strokecolor="#000000">
            <v:stroke dashstyle="solid"/>
            <w10:wrap type="topAndBottom"/>
          </v:line>
        </w:pict>
      </w:r>
      <w:r>
        <w:rPr/>
        <w:pict>
          <v:line style="position:absolute;mso-position-horizontal-relative:page;mso-position-vertical-relative:paragraph;z-index:2696;mso-wrap-distance-left:0;mso-wrap-distance-right:0" from="324pt,13.120976pt" to="504pt,13.120976pt" stroked="true" strokeweight=".84pt" strokecolor="#000000">
            <v:stroke dashstyle="solid"/>
            <w10:wrap type="topAndBottom"/>
          </v:line>
        </w:pict>
      </w:r>
    </w:p>
    <w:p>
      <w:pPr>
        <w:pStyle w:val="BodyText"/>
        <w:spacing w:before="0"/>
        <w:rPr>
          <w:rFonts w:ascii="Arial"/>
          <w:b/>
          <w:sz w:val="26"/>
        </w:rPr>
      </w:pPr>
    </w:p>
    <w:p>
      <w:pPr>
        <w:tabs>
          <w:tab w:pos="3719" w:val="left" w:leader="none"/>
          <w:tab w:pos="9479" w:val="left" w:leader="none"/>
        </w:tabs>
        <w:spacing w:before="162"/>
        <w:ind w:left="840" w:right="0" w:firstLine="0"/>
        <w:jc w:val="left"/>
        <w:rPr>
          <w:rFonts w:ascii="Times New Roman"/>
          <w:sz w:val="24"/>
        </w:rPr>
      </w:pPr>
      <w:r>
        <w:rPr>
          <w:rFonts w:ascii="Arial"/>
          <w:sz w:val="24"/>
        </w:rPr>
        <w:t>Name of</w:t>
      </w:r>
      <w:r>
        <w:rPr>
          <w:rFonts w:ascii="Arial"/>
          <w:spacing w:val="-9"/>
          <w:sz w:val="24"/>
        </w:rPr>
        <w:t> </w:t>
      </w:r>
      <w:r>
        <w:rPr>
          <w:rFonts w:ascii="Arial"/>
          <w:sz w:val="24"/>
        </w:rPr>
        <w:t>Firm:</w:t>
        <w:tab/>
      </w:r>
      <w:r>
        <w:rPr>
          <w:rFonts w:ascii="Times New Roman"/>
          <w:sz w:val="24"/>
          <w:u w:val="single"/>
        </w:rPr>
        <w:t> </w:t>
        <w:tab/>
      </w:r>
    </w:p>
    <w:p>
      <w:pPr>
        <w:pStyle w:val="BodyText"/>
        <w:spacing w:before="0"/>
        <w:rPr>
          <w:rFonts w:ascii="Times New Roman"/>
          <w:sz w:val="16"/>
        </w:rPr>
      </w:pPr>
    </w:p>
    <w:p>
      <w:pPr>
        <w:tabs>
          <w:tab w:pos="3719" w:val="left" w:leader="none"/>
          <w:tab w:pos="9479" w:val="left" w:leader="none"/>
        </w:tabs>
        <w:spacing w:before="92"/>
        <w:ind w:left="840" w:right="0" w:firstLine="0"/>
        <w:jc w:val="left"/>
        <w:rPr>
          <w:rFonts w:ascii="Times New Roman"/>
          <w:sz w:val="24"/>
        </w:rPr>
      </w:pPr>
      <w:r>
        <w:rPr>
          <w:rFonts w:ascii="Arial"/>
          <w:sz w:val="24"/>
        </w:rPr>
        <w:t>Authorized</w:t>
      </w:r>
      <w:r>
        <w:rPr>
          <w:rFonts w:ascii="Arial"/>
          <w:spacing w:val="-19"/>
          <w:sz w:val="24"/>
        </w:rPr>
        <w:t> </w:t>
      </w:r>
      <w:r>
        <w:rPr>
          <w:rFonts w:ascii="Arial"/>
          <w:sz w:val="24"/>
        </w:rPr>
        <w:t>Signature:</w:t>
        <w:tab/>
      </w:r>
      <w:r>
        <w:rPr>
          <w:rFonts w:ascii="Times New Roman"/>
          <w:sz w:val="24"/>
          <w:u w:val="single"/>
        </w:rPr>
        <w:t> </w:t>
        <w:tab/>
      </w:r>
    </w:p>
    <w:p>
      <w:pPr>
        <w:pStyle w:val="BodyText"/>
        <w:spacing w:before="0"/>
        <w:rPr>
          <w:rFonts w:ascii="Times New Roman"/>
          <w:sz w:val="16"/>
        </w:rPr>
      </w:pPr>
    </w:p>
    <w:p>
      <w:pPr>
        <w:tabs>
          <w:tab w:pos="3719" w:val="left" w:leader="none"/>
          <w:tab w:pos="9479" w:val="left" w:leader="none"/>
        </w:tabs>
        <w:spacing w:before="92"/>
        <w:ind w:left="840" w:right="0" w:firstLine="0"/>
        <w:jc w:val="left"/>
        <w:rPr>
          <w:rFonts w:ascii="Times New Roman"/>
          <w:sz w:val="24"/>
        </w:rPr>
      </w:pPr>
      <w:r>
        <w:rPr>
          <w:rFonts w:ascii="Arial"/>
          <w:sz w:val="24"/>
        </w:rPr>
        <w:t>Printed</w:t>
      </w:r>
      <w:r>
        <w:rPr>
          <w:rFonts w:ascii="Arial"/>
          <w:spacing w:val="-10"/>
          <w:sz w:val="24"/>
        </w:rPr>
        <w:t> </w:t>
      </w:r>
      <w:r>
        <w:rPr>
          <w:rFonts w:ascii="Arial"/>
          <w:sz w:val="24"/>
        </w:rPr>
        <w:t>Name:</w:t>
        <w:tab/>
      </w:r>
      <w:r>
        <w:rPr>
          <w:rFonts w:ascii="Times New Roman"/>
          <w:sz w:val="24"/>
          <w:u w:val="single"/>
        </w:rPr>
        <w:t> </w:t>
        <w:tab/>
      </w:r>
    </w:p>
    <w:p>
      <w:pPr>
        <w:pStyle w:val="BodyText"/>
        <w:spacing w:before="0"/>
        <w:rPr>
          <w:rFonts w:ascii="Times New Roman"/>
          <w:sz w:val="16"/>
        </w:rPr>
      </w:pPr>
    </w:p>
    <w:p>
      <w:pPr>
        <w:tabs>
          <w:tab w:pos="3719" w:val="left" w:leader="none"/>
          <w:tab w:pos="9479" w:val="left" w:leader="none"/>
        </w:tabs>
        <w:spacing w:before="93"/>
        <w:ind w:left="840" w:right="0" w:firstLine="0"/>
        <w:jc w:val="left"/>
        <w:rPr>
          <w:rFonts w:ascii="Times New Roman"/>
          <w:sz w:val="24"/>
        </w:rPr>
      </w:pPr>
      <w:r>
        <w:rPr>
          <w:rFonts w:ascii="Arial"/>
          <w:sz w:val="24"/>
        </w:rPr>
        <w:t>Title:</w:t>
        <w:tab/>
      </w:r>
      <w:r>
        <w:rPr>
          <w:rFonts w:ascii="Times New Roman"/>
          <w:sz w:val="24"/>
          <w:u w:val="single"/>
        </w:rPr>
        <w:t> </w:t>
        <w:tab/>
      </w:r>
    </w:p>
    <w:p>
      <w:pPr>
        <w:pStyle w:val="BodyText"/>
        <w:spacing w:before="11"/>
        <w:rPr>
          <w:rFonts w:ascii="Times New Roman"/>
          <w:sz w:val="15"/>
        </w:rPr>
      </w:pPr>
    </w:p>
    <w:p>
      <w:pPr>
        <w:tabs>
          <w:tab w:pos="3719" w:val="left" w:leader="none"/>
          <w:tab w:pos="9479" w:val="left" w:leader="none"/>
        </w:tabs>
        <w:spacing w:before="92"/>
        <w:ind w:left="840" w:right="0" w:firstLine="0"/>
        <w:jc w:val="left"/>
        <w:rPr>
          <w:rFonts w:ascii="Times New Roman"/>
          <w:sz w:val="24"/>
        </w:rPr>
      </w:pPr>
      <w:r>
        <w:rPr>
          <w:rFonts w:ascii="Arial"/>
          <w:sz w:val="24"/>
        </w:rPr>
        <w:t>Date:</w:t>
        <w:tab/>
      </w:r>
      <w:r>
        <w:rPr>
          <w:rFonts w:ascii="Times New Roman"/>
          <w:sz w:val="24"/>
          <w:u w:val="single"/>
        </w:rPr>
        <w:t> </w:t>
        <w:tab/>
      </w:r>
    </w:p>
    <w:p>
      <w:pPr>
        <w:spacing w:after="0"/>
        <w:jc w:val="left"/>
        <w:rPr>
          <w:rFonts w:ascii="Times New Roman"/>
          <w:sz w:val="24"/>
        </w:rPr>
        <w:sectPr>
          <w:footerReference w:type="default" r:id="rId57"/>
          <w:pgSz w:w="12240" w:h="15840"/>
          <w:pgMar w:footer="0" w:header="0" w:top="660" w:bottom="280" w:left="600" w:right="140"/>
        </w:sectPr>
      </w:pPr>
    </w:p>
    <w:p>
      <w:pPr>
        <w:spacing w:before="72"/>
        <w:ind w:left="2229" w:right="0" w:firstLine="0"/>
        <w:jc w:val="left"/>
        <w:rPr>
          <w:rFonts w:ascii="Arial"/>
          <w:b/>
          <w:sz w:val="24"/>
        </w:rPr>
      </w:pPr>
      <w:r>
        <w:rPr>
          <w:rFonts w:ascii="Arial"/>
          <w:b/>
          <w:sz w:val="24"/>
        </w:rPr>
        <w:t>Jackson County Districts 1 and 5 Unpaved Roads Repairs</w:t>
      </w:r>
    </w:p>
    <w:p>
      <w:pPr>
        <w:pStyle w:val="BodyText"/>
        <w:spacing w:before="1"/>
        <w:rPr>
          <w:rFonts w:ascii="Arial"/>
          <w:b/>
          <w:sz w:val="26"/>
        </w:rPr>
      </w:pPr>
    </w:p>
    <w:p>
      <w:pPr>
        <w:spacing w:before="0"/>
        <w:ind w:left="3237" w:right="3675" w:firstLine="0"/>
        <w:jc w:val="center"/>
        <w:rPr>
          <w:rFonts w:ascii="Arial" w:hAnsi="Arial"/>
          <w:b/>
          <w:sz w:val="24"/>
        </w:rPr>
      </w:pPr>
      <w:r>
        <w:rPr>
          <w:rFonts w:ascii="Arial" w:hAnsi="Arial"/>
          <w:b/>
          <w:sz w:val="24"/>
        </w:rPr>
        <w:t>Exhibit “E”</w:t>
      </w:r>
    </w:p>
    <w:p>
      <w:pPr>
        <w:spacing w:before="12"/>
        <w:ind w:left="2790" w:right="0" w:firstLine="0"/>
        <w:jc w:val="left"/>
        <w:rPr>
          <w:rFonts w:ascii="Arial"/>
          <w:b/>
          <w:sz w:val="24"/>
        </w:rPr>
      </w:pPr>
      <w:r>
        <w:rPr>
          <w:rFonts w:ascii="Arial"/>
          <w:b/>
          <w:sz w:val="24"/>
        </w:rPr>
        <w:t>IDENTICAL TIE BIDS/DRUG FREE WORKPLACE</w:t>
      </w:r>
    </w:p>
    <w:p>
      <w:pPr>
        <w:pStyle w:val="BodyText"/>
        <w:spacing w:before="5"/>
        <w:rPr>
          <w:rFonts w:ascii="Arial"/>
          <w:b/>
          <w:sz w:val="31"/>
        </w:rPr>
      </w:pPr>
    </w:p>
    <w:p>
      <w:pPr>
        <w:spacing w:before="0"/>
        <w:ind w:left="840" w:right="1296" w:firstLine="0"/>
        <w:jc w:val="both"/>
        <w:rPr>
          <w:rFonts w:ascii="Arial"/>
          <w:sz w:val="20"/>
        </w:rPr>
      </w:pPr>
      <w:r>
        <w:rPr>
          <w:rFonts w:ascii="Arial"/>
          <w:sz w:val="20"/>
        </w:rPr>
        <w:t>Preference shall be given to businesses with drug-free workplace programs. Whenever two or more submittals, which are equal with respect to price, quality, and service, are received by the County for the procurement</w:t>
      </w:r>
      <w:r>
        <w:rPr>
          <w:rFonts w:ascii="Arial"/>
          <w:spacing w:val="-9"/>
          <w:sz w:val="20"/>
        </w:rPr>
        <w:t> </w:t>
      </w:r>
      <w:r>
        <w:rPr>
          <w:rFonts w:ascii="Arial"/>
          <w:sz w:val="20"/>
        </w:rPr>
        <w:t>of</w:t>
      </w:r>
      <w:r>
        <w:rPr>
          <w:rFonts w:ascii="Arial"/>
          <w:spacing w:val="-9"/>
          <w:sz w:val="20"/>
        </w:rPr>
        <w:t> </w:t>
      </w:r>
      <w:r>
        <w:rPr>
          <w:rFonts w:ascii="Arial"/>
          <w:sz w:val="20"/>
        </w:rPr>
        <w:t>commodities</w:t>
      </w:r>
      <w:r>
        <w:rPr>
          <w:rFonts w:ascii="Arial"/>
          <w:spacing w:val="-9"/>
          <w:sz w:val="20"/>
        </w:rPr>
        <w:t> </w:t>
      </w:r>
      <w:r>
        <w:rPr>
          <w:rFonts w:ascii="Arial"/>
          <w:sz w:val="20"/>
        </w:rPr>
        <w:t>or</w:t>
      </w:r>
      <w:r>
        <w:rPr>
          <w:rFonts w:ascii="Arial"/>
          <w:spacing w:val="-10"/>
          <w:sz w:val="20"/>
        </w:rPr>
        <w:t> </w:t>
      </w:r>
      <w:r>
        <w:rPr>
          <w:rFonts w:ascii="Arial"/>
          <w:sz w:val="20"/>
        </w:rPr>
        <w:t>contractual</w:t>
      </w:r>
      <w:r>
        <w:rPr>
          <w:rFonts w:ascii="Arial"/>
          <w:spacing w:val="-9"/>
          <w:sz w:val="20"/>
        </w:rPr>
        <w:t> </w:t>
      </w:r>
      <w:r>
        <w:rPr>
          <w:rFonts w:ascii="Arial"/>
          <w:sz w:val="20"/>
        </w:rPr>
        <w:t>services,</w:t>
      </w:r>
      <w:r>
        <w:rPr>
          <w:rFonts w:ascii="Arial"/>
          <w:spacing w:val="-9"/>
          <w:sz w:val="20"/>
        </w:rPr>
        <w:t> </w:t>
      </w:r>
      <w:r>
        <w:rPr>
          <w:rFonts w:ascii="Arial"/>
          <w:sz w:val="20"/>
        </w:rPr>
        <w:t>a</w:t>
      </w:r>
      <w:r>
        <w:rPr>
          <w:rFonts w:ascii="Arial"/>
          <w:spacing w:val="-9"/>
          <w:sz w:val="20"/>
        </w:rPr>
        <w:t> </w:t>
      </w:r>
      <w:r>
        <w:rPr>
          <w:rFonts w:ascii="Arial"/>
          <w:sz w:val="20"/>
        </w:rPr>
        <w:t>submittal</w:t>
      </w:r>
      <w:r>
        <w:rPr>
          <w:rFonts w:ascii="Arial"/>
          <w:spacing w:val="-8"/>
          <w:sz w:val="20"/>
        </w:rPr>
        <w:t> </w:t>
      </w:r>
      <w:r>
        <w:rPr>
          <w:rFonts w:ascii="Arial"/>
          <w:sz w:val="20"/>
        </w:rPr>
        <w:t>received</w:t>
      </w:r>
      <w:r>
        <w:rPr>
          <w:rFonts w:ascii="Arial"/>
          <w:spacing w:val="-9"/>
          <w:sz w:val="20"/>
        </w:rPr>
        <w:t> </w:t>
      </w:r>
      <w:r>
        <w:rPr>
          <w:rFonts w:ascii="Arial"/>
          <w:sz w:val="20"/>
        </w:rPr>
        <w:t>from</w:t>
      </w:r>
      <w:r>
        <w:rPr>
          <w:rFonts w:ascii="Arial"/>
          <w:spacing w:val="-9"/>
          <w:sz w:val="20"/>
        </w:rPr>
        <w:t> </w:t>
      </w:r>
      <w:r>
        <w:rPr>
          <w:rFonts w:ascii="Arial"/>
          <w:sz w:val="20"/>
        </w:rPr>
        <w:t>a</w:t>
      </w:r>
      <w:r>
        <w:rPr>
          <w:rFonts w:ascii="Arial"/>
          <w:spacing w:val="-9"/>
          <w:sz w:val="20"/>
        </w:rPr>
        <w:t> </w:t>
      </w:r>
      <w:r>
        <w:rPr>
          <w:rFonts w:ascii="Arial"/>
          <w:sz w:val="20"/>
        </w:rPr>
        <w:t>business</w:t>
      </w:r>
      <w:r>
        <w:rPr>
          <w:rFonts w:ascii="Arial"/>
          <w:spacing w:val="-9"/>
          <w:sz w:val="20"/>
        </w:rPr>
        <w:t> </w:t>
      </w:r>
      <w:r>
        <w:rPr>
          <w:rFonts w:ascii="Arial"/>
          <w:sz w:val="20"/>
        </w:rPr>
        <w:t>that</w:t>
      </w:r>
      <w:r>
        <w:rPr>
          <w:rFonts w:ascii="Arial"/>
          <w:spacing w:val="-9"/>
          <w:sz w:val="20"/>
        </w:rPr>
        <w:t> </w:t>
      </w:r>
      <w:r>
        <w:rPr>
          <w:rFonts w:ascii="Arial"/>
          <w:sz w:val="20"/>
        </w:rPr>
        <w:t>certifies</w:t>
      </w:r>
      <w:r>
        <w:rPr>
          <w:rFonts w:ascii="Arial"/>
          <w:spacing w:val="-9"/>
          <w:sz w:val="20"/>
        </w:rPr>
        <w:t> </w:t>
      </w:r>
      <w:r>
        <w:rPr>
          <w:rFonts w:ascii="Arial"/>
          <w:sz w:val="20"/>
        </w:rPr>
        <w:t>that it has implemented a drug-free workplace program shall be given preference in the award process. Established procedures for processing tie bids will be followed if none of the tied firms have a drug-free workplace program. To have a drug-free workplace program, a business</w:t>
      </w:r>
      <w:r>
        <w:rPr>
          <w:rFonts w:ascii="Arial"/>
          <w:spacing w:val="-15"/>
          <w:sz w:val="20"/>
        </w:rPr>
        <w:t> </w:t>
      </w:r>
      <w:r>
        <w:rPr>
          <w:rFonts w:ascii="Arial"/>
          <w:sz w:val="20"/>
        </w:rPr>
        <w:t>shall:</w:t>
      </w:r>
    </w:p>
    <w:p>
      <w:pPr>
        <w:pStyle w:val="BodyText"/>
        <w:spacing w:before="1"/>
        <w:rPr>
          <w:rFonts w:ascii="Arial"/>
          <w:sz w:val="20"/>
        </w:rPr>
      </w:pPr>
    </w:p>
    <w:p>
      <w:pPr>
        <w:spacing w:before="0"/>
        <w:ind w:left="840" w:right="1297" w:firstLine="0"/>
        <w:jc w:val="both"/>
        <w:rPr>
          <w:rFonts w:ascii="Arial"/>
          <w:sz w:val="20"/>
        </w:rPr>
      </w:pPr>
      <w:r>
        <w:rPr>
          <w:rFonts w:ascii="Arial"/>
          <w:sz w:val="20"/>
        </w:rPr>
        <w:t>Publish a statement notifying employees that the unlawful manufacture, distribution, dispensing, possession, or use of a controlled substance is prohibited in the workplace and specifying the actions that will be taken against employees for violations of such prohibition.</w:t>
      </w:r>
    </w:p>
    <w:p>
      <w:pPr>
        <w:pStyle w:val="BodyText"/>
        <w:spacing w:before="10"/>
        <w:rPr>
          <w:rFonts w:ascii="Arial"/>
          <w:sz w:val="19"/>
        </w:rPr>
      </w:pPr>
    </w:p>
    <w:p>
      <w:pPr>
        <w:spacing w:before="1"/>
        <w:ind w:left="840" w:right="1299" w:firstLine="0"/>
        <w:jc w:val="both"/>
        <w:rPr>
          <w:rFonts w:ascii="Arial"/>
          <w:sz w:val="20"/>
        </w:rPr>
      </w:pPr>
      <w:r>
        <w:rPr>
          <w:rFonts w:ascii="Arial"/>
          <w:sz w:val="20"/>
        </w:rPr>
        <w:t>Inform employees about the dangers of drug abuse in the workplace, the business's policy of maintaining a drug-free workplace, any available drug counseling, rehabilitation, and employee assistance programs, and the penalties that may be imposed upon employees for drug abuse violations.</w:t>
      </w:r>
    </w:p>
    <w:p>
      <w:pPr>
        <w:pStyle w:val="BodyText"/>
        <w:spacing w:before="10"/>
        <w:rPr>
          <w:rFonts w:ascii="Arial"/>
          <w:sz w:val="19"/>
        </w:rPr>
      </w:pPr>
    </w:p>
    <w:p>
      <w:pPr>
        <w:spacing w:before="0"/>
        <w:ind w:left="840" w:right="1299" w:firstLine="0"/>
        <w:jc w:val="both"/>
        <w:rPr>
          <w:rFonts w:ascii="Arial"/>
          <w:sz w:val="20"/>
        </w:rPr>
      </w:pPr>
      <w:r>
        <w:rPr>
          <w:rFonts w:ascii="Arial"/>
          <w:sz w:val="20"/>
        </w:rPr>
        <w:t>Give each employee engaged in providing the commodities or contractual services that are under Bid a copy of the statement specified in subsection (1).</w:t>
      </w:r>
    </w:p>
    <w:p>
      <w:pPr>
        <w:pStyle w:val="BodyText"/>
        <w:spacing w:before="2"/>
        <w:rPr>
          <w:rFonts w:ascii="Arial"/>
          <w:sz w:val="20"/>
        </w:rPr>
      </w:pPr>
    </w:p>
    <w:p>
      <w:pPr>
        <w:spacing w:before="0"/>
        <w:ind w:left="840" w:right="1295" w:hanging="1"/>
        <w:jc w:val="both"/>
        <w:rPr>
          <w:rFonts w:ascii="Arial"/>
          <w:sz w:val="20"/>
        </w:rPr>
      </w:pPr>
      <w:r>
        <w:rPr>
          <w:rFonts w:ascii="Arial"/>
          <w:sz w:val="20"/>
        </w:rPr>
        <w:t>In the statement specified in subsection (1), notify the employees that, as a condition of working on the commodities or contractual services that are under Bid, the employees will abide by the terms of the statement and will notify the employer of any conviction of, or plea of guilty or nolo contendere to, any violation</w:t>
      </w:r>
      <w:r>
        <w:rPr>
          <w:rFonts w:ascii="Arial"/>
          <w:spacing w:val="-5"/>
          <w:sz w:val="20"/>
        </w:rPr>
        <w:t> </w:t>
      </w:r>
      <w:r>
        <w:rPr>
          <w:rFonts w:ascii="Arial"/>
          <w:sz w:val="20"/>
        </w:rPr>
        <w:t>of</w:t>
      </w:r>
      <w:r>
        <w:rPr>
          <w:rFonts w:ascii="Arial"/>
          <w:spacing w:val="-4"/>
          <w:sz w:val="20"/>
        </w:rPr>
        <w:t> </w:t>
      </w:r>
      <w:r>
        <w:rPr>
          <w:rFonts w:ascii="Arial"/>
          <w:sz w:val="20"/>
        </w:rPr>
        <w:t>Chapter</w:t>
      </w:r>
      <w:r>
        <w:rPr>
          <w:rFonts w:ascii="Arial"/>
          <w:spacing w:val="-4"/>
          <w:sz w:val="20"/>
        </w:rPr>
        <w:t> </w:t>
      </w:r>
      <w:r>
        <w:rPr>
          <w:rFonts w:ascii="Arial"/>
          <w:sz w:val="20"/>
        </w:rPr>
        <w:t>893</w:t>
      </w:r>
      <w:r>
        <w:rPr>
          <w:rFonts w:ascii="Arial"/>
          <w:spacing w:val="-5"/>
          <w:sz w:val="20"/>
        </w:rPr>
        <w:t> </w:t>
      </w:r>
      <w:r>
        <w:rPr>
          <w:rFonts w:ascii="Arial"/>
          <w:sz w:val="20"/>
        </w:rPr>
        <w:t>or</w:t>
      </w:r>
      <w:r>
        <w:rPr>
          <w:rFonts w:ascii="Arial"/>
          <w:spacing w:val="-5"/>
          <w:sz w:val="20"/>
        </w:rPr>
        <w:t> </w:t>
      </w:r>
      <w:r>
        <w:rPr>
          <w:rFonts w:ascii="Arial"/>
          <w:sz w:val="20"/>
        </w:rPr>
        <w:t>of</w:t>
      </w:r>
      <w:r>
        <w:rPr>
          <w:rFonts w:ascii="Arial"/>
          <w:spacing w:val="-4"/>
          <w:sz w:val="20"/>
        </w:rPr>
        <w:t> </w:t>
      </w:r>
      <w:r>
        <w:rPr>
          <w:rFonts w:ascii="Arial"/>
          <w:sz w:val="20"/>
        </w:rPr>
        <w:t>any</w:t>
      </w:r>
      <w:r>
        <w:rPr>
          <w:rFonts w:ascii="Arial"/>
          <w:spacing w:val="-5"/>
          <w:sz w:val="20"/>
        </w:rPr>
        <w:t> </w:t>
      </w:r>
      <w:r>
        <w:rPr>
          <w:rFonts w:ascii="Arial"/>
          <w:sz w:val="20"/>
        </w:rPr>
        <w:t>controlled</w:t>
      </w:r>
      <w:r>
        <w:rPr>
          <w:rFonts w:ascii="Arial"/>
          <w:spacing w:val="-4"/>
          <w:sz w:val="20"/>
        </w:rPr>
        <w:t> </w:t>
      </w:r>
      <w:r>
        <w:rPr>
          <w:rFonts w:ascii="Arial"/>
          <w:sz w:val="20"/>
        </w:rPr>
        <w:t>substance</w:t>
      </w:r>
      <w:r>
        <w:rPr>
          <w:rFonts w:ascii="Arial"/>
          <w:spacing w:val="-4"/>
          <w:sz w:val="20"/>
        </w:rPr>
        <w:t> </w:t>
      </w:r>
      <w:r>
        <w:rPr>
          <w:rFonts w:ascii="Arial"/>
          <w:sz w:val="20"/>
        </w:rPr>
        <w:t>law</w:t>
      </w:r>
      <w:r>
        <w:rPr>
          <w:rFonts w:ascii="Arial"/>
          <w:spacing w:val="-5"/>
          <w:sz w:val="20"/>
        </w:rPr>
        <w:t> </w:t>
      </w:r>
      <w:r>
        <w:rPr>
          <w:rFonts w:ascii="Arial"/>
          <w:sz w:val="20"/>
        </w:rPr>
        <w:t>of the</w:t>
      </w:r>
      <w:r>
        <w:rPr>
          <w:rFonts w:ascii="Arial"/>
          <w:spacing w:val="-4"/>
          <w:sz w:val="20"/>
        </w:rPr>
        <w:t> </w:t>
      </w:r>
      <w:r>
        <w:rPr>
          <w:rFonts w:ascii="Arial"/>
          <w:sz w:val="20"/>
        </w:rPr>
        <w:t>United</w:t>
      </w:r>
      <w:r>
        <w:rPr>
          <w:rFonts w:ascii="Arial"/>
          <w:spacing w:val="-5"/>
          <w:sz w:val="20"/>
        </w:rPr>
        <w:t> </w:t>
      </w:r>
      <w:r>
        <w:rPr>
          <w:rFonts w:ascii="Arial"/>
          <w:sz w:val="20"/>
        </w:rPr>
        <w:t>States</w:t>
      </w:r>
      <w:r>
        <w:rPr>
          <w:rFonts w:ascii="Arial"/>
          <w:spacing w:val="-4"/>
          <w:sz w:val="20"/>
        </w:rPr>
        <w:t> </w:t>
      </w:r>
      <w:r>
        <w:rPr>
          <w:rFonts w:ascii="Arial"/>
          <w:sz w:val="20"/>
        </w:rPr>
        <w:t>or</w:t>
      </w:r>
      <w:r>
        <w:rPr>
          <w:rFonts w:ascii="Arial"/>
          <w:spacing w:val="-4"/>
          <w:sz w:val="20"/>
        </w:rPr>
        <w:t> </w:t>
      </w:r>
      <w:r>
        <w:rPr>
          <w:rFonts w:ascii="Arial"/>
          <w:sz w:val="20"/>
        </w:rPr>
        <w:t>any</w:t>
      </w:r>
      <w:r>
        <w:rPr>
          <w:rFonts w:ascii="Arial"/>
          <w:spacing w:val="-6"/>
          <w:sz w:val="20"/>
        </w:rPr>
        <w:t> </w:t>
      </w:r>
      <w:r>
        <w:rPr>
          <w:rFonts w:ascii="Arial"/>
          <w:sz w:val="20"/>
        </w:rPr>
        <w:t>state,</w:t>
      </w:r>
      <w:r>
        <w:rPr>
          <w:rFonts w:ascii="Arial"/>
          <w:spacing w:val="-4"/>
          <w:sz w:val="20"/>
        </w:rPr>
        <w:t> </w:t>
      </w:r>
      <w:r>
        <w:rPr>
          <w:rFonts w:ascii="Arial"/>
          <w:sz w:val="20"/>
        </w:rPr>
        <w:t>for</w:t>
      </w:r>
      <w:r>
        <w:rPr>
          <w:rFonts w:ascii="Arial"/>
          <w:spacing w:val="-4"/>
          <w:sz w:val="20"/>
        </w:rPr>
        <w:t> </w:t>
      </w:r>
      <w:r>
        <w:rPr>
          <w:rFonts w:ascii="Arial"/>
          <w:sz w:val="20"/>
        </w:rPr>
        <w:t>a</w:t>
      </w:r>
      <w:r>
        <w:rPr>
          <w:rFonts w:ascii="Arial"/>
          <w:spacing w:val="-5"/>
          <w:sz w:val="20"/>
        </w:rPr>
        <w:t> </w:t>
      </w:r>
      <w:r>
        <w:rPr>
          <w:rFonts w:ascii="Arial"/>
          <w:sz w:val="20"/>
        </w:rPr>
        <w:t>violation occurring in the workplace no later than five (5) days after such</w:t>
      </w:r>
      <w:r>
        <w:rPr>
          <w:rFonts w:ascii="Arial"/>
          <w:spacing w:val="-22"/>
          <w:sz w:val="20"/>
        </w:rPr>
        <w:t> </w:t>
      </w:r>
      <w:r>
        <w:rPr>
          <w:rFonts w:ascii="Arial"/>
          <w:sz w:val="20"/>
        </w:rPr>
        <w:t>conviction.</w:t>
      </w:r>
    </w:p>
    <w:p>
      <w:pPr>
        <w:pStyle w:val="BodyText"/>
        <w:spacing w:before="2"/>
        <w:rPr>
          <w:rFonts w:ascii="Arial"/>
          <w:sz w:val="20"/>
        </w:rPr>
      </w:pPr>
    </w:p>
    <w:p>
      <w:pPr>
        <w:spacing w:line="237" w:lineRule="auto" w:before="0"/>
        <w:ind w:left="840" w:right="1296" w:firstLine="0"/>
        <w:jc w:val="both"/>
        <w:rPr>
          <w:rFonts w:ascii="Arial"/>
          <w:sz w:val="20"/>
        </w:rPr>
      </w:pPr>
      <w:r>
        <w:rPr>
          <w:rFonts w:ascii="Arial"/>
          <w:sz w:val="20"/>
        </w:rPr>
        <w:t>Impose a sanction on, or require the satisfactory participation in a drug abuse assistance or rehabilitation program if such is available in the employee's community, by an employee who is so convicted.</w:t>
      </w:r>
    </w:p>
    <w:p>
      <w:pPr>
        <w:pStyle w:val="BodyText"/>
        <w:spacing w:before="1"/>
        <w:rPr>
          <w:rFonts w:ascii="Arial"/>
          <w:sz w:val="20"/>
        </w:rPr>
      </w:pPr>
    </w:p>
    <w:p>
      <w:pPr>
        <w:spacing w:before="0"/>
        <w:ind w:left="840" w:right="1297" w:firstLine="0"/>
        <w:jc w:val="both"/>
        <w:rPr>
          <w:rFonts w:ascii="Arial"/>
          <w:sz w:val="20"/>
        </w:rPr>
      </w:pPr>
      <w:r>
        <w:rPr>
          <w:rFonts w:ascii="Arial"/>
          <w:sz w:val="20"/>
        </w:rPr>
        <w:t>Make a good faith effort to continue to maintain a drug-free workplace through implementation of this section.</w:t>
      </w:r>
    </w:p>
    <w:p>
      <w:pPr>
        <w:pStyle w:val="BodyText"/>
        <w:spacing w:before="1"/>
        <w:rPr>
          <w:rFonts w:ascii="Arial"/>
          <w:sz w:val="20"/>
        </w:rPr>
      </w:pPr>
    </w:p>
    <w:p>
      <w:pPr>
        <w:spacing w:line="477" w:lineRule="auto" w:before="0"/>
        <w:ind w:left="840" w:right="4525" w:firstLine="0"/>
        <w:jc w:val="left"/>
        <w:rPr>
          <w:rFonts w:ascii="Arial"/>
          <w:sz w:val="20"/>
        </w:rPr>
      </w:pPr>
      <w:r>
        <w:rPr>
          <w:rFonts w:ascii="Arial"/>
          <w:sz w:val="20"/>
        </w:rPr>
        <w:t>As the person authorized to sign the statement, I certify the following: (Check one and sign in the space provided.)</w:t>
      </w:r>
    </w:p>
    <w:p>
      <w:pPr>
        <w:tabs>
          <w:tab w:pos="2279" w:val="left" w:leader="none"/>
        </w:tabs>
        <w:spacing w:before="2"/>
        <w:ind w:left="840" w:right="0" w:firstLine="0"/>
        <w:jc w:val="both"/>
        <w:rPr>
          <w:rFonts w:ascii="Arial"/>
          <w:sz w:val="20"/>
        </w:rPr>
      </w:pPr>
      <w:r>
        <w:rPr>
          <w:rFonts w:ascii="Times New Roman"/>
          <w:w w:val="100"/>
          <w:sz w:val="20"/>
          <w:u w:val="single"/>
        </w:rPr>
        <w:t> </w:t>
      </w:r>
      <w:r>
        <w:rPr>
          <w:rFonts w:ascii="Times New Roman"/>
          <w:sz w:val="20"/>
          <w:u w:val="single"/>
        </w:rPr>
        <w:tab/>
      </w:r>
      <w:r>
        <w:rPr>
          <w:rFonts w:ascii="Arial"/>
          <w:sz w:val="20"/>
        </w:rPr>
        <w:t>This firm complies fully with the above</w:t>
      </w:r>
      <w:r>
        <w:rPr>
          <w:rFonts w:ascii="Arial"/>
          <w:spacing w:val="-8"/>
          <w:sz w:val="20"/>
        </w:rPr>
        <w:t> </w:t>
      </w:r>
      <w:r>
        <w:rPr>
          <w:rFonts w:ascii="Arial"/>
          <w:sz w:val="20"/>
        </w:rPr>
        <w:t>requirements.</w:t>
      </w:r>
    </w:p>
    <w:p>
      <w:pPr>
        <w:pStyle w:val="BodyText"/>
        <w:spacing w:before="10"/>
        <w:rPr>
          <w:rFonts w:ascii="Arial"/>
          <w:sz w:val="11"/>
        </w:rPr>
      </w:pPr>
    </w:p>
    <w:p>
      <w:pPr>
        <w:tabs>
          <w:tab w:pos="2279" w:val="left" w:leader="none"/>
        </w:tabs>
        <w:spacing w:before="94"/>
        <w:ind w:left="840" w:right="0" w:firstLine="0"/>
        <w:jc w:val="left"/>
        <w:rPr>
          <w:rFonts w:ascii="Arial"/>
          <w:sz w:val="20"/>
        </w:rPr>
      </w:pPr>
      <w:r>
        <w:rPr>
          <w:rFonts w:ascii="Times New Roman"/>
          <w:w w:val="100"/>
          <w:sz w:val="20"/>
          <w:u w:val="single"/>
        </w:rPr>
        <w:t> </w:t>
      </w:r>
      <w:r>
        <w:rPr>
          <w:rFonts w:ascii="Times New Roman"/>
          <w:sz w:val="20"/>
          <w:u w:val="single"/>
        </w:rPr>
        <w:tab/>
      </w:r>
      <w:r>
        <w:rPr>
          <w:rFonts w:ascii="Arial"/>
          <w:sz w:val="20"/>
        </w:rPr>
        <w:t>This firm does not have a drug free work place program at this</w:t>
      </w:r>
      <w:r>
        <w:rPr>
          <w:rFonts w:ascii="Arial"/>
          <w:spacing w:val="-12"/>
          <w:sz w:val="20"/>
        </w:rPr>
        <w:t> </w:t>
      </w:r>
      <w:r>
        <w:rPr>
          <w:rFonts w:ascii="Arial"/>
          <w:sz w:val="20"/>
        </w:rPr>
        <w:t>time.</w:t>
      </w:r>
    </w:p>
    <w:p>
      <w:pPr>
        <w:pStyle w:val="BodyText"/>
        <w:spacing w:before="0"/>
        <w:rPr>
          <w:rFonts w:ascii="Arial"/>
          <w:sz w:val="20"/>
        </w:rPr>
      </w:pPr>
    </w:p>
    <w:p>
      <w:pPr>
        <w:pStyle w:val="BodyText"/>
        <w:spacing w:before="10"/>
        <w:rPr>
          <w:rFonts w:ascii="Arial"/>
          <w:sz w:val="19"/>
        </w:rPr>
      </w:pPr>
    </w:p>
    <w:p>
      <w:pPr>
        <w:tabs>
          <w:tab w:pos="2999" w:val="left" w:leader="none"/>
          <w:tab w:pos="9479" w:val="left" w:leader="none"/>
        </w:tabs>
        <w:spacing w:before="1"/>
        <w:ind w:left="840" w:right="0" w:firstLine="0"/>
        <w:jc w:val="left"/>
        <w:rPr>
          <w:rFonts w:ascii="Times New Roman"/>
          <w:sz w:val="20"/>
        </w:rPr>
      </w:pPr>
      <w:r>
        <w:rPr>
          <w:rFonts w:ascii="Arial"/>
          <w:sz w:val="20"/>
        </w:rPr>
        <w:t>Name of</w:t>
      </w:r>
      <w:r>
        <w:rPr>
          <w:rFonts w:ascii="Arial"/>
          <w:spacing w:val="-10"/>
          <w:sz w:val="20"/>
        </w:rPr>
        <w:t> </w:t>
      </w:r>
      <w:r>
        <w:rPr>
          <w:rFonts w:ascii="Arial"/>
          <w:sz w:val="20"/>
        </w:rPr>
        <w:t>Firm:</w:t>
        <w:tab/>
      </w:r>
      <w:r>
        <w:rPr>
          <w:rFonts w:ascii="Times New Roman"/>
          <w:w w:val="100"/>
          <w:sz w:val="20"/>
          <w:u w:val="single"/>
        </w:rPr>
        <w:t> </w:t>
      </w:r>
      <w:r>
        <w:rPr>
          <w:rFonts w:ascii="Times New Roman"/>
          <w:sz w:val="20"/>
          <w:u w:val="single"/>
        </w:rPr>
        <w:tab/>
      </w:r>
    </w:p>
    <w:p>
      <w:pPr>
        <w:pStyle w:val="BodyText"/>
        <w:spacing w:before="10"/>
        <w:rPr>
          <w:rFonts w:ascii="Times New Roman"/>
          <w:sz w:val="11"/>
        </w:rPr>
      </w:pPr>
    </w:p>
    <w:p>
      <w:pPr>
        <w:tabs>
          <w:tab w:pos="2999" w:val="left" w:leader="none"/>
          <w:tab w:pos="9479" w:val="left" w:leader="none"/>
        </w:tabs>
        <w:spacing w:before="94"/>
        <w:ind w:left="840" w:right="0" w:firstLine="0"/>
        <w:jc w:val="left"/>
        <w:rPr>
          <w:rFonts w:ascii="Times New Roman"/>
          <w:sz w:val="20"/>
        </w:rPr>
      </w:pPr>
      <w:r>
        <w:rPr>
          <w:rFonts w:ascii="Arial"/>
          <w:sz w:val="20"/>
        </w:rPr>
        <w:t>Authorized</w:t>
      </w:r>
      <w:r>
        <w:rPr>
          <w:rFonts w:ascii="Arial"/>
          <w:spacing w:val="-29"/>
          <w:sz w:val="20"/>
        </w:rPr>
        <w:t> </w:t>
      </w:r>
      <w:r>
        <w:rPr>
          <w:rFonts w:ascii="Arial"/>
          <w:sz w:val="20"/>
        </w:rPr>
        <w:t>Signature:</w:t>
        <w:tab/>
      </w:r>
      <w:r>
        <w:rPr>
          <w:rFonts w:ascii="Times New Roman"/>
          <w:w w:val="100"/>
          <w:sz w:val="20"/>
          <w:u w:val="single"/>
        </w:rPr>
        <w:t> </w:t>
      </w:r>
      <w:r>
        <w:rPr>
          <w:rFonts w:ascii="Times New Roman"/>
          <w:sz w:val="20"/>
          <w:u w:val="single"/>
        </w:rPr>
        <w:tab/>
      </w:r>
    </w:p>
    <w:p>
      <w:pPr>
        <w:pStyle w:val="BodyText"/>
        <w:spacing w:before="8"/>
        <w:rPr>
          <w:rFonts w:ascii="Times New Roman"/>
          <w:sz w:val="11"/>
        </w:rPr>
      </w:pPr>
    </w:p>
    <w:p>
      <w:pPr>
        <w:tabs>
          <w:tab w:pos="2999" w:val="left" w:leader="none"/>
          <w:tab w:pos="9479" w:val="left" w:leader="none"/>
        </w:tabs>
        <w:spacing w:before="94"/>
        <w:ind w:left="840" w:right="0" w:firstLine="0"/>
        <w:jc w:val="left"/>
        <w:rPr>
          <w:rFonts w:ascii="Times New Roman"/>
          <w:sz w:val="20"/>
        </w:rPr>
      </w:pPr>
      <w:r>
        <w:rPr>
          <w:rFonts w:ascii="Arial"/>
          <w:sz w:val="20"/>
        </w:rPr>
        <w:t>Printed</w:t>
      </w:r>
      <w:r>
        <w:rPr>
          <w:rFonts w:ascii="Arial"/>
          <w:spacing w:val="-15"/>
          <w:sz w:val="20"/>
        </w:rPr>
        <w:t> </w:t>
      </w:r>
      <w:r>
        <w:rPr>
          <w:rFonts w:ascii="Arial"/>
          <w:sz w:val="20"/>
        </w:rPr>
        <w:t>Name:</w:t>
        <w:tab/>
      </w:r>
      <w:r>
        <w:rPr>
          <w:rFonts w:ascii="Times New Roman"/>
          <w:w w:val="100"/>
          <w:sz w:val="20"/>
          <w:u w:val="single"/>
        </w:rPr>
        <w:t> </w:t>
      </w:r>
      <w:r>
        <w:rPr>
          <w:rFonts w:ascii="Times New Roman"/>
          <w:sz w:val="20"/>
          <w:u w:val="single"/>
        </w:rPr>
        <w:tab/>
      </w:r>
    </w:p>
    <w:p>
      <w:pPr>
        <w:pStyle w:val="BodyText"/>
        <w:spacing w:before="10"/>
        <w:rPr>
          <w:rFonts w:ascii="Times New Roman"/>
          <w:sz w:val="11"/>
        </w:rPr>
      </w:pPr>
    </w:p>
    <w:p>
      <w:pPr>
        <w:tabs>
          <w:tab w:pos="2999" w:val="left" w:leader="none"/>
          <w:tab w:pos="9479" w:val="left" w:leader="none"/>
        </w:tabs>
        <w:spacing w:before="94"/>
        <w:ind w:left="840" w:right="0" w:firstLine="0"/>
        <w:jc w:val="left"/>
        <w:rPr>
          <w:rFonts w:ascii="Times New Roman"/>
          <w:sz w:val="20"/>
        </w:rPr>
      </w:pPr>
      <w:r>
        <w:rPr>
          <w:rFonts w:ascii="Arial"/>
          <w:sz w:val="20"/>
        </w:rPr>
        <w:t>Title:</w:t>
        <w:tab/>
      </w:r>
      <w:r>
        <w:rPr>
          <w:rFonts w:ascii="Times New Roman"/>
          <w:w w:val="100"/>
          <w:sz w:val="20"/>
          <w:u w:val="single"/>
        </w:rPr>
        <w:t> </w:t>
      </w:r>
      <w:r>
        <w:rPr>
          <w:rFonts w:ascii="Times New Roman"/>
          <w:sz w:val="20"/>
          <w:u w:val="single"/>
        </w:rPr>
        <w:tab/>
      </w:r>
    </w:p>
    <w:p>
      <w:pPr>
        <w:spacing w:after="0"/>
        <w:jc w:val="left"/>
        <w:rPr>
          <w:rFonts w:ascii="Times New Roman"/>
          <w:sz w:val="20"/>
        </w:rPr>
        <w:sectPr>
          <w:footerReference w:type="default" r:id="rId58"/>
          <w:pgSz w:w="12240" w:h="15840"/>
          <w:pgMar w:footer="0" w:header="0" w:top="660" w:bottom="280" w:left="600" w:right="140"/>
        </w:sectPr>
      </w:pPr>
    </w:p>
    <w:p>
      <w:pPr>
        <w:spacing w:before="72"/>
        <w:ind w:left="2229" w:right="0" w:firstLine="0"/>
        <w:jc w:val="left"/>
        <w:rPr>
          <w:rFonts w:ascii="Arial"/>
          <w:b/>
          <w:sz w:val="24"/>
        </w:rPr>
      </w:pPr>
      <w:r>
        <w:rPr>
          <w:rFonts w:ascii="Arial"/>
          <w:b/>
          <w:sz w:val="24"/>
        </w:rPr>
        <w:t>Jackson County Districts 1 and 5 Unpaved Roads Repairs</w:t>
      </w:r>
    </w:p>
    <w:p>
      <w:pPr>
        <w:pStyle w:val="BodyText"/>
        <w:spacing w:before="1"/>
        <w:rPr>
          <w:rFonts w:ascii="Arial"/>
          <w:b/>
          <w:sz w:val="26"/>
        </w:rPr>
      </w:pPr>
    </w:p>
    <w:p>
      <w:pPr>
        <w:spacing w:before="0"/>
        <w:ind w:left="3237" w:right="3675" w:firstLine="0"/>
        <w:jc w:val="center"/>
        <w:rPr>
          <w:rFonts w:ascii="Arial" w:hAnsi="Arial"/>
          <w:b/>
          <w:sz w:val="24"/>
        </w:rPr>
      </w:pPr>
      <w:r>
        <w:rPr>
          <w:rFonts w:ascii="Arial" w:hAnsi="Arial"/>
          <w:b/>
          <w:sz w:val="24"/>
        </w:rPr>
        <w:t>Exhibit “F”</w:t>
      </w:r>
    </w:p>
    <w:p>
      <w:pPr>
        <w:spacing w:before="12"/>
        <w:ind w:left="861" w:right="1298" w:firstLine="0"/>
        <w:jc w:val="center"/>
        <w:rPr>
          <w:rFonts w:ascii="Arial"/>
          <w:b/>
          <w:sz w:val="24"/>
        </w:rPr>
      </w:pPr>
      <w:r>
        <w:rPr>
          <w:rFonts w:ascii="Arial"/>
          <w:b/>
          <w:sz w:val="24"/>
        </w:rPr>
        <w:t>CERTIFICATION REGARDING DEBARMENT, SUSPENSION, INELIGIBILITY AND VOLUNTARY EXCLUSION</w:t>
      </w:r>
    </w:p>
    <w:p>
      <w:pPr>
        <w:pStyle w:val="BodyText"/>
        <w:spacing w:before="0"/>
        <w:rPr>
          <w:rFonts w:ascii="Arial"/>
          <w:b/>
        </w:rPr>
      </w:pPr>
    </w:p>
    <w:p>
      <w:pPr>
        <w:spacing w:before="1"/>
        <w:ind w:left="3613" w:right="0" w:firstLine="0"/>
        <w:jc w:val="left"/>
        <w:rPr>
          <w:rFonts w:ascii="Arial"/>
          <w:b/>
          <w:sz w:val="24"/>
        </w:rPr>
      </w:pPr>
      <w:r>
        <w:rPr>
          <w:rFonts w:ascii="Arial"/>
          <w:b/>
          <w:sz w:val="24"/>
        </w:rPr>
        <w:t>Contractor Covered Transactions</w:t>
      </w:r>
    </w:p>
    <w:p>
      <w:pPr>
        <w:pStyle w:val="ListParagraph"/>
        <w:numPr>
          <w:ilvl w:val="0"/>
          <w:numId w:val="89"/>
        </w:numPr>
        <w:tabs>
          <w:tab w:pos="1560" w:val="left" w:leader="none"/>
        </w:tabs>
        <w:spacing w:line="237" w:lineRule="auto" w:before="230" w:after="0"/>
        <w:ind w:left="840" w:right="1419" w:firstLine="0"/>
        <w:jc w:val="both"/>
        <w:rPr>
          <w:rFonts w:ascii="Arial"/>
          <w:sz w:val="20"/>
        </w:rPr>
      </w:pPr>
      <w:r>
        <w:rPr>
          <w:rFonts w:ascii="Arial"/>
          <w:color w:val="221F1F"/>
          <w:sz w:val="20"/>
        </w:rPr>
        <w:t>The prospective contractor of the Recipient, , certifies, by submission of this document, that neither it nor its principals is presently debarred, suspended, proposed for debarment, declared ineligible or voluntarily excluded from participation in this transaction by any Federal department or</w:t>
      </w:r>
      <w:r>
        <w:rPr>
          <w:rFonts w:ascii="Arial"/>
          <w:color w:val="221F1F"/>
          <w:spacing w:val="-34"/>
          <w:sz w:val="20"/>
        </w:rPr>
        <w:t> </w:t>
      </w:r>
      <w:r>
        <w:rPr>
          <w:rFonts w:ascii="Arial"/>
          <w:color w:val="221F1F"/>
          <w:sz w:val="20"/>
        </w:rPr>
        <w:t>agency.</w:t>
      </w:r>
    </w:p>
    <w:p>
      <w:pPr>
        <w:pStyle w:val="BodyText"/>
        <w:spacing w:before="6"/>
        <w:rPr>
          <w:rFonts w:ascii="Arial"/>
          <w:sz w:val="20"/>
        </w:rPr>
      </w:pPr>
    </w:p>
    <w:p>
      <w:pPr>
        <w:pStyle w:val="ListParagraph"/>
        <w:numPr>
          <w:ilvl w:val="0"/>
          <w:numId w:val="89"/>
        </w:numPr>
        <w:tabs>
          <w:tab w:pos="1559" w:val="left" w:leader="none"/>
          <w:tab w:pos="1560" w:val="left" w:leader="none"/>
        </w:tabs>
        <w:spacing w:line="240" w:lineRule="auto" w:before="0" w:after="0"/>
        <w:ind w:left="839" w:right="1845" w:firstLine="1"/>
        <w:jc w:val="left"/>
        <w:rPr>
          <w:rFonts w:ascii="Arial" w:hAnsi="Arial"/>
          <w:sz w:val="20"/>
        </w:rPr>
      </w:pPr>
      <w:r>
        <w:rPr>
          <w:rFonts w:ascii="Arial" w:hAnsi="Arial"/>
          <w:color w:val="221F1F"/>
          <w:sz w:val="20"/>
        </w:rPr>
        <w:t>Where</w:t>
      </w:r>
      <w:r>
        <w:rPr>
          <w:rFonts w:ascii="Arial" w:hAnsi="Arial"/>
          <w:color w:val="221F1F"/>
          <w:spacing w:val="-4"/>
          <w:sz w:val="20"/>
        </w:rPr>
        <w:t> </w:t>
      </w:r>
      <w:r>
        <w:rPr>
          <w:rFonts w:ascii="Arial" w:hAnsi="Arial"/>
          <w:color w:val="221F1F"/>
          <w:sz w:val="20"/>
        </w:rPr>
        <w:t>the</w:t>
      </w:r>
      <w:r>
        <w:rPr>
          <w:rFonts w:ascii="Arial" w:hAnsi="Arial"/>
          <w:color w:val="221F1F"/>
          <w:spacing w:val="-3"/>
          <w:sz w:val="20"/>
        </w:rPr>
        <w:t> </w:t>
      </w:r>
      <w:r>
        <w:rPr>
          <w:rFonts w:ascii="Arial" w:hAnsi="Arial"/>
          <w:color w:val="221F1F"/>
          <w:sz w:val="20"/>
        </w:rPr>
        <w:t>Recipient’s</w:t>
      </w:r>
      <w:r>
        <w:rPr>
          <w:rFonts w:ascii="Arial" w:hAnsi="Arial"/>
          <w:color w:val="221F1F"/>
          <w:spacing w:val="-5"/>
          <w:sz w:val="20"/>
        </w:rPr>
        <w:t> </w:t>
      </w:r>
      <w:r>
        <w:rPr>
          <w:rFonts w:ascii="Arial" w:hAnsi="Arial"/>
          <w:color w:val="221F1F"/>
          <w:sz w:val="20"/>
        </w:rPr>
        <w:t>contractor</w:t>
      </w:r>
      <w:r>
        <w:rPr>
          <w:rFonts w:ascii="Arial" w:hAnsi="Arial"/>
          <w:color w:val="221F1F"/>
          <w:spacing w:val="-5"/>
          <w:sz w:val="20"/>
        </w:rPr>
        <w:t> </w:t>
      </w:r>
      <w:r>
        <w:rPr>
          <w:rFonts w:ascii="Arial" w:hAnsi="Arial"/>
          <w:color w:val="221F1F"/>
          <w:sz w:val="20"/>
        </w:rPr>
        <w:t>is</w:t>
      </w:r>
      <w:r>
        <w:rPr>
          <w:rFonts w:ascii="Arial" w:hAnsi="Arial"/>
          <w:color w:val="221F1F"/>
          <w:spacing w:val="-3"/>
          <w:sz w:val="20"/>
        </w:rPr>
        <w:t> </w:t>
      </w:r>
      <w:r>
        <w:rPr>
          <w:rFonts w:ascii="Arial" w:hAnsi="Arial"/>
          <w:color w:val="221F1F"/>
          <w:sz w:val="20"/>
        </w:rPr>
        <w:t>unable</w:t>
      </w:r>
      <w:r>
        <w:rPr>
          <w:rFonts w:ascii="Arial" w:hAnsi="Arial"/>
          <w:color w:val="221F1F"/>
          <w:spacing w:val="-4"/>
          <w:sz w:val="20"/>
        </w:rPr>
        <w:t> </w:t>
      </w:r>
      <w:r>
        <w:rPr>
          <w:rFonts w:ascii="Arial" w:hAnsi="Arial"/>
          <w:color w:val="221F1F"/>
          <w:sz w:val="20"/>
        </w:rPr>
        <w:t>to</w:t>
      </w:r>
      <w:r>
        <w:rPr>
          <w:rFonts w:ascii="Arial" w:hAnsi="Arial"/>
          <w:color w:val="221F1F"/>
          <w:spacing w:val="-5"/>
          <w:sz w:val="20"/>
        </w:rPr>
        <w:t> </w:t>
      </w:r>
      <w:r>
        <w:rPr>
          <w:rFonts w:ascii="Arial" w:hAnsi="Arial"/>
          <w:color w:val="221F1F"/>
          <w:sz w:val="20"/>
        </w:rPr>
        <w:t>certify</w:t>
      </w:r>
      <w:r>
        <w:rPr>
          <w:rFonts w:ascii="Arial" w:hAnsi="Arial"/>
          <w:color w:val="221F1F"/>
          <w:spacing w:val="-3"/>
          <w:sz w:val="20"/>
        </w:rPr>
        <w:t> </w:t>
      </w:r>
      <w:r>
        <w:rPr>
          <w:rFonts w:ascii="Arial" w:hAnsi="Arial"/>
          <w:color w:val="221F1F"/>
          <w:sz w:val="20"/>
        </w:rPr>
        <w:t>to</w:t>
      </w:r>
      <w:r>
        <w:rPr>
          <w:rFonts w:ascii="Arial" w:hAnsi="Arial"/>
          <w:color w:val="221F1F"/>
          <w:spacing w:val="-4"/>
          <w:sz w:val="20"/>
        </w:rPr>
        <w:t> </w:t>
      </w:r>
      <w:r>
        <w:rPr>
          <w:rFonts w:ascii="Arial" w:hAnsi="Arial"/>
          <w:color w:val="221F1F"/>
          <w:sz w:val="20"/>
        </w:rPr>
        <w:t>the</w:t>
      </w:r>
      <w:r>
        <w:rPr>
          <w:rFonts w:ascii="Arial" w:hAnsi="Arial"/>
          <w:color w:val="221F1F"/>
          <w:spacing w:val="-4"/>
          <w:sz w:val="20"/>
        </w:rPr>
        <w:t> </w:t>
      </w:r>
      <w:r>
        <w:rPr>
          <w:rFonts w:ascii="Arial" w:hAnsi="Arial"/>
          <w:color w:val="221F1F"/>
          <w:sz w:val="20"/>
        </w:rPr>
        <w:t>above</w:t>
      </w:r>
      <w:r>
        <w:rPr>
          <w:rFonts w:ascii="Arial" w:hAnsi="Arial"/>
          <w:color w:val="221F1F"/>
          <w:spacing w:val="-5"/>
          <w:sz w:val="20"/>
        </w:rPr>
        <w:t> </w:t>
      </w:r>
      <w:r>
        <w:rPr>
          <w:rFonts w:ascii="Arial" w:hAnsi="Arial"/>
          <w:color w:val="221F1F"/>
          <w:sz w:val="20"/>
        </w:rPr>
        <w:t>statement,</w:t>
      </w:r>
      <w:r>
        <w:rPr>
          <w:rFonts w:ascii="Arial" w:hAnsi="Arial"/>
          <w:color w:val="221F1F"/>
          <w:spacing w:val="-37"/>
          <w:sz w:val="20"/>
        </w:rPr>
        <w:t> </w:t>
      </w:r>
      <w:r>
        <w:rPr>
          <w:rFonts w:ascii="Arial" w:hAnsi="Arial"/>
          <w:color w:val="221F1F"/>
          <w:sz w:val="20"/>
        </w:rPr>
        <w:t>the</w:t>
      </w:r>
      <w:r>
        <w:rPr>
          <w:rFonts w:ascii="Arial" w:hAnsi="Arial"/>
          <w:color w:val="221F1F"/>
          <w:spacing w:val="-4"/>
          <w:sz w:val="20"/>
        </w:rPr>
        <w:t> </w:t>
      </w:r>
      <w:r>
        <w:rPr>
          <w:rFonts w:ascii="Arial" w:hAnsi="Arial"/>
          <w:color w:val="221F1F"/>
          <w:sz w:val="20"/>
        </w:rPr>
        <w:t>prospective contractor shall attach an explanation to this</w:t>
      </w:r>
      <w:r>
        <w:rPr>
          <w:rFonts w:ascii="Arial" w:hAnsi="Arial"/>
          <w:color w:val="221F1F"/>
          <w:spacing w:val="-9"/>
          <w:sz w:val="20"/>
        </w:rPr>
        <w:t> </w:t>
      </w:r>
      <w:r>
        <w:rPr>
          <w:rFonts w:ascii="Arial" w:hAnsi="Arial"/>
          <w:color w:val="221F1F"/>
          <w:sz w:val="20"/>
        </w:rPr>
        <w:t>form.</w:t>
      </w:r>
    </w:p>
    <w:p>
      <w:pPr>
        <w:pStyle w:val="BodyText"/>
        <w:spacing w:before="0"/>
        <w:rPr>
          <w:rFonts w:ascii="Arial"/>
        </w:rPr>
      </w:pPr>
    </w:p>
    <w:p>
      <w:pPr>
        <w:pStyle w:val="BodyText"/>
        <w:spacing w:before="10"/>
        <w:rPr>
          <w:rFonts w:ascii="Arial"/>
          <w:sz w:val="17"/>
        </w:rPr>
      </w:pPr>
    </w:p>
    <w:p>
      <w:pPr>
        <w:spacing w:before="0"/>
        <w:ind w:left="840" w:right="0" w:firstLine="0"/>
        <w:jc w:val="left"/>
        <w:rPr>
          <w:rFonts w:ascii="Arial"/>
          <w:sz w:val="20"/>
        </w:rPr>
      </w:pPr>
      <w:r>
        <w:rPr>
          <w:rFonts w:ascii="Arial"/>
          <w:color w:val="221F1F"/>
          <w:sz w:val="20"/>
        </w:rPr>
        <w:t>CONTRACTOR:</w:t>
      </w:r>
    </w:p>
    <w:p>
      <w:pPr>
        <w:pStyle w:val="BodyText"/>
        <w:spacing w:before="0"/>
        <w:rPr>
          <w:rFonts w:ascii="Arial"/>
          <w:sz w:val="20"/>
        </w:rPr>
      </w:pPr>
    </w:p>
    <w:p>
      <w:pPr>
        <w:pStyle w:val="BodyText"/>
        <w:spacing w:before="8"/>
        <w:rPr>
          <w:rFonts w:ascii="Arial"/>
          <w:sz w:val="21"/>
        </w:rPr>
      </w:pPr>
      <w:r>
        <w:rPr/>
        <w:pict>
          <v:line style="position:absolute;mso-position-horizontal-relative:page;mso-position-vertical-relative:paragraph;z-index:2720;mso-wrap-distance-left:0;mso-wrap-distance-right:0" from="60.599998pt,14.897891pt" to="234.119998pt,14.897891pt" stroked="true" strokeweight=".83pt" strokecolor="#221f1f">
            <v:stroke dashstyle="solid"/>
            <w10:wrap type="topAndBottom"/>
          </v:line>
        </w:pict>
      </w:r>
    </w:p>
    <w:p>
      <w:pPr>
        <w:pStyle w:val="BodyText"/>
        <w:spacing w:before="6"/>
        <w:rPr>
          <w:rFonts w:ascii="Arial"/>
          <w:sz w:val="29"/>
        </w:rPr>
      </w:pPr>
    </w:p>
    <w:p>
      <w:pPr>
        <w:tabs>
          <w:tab w:pos="4439" w:val="left" w:leader="none"/>
          <w:tab w:pos="5160" w:val="left" w:leader="none"/>
          <w:tab w:pos="6600" w:val="left" w:leader="none"/>
        </w:tabs>
        <w:spacing w:line="235" w:lineRule="auto" w:before="0"/>
        <w:ind w:left="1560" w:right="1999" w:hanging="720"/>
        <w:jc w:val="left"/>
        <w:rPr>
          <w:rFonts w:ascii="Arial" w:hAnsi="Arial"/>
          <w:sz w:val="20"/>
        </w:rPr>
      </w:pPr>
      <w:r>
        <w:rPr>
          <w:rFonts w:ascii="Arial" w:hAnsi="Arial"/>
          <w:color w:val="221F1F"/>
          <w:sz w:val="20"/>
        </w:rPr>
        <w:t>By</w:t>
      </w:r>
      <w:r>
        <w:rPr>
          <w:rFonts w:ascii="Arial" w:hAnsi="Arial"/>
          <w:color w:val="221F1F"/>
          <w:sz w:val="20"/>
          <w:u w:val="single" w:color="221F1F"/>
        </w:rPr>
        <w:t> </w:t>
        <w:tab/>
        <w:tab/>
      </w:r>
      <w:r>
        <w:rPr>
          <w:rFonts w:ascii="Arial" w:hAnsi="Arial"/>
          <w:color w:val="221F1F"/>
          <w:sz w:val="20"/>
        </w:rPr>
        <w:tab/>
      </w:r>
      <w:r>
        <w:rPr>
          <w:rFonts w:ascii="Arial" w:hAnsi="Arial"/>
          <w:color w:val="221F1F"/>
          <w:sz w:val="20"/>
          <w:u w:val="single" w:color="221F1F"/>
        </w:rPr>
        <w:t>Jackson County Board of County</w:t>
      </w:r>
      <w:r>
        <w:rPr>
          <w:rFonts w:ascii="Arial" w:hAnsi="Arial"/>
          <w:color w:val="221F1F"/>
          <w:spacing w:val="-39"/>
          <w:sz w:val="20"/>
          <w:u w:val="single" w:color="221F1F"/>
        </w:rPr>
        <w:t> </w:t>
      </w:r>
      <w:r>
        <w:rPr>
          <w:rFonts w:ascii="Arial" w:hAnsi="Arial"/>
          <w:color w:val="221F1F"/>
          <w:sz w:val="20"/>
          <w:u w:val="single" w:color="221F1F"/>
        </w:rPr>
        <w:t>Commissioners</w:t>
      </w:r>
      <w:r>
        <w:rPr>
          <w:rFonts w:ascii="Arial" w:hAnsi="Arial"/>
          <w:color w:val="221F1F"/>
          <w:sz w:val="20"/>
        </w:rPr>
        <w:t> Signature</w:t>
        <w:tab/>
        <w:tab/>
        <w:tab/>
        <w:t>Recipient’s</w:t>
      </w:r>
      <w:r>
        <w:rPr>
          <w:rFonts w:ascii="Arial" w:hAnsi="Arial"/>
          <w:color w:val="221F1F"/>
          <w:spacing w:val="-2"/>
          <w:sz w:val="20"/>
        </w:rPr>
        <w:t> </w:t>
      </w:r>
      <w:r>
        <w:rPr>
          <w:rFonts w:ascii="Arial" w:hAnsi="Arial"/>
          <w:color w:val="221F1F"/>
          <w:sz w:val="20"/>
        </w:rPr>
        <w:t>Name</w:t>
      </w:r>
    </w:p>
    <w:p>
      <w:pPr>
        <w:pStyle w:val="BodyText"/>
        <w:spacing w:before="5"/>
        <w:rPr>
          <w:rFonts w:ascii="Arial"/>
          <w:sz w:val="28"/>
        </w:rPr>
      </w:pPr>
      <w:r>
        <w:rPr/>
        <w:pict>
          <v:line style="position:absolute;mso-position-horizontal-relative:page;mso-position-vertical-relative:paragraph;z-index:2744;mso-wrap-distance-left:0;mso-wrap-distance-right:0" from="56.700001pt,18.76833pt" to="230.160001pt,18.76833pt" stroked="true" strokeweight=".83pt" strokecolor="#221f1f">
            <v:stroke dashstyle="solid"/>
            <w10:wrap type="topAndBottom"/>
          </v:line>
        </w:pict>
      </w:r>
    </w:p>
    <w:p>
      <w:pPr>
        <w:tabs>
          <w:tab w:pos="5880" w:val="left" w:leader="none"/>
        </w:tabs>
        <w:spacing w:before="0"/>
        <w:ind w:left="840" w:right="0" w:firstLine="0"/>
        <w:jc w:val="both"/>
        <w:rPr>
          <w:rFonts w:ascii="Arial"/>
          <w:sz w:val="20"/>
        </w:rPr>
      </w:pPr>
      <w:r>
        <w:rPr>
          <w:rFonts w:ascii="Arial"/>
          <w:color w:val="221F1F"/>
          <w:sz w:val="20"/>
        </w:rPr>
        <w:t>Name</w:t>
      </w:r>
      <w:r>
        <w:rPr>
          <w:rFonts w:ascii="Arial"/>
          <w:color w:val="221F1F"/>
          <w:spacing w:val="-6"/>
          <w:sz w:val="20"/>
        </w:rPr>
        <w:t> </w:t>
      </w:r>
      <w:r>
        <w:rPr>
          <w:rFonts w:ascii="Arial"/>
          <w:color w:val="221F1F"/>
          <w:sz w:val="20"/>
        </w:rPr>
        <w:t>and</w:t>
      </w:r>
      <w:r>
        <w:rPr>
          <w:rFonts w:ascii="Arial"/>
          <w:color w:val="221F1F"/>
          <w:spacing w:val="-5"/>
          <w:sz w:val="20"/>
        </w:rPr>
        <w:t> </w:t>
      </w:r>
      <w:r>
        <w:rPr>
          <w:rFonts w:ascii="Arial"/>
          <w:color w:val="221F1F"/>
          <w:sz w:val="20"/>
        </w:rPr>
        <w:t>Title</w:t>
        <w:tab/>
        <w:t>Division Contract</w:t>
      </w:r>
      <w:r>
        <w:rPr>
          <w:rFonts w:ascii="Arial"/>
          <w:color w:val="221F1F"/>
          <w:spacing w:val="-11"/>
          <w:sz w:val="20"/>
        </w:rPr>
        <w:t> </w:t>
      </w:r>
      <w:r>
        <w:rPr>
          <w:rFonts w:ascii="Arial"/>
          <w:color w:val="221F1F"/>
          <w:sz w:val="20"/>
        </w:rPr>
        <w:t>Number</w:t>
      </w:r>
    </w:p>
    <w:p>
      <w:pPr>
        <w:spacing w:line="375" w:lineRule="exact" w:before="135"/>
        <w:ind w:left="5159" w:right="0" w:firstLine="0"/>
        <w:jc w:val="left"/>
        <w:rPr>
          <w:sz w:val="32"/>
        </w:rPr>
      </w:pPr>
      <w:r>
        <w:rPr/>
        <w:pict>
          <v:group style="position:absolute;margin-left:56.700001pt;margin-top:23.78437pt;width:195.3pt;height:1.1pt;mso-position-horizontal-relative:page;mso-position-vertical-relative:paragraph;z-index:4864" coordorigin="1134,476" coordsize="3906,22">
            <v:line style="position:absolute" from="1440,486" to="5040,486" stroked="true" strokeweight="1.02pt" strokecolor="#221f1f">
              <v:stroke dashstyle="solid"/>
            </v:line>
            <v:line style="position:absolute" from="1134,489" to="4603,489" stroked="true" strokeweight=".83pt" strokecolor="#221f1f">
              <v:stroke dashstyle="solid"/>
            </v:line>
            <w10:wrap type="none"/>
          </v:group>
        </w:pict>
      </w:r>
      <w:r>
        <w:rPr/>
        <w:pict>
          <v:line style="position:absolute;mso-position-horizontal-relative:page;mso-position-vertical-relative:paragraph;z-index:4888" from="306.720001pt,-11.015629pt" to="480.240001pt,-11.015629pt" stroked="true" strokeweight=".83pt" strokecolor="#221f1f">
            <v:stroke dashstyle="solid"/>
            <w10:wrap type="none"/>
          </v:line>
        </w:pict>
      </w:r>
      <w:r>
        <w:rPr>
          <w:color w:val="2F5496"/>
          <w:sz w:val="32"/>
          <w:u w:val="thick" w:color="221F1F"/>
        </w:rPr>
        <w:t>Hurricane Michael DR‐4399</w:t>
      </w:r>
    </w:p>
    <w:p>
      <w:pPr>
        <w:tabs>
          <w:tab w:pos="5880" w:val="left" w:leader="none"/>
        </w:tabs>
        <w:spacing w:line="214" w:lineRule="exact" w:before="0"/>
        <w:ind w:left="840" w:right="0" w:firstLine="0"/>
        <w:jc w:val="both"/>
        <w:rPr>
          <w:rFonts w:ascii="Arial"/>
          <w:sz w:val="20"/>
        </w:rPr>
      </w:pPr>
      <w:r>
        <w:rPr>
          <w:rFonts w:ascii="Arial"/>
          <w:color w:val="221F1F"/>
          <w:sz w:val="20"/>
        </w:rPr>
        <w:t>Street</w:t>
      </w:r>
      <w:r>
        <w:rPr>
          <w:rFonts w:ascii="Arial"/>
          <w:color w:val="221F1F"/>
          <w:spacing w:val="-9"/>
          <w:sz w:val="20"/>
        </w:rPr>
        <w:t> </w:t>
      </w:r>
      <w:r>
        <w:rPr>
          <w:rFonts w:ascii="Arial"/>
          <w:color w:val="221F1F"/>
          <w:sz w:val="20"/>
        </w:rPr>
        <w:t>Address</w:t>
        <w:tab/>
        <w:t>FEMA Project</w:t>
      </w:r>
      <w:r>
        <w:rPr>
          <w:rFonts w:ascii="Arial"/>
          <w:color w:val="221F1F"/>
          <w:spacing w:val="-6"/>
          <w:sz w:val="20"/>
        </w:rPr>
        <w:t> </w:t>
      </w:r>
      <w:r>
        <w:rPr>
          <w:rFonts w:ascii="Arial"/>
          <w:color w:val="221F1F"/>
          <w:sz w:val="20"/>
        </w:rPr>
        <w:t>Number</w:t>
      </w:r>
    </w:p>
    <w:p>
      <w:pPr>
        <w:pStyle w:val="BodyText"/>
        <w:spacing w:before="0"/>
        <w:rPr>
          <w:rFonts w:ascii="Arial"/>
          <w:sz w:val="20"/>
        </w:rPr>
      </w:pPr>
    </w:p>
    <w:p>
      <w:pPr>
        <w:pStyle w:val="BodyText"/>
        <w:spacing w:before="3"/>
        <w:rPr>
          <w:rFonts w:ascii="Arial"/>
          <w:sz w:val="28"/>
        </w:rPr>
      </w:pPr>
      <w:r>
        <w:rPr/>
        <w:pict>
          <v:line style="position:absolute;mso-position-horizontal-relative:page;mso-position-vertical-relative:paragraph;z-index:2768;mso-wrap-distance-left:0;mso-wrap-distance-right:0" from="55.799999pt,18.678316pt" to="229.319999pt,18.678316pt" stroked="true" strokeweight=".83pt" strokecolor="#221f1f">
            <v:stroke dashstyle="solid"/>
            <w10:wrap type="topAndBottom"/>
          </v:line>
        </w:pict>
      </w:r>
    </w:p>
    <w:p>
      <w:pPr>
        <w:spacing w:before="0"/>
        <w:ind w:left="840" w:right="0" w:firstLine="0"/>
        <w:jc w:val="both"/>
        <w:rPr>
          <w:rFonts w:ascii="Arial"/>
          <w:sz w:val="20"/>
        </w:rPr>
      </w:pPr>
      <w:r>
        <w:rPr>
          <w:rFonts w:ascii="Arial"/>
          <w:color w:val="221F1F"/>
          <w:sz w:val="20"/>
        </w:rPr>
        <w:t>City, State, Zip</w:t>
      </w:r>
    </w:p>
    <w:p>
      <w:pPr>
        <w:pStyle w:val="BodyText"/>
        <w:spacing w:before="0"/>
        <w:rPr>
          <w:rFonts w:ascii="Arial"/>
          <w:sz w:val="20"/>
        </w:rPr>
      </w:pPr>
    </w:p>
    <w:p>
      <w:pPr>
        <w:pStyle w:val="BodyText"/>
        <w:spacing w:before="4"/>
        <w:rPr>
          <w:rFonts w:ascii="Arial"/>
          <w:sz w:val="16"/>
        </w:rPr>
      </w:pPr>
      <w:r>
        <w:rPr/>
        <w:pict>
          <v:line style="position:absolute;mso-position-horizontal-relative:page;mso-position-vertical-relative:paragraph;z-index:2792;mso-wrap-distance-left:0;mso-wrap-distance-right:0" from="55.919998pt,11.821831pt" to="229.499998pt,11.821831pt" stroked="true" strokeweight=".83pt" strokecolor="#221f1f">
            <v:stroke dashstyle="solid"/>
            <w10:wrap type="topAndBottom"/>
          </v:line>
        </w:pict>
      </w:r>
    </w:p>
    <w:p>
      <w:pPr>
        <w:spacing w:before="0"/>
        <w:ind w:left="1560" w:right="0" w:firstLine="0"/>
        <w:jc w:val="left"/>
        <w:rPr>
          <w:rFonts w:ascii="Arial"/>
          <w:sz w:val="20"/>
        </w:rPr>
      </w:pPr>
      <w:r>
        <w:rPr>
          <w:rFonts w:ascii="Arial"/>
          <w:color w:val="221F1F"/>
          <w:sz w:val="20"/>
        </w:rPr>
        <w:t>Date</w:t>
      </w:r>
    </w:p>
    <w:p>
      <w:pPr>
        <w:spacing w:after="0"/>
        <w:jc w:val="left"/>
        <w:rPr>
          <w:rFonts w:ascii="Arial"/>
          <w:sz w:val="20"/>
        </w:rPr>
        <w:sectPr>
          <w:footerReference w:type="default" r:id="rId59"/>
          <w:pgSz w:w="12240" w:h="15840"/>
          <w:pgMar w:footer="0" w:header="0" w:top="660" w:bottom="280" w:left="600" w:right="140"/>
        </w:sectPr>
      </w:pPr>
    </w:p>
    <w:p>
      <w:pPr>
        <w:pStyle w:val="BodyText"/>
        <w:spacing w:before="1"/>
        <w:rPr>
          <w:rFonts w:ascii="Arial"/>
          <w:sz w:val="18"/>
        </w:rPr>
      </w:pPr>
    </w:p>
    <w:p>
      <w:pPr>
        <w:spacing w:before="93"/>
        <w:ind w:left="4467" w:right="0" w:firstLine="0"/>
        <w:jc w:val="left"/>
        <w:rPr>
          <w:rFonts w:ascii="Arial"/>
          <w:b/>
          <w:sz w:val="24"/>
        </w:rPr>
      </w:pPr>
      <w:r>
        <w:rPr>
          <w:rFonts w:ascii="Arial"/>
          <w:b/>
          <w:sz w:val="24"/>
        </w:rPr>
        <w:t>Exhibit G E-VERIFY</w:t>
      </w:r>
    </w:p>
    <w:p>
      <w:pPr>
        <w:pStyle w:val="BodyText"/>
        <w:spacing w:before="0"/>
        <w:rPr>
          <w:rFonts w:ascii="Arial"/>
          <w:b/>
          <w:sz w:val="26"/>
        </w:rPr>
      </w:pPr>
    </w:p>
    <w:p>
      <w:pPr>
        <w:pStyle w:val="BodyText"/>
        <w:spacing w:before="1"/>
        <w:rPr>
          <w:rFonts w:ascii="Arial"/>
          <w:b/>
          <w:sz w:val="30"/>
        </w:rPr>
      </w:pPr>
    </w:p>
    <w:p>
      <w:pPr>
        <w:spacing w:before="0"/>
        <w:ind w:left="840" w:right="1293" w:firstLine="0"/>
        <w:jc w:val="both"/>
        <w:rPr>
          <w:rFonts w:ascii="Arial" w:hAnsi="Arial"/>
          <w:sz w:val="24"/>
        </w:rPr>
      </w:pPr>
      <w:r>
        <w:rPr>
          <w:rFonts w:ascii="Arial" w:hAnsi="Arial"/>
          <w:sz w:val="24"/>
        </w:rPr>
        <w:t>Vendor/Consultant acknowledges and agrees to the following: Vendor/Consultant shall utilize the U.S. Department of Homeland Security’s E-Verify system, in accordance with the terms governing use of the system, to confirm the employment eligibility of:</w:t>
      </w:r>
    </w:p>
    <w:p>
      <w:pPr>
        <w:pStyle w:val="BodyText"/>
        <w:spacing w:before="0"/>
        <w:rPr>
          <w:rFonts w:ascii="Arial"/>
          <w:sz w:val="24"/>
        </w:rPr>
      </w:pPr>
    </w:p>
    <w:p>
      <w:pPr>
        <w:pStyle w:val="ListParagraph"/>
        <w:numPr>
          <w:ilvl w:val="1"/>
          <w:numId w:val="89"/>
        </w:numPr>
        <w:tabs>
          <w:tab w:pos="1916" w:val="left" w:leader="none"/>
        </w:tabs>
        <w:spacing w:line="240" w:lineRule="auto" w:before="0" w:after="0"/>
        <w:ind w:left="840" w:right="2169" w:firstLine="718"/>
        <w:jc w:val="left"/>
        <w:rPr>
          <w:rFonts w:ascii="Arial"/>
          <w:sz w:val="24"/>
        </w:rPr>
      </w:pPr>
      <w:r>
        <w:rPr>
          <w:rFonts w:ascii="Arial"/>
          <w:sz w:val="24"/>
        </w:rPr>
        <w:t>All persons employed by the Vendor/Consultant during the term of</w:t>
      </w:r>
      <w:r>
        <w:rPr>
          <w:rFonts w:ascii="Arial"/>
          <w:spacing w:val="-30"/>
          <w:sz w:val="24"/>
        </w:rPr>
        <w:t> </w:t>
      </w:r>
      <w:r>
        <w:rPr>
          <w:rFonts w:ascii="Arial"/>
          <w:sz w:val="24"/>
        </w:rPr>
        <w:t>the Contract to perform employment duties within Florida;</w:t>
      </w:r>
      <w:r>
        <w:rPr>
          <w:rFonts w:ascii="Arial"/>
          <w:spacing w:val="-2"/>
          <w:sz w:val="24"/>
        </w:rPr>
        <w:t> </w:t>
      </w:r>
      <w:r>
        <w:rPr>
          <w:rFonts w:ascii="Arial"/>
          <w:sz w:val="24"/>
        </w:rPr>
        <w:t>and</w:t>
      </w:r>
    </w:p>
    <w:p>
      <w:pPr>
        <w:pStyle w:val="ListParagraph"/>
        <w:numPr>
          <w:ilvl w:val="1"/>
          <w:numId w:val="89"/>
        </w:numPr>
        <w:tabs>
          <w:tab w:pos="1866" w:val="left" w:leader="none"/>
        </w:tabs>
        <w:spacing w:line="240" w:lineRule="auto" w:before="1" w:after="0"/>
        <w:ind w:left="840" w:right="1592" w:firstLine="718"/>
        <w:jc w:val="left"/>
        <w:rPr>
          <w:rFonts w:ascii="Arial"/>
          <w:sz w:val="24"/>
        </w:rPr>
      </w:pPr>
      <w:r>
        <w:rPr>
          <w:rFonts w:ascii="Arial"/>
          <w:sz w:val="24"/>
        </w:rPr>
        <w:t>All persons, including subcontractors, assigned by the Vendor/Consultant</w:t>
      </w:r>
      <w:r>
        <w:rPr>
          <w:rFonts w:ascii="Arial"/>
          <w:spacing w:val="-25"/>
          <w:sz w:val="24"/>
        </w:rPr>
        <w:t> </w:t>
      </w:r>
      <w:r>
        <w:rPr>
          <w:rFonts w:ascii="Arial"/>
          <w:sz w:val="24"/>
        </w:rPr>
        <w:t>to perform work pursuant to the contract with Jackson</w:t>
      </w:r>
      <w:r>
        <w:rPr>
          <w:rFonts w:ascii="Arial"/>
          <w:spacing w:val="-5"/>
          <w:sz w:val="24"/>
        </w:rPr>
        <w:t> </w:t>
      </w:r>
      <w:r>
        <w:rPr>
          <w:rFonts w:ascii="Arial"/>
          <w:sz w:val="24"/>
        </w:rPr>
        <w:t>County.</w:t>
      </w:r>
    </w:p>
    <w:p>
      <w:pPr>
        <w:pStyle w:val="BodyText"/>
        <w:spacing w:before="0"/>
        <w:rPr>
          <w:rFonts w:ascii="Arial"/>
          <w:sz w:val="26"/>
        </w:rPr>
      </w:pPr>
    </w:p>
    <w:p>
      <w:pPr>
        <w:pStyle w:val="BodyText"/>
        <w:spacing w:before="0"/>
        <w:rPr>
          <w:rFonts w:ascii="Arial"/>
          <w:sz w:val="26"/>
        </w:rPr>
      </w:pPr>
    </w:p>
    <w:p>
      <w:pPr>
        <w:tabs>
          <w:tab w:pos="3720" w:val="left" w:leader="none"/>
          <w:tab w:pos="9605" w:val="left" w:leader="none"/>
        </w:tabs>
        <w:spacing w:before="230"/>
        <w:ind w:left="840" w:right="0" w:firstLine="0"/>
        <w:jc w:val="both"/>
        <w:rPr>
          <w:rFonts w:ascii="Arial"/>
          <w:sz w:val="24"/>
        </w:rPr>
      </w:pPr>
      <w:r>
        <w:rPr>
          <w:rFonts w:ascii="Arial"/>
          <w:sz w:val="24"/>
        </w:rPr>
        <w:t>Name of</w:t>
      </w:r>
      <w:r>
        <w:rPr>
          <w:rFonts w:ascii="Arial"/>
          <w:spacing w:val="-7"/>
          <w:sz w:val="24"/>
        </w:rPr>
        <w:t> </w:t>
      </w:r>
      <w:r>
        <w:rPr>
          <w:rFonts w:ascii="Arial"/>
          <w:sz w:val="24"/>
        </w:rPr>
        <w:t>Firm:</w:t>
        <w:tab/>
      </w:r>
      <w:r>
        <w:rPr>
          <w:rFonts w:ascii="Arial"/>
          <w:w w:val="100"/>
          <w:sz w:val="24"/>
          <w:u w:val="single"/>
        </w:rPr>
        <w:t> </w:t>
      </w:r>
      <w:r>
        <w:rPr>
          <w:rFonts w:ascii="Arial"/>
          <w:sz w:val="24"/>
          <w:u w:val="single"/>
        </w:rPr>
        <w:tab/>
      </w:r>
    </w:p>
    <w:p>
      <w:pPr>
        <w:pStyle w:val="BodyText"/>
        <w:spacing w:before="0"/>
        <w:rPr>
          <w:rFonts w:ascii="Arial"/>
          <w:sz w:val="16"/>
        </w:rPr>
      </w:pPr>
    </w:p>
    <w:p>
      <w:pPr>
        <w:tabs>
          <w:tab w:pos="3720" w:val="left" w:leader="none"/>
          <w:tab w:pos="9605" w:val="left" w:leader="none"/>
        </w:tabs>
        <w:spacing w:before="92"/>
        <w:ind w:left="840" w:right="0" w:firstLine="0"/>
        <w:jc w:val="left"/>
        <w:rPr>
          <w:rFonts w:ascii="Arial"/>
          <w:sz w:val="24"/>
        </w:rPr>
      </w:pPr>
      <w:r>
        <w:rPr>
          <w:rFonts w:ascii="Arial"/>
          <w:sz w:val="24"/>
        </w:rPr>
        <w:t>Authorized</w:t>
      </w:r>
      <w:r>
        <w:rPr>
          <w:rFonts w:ascii="Arial"/>
          <w:spacing w:val="-15"/>
          <w:sz w:val="24"/>
        </w:rPr>
        <w:t> </w:t>
      </w:r>
      <w:r>
        <w:rPr>
          <w:rFonts w:ascii="Arial"/>
          <w:sz w:val="24"/>
        </w:rPr>
        <w:t>Signature:</w:t>
        <w:tab/>
      </w:r>
      <w:r>
        <w:rPr>
          <w:rFonts w:ascii="Arial"/>
          <w:w w:val="100"/>
          <w:sz w:val="24"/>
          <w:u w:val="single"/>
        </w:rPr>
        <w:t> </w:t>
      </w:r>
      <w:r>
        <w:rPr>
          <w:rFonts w:ascii="Arial"/>
          <w:sz w:val="24"/>
          <w:u w:val="single"/>
        </w:rPr>
        <w:tab/>
      </w:r>
    </w:p>
    <w:p>
      <w:pPr>
        <w:pStyle w:val="BodyText"/>
        <w:spacing w:before="0"/>
        <w:rPr>
          <w:rFonts w:ascii="Arial"/>
          <w:sz w:val="16"/>
        </w:rPr>
      </w:pPr>
    </w:p>
    <w:p>
      <w:pPr>
        <w:tabs>
          <w:tab w:pos="3720" w:val="left" w:leader="none"/>
          <w:tab w:pos="9605" w:val="left" w:leader="none"/>
        </w:tabs>
        <w:spacing w:before="92"/>
        <w:ind w:left="840" w:right="0" w:firstLine="0"/>
        <w:jc w:val="left"/>
        <w:rPr>
          <w:rFonts w:ascii="Arial"/>
          <w:sz w:val="24"/>
        </w:rPr>
      </w:pPr>
      <w:r>
        <w:rPr>
          <w:rFonts w:ascii="Arial"/>
          <w:sz w:val="24"/>
        </w:rPr>
        <w:t>Printed</w:t>
      </w:r>
      <w:r>
        <w:rPr>
          <w:rFonts w:ascii="Arial"/>
          <w:spacing w:val="-9"/>
          <w:sz w:val="24"/>
        </w:rPr>
        <w:t> </w:t>
      </w:r>
      <w:r>
        <w:rPr>
          <w:rFonts w:ascii="Arial"/>
          <w:sz w:val="24"/>
        </w:rPr>
        <w:t>Name:</w:t>
        <w:tab/>
      </w:r>
      <w:r>
        <w:rPr>
          <w:rFonts w:ascii="Arial"/>
          <w:w w:val="100"/>
          <w:sz w:val="24"/>
          <w:u w:val="single"/>
        </w:rPr>
        <w:t> </w:t>
      </w:r>
      <w:r>
        <w:rPr>
          <w:rFonts w:ascii="Arial"/>
          <w:sz w:val="24"/>
          <w:u w:val="single"/>
        </w:rPr>
        <w:tab/>
      </w:r>
    </w:p>
    <w:p>
      <w:pPr>
        <w:pStyle w:val="BodyText"/>
        <w:spacing w:before="0"/>
        <w:rPr>
          <w:rFonts w:ascii="Arial"/>
          <w:sz w:val="16"/>
        </w:rPr>
      </w:pPr>
    </w:p>
    <w:p>
      <w:pPr>
        <w:tabs>
          <w:tab w:pos="3720" w:val="left" w:leader="none"/>
          <w:tab w:pos="9605" w:val="left" w:leader="none"/>
        </w:tabs>
        <w:spacing w:before="93"/>
        <w:ind w:left="840" w:right="0" w:firstLine="0"/>
        <w:jc w:val="left"/>
        <w:rPr>
          <w:rFonts w:ascii="Arial"/>
          <w:sz w:val="24"/>
        </w:rPr>
      </w:pPr>
      <w:r>
        <w:rPr>
          <w:rFonts w:ascii="Arial"/>
          <w:sz w:val="24"/>
        </w:rPr>
        <w:t>Title:</w:t>
        <w:tab/>
      </w:r>
      <w:r>
        <w:rPr>
          <w:rFonts w:ascii="Arial"/>
          <w:w w:val="100"/>
          <w:sz w:val="24"/>
          <w:u w:val="single"/>
        </w:rPr>
        <w:t> </w:t>
      </w:r>
      <w:r>
        <w:rPr>
          <w:rFonts w:ascii="Arial"/>
          <w:sz w:val="24"/>
          <w:u w:val="single"/>
        </w:rPr>
        <w:tab/>
      </w:r>
    </w:p>
    <w:p>
      <w:pPr>
        <w:pStyle w:val="BodyText"/>
        <w:spacing w:before="11"/>
        <w:rPr>
          <w:rFonts w:ascii="Arial"/>
          <w:sz w:val="15"/>
        </w:rPr>
      </w:pPr>
    </w:p>
    <w:p>
      <w:pPr>
        <w:tabs>
          <w:tab w:pos="3720" w:val="left" w:leader="none"/>
          <w:tab w:pos="9605" w:val="left" w:leader="none"/>
        </w:tabs>
        <w:spacing w:before="92"/>
        <w:ind w:left="840" w:right="0" w:firstLine="0"/>
        <w:jc w:val="left"/>
        <w:rPr>
          <w:rFonts w:ascii="Arial"/>
          <w:sz w:val="24"/>
        </w:rPr>
      </w:pPr>
      <w:r>
        <w:rPr>
          <w:rFonts w:ascii="Arial"/>
          <w:sz w:val="24"/>
        </w:rPr>
        <w:t>Date:</w:t>
        <w:tab/>
      </w:r>
      <w:r>
        <w:rPr>
          <w:rFonts w:ascii="Arial"/>
          <w:w w:val="100"/>
          <w:sz w:val="24"/>
          <w:u w:val="single"/>
        </w:rPr>
        <w:t> </w:t>
      </w:r>
      <w:r>
        <w:rPr>
          <w:rFonts w:ascii="Arial"/>
          <w:sz w:val="24"/>
          <w:u w:val="single"/>
        </w:rPr>
        <w:tab/>
      </w:r>
    </w:p>
    <w:p>
      <w:pPr>
        <w:spacing w:after="0"/>
        <w:jc w:val="left"/>
        <w:rPr>
          <w:rFonts w:ascii="Arial"/>
          <w:sz w:val="24"/>
        </w:rPr>
        <w:sectPr>
          <w:footerReference w:type="default" r:id="rId60"/>
          <w:pgSz w:w="12240" w:h="15840"/>
          <w:pgMar w:footer="0" w:header="0" w:top="1500" w:bottom="280" w:left="600" w:right="140"/>
        </w:sectPr>
      </w:pPr>
    </w:p>
    <w:p>
      <w:pPr>
        <w:spacing w:before="81"/>
        <w:ind w:left="3226" w:right="0" w:firstLine="0"/>
        <w:jc w:val="left"/>
        <w:rPr>
          <w:rFonts w:ascii="Arial"/>
          <w:b/>
          <w:sz w:val="24"/>
        </w:rPr>
      </w:pPr>
      <w:r>
        <w:rPr>
          <w:rFonts w:ascii="Arial"/>
          <w:b/>
          <w:sz w:val="24"/>
        </w:rPr>
        <w:t>Exhibit H Public Entity Crimes Statement</w:t>
      </w:r>
    </w:p>
    <w:p>
      <w:pPr>
        <w:pStyle w:val="BodyText"/>
        <w:spacing w:before="0"/>
        <w:rPr>
          <w:rFonts w:ascii="Arial"/>
          <w:b/>
          <w:sz w:val="26"/>
        </w:rPr>
      </w:pPr>
    </w:p>
    <w:p>
      <w:pPr>
        <w:pStyle w:val="BodyText"/>
        <w:spacing w:before="3"/>
        <w:rPr>
          <w:rFonts w:ascii="Arial"/>
          <w:b/>
          <w:sz w:val="30"/>
        </w:rPr>
      </w:pPr>
    </w:p>
    <w:p>
      <w:pPr>
        <w:spacing w:before="1"/>
        <w:ind w:left="840" w:right="4545" w:firstLine="0"/>
        <w:jc w:val="left"/>
        <w:rPr>
          <w:rFonts w:ascii="Arial"/>
          <w:b/>
          <w:sz w:val="24"/>
        </w:rPr>
      </w:pPr>
      <w:r>
        <w:rPr>
          <w:rFonts w:ascii="Arial"/>
          <w:b/>
          <w:sz w:val="24"/>
        </w:rPr>
        <w:t>SWORN STATEMENT UNDER SECTION 287.133(3)(a), </w:t>
      </w:r>
      <w:r>
        <w:rPr>
          <w:rFonts w:ascii="Arial"/>
          <w:b/>
          <w:sz w:val="24"/>
          <w:u w:val="thick"/>
        </w:rPr>
        <w:t>FLORIDA STATUTES</w:t>
      </w:r>
      <w:r>
        <w:rPr>
          <w:rFonts w:ascii="Arial"/>
          <w:b/>
          <w:sz w:val="24"/>
        </w:rPr>
        <w:t>, ON PUBLIC ENTITY CRIMES</w:t>
      </w:r>
    </w:p>
    <w:p>
      <w:pPr>
        <w:pStyle w:val="BodyText"/>
        <w:spacing w:before="11"/>
        <w:rPr>
          <w:rFonts w:ascii="Arial"/>
          <w:b/>
          <w:sz w:val="15"/>
        </w:rPr>
      </w:pPr>
    </w:p>
    <w:p>
      <w:pPr>
        <w:spacing w:before="92"/>
        <w:ind w:left="840" w:right="1181" w:firstLine="0"/>
        <w:jc w:val="left"/>
        <w:rPr>
          <w:rFonts w:ascii="Arial"/>
          <w:sz w:val="24"/>
        </w:rPr>
      </w:pPr>
      <w:r>
        <w:rPr>
          <w:rFonts w:ascii="Arial"/>
          <w:sz w:val="24"/>
        </w:rPr>
        <w:t>This Form must be signed and sworn to in the presence of a notary public or other official authorized to administer oaths and submitted with the bid.</w:t>
      </w:r>
    </w:p>
    <w:p>
      <w:pPr>
        <w:pStyle w:val="BodyText"/>
        <w:spacing w:before="1"/>
        <w:rPr>
          <w:rFonts w:ascii="Arial"/>
          <w:sz w:val="24"/>
        </w:rPr>
      </w:pPr>
    </w:p>
    <w:p>
      <w:pPr>
        <w:pStyle w:val="ListParagraph"/>
        <w:numPr>
          <w:ilvl w:val="0"/>
          <w:numId w:val="90"/>
        </w:numPr>
        <w:tabs>
          <w:tab w:pos="1200" w:val="left" w:leader="none"/>
          <w:tab w:pos="1201" w:val="left" w:leader="none"/>
        </w:tabs>
        <w:spacing w:line="240" w:lineRule="auto" w:before="0" w:after="0"/>
        <w:ind w:left="1200" w:right="0" w:hanging="461"/>
        <w:jc w:val="left"/>
        <w:rPr>
          <w:rFonts w:ascii="Arial"/>
          <w:sz w:val="24"/>
        </w:rPr>
      </w:pPr>
      <w:r>
        <w:rPr>
          <w:rFonts w:ascii="Arial"/>
          <w:sz w:val="24"/>
        </w:rPr>
        <w:t>This sworn statement is submitted to Jackson County,</w:t>
      </w:r>
      <w:r>
        <w:rPr>
          <w:rFonts w:ascii="Arial"/>
          <w:spacing w:val="-20"/>
          <w:sz w:val="24"/>
        </w:rPr>
        <w:t> </w:t>
      </w:r>
      <w:r>
        <w:rPr>
          <w:rFonts w:ascii="Arial"/>
          <w:sz w:val="24"/>
        </w:rPr>
        <w:t>Florida</w:t>
      </w:r>
    </w:p>
    <w:p>
      <w:pPr>
        <w:pStyle w:val="BodyText"/>
        <w:spacing w:before="0"/>
        <w:rPr>
          <w:rFonts w:ascii="Arial"/>
          <w:sz w:val="24"/>
        </w:rPr>
      </w:pPr>
    </w:p>
    <w:p>
      <w:pPr>
        <w:tabs>
          <w:tab w:pos="10325" w:val="left" w:leader="none"/>
        </w:tabs>
        <w:spacing w:line="276" w:lineRule="exact" w:before="0"/>
        <w:ind w:left="1200" w:right="0" w:firstLine="0"/>
        <w:jc w:val="left"/>
        <w:rPr>
          <w:rFonts w:ascii="Arial"/>
          <w:sz w:val="24"/>
        </w:rPr>
      </w:pPr>
      <w:r>
        <w:rPr>
          <w:rFonts w:ascii="Arial"/>
          <w:sz w:val="24"/>
        </w:rPr>
        <w:t>By</w:t>
      </w:r>
      <w:r>
        <w:rPr>
          <w:rFonts w:ascii="Arial"/>
          <w:w w:val="100"/>
          <w:sz w:val="24"/>
          <w:u w:val="single"/>
        </w:rPr>
        <w:t> </w:t>
      </w:r>
      <w:r>
        <w:rPr>
          <w:rFonts w:ascii="Arial"/>
          <w:sz w:val="24"/>
          <w:u w:val="single"/>
        </w:rPr>
        <w:tab/>
      </w:r>
    </w:p>
    <w:p>
      <w:pPr>
        <w:spacing w:line="230" w:lineRule="exact" w:before="0"/>
        <w:ind w:left="1601" w:right="0" w:firstLine="0"/>
        <w:jc w:val="left"/>
        <w:rPr>
          <w:rFonts w:ascii="Arial" w:hAnsi="Arial"/>
          <w:b/>
          <w:sz w:val="20"/>
        </w:rPr>
      </w:pPr>
      <w:r>
        <w:rPr>
          <w:rFonts w:ascii="Arial" w:hAnsi="Arial"/>
          <w:b/>
          <w:sz w:val="20"/>
        </w:rPr>
        <w:t>(print individual’s name and title)</w:t>
      </w:r>
    </w:p>
    <w:p>
      <w:pPr>
        <w:pStyle w:val="BodyText"/>
        <w:spacing w:before="0"/>
        <w:rPr>
          <w:rFonts w:ascii="Arial"/>
          <w:b/>
        </w:rPr>
      </w:pPr>
    </w:p>
    <w:p>
      <w:pPr>
        <w:pStyle w:val="BodyText"/>
        <w:spacing w:before="2"/>
        <w:rPr>
          <w:rFonts w:ascii="Arial"/>
          <w:b/>
          <w:sz w:val="18"/>
        </w:rPr>
      </w:pPr>
    </w:p>
    <w:p>
      <w:pPr>
        <w:tabs>
          <w:tab w:pos="10325" w:val="left" w:leader="none"/>
        </w:tabs>
        <w:spacing w:line="274" w:lineRule="exact" w:before="0"/>
        <w:ind w:left="1200" w:right="0" w:firstLine="0"/>
        <w:jc w:val="left"/>
        <w:rPr>
          <w:rFonts w:ascii="Arial"/>
          <w:sz w:val="24"/>
        </w:rPr>
      </w:pPr>
      <w:r>
        <w:rPr>
          <w:rFonts w:ascii="Arial"/>
          <w:sz w:val="24"/>
        </w:rPr>
        <w:t>For</w:t>
      </w:r>
      <w:r>
        <w:rPr>
          <w:rFonts w:ascii="Arial"/>
          <w:w w:val="100"/>
          <w:sz w:val="24"/>
          <w:u w:val="single"/>
        </w:rPr>
        <w:t> </w:t>
      </w:r>
      <w:r>
        <w:rPr>
          <w:rFonts w:ascii="Arial"/>
          <w:sz w:val="24"/>
          <w:u w:val="single"/>
        </w:rPr>
        <w:tab/>
      </w:r>
    </w:p>
    <w:p>
      <w:pPr>
        <w:spacing w:line="228" w:lineRule="exact" w:before="0"/>
        <w:ind w:left="1668" w:right="0" w:firstLine="0"/>
        <w:jc w:val="left"/>
        <w:rPr>
          <w:rFonts w:ascii="Arial"/>
          <w:b/>
          <w:sz w:val="20"/>
        </w:rPr>
      </w:pPr>
      <w:r>
        <w:rPr>
          <w:rFonts w:ascii="Arial"/>
          <w:b/>
          <w:sz w:val="20"/>
        </w:rPr>
        <w:t>(print name of entity submitting sworn statement)</w:t>
      </w:r>
    </w:p>
    <w:p>
      <w:pPr>
        <w:pStyle w:val="BodyText"/>
        <w:spacing w:before="1"/>
        <w:rPr>
          <w:rFonts w:ascii="Arial"/>
          <w:b/>
          <w:sz w:val="24"/>
        </w:rPr>
      </w:pPr>
    </w:p>
    <w:p>
      <w:pPr>
        <w:tabs>
          <w:tab w:pos="10325" w:val="left" w:leader="none"/>
        </w:tabs>
        <w:spacing w:before="0"/>
        <w:ind w:left="1279" w:right="0" w:firstLine="0"/>
        <w:jc w:val="left"/>
        <w:rPr>
          <w:rFonts w:ascii="Arial"/>
          <w:sz w:val="24"/>
        </w:rPr>
      </w:pPr>
      <w:r>
        <w:rPr>
          <w:rFonts w:ascii="Arial"/>
          <w:sz w:val="24"/>
        </w:rPr>
        <w:t>Whose business address</w:t>
      </w:r>
      <w:r>
        <w:rPr>
          <w:rFonts w:ascii="Arial"/>
          <w:spacing w:val="-18"/>
          <w:sz w:val="24"/>
        </w:rPr>
        <w:t> </w:t>
      </w:r>
      <w:r>
        <w:rPr>
          <w:rFonts w:ascii="Arial"/>
          <w:sz w:val="24"/>
        </w:rPr>
        <w:t>is</w:t>
      </w:r>
      <w:r>
        <w:rPr>
          <w:rFonts w:ascii="Arial"/>
          <w:spacing w:val="2"/>
          <w:sz w:val="24"/>
        </w:rPr>
        <w:t> </w:t>
      </w:r>
      <w:r>
        <w:rPr>
          <w:rFonts w:ascii="Arial"/>
          <w:w w:val="100"/>
          <w:sz w:val="24"/>
          <w:u w:val="single"/>
        </w:rPr>
        <w:t> </w:t>
      </w:r>
      <w:r>
        <w:rPr>
          <w:rFonts w:ascii="Arial"/>
          <w:sz w:val="24"/>
          <w:u w:val="single"/>
        </w:rPr>
        <w:tab/>
      </w:r>
    </w:p>
    <w:p>
      <w:pPr>
        <w:pStyle w:val="BodyText"/>
        <w:spacing w:before="0"/>
        <w:rPr>
          <w:rFonts w:ascii="Arial"/>
          <w:sz w:val="20"/>
        </w:rPr>
      </w:pPr>
    </w:p>
    <w:p>
      <w:pPr>
        <w:pStyle w:val="BodyText"/>
        <w:spacing w:before="2"/>
        <w:rPr>
          <w:rFonts w:ascii="Arial"/>
          <w:sz w:val="24"/>
        </w:rPr>
      </w:pPr>
      <w:r>
        <w:rPr/>
        <w:pict>
          <v:line style="position:absolute;mso-position-horizontal-relative:page;mso-position-vertical-relative:paragraph;z-index:2864;mso-wrap-distance-left:0;mso-wrap-distance-right:0" from="93.984001pt,16.373131pt" to="542.254001pt,16.373131pt" stroked="true" strokeweight=".96pt" strokecolor="#000000">
            <v:stroke dashstyle="solid"/>
            <w10:wrap type="topAndBottom"/>
          </v:line>
        </w:pict>
      </w:r>
    </w:p>
    <w:p>
      <w:pPr>
        <w:pStyle w:val="BodyText"/>
        <w:spacing w:before="0"/>
        <w:rPr>
          <w:rFonts w:ascii="Arial"/>
          <w:sz w:val="20"/>
        </w:rPr>
      </w:pPr>
    </w:p>
    <w:p>
      <w:pPr>
        <w:pStyle w:val="BodyText"/>
        <w:spacing w:before="3"/>
        <w:rPr>
          <w:rFonts w:ascii="Arial"/>
          <w:sz w:val="24"/>
        </w:rPr>
      </w:pPr>
      <w:r>
        <w:rPr/>
        <w:pict>
          <v:line style="position:absolute;mso-position-horizontal-relative:page;mso-position-vertical-relative:paragraph;z-index:2888;mso-wrap-distance-left:0;mso-wrap-distance-right:0" from="93.984001pt,16.430977pt" to="542.254001pt,16.430977pt" stroked="true" strokeweight=".96pt" strokecolor="#000000">
            <v:stroke dashstyle="solid"/>
            <w10:wrap type="topAndBottom"/>
          </v:line>
        </w:pict>
      </w:r>
    </w:p>
    <w:p>
      <w:pPr>
        <w:spacing w:before="72"/>
        <w:ind w:left="1279" w:right="0" w:firstLine="0"/>
        <w:jc w:val="left"/>
        <w:rPr>
          <w:rFonts w:ascii="Arial"/>
          <w:sz w:val="24"/>
        </w:rPr>
      </w:pPr>
      <w:r>
        <w:rPr>
          <w:rFonts w:ascii="Arial"/>
          <w:sz w:val="24"/>
        </w:rPr>
        <w:t>and (if applicable) its Federal Employer Identification Number (FEIN) is</w:t>
      </w:r>
    </w:p>
    <w:p>
      <w:pPr>
        <w:pStyle w:val="BodyText"/>
        <w:spacing w:before="4"/>
        <w:rPr>
          <w:rFonts w:ascii="Arial"/>
          <w:sz w:val="26"/>
        </w:rPr>
      </w:pPr>
      <w:r>
        <w:rPr/>
        <w:pict>
          <v:line style="position:absolute;mso-position-horizontal-relative:page;mso-position-vertical-relative:paragraph;z-index:2912;mso-wrap-distance-left:0;mso-wrap-distance-right:0" from="93.984001pt,17.551172pt" to="543.214001pt,17.551172pt" stroked="true" strokeweight=".84pt" strokecolor="#000000">
            <v:stroke dashstyle="solid"/>
            <w10:wrap type="topAndBottom"/>
          </v:line>
        </w:pict>
      </w:r>
    </w:p>
    <w:p>
      <w:pPr>
        <w:tabs>
          <w:tab w:pos="10325" w:val="left" w:leader="none"/>
        </w:tabs>
        <w:spacing w:before="71"/>
        <w:ind w:left="1279" w:right="1172" w:firstLine="0"/>
        <w:jc w:val="left"/>
        <w:rPr>
          <w:rFonts w:ascii="Arial"/>
          <w:sz w:val="24"/>
        </w:rPr>
      </w:pPr>
      <w:r>
        <w:rPr>
          <w:rFonts w:ascii="Arial"/>
          <w:sz w:val="24"/>
        </w:rPr>
        <w:t>(If the entity has no FEIN, include the Social Security Number of the individual signing this sworn</w:t>
      </w:r>
      <w:r>
        <w:rPr>
          <w:rFonts w:ascii="Arial"/>
          <w:spacing w:val="-9"/>
          <w:sz w:val="24"/>
        </w:rPr>
        <w:t> </w:t>
      </w:r>
      <w:r>
        <w:rPr>
          <w:rFonts w:ascii="Arial"/>
          <w:sz w:val="24"/>
        </w:rPr>
        <w:t>statement):</w:t>
      </w:r>
      <w:r>
        <w:rPr>
          <w:rFonts w:ascii="Arial"/>
          <w:w w:val="100"/>
          <w:sz w:val="24"/>
          <w:u w:val="single"/>
        </w:rPr>
        <w:t> </w:t>
      </w:r>
      <w:r>
        <w:rPr>
          <w:rFonts w:ascii="Arial"/>
          <w:sz w:val="24"/>
          <w:u w:val="single"/>
        </w:rPr>
        <w:tab/>
      </w:r>
    </w:p>
    <w:p>
      <w:pPr>
        <w:pStyle w:val="BodyText"/>
        <w:spacing w:before="0"/>
        <w:rPr>
          <w:rFonts w:ascii="Arial"/>
          <w:sz w:val="16"/>
        </w:rPr>
      </w:pPr>
    </w:p>
    <w:p>
      <w:pPr>
        <w:pStyle w:val="ListParagraph"/>
        <w:numPr>
          <w:ilvl w:val="0"/>
          <w:numId w:val="90"/>
        </w:numPr>
        <w:tabs>
          <w:tab w:pos="1292" w:val="left" w:leader="none"/>
        </w:tabs>
        <w:spacing w:line="240" w:lineRule="auto" w:before="92" w:after="0"/>
        <w:ind w:left="1291" w:right="1124" w:hanging="552"/>
        <w:jc w:val="both"/>
        <w:rPr>
          <w:rFonts w:ascii="Arial" w:hAnsi="Arial"/>
          <w:sz w:val="24"/>
        </w:rPr>
      </w:pPr>
      <w:r>
        <w:rPr>
          <w:rFonts w:ascii="Arial" w:hAnsi="Arial"/>
          <w:sz w:val="24"/>
        </w:rPr>
        <w:t>I understand that a “public entity crime” as defined in Section 287.133(1)(g),</w:t>
      </w:r>
      <w:r>
        <w:rPr>
          <w:rFonts w:ascii="Arial" w:hAnsi="Arial"/>
          <w:sz w:val="24"/>
          <w:u w:val="single"/>
        </w:rPr>
        <w:t> Florida Statutes</w:t>
      </w:r>
      <w:r>
        <w:rPr>
          <w:rFonts w:ascii="Arial" w:hAnsi="Arial"/>
          <w:sz w:val="24"/>
        </w:rPr>
        <w:t>, means a violation of any state or federal law by a person with respect to and directly related to the transaction of business with any public entity or with an agency of political subdivision of any other state or with the United States, including, but not limited to, any bid or contract for goods or services to be provided to any public entity or such an agency or political subdivision of any other state or of the United States and involving antitrust, fraud, theft, bribery, collusion, racketeering, conspiracy, or material</w:t>
      </w:r>
      <w:r>
        <w:rPr>
          <w:rFonts w:ascii="Arial" w:hAnsi="Arial"/>
          <w:spacing w:val="-8"/>
          <w:sz w:val="24"/>
        </w:rPr>
        <w:t> </w:t>
      </w:r>
      <w:r>
        <w:rPr>
          <w:rFonts w:ascii="Arial" w:hAnsi="Arial"/>
          <w:sz w:val="24"/>
        </w:rPr>
        <w:t>misrepresentation.</w:t>
      </w:r>
    </w:p>
    <w:p>
      <w:pPr>
        <w:pStyle w:val="BodyText"/>
        <w:spacing w:before="1"/>
        <w:rPr>
          <w:rFonts w:ascii="Arial"/>
          <w:sz w:val="24"/>
        </w:rPr>
      </w:pPr>
    </w:p>
    <w:p>
      <w:pPr>
        <w:pStyle w:val="ListParagraph"/>
        <w:numPr>
          <w:ilvl w:val="0"/>
          <w:numId w:val="90"/>
        </w:numPr>
        <w:tabs>
          <w:tab w:pos="1292" w:val="left" w:leader="none"/>
        </w:tabs>
        <w:spacing w:line="240" w:lineRule="auto" w:before="0" w:after="0"/>
        <w:ind w:left="1291" w:right="1132" w:hanging="552"/>
        <w:jc w:val="both"/>
        <w:rPr>
          <w:rFonts w:ascii="Arial"/>
          <w:sz w:val="24"/>
        </w:rPr>
      </w:pPr>
      <w:r>
        <w:rPr>
          <w:rFonts w:ascii="Arial"/>
          <w:sz w:val="24"/>
        </w:rPr>
        <w:t>I understand that "convicted" or "conviction" as defined in Paragraph 287.133(1)(b),</w:t>
      </w:r>
      <w:r>
        <w:rPr>
          <w:rFonts w:ascii="Arial"/>
          <w:sz w:val="24"/>
          <w:u w:val="single"/>
        </w:rPr>
        <w:t> Florida Statutes</w:t>
      </w:r>
      <w:r>
        <w:rPr>
          <w:rFonts w:ascii="Arial"/>
          <w:sz w:val="24"/>
        </w:rPr>
        <w:t>, means a finding of guilt or a conviction of a public entity crime, with or without an adjudication of guilt, in any federal or state trial court of record relating to charges brought by indictment or information after July 1, 1989, as a result of a jury verdict, non-jury trial, or entry of a plea of guilty or nolo</w:t>
      </w:r>
      <w:r>
        <w:rPr>
          <w:rFonts w:ascii="Arial"/>
          <w:spacing w:val="-28"/>
          <w:sz w:val="24"/>
        </w:rPr>
        <w:t> </w:t>
      </w:r>
      <w:r>
        <w:rPr>
          <w:rFonts w:ascii="Arial"/>
          <w:sz w:val="24"/>
        </w:rPr>
        <w:t>contendere.</w:t>
      </w:r>
    </w:p>
    <w:p>
      <w:pPr>
        <w:pStyle w:val="BodyText"/>
        <w:spacing w:before="1"/>
        <w:rPr>
          <w:rFonts w:ascii="Arial"/>
          <w:sz w:val="24"/>
        </w:rPr>
      </w:pPr>
    </w:p>
    <w:p>
      <w:pPr>
        <w:pStyle w:val="ListParagraph"/>
        <w:numPr>
          <w:ilvl w:val="0"/>
          <w:numId w:val="90"/>
        </w:numPr>
        <w:tabs>
          <w:tab w:pos="1292" w:val="left" w:leader="none"/>
        </w:tabs>
        <w:spacing w:line="240" w:lineRule="auto" w:before="0" w:after="0"/>
        <w:ind w:left="1291" w:right="1121" w:hanging="552"/>
        <w:jc w:val="both"/>
        <w:rPr>
          <w:rFonts w:ascii="Arial"/>
          <w:sz w:val="24"/>
        </w:rPr>
      </w:pPr>
      <w:r>
        <w:rPr>
          <w:rFonts w:ascii="Arial"/>
          <w:sz w:val="24"/>
        </w:rPr>
        <w:t>I understand that "affiliate" as defined in Paragraph 287.133 (1)(a), </w:t>
      </w:r>
      <w:r>
        <w:rPr>
          <w:rFonts w:ascii="Arial"/>
          <w:sz w:val="24"/>
          <w:u w:val="single"/>
        </w:rPr>
        <w:t>Florida Statutes</w:t>
      </w:r>
      <w:r>
        <w:rPr>
          <w:rFonts w:ascii="Arial"/>
          <w:sz w:val="24"/>
        </w:rPr>
        <w:t>, means:</w:t>
      </w:r>
    </w:p>
    <w:p>
      <w:pPr>
        <w:spacing w:after="0" w:line="240" w:lineRule="auto"/>
        <w:jc w:val="both"/>
        <w:rPr>
          <w:rFonts w:ascii="Arial"/>
          <w:sz w:val="24"/>
        </w:rPr>
        <w:sectPr>
          <w:footerReference w:type="default" r:id="rId61"/>
          <w:pgSz w:w="12240" w:h="15840"/>
          <w:pgMar w:footer="0" w:header="0" w:top="1420" w:bottom="280" w:left="600" w:right="140"/>
        </w:sectPr>
      </w:pPr>
    </w:p>
    <w:p>
      <w:pPr>
        <w:spacing w:before="81"/>
        <w:ind w:left="1836" w:right="1134" w:hanging="550"/>
        <w:jc w:val="both"/>
        <w:rPr>
          <w:rFonts w:ascii="Arial"/>
          <w:sz w:val="24"/>
        </w:rPr>
      </w:pPr>
      <w:r>
        <w:rPr>
          <w:rFonts w:ascii="Arial"/>
          <w:sz w:val="24"/>
        </w:rPr>
        <w:t>(a.) A predecessor or successor of a person or a corporation convicted of a public entity crime, or</w:t>
      </w:r>
    </w:p>
    <w:p>
      <w:pPr>
        <w:pStyle w:val="BodyText"/>
        <w:spacing w:before="11"/>
        <w:rPr>
          <w:rFonts w:ascii="Arial"/>
          <w:sz w:val="23"/>
        </w:rPr>
      </w:pPr>
    </w:p>
    <w:p>
      <w:pPr>
        <w:spacing w:before="0"/>
        <w:ind w:left="1834" w:right="1124" w:hanging="548"/>
        <w:jc w:val="both"/>
        <w:rPr>
          <w:rFonts w:ascii="Arial" w:hAnsi="Arial"/>
          <w:sz w:val="24"/>
        </w:rPr>
      </w:pPr>
      <w:r>
        <w:rPr>
          <w:rFonts w:ascii="Arial" w:hAnsi="Arial"/>
          <w:sz w:val="24"/>
        </w:rPr>
        <w:t>(b.) An entity under the control of any natural person who is active in the management of the entity and who has been convicted of a public entity crime. The term “affiliate” includes officers, directors, executives, partners, shareholders, employees, members and agents who are active in the management of an affiliate. The ownership by one person of shares constituting a controlling interest in another person, or a pooling agreement of equipment or income among persons when not for fair market value under an arm’s length agreement, shall be a prima facie case that one person controls another person. A person knowingly enters into a joint venture with a person who has been convicted of a public entity crime in Florida during the preceding 36 months shall be considered an</w:t>
      </w:r>
      <w:r>
        <w:rPr>
          <w:rFonts w:ascii="Arial" w:hAnsi="Arial"/>
          <w:spacing w:val="-1"/>
          <w:sz w:val="24"/>
        </w:rPr>
        <w:t> </w:t>
      </w:r>
      <w:r>
        <w:rPr>
          <w:rFonts w:ascii="Arial" w:hAnsi="Arial"/>
          <w:sz w:val="24"/>
        </w:rPr>
        <w:t>affiliate.</w:t>
      </w:r>
    </w:p>
    <w:p>
      <w:pPr>
        <w:pStyle w:val="BodyText"/>
        <w:spacing w:before="11"/>
        <w:rPr>
          <w:rFonts w:ascii="Arial"/>
          <w:sz w:val="29"/>
        </w:rPr>
      </w:pPr>
    </w:p>
    <w:p>
      <w:pPr>
        <w:pStyle w:val="ListParagraph"/>
        <w:numPr>
          <w:ilvl w:val="0"/>
          <w:numId w:val="90"/>
        </w:numPr>
        <w:tabs>
          <w:tab w:pos="1292" w:val="left" w:leader="none"/>
        </w:tabs>
        <w:spacing w:line="240" w:lineRule="auto" w:before="0" w:after="0"/>
        <w:ind w:left="1291" w:right="1123" w:hanging="552"/>
        <w:jc w:val="both"/>
        <w:rPr>
          <w:rFonts w:ascii="Arial" w:hAnsi="Arial"/>
          <w:sz w:val="24"/>
        </w:rPr>
      </w:pPr>
      <w:r>
        <w:rPr>
          <w:rFonts w:ascii="Arial" w:hAnsi="Arial"/>
          <w:sz w:val="24"/>
        </w:rPr>
        <w:t>I understand that a “person” as defined in Paragraph 287.133 (1)(e), </w:t>
      </w:r>
      <w:r>
        <w:rPr>
          <w:rFonts w:ascii="Arial" w:hAnsi="Arial"/>
          <w:sz w:val="24"/>
          <w:u w:val="single"/>
        </w:rPr>
        <w:t>Florida Statute</w:t>
      </w:r>
      <w:r>
        <w:rPr>
          <w:rFonts w:ascii="Arial" w:hAnsi="Arial"/>
          <w:sz w:val="24"/>
        </w:rPr>
        <w:t>, means any natural person or entity organized under the laws of any state or of the United States with the legal power to enter in to a binding contract and which bids or applied to bid on contracts for the provision of goods or services let by a public entity, or which otherwise transacts or applies to transact business with a public entity. The term “persons” includes those officers, directors, executives, partners, shareholders, employees, members, and agents who are active in management of an</w:t>
      </w:r>
      <w:r>
        <w:rPr>
          <w:rFonts w:ascii="Arial" w:hAnsi="Arial"/>
          <w:spacing w:val="-17"/>
          <w:sz w:val="24"/>
        </w:rPr>
        <w:t> </w:t>
      </w:r>
      <w:r>
        <w:rPr>
          <w:rFonts w:ascii="Arial" w:hAnsi="Arial"/>
          <w:sz w:val="24"/>
        </w:rPr>
        <w:t>entity.</w:t>
      </w:r>
    </w:p>
    <w:p>
      <w:pPr>
        <w:pStyle w:val="BodyText"/>
        <w:spacing w:before="0"/>
        <w:rPr>
          <w:rFonts w:ascii="Arial"/>
          <w:sz w:val="26"/>
        </w:rPr>
      </w:pPr>
    </w:p>
    <w:p>
      <w:pPr>
        <w:pStyle w:val="ListParagraph"/>
        <w:numPr>
          <w:ilvl w:val="0"/>
          <w:numId w:val="90"/>
        </w:numPr>
        <w:tabs>
          <w:tab w:pos="1292" w:val="left" w:leader="none"/>
        </w:tabs>
        <w:spacing w:line="240" w:lineRule="auto" w:before="167" w:after="0"/>
        <w:ind w:left="1291" w:right="1138" w:hanging="552"/>
        <w:jc w:val="both"/>
        <w:rPr>
          <w:rFonts w:ascii="Arial"/>
          <w:b/>
          <w:sz w:val="20"/>
        </w:rPr>
      </w:pPr>
      <w:r>
        <w:rPr>
          <w:rFonts w:ascii="Arial"/>
          <w:sz w:val="24"/>
        </w:rPr>
        <w:t>Based on information and belief, the statement which I have marked below is true in relation to the entity submitting this sworn statement. </w:t>
      </w:r>
      <w:r>
        <w:rPr>
          <w:rFonts w:ascii="Arial"/>
          <w:b/>
          <w:sz w:val="20"/>
        </w:rPr>
        <w:t>(Indicate which statement</w:t>
      </w:r>
      <w:r>
        <w:rPr>
          <w:rFonts w:ascii="Arial"/>
          <w:b/>
          <w:spacing w:val="-23"/>
          <w:sz w:val="20"/>
        </w:rPr>
        <w:t> </w:t>
      </w:r>
      <w:r>
        <w:rPr>
          <w:rFonts w:ascii="Arial"/>
          <w:b/>
          <w:sz w:val="20"/>
        </w:rPr>
        <w:t>applies.)</w:t>
      </w:r>
    </w:p>
    <w:p>
      <w:pPr>
        <w:tabs>
          <w:tab w:pos="2133" w:val="left" w:leader="none"/>
        </w:tabs>
        <w:spacing w:line="276" w:lineRule="auto" w:before="94"/>
        <w:ind w:left="1279" w:right="1126" w:firstLine="0"/>
        <w:jc w:val="both"/>
        <w:rPr>
          <w:rFonts w:ascii="Arial"/>
          <w:sz w:val="24"/>
        </w:rPr>
      </w:pPr>
      <w:r>
        <w:rPr>
          <w:rFonts w:ascii="Arial"/>
          <w:w w:val="100"/>
          <w:sz w:val="24"/>
          <w:u w:val="single"/>
        </w:rPr>
        <w:t> </w:t>
      </w:r>
      <w:r>
        <w:rPr>
          <w:rFonts w:ascii="Arial"/>
          <w:sz w:val="24"/>
          <w:u w:val="single"/>
        </w:rPr>
        <w:tab/>
      </w:r>
      <w:r>
        <w:rPr>
          <w:rFonts w:ascii="Arial"/>
          <w:sz w:val="24"/>
        </w:rPr>
        <w:t>Neither the entity submitting this sworn statement, nor any of its officers, directors, executives, partners, shareholders, employees, members, or agents who are active in the management of the entity, nor any affiliate of the entity has been charged with and convicted of a public entity crime subsequent to July 1,</w:t>
      </w:r>
      <w:r>
        <w:rPr>
          <w:rFonts w:ascii="Arial"/>
          <w:spacing w:val="-36"/>
          <w:sz w:val="24"/>
        </w:rPr>
        <w:t> </w:t>
      </w:r>
      <w:r>
        <w:rPr>
          <w:rFonts w:ascii="Arial"/>
          <w:sz w:val="24"/>
        </w:rPr>
        <w:t>1989.</w:t>
      </w:r>
    </w:p>
    <w:p>
      <w:pPr>
        <w:tabs>
          <w:tab w:pos="2222" w:val="left" w:leader="none"/>
        </w:tabs>
        <w:spacing w:before="118"/>
        <w:ind w:left="1291" w:right="1125" w:firstLine="0"/>
        <w:jc w:val="both"/>
        <w:rPr>
          <w:rFonts w:ascii="Arial"/>
          <w:sz w:val="24"/>
        </w:rPr>
      </w:pPr>
      <w:r>
        <w:rPr>
          <w:rFonts w:ascii="Arial"/>
          <w:w w:val="100"/>
          <w:sz w:val="24"/>
          <w:u w:val="single"/>
        </w:rPr>
        <w:t> </w:t>
      </w:r>
      <w:r>
        <w:rPr>
          <w:rFonts w:ascii="Arial"/>
          <w:sz w:val="24"/>
          <w:u w:val="single"/>
        </w:rPr>
        <w:tab/>
      </w:r>
      <w:r>
        <w:rPr>
          <w:rFonts w:ascii="Arial"/>
          <w:sz w:val="24"/>
        </w:rPr>
        <w:t>The entity submitting this sworn statement, or one or more of its officers, directors, executives, partners, shareholders, employees, members, or agents who are active in the management of the entity, or an affiliate of the entity has been charged with and convicted of a public entity crime subsequent to July 1,</w:t>
      </w:r>
      <w:r>
        <w:rPr>
          <w:rFonts w:ascii="Arial"/>
          <w:spacing w:val="-36"/>
          <w:sz w:val="24"/>
        </w:rPr>
        <w:t> </w:t>
      </w:r>
      <w:r>
        <w:rPr>
          <w:rFonts w:ascii="Arial"/>
          <w:sz w:val="24"/>
        </w:rPr>
        <w:t>1989.</w:t>
      </w:r>
    </w:p>
    <w:p>
      <w:pPr>
        <w:pStyle w:val="BodyText"/>
        <w:spacing w:before="0"/>
        <w:rPr>
          <w:rFonts w:ascii="Arial"/>
          <w:sz w:val="24"/>
        </w:rPr>
      </w:pPr>
    </w:p>
    <w:p>
      <w:pPr>
        <w:tabs>
          <w:tab w:pos="2131" w:val="left" w:leader="none"/>
        </w:tabs>
        <w:spacing w:before="0"/>
        <w:ind w:left="1279" w:right="1127" w:firstLine="0"/>
        <w:jc w:val="both"/>
        <w:rPr>
          <w:rFonts w:ascii="Arial"/>
          <w:b/>
          <w:sz w:val="20"/>
        </w:rPr>
      </w:pPr>
      <w:r>
        <w:rPr>
          <w:rFonts w:ascii="Arial"/>
          <w:w w:val="100"/>
          <w:sz w:val="24"/>
          <w:u w:val="single"/>
        </w:rPr>
        <w:t> </w:t>
      </w:r>
      <w:r>
        <w:rPr>
          <w:rFonts w:ascii="Arial"/>
          <w:sz w:val="24"/>
          <w:u w:val="single"/>
        </w:rPr>
        <w:tab/>
      </w:r>
      <w:r>
        <w:rPr>
          <w:rFonts w:ascii="Arial"/>
          <w:sz w:val="24"/>
        </w:rPr>
        <w:t>The entity submitting this sworn statement, or one or more of its officers, directors, executives, partners, shareholders, employees, members, or agents who are active in the management of the entity, or an affiliate of the entity has been charged with and convicted of a public entity crime subsequent to July 1, 1989. However, there has been a subsequent proceeding before a Hearing Office of the State of Florida, Division of Administrative Hearings and the Final Order entered by the Hearing Officer determined that it was not in the public interest to place the entity submitting this sworn statement on the convicted vender list. </w:t>
      </w:r>
      <w:r>
        <w:rPr>
          <w:rFonts w:ascii="Arial"/>
          <w:b/>
          <w:sz w:val="20"/>
        </w:rPr>
        <w:t>(Attach a copy of the final order).</w:t>
      </w:r>
    </w:p>
    <w:p>
      <w:pPr>
        <w:spacing w:after="0"/>
        <w:jc w:val="both"/>
        <w:rPr>
          <w:rFonts w:ascii="Arial"/>
          <w:sz w:val="20"/>
        </w:rPr>
        <w:sectPr>
          <w:footerReference w:type="default" r:id="rId62"/>
          <w:pgSz w:w="12240" w:h="15840"/>
          <w:pgMar w:footer="0" w:header="0" w:top="1420" w:bottom="280" w:left="600" w:right="140"/>
        </w:sectPr>
      </w:pPr>
    </w:p>
    <w:p>
      <w:pPr>
        <w:spacing w:line="276" w:lineRule="auto" w:before="81"/>
        <w:ind w:left="739" w:right="1129" w:firstLine="0"/>
        <w:jc w:val="both"/>
        <w:rPr>
          <w:rFonts w:ascii="Arial"/>
          <w:b/>
          <w:sz w:val="24"/>
        </w:rPr>
      </w:pPr>
      <w:r>
        <w:rPr>
          <w:rFonts w:ascii="Arial"/>
          <w:b/>
          <w:sz w:val="24"/>
        </w:rPr>
        <w:t>I UNDERSTAND THAT THE SUBMISSION OF THIS FORM TO THE CONTRACTING OFFICER FOR THE PUBLIC ENTITY IDENTIFIED IN PARAGRAPH </w:t>
      </w:r>
      <w:r>
        <w:rPr>
          <w:rFonts w:ascii="Arial"/>
          <w:b/>
          <w:spacing w:val="3"/>
          <w:sz w:val="24"/>
        </w:rPr>
        <w:t>1. </w:t>
      </w:r>
      <w:r>
        <w:rPr>
          <w:rFonts w:ascii="Arial"/>
          <w:b/>
          <w:sz w:val="24"/>
        </w:rPr>
        <w:t>ABOVE IS FOR THE PUBLIC ENTITY ONLY AND, THAT THIS FORM IS VALID THROUGH DECEMBER 31 OF THE CALENDAR YEAR WHICH IT IS FILED. I ALSO UNDERSTAND THAT I AM REQUIRED TO INFORM THE PUBLIC ENTITY PRIOR TO ENTERING INTO A CONTRACT IN EXCESS OF THE THRESHOLD AMOUNT PROVIDED IN SECTION 287.017, </w:t>
      </w:r>
      <w:r>
        <w:rPr>
          <w:rFonts w:ascii="Arial"/>
          <w:b/>
          <w:sz w:val="24"/>
          <w:u w:val="thick"/>
        </w:rPr>
        <w:t>FLORIDA STATUES</w:t>
      </w:r>
      <w:r>
        <w:rPr>
          <w:rFonts w:ascii="Arial"/>
          <w:b/>
          <w:sz w:val="24"/>
        </w:rPr>
        <w:t> FOR CATEGORY TWO OF ANY CHANGE IN THE INFORMATION CONTAINED IN THIS FORM.</w:t>
      </w:r>
    </w:p>
    <w:p>
      <w:pPr>
        <w:pStyle w:val="BodyText"/>
        <w:spacing w:before="5"/>
        <w:rPr>
          <w:rFonts w:ascii="Arial"/>
          <w:b/>
          <w:sz w:val="34"/>
        </w:rPr>
      </w:pPr>
    </w:p>
    <w:p>
      <w:pPr>
        <w:tabs>
          <w:tab w:pos="7783" w:val="left" w:leader="none"/>
        </w:tabs>
        <w:spacing w:before="0"/>
        <w:ind w:left="2582" w:right="0" w:firstLine="0"/>
        <w:jc w:val="center"/>
        <w:rPr>
          <w:rFonts w:ascii="Arial"/>
          <w:sz w:val="24"/>
        </w:rPr>
      </w:pPr>
      <w:r>
        <w:rPr>
          <w:rFonts w:ascii="Arial"/>
          <w:sz w:val="24"/>
        </w:rPr>
        <w:t>By:</w:t>
      </w:r>
      <w:r>
        <w:rPr>
          <w:rFonts w:ascii="Arial"/>
          <w:w w:val="100"/>
          <w:sz w:val="24"/>
          <w:u w:val="single"/>
        </w:rPr>
        <w:t> </w:t>
      </w:r>
      <w:r>
        <w:rPr>
          <w:rFonts w:ascii="Arial"/>
          <w:sz w:val="24"/>
          <w:u w:val="single"/>
        </w:rPr>
        <w:tab/>
      </w:r>
    </w:p>
    <w:p>
      <w:pPr>
        <w:spacing w:before="91"/>
        <w:ind w:left="3237" w:right="485" w:firstLine="0"/>
        <w:jc w:val="center"/>
        <w:rPr>
          <w:rFonts w:ascii="Arial"/>
          <w:sz w:val="20"/>
        </w:rPr>
      </w:pPr>
      <w:r>
        <w:rPr>
          <w:rFonts w:ascii="Arial"/>
          <w:sz w:val="20"/>
        </w:rPr>
        <w:t>Signature of Individual Submitting Sworn Statement</w:t>
      </w:r>
    </w:p>
    <w:p>
      <w:pPr>
        <w:pStyle w:val="BodyText"/>
        <w:spacing w:before="0"/>
        <w:rPr>
          <w:rFonts w:ascii="Arial"/>
        </w:rPr>
      </w:pPr>
    </w:p>
    <w:p>
      <w:pPr>
        <w:pStyle w:val="BodyText"/>
        <w:spacing w:before="0"/>
        <w:rPr>
          <w:rFonts w:ascii="Arial"/>
        </w:rPr>
      </w:pPr>
    </w:p>
    <w:p>
      <w:pPr>
        <w:pStyle w:val="BodyText"/>
        <w:spacing w:before="0"/>
        <w:rPr>
          <w:rFonts w:ascii="Arial"/>
        </w:rPr>
      </w:pPr>
    </w:p>
    <w:p>
      <w:pPr>
        <w:pStyle w:val="BodyText"/>
        <w:spacing w:before="9"/>
        <w:rPr>
          <w:rFonts w:ascii="Arial"/>
          <w:sz w:val="18"/>
        </w:rPr>
      </w:pPr>
    </w:p>
    <w:p>
      <w:pPr>
        <w:tabs>
          <w:tab w:pos="5880" w:val="left" w:leader="none"/>
          <w:tab w:pos="8761" w:val="left" w:leader="none"/>
        </w:tabs>
        <w:spacing w:before="1"/>
        <w:ind w:left="739" w:right="0" w:firstLine="0"/>
        <w:jc w:val="both"/>
        <w:rPr>
          <w:rFonts w:ascii="Arial"/>
          <w:sz w:val="24"/>
        </w:rPr>
      </w:pPr>
      <w:r>
        <w:rPr>
          <w:rFonts w:ascii="Arial"/>
          <w:sz w:val="24"/>
        </w:rPr>
        <w:t>Sworn to and subscribed before</w:t>
      </w:r>
      <w:r>
        <w:rPr>
          <w:rFonts w:ascii="Arial"/>
          <w:spacing w:val="-17"/>
          <w:sz w:val="24"/>
        </w:rPr>
        <w:t> </w:t>
      </w:r>
      <w:r>
        <w:rPr>
          <w:rFonts w:ascii="Arial"/>
          <w:sz w:val="24"/>
        </w:rPr>
        <w:t>me</w:t>
      </w:r>
      <w:r>
        <w:rPr>
          <w:rFonts w:ascii="Arial"/>
          <w:spacing w:val="-5"/>
          <w:sz w:val="24"/>
        </w:rPr>
        <w:t> </w:t>
      </w:r>
      <w:r>
        <w:rPr>
          <w:rFonts w:ascii="Arial"/>
          <w:sz w:val="24"/>
        </w:rPr>
        <w:t>this</w:t>
      </w:r>
      <w:r>
        <w:rPr>
          <w:rFonts w:ascii="Arial"/>
          <w:sz w:val="24"/>
          <w:u w:val="single"/>
        </w:rPr>
        <w:t> </w:t>
        <w:tab/>
      </w:r>
      <w:r>
        <w:rPr>
          <w:rFonts w:ascii="Arial"/>
          <w:sz w:val="24"/>
        </w:rPr>
        <w:t>day</w:t>
      </w:r>
      <w:r>
        <w:rPr>
          <w:rFonts w:ascii="Arial"/>
          <w:spacing w:val="-4"/>
          <w:sz w:val="24"/>
        </w:rPr>
        <w:t> </w:t>
      </w:r>
      <w:r>
        <w:rPr>
          <w:rFonts w:ascii="Arial"/>
          <w:sz w:val="24"/>
        </w:rPr>
        <w:t>of</w:t>
      </w:r>
      <w:r>
        <w:rPr>
          <w:rFonts w:ascii="Arial"/>
          <w:sz w:val="24"/>
          <w:u w:val="single"/>
        </w:rPr>
        <w:t> </w:t>
        <w:tab/>
        <w:t>,</w:t>
      </w:r>
      <w:r>
        <w:rPr>
          <w:rFonts w:ascii="Arial"/>
          <w:spacing w:val="1"/>
          <w:sz w:val="24"/>
        </w:rPr>
        <w:t> </w:t>
      </w:r>
      <w:r>
        <w:rPr>
          <w:rFonts w:ascii="Arial"/>
          <w:sz w:val="24"/>
        </w:rPr>
        <w:t>20</w:t>
      </w:r>
      <w:r>
        <w:rPr>
          <w:rFonts w:ascii="Arial"/>
          <w:w w:val="100"/>
          <w:sz w:val="24"/>
          <w:u w:val="single"/>
        </w:rPr>
        <w:t> </w:t>
      </w:r>
      <w:r>
        <w:rPr>
          <w:rFonts w:ascii="Arial"/>
          <w:sz w:val="24"/>
          <w:u w:val="single"/>
        </w:rPr>
        <w:t>     </w:t>
      </w:r>
      <w:r>
        <w:rPr>
          <w:rFonts w:ascii="Arial"/>
          <w:spacing w:val="-8"/>
          <w:sz w:val="24"/>
          <w:u w:val="single"/>
        </w:rPr>
        <w:t> </w:t>
      </w:r>
    </w:p>
    <w:p>
      <w:pPr>
        <w:pStyle w:val="BodyText"/>
        <w:spacing w:before="4"/>
        <w:rPr>
          <w:rFonts w:ascii="Arial"/>
          <w:sz w:val="26"/>
        </w:rPr>
      </w:pPr>
    </w:p>
    <w:p>
      <w:pPr>
        <w:tabs>
          <w:tab w:pos="4904" w:val="left" w:leader="none"/>
          <w:tab w:pos="10229" w:val="left" w:leader="none"/>
        </w:tabs>
        <w:spacing w:before="93"/>
        <w:ind w:left="739" w:right="0" w:firstLine="0"/>
        <w:jc w:val="left"/>
        <w:rPr>
          <w:rFonts w:ascii="Arial"/>
          <w:sz w:val="24"/>
        </w:rPr>
      </w:pPr>
      <w:r>
        <w:rPr>
          <w:rFonts w:ascii="Arial"/>
          <w:sz w:val="24"/>
        </w:rPr>
        <w:t>Personally</w:t>
      </w:r>
      <w:r>
        <w:rPr>
          <w:rFonts w:ascii="Arial"/>
          <w:spacing w:val="-7"/>
          <w:sz w:val="24"/>
        </w:rPr>
        <w:t> </w:t>
      </w:r>
      <w:r>
        <w:rPr>
          <w:rFonts w:ascii="Arial"/>
          <w:sz w:val="24"/>
        </w:rPr>
        <w:t>known</w:t>
      </w:r>
      <w:r>
        <w:rPr>
          <w:rFonts w:ascii="Arial"/>
          <w:sz w:val="24"/>
          <w:u w:val="single"/>
        </w:rPr>
        <w:t> </w:t>
        <w:tab/>
      </w:r>
      <w:r>
        <w:rPr>
          <w:rFonts w:ascii="Arial"/>
          <w:sz w:val="24"/>
        </w:rPr>
        <w:t>OR Produced</w:t>
      </w:r>
      <w:r>
        <w:rPr>
          <w:rFonts w:ascii="Arial"/>
          <w:spacing w:val="-18"/>
          <w:sz w:val="24"/>
        </w:rPr>
        <w:t> </w:t>
      </w:r>
      <w:r>
        <w:rPr>
          <w:rFonts w:ascii="Arial"/>
          <w:sz w:val="24"/>
        </w:rPr>
        <w:t>Identification</w:t>
      </w:r>
      <w:r>
        <w:rPr>
          <w:rFonts w:ascii="Arial"/>
          <w:spacing w:val="2"/>
          <w:sz w:val="24"/>
        </w:rPr>
        <w:t> </w:t>
      </w:r>
      <w:r>
        <w:rPr>
          <w:rFonts w:ascii="Arial"/>
          <w:w w:val="100"/>
          <w:sz w:val="24"/>
          <w:u w:val="single"/>
        </w:rPr>
        <w:t> </w:t>
      </w:r>
      <w:r>
        <w:rPr>
          <w:rFonts w:ascii="Arial"/>
          <w:sz w:val="24"/>
          <w:u w:val="single"/>
        </w:rPr>
        <w:tab/>
      </w:r>
    </w:p>
    <w:p>
      <w:pPr>
        <w:pStyle w:val="BodyText"/>
        <w:spacing w:before="0"/>
        <w:rPr>
          <w:rFonts w:ascii="Arial"/>
          <w:sz w:val="16"/>
        </w:rPr>
      </w:pPr>
    </w:p>
    <w:p>
      <w:pPr>
        <w:tabs>
          <w:tab w:pos="10229" w:val="left" w:leader="none"/>
        </w:tabs>
        <w:spacing w:before="92"/>
        <w:ind w:left="5305" w:right="0" w:firstLine="0"/>
        <w:jc w:val="left"/>
        <w:rPr>
          <w:rFonts w:ascii="Arial"/>
          <w:sz w:val="24"/>
        </w:rPr>
      </w:pPr>
      <w:r>
        <w:rPr>
          <w:rFonts w:ascii="Arial"/>
          <w:sz w:val="24"/>
        </w:rPr>
        <w:t>Notary Public- State</w:t>
      </w:r>
      <w:r>
        <w:rPr>
          <w:rFonts w:ascii="Arial"/>
          <w:spacing w:val="-12"/>
          <w:sz w:val="24"/>
        </w:rPr>
        <w:t> </w:t>
      </w:r>
      <w:r>
        <w:rPr>
          <w:rFonts w:ascii="Arial"/>
          <w:sz w:val="24"/>
        </w:rPr>
        <w:t>of</w:t>
      </w:r>
      <w:r>
        <w:rPr>
          <w:rFonts w:ascii="Arial"/>
          <w:spacing w:val="1"/>
          <w:sz w:val="24"/>
        </w:rPr>
        <w:t> </w:t>
      </w:r>
      <w:r>
        <w:rPr>
          <w:rFonts w:ascii="Arial"/>
          <w:w w:val="100"/>
          <w:sz w:val="24"/>
          <w:u w:val="single"/>
        </w:rPr>
        <w:t> </w:t>
      </w:r>
      <w:r>
        <w:rPr>
          <w:rFonts w:ascii="Arial"/>
          <w:sz w:val="24"/>
          <w:u w:val="single"/>
        </w:rPr>
        <w:tab/>
      </w:r>
    </w:p>
    <w:p>
      <w:pPr>
        <w:pStyle w:val="BodyText"/>
        <w:spacing w:before="0"/>
        <w:rPr>
          <w:rFonts w:ascii="Arial"/>
          <w:sz w:val="16"/>
        </w:rPr>
      </w:pPr>
    </w:p>
    <w:p>
      <w:pPr>
        <w:tabs>
          <w:tab w:pos="10296" w:val="left" w:leader="none"/>
        </w:tabs>
        <w:spacing w:before="92"/>
        <w:ind w:left="5240" w:right="0" w:firstLine="0"/>
        <w:jc w:val="left"/>
        <w:rPr>
          <w:rFonts w:ascii="Arial"/>
          <w:sz w:val="24"/>
        </w:rPr>
      </w:pPr>
      <w:r>
        <w:rPr>
          <w:rFonts w:ascii="Arial"/>
          <w:sz w:val="24"/>
        </w:rPr>
        <w:t>My commission</w:t>
      </w:r>
      <w:r>
        <w:rPr>
          <w:rFonts w:ascii="Arial"/>
          <w:spacing w:val="-16"/>
          <w:sz w:val="24"/>
        </w:rPr>
        <w:t> </w:t>
      </w:r>
      <w:r>
        <w:rPr>
          <w:rFonts w:ascii="Arial"/>
          <w:sz w:val="24"/>
        </w:rPr>
        <w:t>expires</w:t>
      </w:r>
      <w:r>
        <w:rPr>
          <w:rFonts w:ascii="Arial"/>
          <w:w w:val="100"/>
          <w:sz w:val="24"/>
          <w:u w:val="single"/>
        </w:rPr>
        <w:t> </w:t>
      </w:r>
      <w:r>
        <w:rPr>
          <w:rFonts w:ascii="Arial"/>
          <w:sz w:val="24"/>
          <w:u w:val="single"/>
        </w:rPr>
        <w:tab/>
      </w: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5"/>
        <w:rPr>
          <w:rFonts w:ascii="Arial"/>
          <w:sz w:val="11"/>
        </w:rPr>
      </w:pPr>
      <w:r>
        <w:rPr/>
        <w:pict>
          <v:line style="position:absolute;mso-position-horizontal-relative:page;mso-position-vertical-relative:paragraph;z-index:2936;mso-wrap-distance-left:0;mso-wrap-distance-right:0" from="283.010010pt,9.020117pt" to="535.06001pt,9.020117pt" stroked="true" strokeweight=".84pt" strokecolor="#000000">
            <v:stroke dashstyle="solid"/>
            <w10:wrap type="topAndBottom"/>
          </v:line>
        </w:pict>
      </w:r>
    </w:p>
    <w:p>
      <w:pPr>
        <w:spacing w:line="219" w:lineRule="exact" w:before="0"/>
        <w:ind w:left="5060" w:right="0" w:firstLine="0"/>
        <w:jc w:val="left"/>
        <w:rPr>
          <w:rFonts w:ascii="Arial"/>
          <w:sz w:val="24"/>
        </w:rPr>
      </w:pPr>
      <w:r>
        <w:rPr>
          <w:rFonts w:ascii="Arial"/>
          <w:sz w:val="24"/>
        </w:rPr>
        <w:t>[printed, typed or stamped commissioned name</w:t>
      </w:r>
    </w:p>
    <w:p>
      <w:pPr>
        <w:spacing w:line="265" w:lineRule="exact" w:before="0"/>
        <w:ind w:left="3237" w:right="2857" w:firstLine="0"/>
        <w:jc w:val="center"/>
        <w:rPr>
          <w:rFonts w:ascii="Arial"/>
          <w:sz w:val="24"/>
        </w:rPr>
      </w:pPr>
      <w:r>
        <w:rPr>
          <w:rFonts w:ascii="Arial"/>
          <w:sz w:val="24"/>
        </w:rPr>
        <w:t>of Notary Public]</w:t>
      </w:r>
    </w:p>
    <w:p>
      <w:pPr>
        <w:spacing w:after="0" w:line="265" w:lineRule="exact"/>
        <w:jc w:val="center"/>
        <w:rPr>
          <w:rFonts w:ascii="Arial"/>
          <w:sz w:val="24"/>
        </w:rPr>
        <w:sectPr>
          <w:footerReference w:type="default" r:id="rId63"/>
          <w:pgSz w:w="12240" w:h="15840"/>
          <w:pgMar w:footer="0" w:header="0" w:top="1420" w:bottom="280" w:left="600" w:right="140"/>
        </w:sect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4"/>
        <w:rPr>
          <w:rFonts w:ascii="Arial"/>
          <w:sz w:val="20"/>
        </w:rPr>
      </w:pPr>
    </w:p>
    <w:p>
      <w:pPr>
        <w:spacing w:before="90"/>
        <w:ind w:left="3237" w:right="3694" w:firstLine="0"/>
        <w:jc w:val="center"/>
        <w:rPr>
          <w:rFonts w:ascii="Times New Roman" w:hAnsi="Times New Roman"/>
          <w:b/>
          <w:sz w:val="24"/>
        </w:rPr>
      </w:pPr>
      <w:r>
        <w:rPr>
          <w:rFonts w:ascii="Times New Roman" w:hAnsi="Times New Roman"/>
          <w:b/>
          <w:sz w:val="24"/>
        </w:rPr>
        <w:t>EXHIBIT “I”</w:t>
      </w:r>
    </w:p>
    <w:p>
      <w:pPr>
        <w:pStyle w:val="BodyText"/>
        <w:spacing w:before="0"/>
        <w:rPr>
          <w:rFonts w:ascii="Times New Roman"/>
          <w:b/>
          <w:sz w:val="26"/>
        </w:rPr>
      </w:pPr>
    </w:p>
    <w:p>
      <w:pPr>
        <w:pStyle w:val="BodyText"/>
        <w:spacing w:before="0"/>
        <w:rPr>
          <w:rFonts w:ascii="Times New Roman"/>
          <w:b/>
          <w:sz w:val="26"/>
        </w:rPr>
      </w:pPr>
    </w:p>
    <w:p>
      <w:pPr>
        <w:spacing w:before="230"/>
        <w:ind w:left="3237" w:right="3696" w:firstLine="0"/>
        <w:jc w:val="center"/>
        <w:rPr>
          <w:rFonts w:ascii="Times New Roman"/>
          <w:b/>
          <w:sz w:val="24"/>
        </w:rPr>
      </w:pPr>
      <w:r>
        <w:rPr>
          <w:rFonts w:ascii="Times New Roman"/>
          <w:b/>
          <w:sz w:val="24"/>
        </w:rPr>
        <w:t>PAY ITEMS DESCRIPTIONS</w:t>
      </w:r>
    </w:p>
    <w:p>
      <w:pPr>
        <w:pStyle w:val="BodyText"/>
        <w:spacing w:before="0"/>
        <w:rPr>
          <w:rFonts w:ascii="Times New Roman"/>
          <w:b/>
          <w:sz w:val="24"/>
        </w:rPr>
      </w:pPr>
    </w:p>
    <w:p>
      <w:pPr>
        <w:spacing w:before="0"/>
        <w:ind w:left="3237" w:right="3697" w:firstLine="0"/>
        <w:jc w:val="center"/>
        <w:rPr>
          <w:rFonts w:ascii="Times New Roman"/>
          <w:b/>
          <w:sz w:val="24"/>
        </w:rPr>
      </w:pPr>
      <w:r>
        <w:rPr>
          <w:rFonts w:ascii="Times New Roman"/>
          <w:b/>
          <w:sz w:val="24"/>
          <w:u w:val="thick"/>
        </w:rPr>
        <w:t>District 1 and 5 Unpaved Roadway Repairs</w:t>
      </w:r>
    </w:p>
    <w:p>
      <w:pPr>
        <w:pStyle w:val="BodyText"/>
        <w:spacing w:before="2"/>
        <w:rPr>
          <w:rFonts w:ascii="Times New Roman"/>
          <w:b/>
          <w:sz w:val="16"/>
        </w:rPr>
      </w:pPr>
    </w:p>
    <w:p>
      <w:pPr>
        <w:spacing w:before="90"/>
        <w:ind w:left="3237" w:right="3696" w:firstLine="0"/>
        <w:jc w:val="center"/>
        <w:rPr>
          <w:rFonts w:ascii="Times New Roman"/>
          <w:b/>
          <w:sz w:val="24"/>
        </w:rPr>
      </w:pPr>
      <w:r>
        <w:rPr>
          <w:rFonts w:ascii="Times New Roman"/>
          <w:b/>
          <w:sz w:val="24"/>
          <w:u w:val="thick"/>
        </w:rPr>
        <w:t>Post Storm Repairs DR-4177</w:t>
      </w:r>
    </w:p>
    <w:p>
      <w:pPr>
        <w:spacing w:after="0"/>
        <w:jc w:val="center"/>
        <w:rPr>
          <w:rFonts w:ascii="Times New Roman"/>
          <w:sz w:val="24"/>
        </w:rPr>
        <w:sectPr>
          <w:footerReference w:type="default" r:id="rId64"/>
          <w:pgSz w:w="12240" w:h="15840"/>
          <w:pgMar w:footer="788" w:header="0" w:top="1500" w:bottom="980" w:left="600" w:right="140"/>
          <w:pgNumType w:start="1"/>
        </w:sectPr>
      </w:pPr>
    </w:p>
    <w:p>
      <w:pPr>
        <w:spacing w:before="60"/>
        <w:ind w:left="120" w:right="988" w:firstLine="0"/>
        <w:jc w:val="left"/>
        <w:rPr>
          <w:rFonts w:ascii="Times New Roman"/>
          <w:sz w:val="24"/>
        </w:rPr>
      </w:pPr>
      <w:r>
        <w:rPr>
          <w:rFonts w:ascii="Times New Roman"/>
          <w:sz w:val="24"/>
        </w:rPr>
        <w:t>Unless otherwise noted within these descriptions, FDOT Fiscal Year 2020-2021 Standards Plans and FDOT January 2020 Standard Specifications for Road and Bridge Construction are the governing document.</w:t>
      </w:r>
    </w:p>
    <w:p>
      <w:pPr>
        <w:pStyle w:val="BodyText"/>
        <w:spacing w:before="0"/>
        <w:rPr>
          <w:rFonts w:ascii="Times New Roman"/>
          <w:sz w:val="24"/>
        </w:rPr>
      </w:pPr>
    </w:p>
    <w:p>
      <w:pPr>
        <w:spacing w:line="230" w:lineRule="exact" w:before="1"/>
        <w:ind w:left="120" w:right="0" w:firstLine="0"/>
        <w:jc w:val="left"/>
        <w:rPr>
          <w:rFonts w:ascii="Arial"/>
          <w:b/>
          <w:sz w:val="20"/>
        </w:rPr>
      </w:pPr>
      <w:r>
        <w:rPr>
          <w:rFonts w:ascii="Arial"/>
          <w:b/>
          <w:sz w:val="20"/>
          <w:u w:val="thick"/>
        </w:rPr>
        <w:t>Mobilization and General Conditions</w:t>
      </w:r>
    </w:p>
    <w:p>
      <w:pPr>
        <w:spacing w:before="0"/>
        <w:ind w:left="119" w:right="843" w:firstLine="0"/>
        <w:jc w:val="left"/>
        <w:rPr>
          <w:rFonts w:ascii="Arial"/>
          <w:sz w:val="20"/>
        </w:rPr>
      </w:pPr>
      <w:r>
        <w:rPr>
          <w:rFonts w:ascii="Arial"/>
          <w:sz w:val="20"/>
        </w:rPr>
        <w:t>Perform preparatory work and operations in mobilizing for beginning work on the project, including, but not limited to, those operations necessary for the movement of personnel, equipment, supplies, and incidentals to the project site and for the establishment of temporary offices, buildings, safety equipment and first aid supplies, and sanitary and other facilities, record documents, and Contractor operating costs throughout the time of the Contract. This project includes several locations throughout the County. This item includes mobilization between locations as well. Mobilization is included in the pay items.</w:t>
      </w:r>
    </w:p>
    <w:p>
      <w:pPr>
        <w:pStyle w:val="BodyText"/>
        <w:spacing w:before="0"/>
        <w:rPr>
          <w:rFonts w:ascii="Arial"/>
          <w:sz w:val="20"/>
        </w:rPr>
      </w:pPr>
    </w:p>
    <w:p>
      <w:pPr>
        <w:spacing w:line="229" w:lineRule="exact" w:before="0"/>
        <w:ind w:left="120" w:right="0" w:firstLine="0"/>
        <w:jc w:val="left"/>
        <w:rPr>
          <w:rFonts w:ascii="Arial"/>
          <w:b/>
          <w:sz w:val="20"/>
        </w:rPr>
      </w:pPr>
      <w:r>
        <w:rPr>
          <w:rFonts w:ascii="Arial"/>
          <w:b/>
          <w:sz w:val="20"/>
          <w:u w:val="thick"/>
        </w:rPr>
        <w:t>Maintenance of</w:t>
      </w:r>
      <w:r>
        <w:rPr>
          <w:rFonts w:ascii="Arial"/>
          <w:b/>
          <w:spacing w:val="-14"/>
          <w:sz w:val="20"/>
          <w:u w:val="thick"/>
        </w:rPr>
        <w:t> </w:t>
      </w:r>
      <w:r>
        <w:rPr>
          <w:rFonts w:ascii="Arial"/>
          <w:b/>
          <w:sz w:val="20"/>
          <w:u w:val="thick"/>
        </w:rPr>
        <w:t>Traffic</w:t>
      </w:r>
    </w:p>
    <w:p>
      <w:pPr>
        <w:spacing w:before="0"/>
        <w:ind w:left="120" w:right="1188" w:firstLine="0"/>
        <w:jc w:val="left"/>
        <w:rPr>
          <w:rFonts w:ascii="Arial"/>
          <w:sz w:val="20"/>
        </w:rPr>
      </w:pPr>
      <w:r>
        <w:rPr>
          <w:rFonts w:ascii="Arial"/>
          <w:sz w:val="20"/>
        </w:rPr>
        <w:t>MOT is included in the pay items and is to be performed per FDOT standard plans unless authorized by the Project Administrator/Engineer.</w:t>
      </w:r>
    </w:p>
    <w:p>
      <w:pPr>
        <w:pStyle w:val="BodyText"/>
        <w:spacing w:before="0"/>
        <w:rPr>
          <w:rFonts w:ascii="Arial"/>
          <w:sz w:val="20"/>
        </w:rPr>
      </w:pPr>
    </w:p>
    <w:p>
      <w:pPr>
        <w:spacing w:before="0"/>
        <w:ind w:left="120" w:right="0" w:firstLine="0"/>
        <w:jc w:val="left"/>
        <w:rPr>
          <w:rFonts w:ascii="Arial"/>
          <w:b/>
          <w:sz w:val="20"/>
        </w:rPr>
      </w:pPr>
      <w:r>
        <w:rPr>
          <w:rFonts w:ascii="Arial"/>
          <w:b/>
          <w:sz w:val="20"/>
          <w:u w:val="thick"/>
        </w:rPr>
        <w:t>Scarifying:</w:t>
      </w:r>
    </w:p>
    <w:p>
      <w:pPr>
        <w:spacing w:before="0"/>
        <w:ind w:left="120" w:right="883" w:firstLine="0"/>
        <w:jc w:val="left"/>
        <w:rPr>
          <w:rFonts w:ascii="Arial" w:hAnsi="Arial"/>
          <w:sz w:val="20"/>
        </w:rPr>
      </w:pPr>
      <w:r>
        <w:rPr>
          <w:rFonts w:ascii="Arial" w:hAnsi="Arial"/>
          <w:sz w:val="20"/>
        </w:rPr>
        <w:t>The contract unit price shall be compensation in full for one square yard scarified to the depth necessary (approximately 2" to 3”) to create a bond between the existing road surface and the new fill material that will be placed.</w:t>
      </w:r>
    </w:p>
    <w:p>
      <w:pPr>
        <w:spacing w:before="0"/>
        <w:ind w:left="120" w:right="688" w:firstLine="0"/>
        <w:jc w:val="left"/>
        <w:rPr>
          <w:rFonts w:ascii="Arial"/>
          <w:sz w:val="20"/>
        </w:rPr>
      </w:pPr>
      <w:r>
        <w:rPr>
          <w:rFonts w:ascii="Arial"/>
          <w:sz w:val="20"/>
        </w:rPr>
        <w:t>The entire surface to receive added fill material shall be scarified just prior to spreading the new fill material. The contract unit price includes all work necessary to complete the work including incidentals and all other.</w:t>
      </w:r>
    </w:p>
    <w:p>
      <w:pPr>
        <w:pStyle w:val="BodyText"/>
        <w:spacing w:before="0"/>
        <w:rPr>
          <w:rFonts w:ascii="Arial"/>
          <w:sz w:val="20"/>
        </w:rPr>
      </w:pPr>
    </w:p>
    <w:p>
      <w:pPr>
        <w:spacing w:before="0"/>
        <w:ind w:left="120" w:right="0" w:firstLine="0"/>
        <w:jc w:val="left"/>
        <w:rPr>
          <w:rFonts w:ascii="Arial"/>
          <w:b/>
          <w:sz w:val="20"/>
        </w:rPr>
      </w:pPr>
      <w:r>
        <w:rPr>
          <w:rFonts w:ascii="Arial"/>
          <w:b/>
          <w:sz w:val="20"/>
          <w:u w:val="thick"/>
        </w:rPr>
        <w:t>Mixing:</w:t>
      </w:r>
    </w:p>
    <w:p>
      <w:pPr>
        <w:spacing w:before="0"/>
        <w:ind w:left="119" w:right="633" w:firstLine="0"/>
        <w:jc w:val="left"/>
        <w:rPr>
          <w:rFonts w:ascii="Arial" w:hAnsi="Arial"/>
          <w:sz w:val="20"/>
        </w:rPr>
      </w:pPr>
      <w:r>
        <w:rPr>
          <w:rFonts w:ascii="Arial" w:hAnsi="Arial"/>
          <w:sz w:val="20"/>
        </w:rPr>
        <w:t>The contract unit price shall be compensation in full for one square yard of mixing to the depth necessary (approximately 10" to 12”) to create a bond between the existing road surface and the new fill material that will be placed. The fill material shall be placed in lifts not to exceed 6” and mixed to a depth of twice the fill. The contract unit price includes all work necessary to complete the work including incidentals and all other. It is anticipated that this work will require a commercial road</w:t>
      </w:r>
      <w:r>
        <w:rPr>
          <w:rFonts w:ascii="Arial" w:hAnsi="Arial"/>
          <w:spacing w:val="-1"/>
          <w:sz w:val="20"/>
        </w:rPr>
        <w:t> </w:t>
      </w:r>
      <w:r>
        <w:rPr>
          <w:rFonts w:ascii="Arial" w:hAnsi="Arial"/>
          <w:sz w:val="20"/>
        </w:rPr>
        <w:t>reclaimer/mixer.</w:t>
      </w:r>
    </w:p>
    <w:p>
      <w:pPr>
        <w:pStyle w:val="BodyText"/>
        <w:spacing w:before="0"/>
        <w:rPr>
          <w:rFonts w:ascii="Arial"/>
          <w:sz w:val="20"/>
        </w:rPr>
      </w:pPr>
    </w:p>
    <w:p>
      <w:pPr>
        <w:spacing w:before="1"/>
        <w:ind w:left="119" w:right="0" w:firstLine="0"/>
        <w:jc w:val="left"/>
        <w:rPr>
          <w:rFonts w:ascii="Arial"/>
          <w:b/>
          <w:sz w:val="20"/>
        </w:rPr>
      </w:pPr>
      <w:r>
        <w:rPr>
          <w:rFonts w:ascii="Arial"/>
          <w:b/>
          <w:sz w:val="20"/>
          <w:u w:val="thick"/>
        </w:rPr>
        <w:t>Haul and Place Fill Material:</w:t>
      </w:r>
    </w:p>
    <w:p>
      <w:pPr>
        <w:spacing w:before="0"/>
        <w:ind w:left="120" w:right="565" w:firstLine="0"/>
        <w:jc w:val="left"/>
        <w:rPr>
          <w:rFonts w:ascii="Arial"/>
          <w:sz w:val="20"/>
        </w:rPr>
      </w:pPr>
      <w:r>
        <w:rPr>
          <w:rFonts w:ascii="Arial"/>
          <w:sz w:val="20"/>
        </w:rPr>
        <w:t>The unit price is per cubic yard and shall be compensation in full for one (1) cubic yard of material used for fill on the roadway, including purchasing, hauling and delivery of the material and placing it on the road. All material shall be approved by the Engineer/Inspector before being used for backfill and shall meet specification 914 (local stabilization material). Measurement will be made on a loose volume basis, as measures in trucks at the point of dumping on the road. Level the material in the truck to facilitate measurement. The inspector will collect trip tickets to verify quantities.</w:t>
      </w:r>
    </w:p>
    <w:p>
      <w:pPr>
        <w:pStyle w:val="BodyText"/>
        <w:spacing w:before="10"/>
        <w:rPr>
          <w:rFonts w:ascii="Arial"/>
          <w:sz w:val="19"/>
        </w:rPr>
      </w:pPr>
    </w:p>
    <w:p>
      <w:pPr>
        <w:spacing w:before="0"/>
        <w:ind w:left="120" w:right="0" w:firstLine="0"/>
        <w:jc w:val="left"/>
        <w:rPr>
          <w:rFonts w:ascii="Arial"/>
          <w:b/>
          <w:sz w:val="20"/>
        </w:rPr>
      </w:pPr>
      <w:r>
        <w:rPr>
          <w:rFonts w:ascii="Arial"/>
          <w:b/>
          <w:sz w:val="20"/>
          <w:u w:val="thick"/>
        </w:rPr>
        <w:t>Grading Fill Surface Layer</w:t>
      </w:r>
    </w:p>
    <w:p>
      <w:pPr>
        <w:spacing w:before="1"/>
        <w:ind w:left="120" w:right="909" w:firstLine="0"/>
        <w:jc w:val="left"/>
        <w:rPr>
          <w:rFonts w:ascii="Arial"/>
          <w:sz w:val="20"/>
        </w:rPr>
      </w:pPr>
      <w:r>
        <w:rPr>
          <w:rFonts w:ascii="Arial"/>
          <w:sz w:val="20"/>
        </w:rPr>
        <w:t>The unit price for grading shall be per square yard and shall be compensation in full for furnishing all labor, equipment, and material for grading and spreading the material as needed to shape the road surface.</w:t>
      </w:r>
    </w:p>
    <w:p>
      <w:pPr>
        <w:pStyle w:val="BodyText"/>
        <w:spacing w:before="0"/>
        <w:rPr>
          <w:rFonts w:ascii="Arial"/>
          <w:sz w:val="20"/>
        </w:rPr>
      </w:pPr>
    </w:p>
    <w:p>
      <w:pPr>
        <w:spacing w:before="0"/>
        <w:ind w:left="120" w:right="0" w:firstLine="0"/>
        <w:jc w:val="left"/>
        <w:rPr>
          <w:rFonts w:ascii="Arial"/>
          <w:b/>
          <w:sz w:val="20"/>
        </w:rPr>
      </w:pPr>
      <w:r>
        <w:rPr>
          <w:rFonts w:ascii="Arial"/>
          <w:b/>
          <w:sz w:val="20"/>
          <w:u w:val="thick"/>
        </w:rPr>
        <w:t>Compact Fill Layer</w:t>
      </w:r>
    </w:p>
    <w:p>
      <w:pPr>
        <w:spacing w:before="0"/>
        <w:ind w:left="120" w:right="788" w:hanging="1"/>
        <w:jc w:val="left"/>
        <w:rPr>
          <w:rFonts w:ascii="Arial"/>
          <w:sz w:val="20"/>
        </w:rPr>
      </w:pPr>
      <w:r>
        <w:rPr>
          <w:rFonts w:ascii="Arial"/>
          <w:sz w:val="20"/>
        </w:rPr>
        <w:t>The unit price for compact the fill surface layer shall be per cubic yard and shall be compensation in full for furnishing all labor, equipment, and material for compacting the fill material to 98% maximum density.</w:t>
      </w:r>
    </w:p>
    <w:p>
      <w:pPr>
        <w:pStyle w:val="BodyText"/>
        <w:spacing w:before="0"/>
        <w:rPr>
          <w:rFonts w:ascii="Arial"/>
          <w:sz w:val="20"/>
        </w:rPr>
      </w:pPr>
    </w:p>
    <w:p>
      <w:pPr>
        <w:spacing w:line="230" w:lineRule="exact" w:before="0"/>
        <w:ind w:left="120" w:right="0" w:firstLine="0"/>
        <w:jc w:val="left"/>
        <w:rPr>
          <w:rFonts w:ascii="Arial"/>
          <w:b/>
          <w:sz w:val="20"/>
        </w:rPr>
      </w:pPr>
      <w:r>
        <w:rPr>
          <w:rFonts w:ascii="Arial"/>
          <w:b/>
          <w:sz w:val="20"/>
          <w:u w:val="thick"/>
        </w:rPr>
        <w:t>Replace Limestone Roadway Surface</w:t>
      </w:r>
    </w:p>
    <w:p>
      <w:pPr>
        <w:spacing w:before="0"/>
        <w:ind w:left="120" w:right="565" w:hanging="1"/>
        <w:jc w:val="left"/>
        <w:rPr>
          <w:rFonts w:ascii="Arial"/>
          <w:sz w:val="20"/>
        </w:rPr>
      </w:pPr>
      <w:r>
        <w:rPr>
          <w:rFonts w:ascii="Arial"/>
          <w:sz w:val="20"/>
        </w:rPr>
        <w:t>The contract unit price shall be compensation in full for one ton of material placed on the road surface including the cost of limestone and all labor, equipment, and material for hauling, and placing, and any</w:t>
      </w:r>
    </w:p>
    <w:p>
      <w:pPr>
        <w:spacing w:before="1"/>
        <w:ind w:left="120" w:right="666" w:hanging="1"/>
        <w:jc w:val="left"/>
        <w:rPr>
          <w:rFonts w:ascii="Arial"/>
          <w:sz w:val="20"/>
        </w:rPr>
      </w:pPr>
      <w:r>
        <w:rPr>
          <w:rFonts w:ascii="Arial"/>
          <w:sz w:val="20"/>
        </w:rPr>
        <w:t>other for the placement of all limestone material needed to complete the Work. The compacted thickness of the limerock shall be determined by the County representative on a road by road basis prior to placement of the material. The thickness shall range from 3 inches to 6 inches. Limestone shall be from an approved source and shall meet the FDOT requirements for Limestone material. Payment shall be only for material verified by trip tickets signed off by the inspector.</w:t>
      </w:r>
    </w:p>
    <w:p>
      <w:pPr>
        <w:pStyle w:val="BodyText"/>
        <w:spacing w:before="11"/>
        <w:rPr>
          <w:rFonts w:ascii="Arial"/>
          <w:sz w:val="19"/>
        </w:rPr>
      </w:pPr>
    </w:p>
    <w:p>
      <w:pPr>
        <w:spacing w:line="229" w:lineRule="exact" w:before="0"/>
        <w:ind w:left="120" w:right="0" w:firstLine="0"/>
        <w:jc w:val="left"/>
        <w:rPr>
          <w:rFonts w:ascii="Arial"/>
          <w:b/>
          <w:sz w:val="20"/>
        </w:rPr>
      </w:pPr>
      <w:r>
        <w:rPr>
          <w:rFonts w:ascii="Arial"/>
          <w:b/>
          <w:sz w:val="20"/>
          <w:u w:val="thick"/>
        </w:rPr>
        <w:t>Grading Milling/Stone Surface Layer</w:t>
      </w:r>
    </w:p>
    <w:p>
      <w:pPr>
        <w:spacing w:before="0"/>
        <w:ind w:left="120" w:right="2255" w:firstLine="0"/>
        <w:jc w:val="left"/>
        <w:rPr>
          <w:rFonts w:ascii="Arial"/>
          <w:sz w:val="20"/>
        </w:rPr>
      </w:pPr>
      <w:r>
        <w:rPr>
          <w:rFonts w:ascii="Arial"/>
          <w:sz w:val="20"/>
        </w:rPr>
        <w:t>The unit price for grading surface millings shall be per square yard and shall be compensation in full for furnishing all labor, equipment, and material for grading and spreading the millings on the surface as</w:t>
      </w:r>
    </w:p>
    <w:p>
      <w:pPr>
        <w:spacing w:before="1"/>
        <w:ind w:left="120" w:right="1632" w:hanging="1"/>
        <w:jc w:val="left"/>
        <w:rPr>
          <w:rFonts w:ascii="Arial"/>
          <w:sz w:val="20"/>
        </w:rPr>
      </w:pPr>
      <w:r>
        <w:rPr>
          <w:rFonts w:ascii="Arial"/>
          <w:sz w:val="20"/>
        </w:rPr>
        <w:t>needed and to shape the road surface to the crown of 2% or to match existing slope as directed by the Project Administrator.</w:t>
      </w:r>
    </w:p>
    <w:p>
      <w:pPr>
        <w:pStyle w:val="BodyText"/>
        <w:spacing w:before="0"/>
        <w:rPr>
          <w:rFonts w:ascii="Arial"/>
          <w:sz w:val="20"/>
        </w:rPr>
      </w:pPr>
    </w:p>
    <w:p>
      <w:pPr>
        <w:spacing w:line="229" w:lineRule="exact" w:before="0"/>
        <w:ind w:left="120" w:right="0" w:firstLine="0"/>
        <w:jc w:val="left"/>
        <w:rPr>
          <w:rFonts w:ascii="Arial"/>
          <w:b/>
          <w:sz w:val="20"/>
        </w:rPr>
      </w:pPr>
      <w:r>
        <w:rPr>
          <w:rFonts w:ascii="Arial"/>
          <w:b/>
          <w:sz w:val="20"/>
          <w:u w:val="thick"/>
        </w:rPr>
        <w:t>Compaction of Stone Surface Layer</w:t>
      </w:r>
    </w:p>
    <w:p>
      <w:pPr>
        <w:spacing w:before="0"/>
        <w:ind w:left="120" w:right="587" w:firstLine="0"/>
        <w:jc w:val="left"/>
        <w:rPr>
          <w:rFonts w:ascii="Arial"/>
          <w:sz w:val="20"/>
        </w:rPr>
      </w:pPr>
      <w:r>
        <w:rPr>
          <w:rFonts w:ascii="Arial"/>
          <w:sz w:val="20"/>
        </w:rPr>
        <w:t>The unit price for compaction of stone surface layer shall be per cubic yard and shall be compensation in full for furnishing all labor, equipment, and material needed to compact the material to 98% maximum density.</w:t>
      </w:r>
    </w:p>
    <w:p>
      <w:pPr>
        <w:spacing w:after="0"/>
        <w:jc w:val="left"/>
        <w:rPr>
          <w:rFonts w:ascii="Arial"/>
          <w:sz w:val="20"/>
        </w:rPr>
        <w:sectPr>
          <w:pgSz w:w="12240" w:h="15840"/>
          <w:pgMar w:header="0" w:footer="788" w:top="660" w:bottom="980" w:left="600" w:right="140"/>
        </w:sectPr>
      </w:pPr>
    </w:p>
    <w:p>
      <w:pPr>
        <w:spacing w:before="70"/>
        <w:ind w:left="120" w:right="0" w:firstLine="0"/>
        <w:jc w:val="left"/>
        <w:rPr>
          <w:rFonts w:ascii="Arial"/>
          <w:b/>
          <w:sz w:val="20"/>
        </w:rPr>
      </w:pPr>
      <w:r>
        <w:rPr>
          <w:rFonts w:ascii="Arial"/>
          <w:b/>
          <w:sz w:val="20"/>
          <w:u w:val="thick"/>
        </w:rPr>
        <w:t>Ditch Cleaning and Shaping</w:t>
      </w:r>
    </w:p>
    <w:p>
      <w:pPr>
        <w:spacing w:before="0"/>
        <w:ind w:left="120" w:right="0" w:firstLine="0"/>
        <w:jc w:val="left"/>
        <w:rPr>
          <w:rFonts w:ascii="Arial"/>
          <w:sz w:val="20"/>
        </w:rPr>
      </w:pPr>
      <w:r>
        <w:rPr>
          <w:rFonts w:ascii="Arial"/>
          <w:sz w:val="20"/>
        </w:rPr>
        <w:t>The unit price for ditch cleaning and shaping shall be per linear foot and shall be compensation in full for</w:t>
      </w:r>
    </w:p>
    <w:p>
      <w:pPr>
        <w:spacing w:before="1"/>
        <w:ind w:left="120" w:right="576" w:hanging="1"/>
        <w:jc w:val="left"/>
        <w:rPr>
          <w:rFonts w:ascii="Arial"/>
          <w:sz w:val="20"/>
        </w:rPr>
      </w:pPr>
      <w:r>
        <w:rPr>
          <w:rFonts w:ascii="Arial"/>
          <w:sz w:val="20"/>
        </w:rPr>
        <w:t>furnishing all labor, equipment, and material needed for cleaning and shaping the ditches, including removing all sediment material from the ditches with a gradall or excavator and for loading the material onto trucks and hauling and removing the material from site and properly disposing of the material, including all labor, equipment and other items needed to complete the work.</w:t>
      </w:r>
    </w:p>
    <w:p>
      <w:pPr>
        <w:pStyle w:val="BodyText"/>
        <w:spacing w:before="11"/>
        <w:rPr>
          <w:rFonts w:ascii="Arial"/>
          <w:sz w:val="19"/>
        </w:rPr>
      </w:pPr>
    </w:p>
    <w:p>
      <w:pPr>
        <w:spacing w:before="0"/>
        <w:ind w:left="120" w:right="0" w:firstLine="0"/>
        <w:jc w:val="left"/>
        <w:rPr>
          <w:rFonts w:ascii="Arial"/>
          <w:b/>
          <w:sz w:val="20"/>
        </w:rPr>
      </w:pPr>
      <w:r>
        <w:rPr>
          <w:rFonts w:ascii="Arial"/>
          <w:b/>
          <w:sz w:val="20"/>
          <w:u w:val="thick"/>
        </w:rPr>
        <w:t>Pulling Ditches</w:t>
      </w:r>
    </w:p>
    <w:p>
      <w:pPr>
        <w:spacing w:before="0"/>
        <w:ind w:left="119" w:right="888" w:firstLine="0"/>
        <w:jc w:val="left"/>
        <w:rPr>
          <w:rFonts w:ascii="Arial"/>
          <w:sz w:val="20"/>
        </w:rPr>
      </w:pPr>
      <w:r>
        <w:rPr>
          <w:rFonts w:ascii="Arial"/>
          <w:sz w:val="20"/>
        </w:rPr>
        <w:t>The unit price for pulling ditches shall be per linear foot and shall be compensation in full for furnishing all labor, equipment, and material for removing all sediment material with a road grader from the ditches and depositing it on the roadway.</w:t>
      </w:r>
    </w:p>
    <w:p>
      <w:pPr>
        <w:pStyle w:val="BodyText"/>
        <w:spacing w:before="11"/>
        <w:rPr>
          <w:rFonts w:ascii="Arial"/>
          <w:sz w:val="19"/>
        </w:rPr>
      </w:pPr>
    </w:p>
    <w:p>
      <w:pPr>
        <w:spacing w:before="0"/>
        <w:ind w:left="119" w:right="0" w:firstLine="0"/>
        <w:jc w:val="left"/>
        <w:rPr>
          <w:rFonts w:ascii="Arial"/>
          <w:b/>
          <w:sz w:val="20"/>
        </w:rPr>
      </w:pPr>
      <w:r>
        <w:rPr>
          <w:rFonts w:ascii="Arial"/>
          <w:b/>
          <w:sz w:val="20"/>
          <w:u w:val="thick"/>
        </w:rPr>
        <w:t>De-silting Culverts</w:t>
      </w:r>
    </w:p>
    <w:p>
      <w:pPr>
        <w:spacing w:before="0"/>
        <w:ind w:left="120" w:right="2066" w:firstLine="0"/>
        <w:jc w:val="left"/>
        <w:rPr>
          <w:rFonts w:ascii="Arial"/>
          <w:sz w:val="20"/>
        </w:rPr>
      </w:pPr>
      <w:r>
        <w:rPr>
          <w:rFonts w:ascii="Arial"/>
          <w:sz w:val="20"/>
        </w:rPr>
        <w:t>The unit price for de-silting culverts shall be per linear foot and shall be compensation in full for furnishing all labor, equipment, and material for de-silting and cleaning the culverts, including removing all sediment and soil from the culverts and for loading the material onto trucks and hauling and removing the material from site and properly disposing of the material, including all labor, equipment and other items needed to complete the work.</w:t>
      </w:r>
    </w:p>
    <w:p>
      <w:pPr>
        <w:pStyle w:val="BodyText"/>
        <w:spacing w:before="1"/>
        <w:rPr>
          <w:rFonts w:ascii="Arial"/>
          <w:sz w:val="20"/>
        </w:rPr>
      </w:pPr>
    </w:p>
    <w:p>
      <w:pPr>
        <w:spacing w:line="229" w:lineRule="exact" w:before="0"/>
        <w:ind w:left="120" w:right="0" w:firstLine="0"/>
        <w:jc w:val="left"/>
        <w:rPr>
          <w:rFonts w:ascii="Arial"/>
          <w:b/>
          <w:sz w:val="20"/>
        </w:rPr>
      </w:pPr>
      <w:r>
        <w:rPr>
          <w:rFonts w:ascii="Arial"/>
          <w:b/>
          <w:sz w:val="20"/>
          <w:u w:val="thick"/>
        </w:rPr>
        <w:t>Remove and Dispose of Culvert</w:t>
      </w:r>
    </w:p>
    <w:p>
      <w:pPr>
        <w:spacing w:line="229" w:lineRule="exact" w:before="0"/>
        <w:ind w:left="120" w:right="0" w:firstLine="0"/>
        <w:jc w:val="left"/>
        <w:rPr>
          <w:rFonts w:ascii="Arial"/>
          <w:sz w:val="20"/>
        </w:rPr>
      </w:pPr>
      <w:r>
        <w:rPr>
          <w:rFonts w:ascii="Arial"/>
          <w:sz w:val="20"/>
        </w:rPr>
        <w:t>The contract unit price for this item shall be compensation in full for one linear foot of pipe including all</w:t>
      </w:r>
    </w:p>
    <w:p>
      <w:pPr>
        <w:spacing w:before="0"/>
        <w:ind w:left="120" w:right="435" w:firstLine="0"/>
        <w:jc w:val="left"/>
        <w:rPr>
          <w:rFonts w:ascii="Arial"/>
          <w:sz w:val="20"/>
        </w:rPr>
      </w:pPr>
      <w:r>
        <w:rPr>
          <w:rFonts w:ascii="Arial"/>
          <w:sz w:val="20"/>
        </w:rPr>
        <w:t>labor, material and equipment to remove and dispose of the pipe and any unsuitable soil in or surrounding the pipe. The length of pipe removed will be measured from end to end of the pipe.</w:t>
      </w:r>
    </w:p>
    <w:p>
      <w:pPr>
        <w:spacing w:line="230" w:lineRule="exact" w:before="0"/>
        <w:ind w:left="120" w:right="0" w:firstLine="0"/>
        <w:jc w:val="left"/>
        <w:rPr>
          <w:rFonts w:ascii="Arial"/>
          <w:sz w:val="20"/>
        </w:rPr>
      </w:pPr>
      <w:r>
        <w:rPr>
          <w:rFonts w:ascii="Arial"/>
          <w:sz w:val="20"/>
        </w:rPr>
        <w:t>This includes loading and hauling and disposing of the pipe including any landfill or other fees.</w:t>
      </w:r>
    </w:p>
    <w:p>
      <w:pPr>
        <w:pStyle w:val="BodyText"/>
        <w:spacing w:before="1"/>
        <w:rPr>
          <w:rFonts w:ascii="Arial"/>
          <w:sz w:val="20"/>
        </w:rPr>
      </w:pPr>
    </w:p>
    <w:p>
      <w:pPr>
        <w:spacing w:line="229" w:lineRule="exact" w:before="0"/>
        <w:ind w:left="120" w:right="0" w:firstLine="0"/>
        <w:jc w:val="left"/>
        <w:rPr>
          <w:rFonts w:ascii="Arial"/>
          <w:b/>
          <w:sz w:val="20"/>
        </w:rPr>
      </w:pPr>
      <w:r>
        <w:rPr>
          <w:rFonts w:ascii="Arial"/>
          <w:b/>
          <w:sz w:val="20"/>
          <w:u w:val="thick"/>
        </w:rPr>
        <w:t>Replace Culvert</w:t>
      </w:r>
    </w:p>
    <w:p>
      <w:pPr>
        <w:spacing w:before="0"/>
        <w:ind w:left="119" w:right="2066" w:firstLine="0"/>
        <w:jc w:val="left"/>
        <w:rPr>
          <w:rFonts w:ascii="Arial"/>
          <w:sz w:val="20"/>
        </w:rPr>
      </w:pPr>
      <w:r>
        <w:rPr>
          <w:rFonts w:ascii="Arial"/>
          <w:sz w:val="20"/>
        </w:rPr>
        <w:t>The contract unit price for the various sizes and types of pipe shall be compensation in full for one linear foot of pipe complete in place. The length of pipe installed will be measured from end to end of the pipe. Installation of pipe includes excavation, compaction, testing, backfill and all gaskets and fittings. This includes backfill material if the material excavated is determined by inspector to be unsuitable for re-use. Spoils shall be used on the shoulders or removed and disposed of by Contractor if the material cannot be used on site at the inspector's option. There shall be no additional payment for fill material at pipes or for disposing of unsuitable material. Pipes shall be in one piece with no joints.</w:t>
      </w:r>
    </w:p>
    <w:p>
      <w:pPr>
        <w:pStyle w:val="BodyText"/>
        <w:spacing w:before="0"/>
        <w:rPr>
          <w:rFonts w:ascii="Arial"/>
          <w:sz w:val="20"/>
        </w:rPr>
      </w:pPr>
    </w:p>
    <w:p>
      <w:pPr>
        <w:spacing w:before="0"/>
        <w:ind w:left="119" w:right="0" w:firstLine="0"/>
        <w:jc w:val="left"/>
        <w:rPr>
          <w:rFonts w:ascii="Arial"/>
          <w:b/>
          <w:sz w:val="20"/>
        </w:rPr>
      </w:pPr>
      <w:r>
        <w:rPr>
          <w:rFonts w:ascii="Arial"/>
          <w:b/>
          <w:sz w:val="20"/>
          <w:u w:val="thick"/>
        </w:rPr>
        <w:t>Replace Surface Millings</w:t>
      </w:r>
    </w:p>
    <w:p>
      <w:pPr>
        <w:spacing w:before="0"/>
        <w:ind w:left="120" w:right="0" w:firstLine="0"/>
        <w:jc w:val="left"/>
        <w:rPr>
          <w:rFonts w:ascii="Arial"/>
          <w:sz w:val="20"/>
        </w:rPr>
      </w:pPr>
      <w:r>
        <w:rPr>
          <w:rFonts w:ascii="Arial"/>
          <w:sz w:val="20"/>
        </w:rPr>
        <w:t>The unit price for replaced surface millings shall be per ton and shall be compensation in full for furnishing</w:t>
      </w:r>
    </w:p>
    <w:p>
      <w:pPr>
        <w:spacing w:before="0"/>
        <w:ind w:left="120" w:right="798" w:firstLine="0"/>
        <w:jc w:val="left"/>
        <w:rPr>
          <w:rFonts w:ascii="Arial"/>
          <w:sz w:val="20"/>
        </w:rPr>
      </w:pPr>
      <w:r>
        <w:rPr>
          <w:rFonts w:ascii="Arial"/>
          <w:sz w:val="20"/>
        </w:rPr>
        <w:t>millings, and all labor, equipment, and material, including hauling the material to site and placement on the road surface and other items needed to complete the work.</w:t>
      </w:r>
    </w:p>
    <w:p>
      <w:pPr>
        <w:pStyle w:val="BodyText"/>
        <w:spacing w:before="0"/>
        <w:rPr>
          <w:rFonts w:ascii="Arial"/>
          <w:sz w:val="20"/>
        </w:rPr>
      </w:pPr>
    </w:p>
    <w:p>
      <w:pPr>
        <w:spacing w:line="229" w:lineRule="exact" w:before="1"/>
        <w:ind w:left="120" w:right="0" w:firstLine="0"/>
        <w:jc w:val="left"/>
        <w:rPr>
          <w:rFonts w:ascii="Arial"/>
          <w:b/>
          <w:sz w:val="20"/>
        </w:rPr>
      </w:pPr>
      <w:r>
        <w:rPr>
          <w:rFonts w:ascii="Arial"/>
          <w:b/>
          <w:sz w:val="20"/>
          <w:u w:val="thick"/>
        </w:rPr>
        <w:t>Compaction of Surface Millings</w:t>
      </w:r>
    </w:p>
    <w:p>
      <w:pPr>
        <w:spacing w:before="0"/>
        <w:ind w:left="120" w:right="2110" w:firstLine="0"/>
        <w:jc w:val="left"/>
        <w:rPr>
          <w:rFonts w:ascii="Arial"/>
          <w:sz w:val="20"/>
        </w:rPr>
      </w:pPr>
      <w:r>
        <w:rPr>
          <w:rFonts w:ascii="Arial"/>
          <w:sz w:val="20"/>
        </w:rPr>
        <w:t>The unit price for compaction of surface millings shall be per cubic yard and shall be compensation in full for furnishing all labor, equipment, and material needed to compact the milling material to 98%</w:t>
      </w:r>
    </w:p>
    <w:p>
      <w:pPr>
        <w:spacing w:before="0"/>
        <w:ind w:left="120" w:right="0" w:firstLine="0"/>
        <w:jc w:val="left"/>
        <w:rPr>
          <w:rFonts w:ascii="Arial"/>
          <w:sz w:val="20"/>
        </w:rPr>
      </w:pPr>
      <w:r>
        <w:rPr>
          <w:rFonts w:ascii="Arial"/>
          <w:sz w:val="20"/>
        </w:rPr>
        <w:t>maximum density.</w:t>
      </w:r>
    </w:p>
    <w:p>
      <w:pPr>
        <w:pStyle w:val="BodyText"/>
        <w:spacing w:before="0"/>
        <w:rPr>
          <w:rFonts w:ascii="Arial"/>
          <w:sz w:val="20"/>
        </w:rPr>
      </w:pPr>
    </w:p>
    <w:p>
      <w:pPr>
        <w:spacing w:before="0"/>
        <w:ind w:left="120" w:right="0" w:firstLine="0"/>
        <w:jc w:val="left"/>
        <w:rPr>
          <w:rFonts w:ascii="Arial"/>
          <w:b/>
          <w:sz w:val="20"/>
        </w:rPr>
      </w:pPr>
      <w:r>
        <w:rPr>
          <w:rFonts w:ascii="Arial"/>
          <w:b/>
          <w:sz w:val="20"/>
          <w:u w:val="thick"/>
        </w:rPr>
        <w:t>Remove Headwall or Wingwall</w:t>
      </w:r>
    </w:p>
    <w:p>
      <w:pPr>
        <w:spacing w:line="230" w:lineRule="exact" w:before="0"/>
        <w:ind w:left="120" w:right="0" w:firstLine="0"/>
        <w:jc w:val="left"/>
        <w:rPr>
          <w:rFonts w:ascii="Arial"/>
          <w:sz w:val="20"/>
        </w:rPr>
      </w:pPr>
      <w:r>
        <w:rPr>
          <w:rFonts w:ascii="Arial"/>
          <w:sz w:val="20"/>
        </w:rPr>
        <w:t>The contract unit price for this item shall be compensation in full for one cubic yard of headwall or wing</w:t>
      </w:r>
    </w:p>
    <w:p>
      <w:pPr>
        <w:spacing w:before="0"/>
        <w:ind w:left="120" w:right="787" w:firstLine="0"/>
        <w:jc w:val="left"/>
        <w:rPr>
          <w:rFonts w:ascii="Arial"/>
          <w:sz w:val="20"/>
        </w:rPr>
      </w:pPr>
      <w:r>
        <w:rPr>
          <w:rFonts w:ascii="Arial"/>
          <w:sz w:val="20"/>
        </w:rPr>
        <w:t>wall including all labor, material and equipment to remove and dispose of the wall and any broken material from the wall including cleaning up. This includes loading and hauling and disposing of all material including any landfill or other fees.</w:t>
      </w:r>
    </w:p>
    <w:p>
      <w:pPr>
        <w:pStyle w:val="BodyText"/>
        <w:spacing w:before="0"/>
        <w:rPr>
          <w:rFonts w:ascii="Arial"/>
          <w:sz w:val="20"/>
        </w:rPr>
      </w:pPr>
    </w:p>
    <w:p>
      <w:pPr>
        <w:spacing w:before="0"/>
        <w:ind w:left="120" w:right="0" w:firstLine="0"/>
        <w:jc w:val="left"/>
        <w:rPr>
          <w:rFonts w:ascii="Arial"/>
          <w:b/>
          <w:sz w:val="20"/>
        </w:rPr>
      </w:pPr>
      <w:r>
        <w:rPr>
          <w:rFonts w:ascii="Arial"/>
          <w:b/>
          <w:sz w:val="20"/>
          <w:u w:val="thick"/>
        </w:rPr>
        <w:t>Replace Headwall or Wingwall</w:t>
      </w:r>
    </w:p>
    <w:p>
      <w:pPr>
        <w:spacing w:line="230" w:lineRule="exact" w:before="0"/>
        <w:ind w:left="120" w:right="0" w:firstLine="0"/>
        <w:jc w:val="left"/>
        <w:rPr>
          <w:rFonts w:ascii="Arial"/>
          <w:sz w:val="20"/>
        </w:rPr>
      </w:pPr>
      <w:r>
        <w:rPr>
          <w:rFonts w:ascii="Arial"/>
          <w:sz w:val="20"/>
        </w:rPr>
        <w:t>The contract unit price for this item shall be compensation in full for one square yard of headwall or wing</w:t>
      </w:r>
    </w:p>
    <w:p>
      <w:pPr>
        <w:spacing w:before="0"/>
        <w:ind w:left="120" w:right="1075" w:firstLine="0"/>
        <w:jc w:val="left"/>
        <w:rPr>
          <w:rFonts w:ascii="Arial"/>
          <w:sz w:val="20"/>
        </w:rPr>
      </w:pPr>
      <w:r>
        <w:rPr>
          <w:rFonts w:ascii="Arial"/>
          <w:sz w:val="20"/>
        </w:rPr>
        <w:t>wall measured on the above ground face excluding the pipe openings, including all labor, material, and equipment to construct and place the wall. This includes loading and hauling and backfilling, and material.</w:t>
      </w:r>
    </w:p>
    <w:p>
      <w:pPr>
        <w:pStyle w:val="BodyText"/>
        <w:spacing w:before="0"/>
        <w:rPr>
          <w:rFonts w:ascii="Arial"/>
          <w:sz w:val="20"/>
        </w:rPr>
      </w:pPr>
    </w:p>
    <w:p>
      <w:pPr>
        <w:spacing w:before="0"/>
        <w:ind w:left="120" w:right="0" w:firstLine="0"/>
        <w:jc w:val="left"/>
        <w:rPr>
          <w:rFonts w:ascii="Arial"/>
          <w:b/>
          <w:sz w:val="20"/>
        </w:rPr>
      </w:pPr>
      <w:r>
        <w:rPr>
          <w:rFonts w:ascii="Arial"/>
          <w:b/>
          <w:sz w:val="20"/>
          <w:u w:val="thick"/>
        </w:rPr>
        <w:t>Pipe</w:t>
      </w:r>
    </w:p>
    <w:p>
      <w:pPr>
        <w:spacing w:before="0"/>
        <w:ind w:left="120" w:right="2020" w:firstLine="0"/>
        <w:jc w:val="left"/>
        <w:rPr>
          <w:rFonts w:ascii="Arial"/>
          <w:sz w:val="20"/>
        </w:rPr>
      </w:pPr>
      <w:r>
        <w:rPr>
          <w:rFonts w:ascii="Arial"/>
          <w:sz w:val="20"/>
        </w:rPr>
        <w:t>The contract unit price for the various sizes and types of pipe shall be compensation in full for one linear foot of pipe complete in place. The length of pipe installed will be measured from end to end of the pipe to the beginning of the mitered end if applicable and no deduction in length will be made for space in the line occupied by manholes or fittings. Installation of pipe includes excavation, compaction, testing, backfill and all fittings. This includes backfill material if the material excavated is determined by inspector to be</w:t>
      </w:r>
    </w:p>
    <w:p>
      <w:pPr>
        <w:spacing w:after="0"/>
        <w:jc w:val="left"/>
        <w:rPr>
          <w:rFonts w:ascii="Arial"/>
          <w:sz w:val="20"/>
        </w:rPr>
        <w:sectPr>
          <w:pgSz w:w="12240" w:h="15840"/>
          <w:pgMar w:header="0" w:footer="788" w:top="880" w:bottom="980" w:left="600" w:right="140"/>
        </w:sectPr>
      </w:pPr>
    </w:p>
    <w:p>
      <w:pPr>
        <w:spacing w:before="81"/>
        <w:ind w:left="120" w:right="2165" w:firstLine="0"/>
        <w:jc w:val="left"/>
        <w:rPr>
          <w:rFonts w:ascii="Arial"/>
          <w:sz w:val="20"/>
        </w:rPr>
      </w:pPr>
      <w:r>
        <w:rPr>
          <w:rFonts w:ascii="Arial"/>
          <w:sz w:val="20"/>
        </w:rPr>
        <w:t>unsuitable for re-use. Spoils shall be used on the shoulders or removed and disposed of by Contractor if the material cannot be used on site. There shall be no additional payment for fill material at pipes or for disposing of unsuitable material.</w:t>
      </w:r>
    </w:p>
    <w:p>
      <w:pPr>
        <w:spacing w:after="0"/>
        <w:jc w:val="left"/>
        <w:rPr>
          <w:rFonts w:ascii="Arial"/>
          <w:sz w:val="20"/>
        </w:rPr>
        <w:sectPr>
          <w:pgSz w:w="12240" w:h="15840"/>
          <w:pgMar w:header="0" w:footer="788" w:top="640" w:bottom="980" w:left="600" w:right="140"/>
        </w:sect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4"/>
        <w:rPr>
          <w:rFonts w:ascii="Arial"/>
          <w:sz w:val="20"/>
        </w:rPr>
      </w:pPr>
    </w:p>
    <w:p>
      <w:pPr>
        <w:spacing w:before="90"/>
        <w:ind w:left="3237" w:right="3696" w:firstLine="0"/>
        <w:jc w:val="center"/>
        <w:rPr>
          <w:rFonts w:ascii="Times New Roman" w:hAnsi="Times New Roman"/>
          <w:b/>
          <w:sz w:val="24"/>
        </w:rPr>
      </w:pPr>
      <w:r>
        <w:rPr>
          <w:rFonts w:ascii="Times New Roman" w:hAnsi="Times New Roman"/>
          <w:b/>
          <w:sz w:val="24"/>
        </w:rPr>
        <w:t>EXHIBIT “J”</w:t>
      </w:r>
    </w:p>
    <w:p>
      <w:pPr>
        <w:pStyle w:val="BodyText"/>
        <w:spacing w:before="0"/>
        <w:rPr>
          <w:rFonts w:ascii="Times New Roman"/>
          <w:b/>
          <w:sz w:val="26"/>
        </w:rPr>
      </w:pPr>
    </w:p>
    <w:p>
      <w:pPr>
        <w:pStyle w:val="BodyText"/>
        <w:spacing w:before="0"/>
        <w:rPr>
          <w:rFonts w:ascii="Times New Roman"/>
          <w:b/>
          <w:sz w:val="26"/>
        </w:rPr>
      </w:pPr>
    </w:p>
    <w:p>
      <w:pPr>
        <w:spacing w:before="230"/>
        <w:ind w:left="3237" w:right="3698" w:firstLine="0"/>
        <w:jc w:val="center"/>
        <w:rPr>
          <w:rFonts w:ascii="Times New Roman"/>
          <w:b/>
          <w:sz w:val="24"/>
        </w:rPr>
      </w:pPr>
      <w:r>
        <w:rPr>
          <w:rFonts w:ascii="Times New Roman"/>
          <w:b/>
          <w:sz w:val="24"/>
        </w:rPr>
        <w:t>LIST OF UNPAVED ROADS</w:t>
      </w:r>
    </w:p>
    <w:p>
      <w:pPr>
        <w:pStyle w:val="BodyText"/>
        <w:spacing w:before="0"/>
        <w:rPr>
          <w:rFonts w:ascii="Times New Roman"/>
          <w:b/>
          <w:sz w:val="24"/>
        </w:rPr>
      </w:pPr>
    </w:p>
    <w:p>
      <w:pPr>
        <w:spacing w:before="0"/>
        <w:ind w:left="3237" w:right="3697" w:firstLine="0"/>
        <w:jc w:val="center"/>
        <w:rPr>
          <w:rFonts w:ascii="Times New Roman"/>
          <w:b/>
          <w:sz w:val="24"/>
        </w:rPr>
      </w:pPr>
      <w:r>
        <w:rPr>
          <w:rFonts w:ascii="Times New Roman"/>
          <w:b/>
          <w:sz w:val="24"/>
          <w:u w:val="thick"/>
        </w:rPr>
        <w:t>District 1 and 5 Unpaved Roadway Repairs</w:t>
      </w:r>
    </w:p>
    <w:p>
      <w:pPr>
        <w:pStyle w:val="BodyText"/>
        <w:spacing w:before="2"/>
        <w:rPr>
          <w:rFonts w:ascii="Times New Roman"/>
          <w:b/>
          <w:sz w:val="16"/>
        </w:rPr>
      </w:pPr>
    </w:p>
    <w:p>
      <w:pPr>
        <w:spacing w:before="90"/>
        <w:ind w:left="3237" w:right="3696" w:firstLine="0"/>
        <w:jc w:val="center"/>
        <w:rPr>
          <w:rFonts w:ascii="Times New Roman"/>
          <w:b/>
          <w:sz w:val="24"/>
        </w:rPr>
      </w:pPr>
      <w:r>
        <w:rPr>
          <w:rFonts w:ascii="Times New Roman"/>
          <w:b/>
          <w:sz w:val="24"/>
          <w:u w:val="thick"/>
        </w:rPr>
        <w:t>Post Storm Repairs DR-4177</w:t>
      </w:r>
    </w:p>
    <w:p>
      <w:pPr>
        <w:spacing w:after="0"/>
        <w:jc w:val="center"/>
        <w:rPr>
          <w:rFonts w:ascii="Times New Roman"/>
          <w:sz w:val="24"/>
        </w:rPr>
        <w:sectPr>
          <w:footerReference w:type="default" r:id="rId65"/>
          <w:pgSz w:w="12240" w:h="15840"/>
          <w:pgMar w:footer="788" w:header="0" w:top="1500" w:bottom="980" w:left="600" w:right="140"/>
          <w:pgNumType w:start="1"/>
        </w:sectPr>
      </w:pPr>
    </w:p>
    <w:p>
      <w:pPr>
        <w:spacing w:before="60"/>
        <w:ind w:left="120" w:right="688" w:firstLine="0"/>
        <w:jc w:val="left"/>
        <w:rPr>
          <w:rFonts w:ascii="Times New Roman"/>
          <w:sz w:val="24"/>
        </w:rPr>
      </w:pPr>
      <w:r>
        <w:rPr>
          <w:rFonts w:ascii="Times New Roman"/>
          <w:sz w:val="24"/>
        </w:rPr>
        <w:t>The following is a list of the potential roadways to be repaired for this project. The county reserve the right to add and/or remove roads from this list, as well as portions of these roads.</w:t>
      </w:r>
    </w:p>
    <w:p>
      <w:pPr>
        <w:pStyle w:val="BodyText"/>
        <w:spacing w:before="0"/>
        <w:rPr>
          <w:rFonts w:ascii="Times New Roman"/>
          <w:sz w:val="20"/>
        </w:rPr>
      </w:pPr>
    </w:p>
    <w:p>
      <w:pPr>
        <w:pStyle w:val="BodyText"/>
        <w:spacing w:before="2"/>
        <w:rPr>
          <w:rFonts w:ascii="Times New Roman"/>
          <w:sz w:val="23"/>
        </w:rPr>
      </w:pPr>
    </w:p>
    <w:p>
      <w:pPr>
        <w:spacing w:after="0"/>
        <w:rPr>
          <w:rFonts w:ascii="Times New Roman"/>
          <w:sz w:val="23"/>
        </w:rPr>
        <w:sectPr>
          <w:pgSz w:w="12240" w:h="15840"/>
          <w:pgMar w:header="0" w:footer="788" w:top="660" w:bottom="980" w:left="600" w:right="140"/>
        </w:sectPr>
      </w:pPr>
    </w:p>
    <w:p>
      <w:pPr>
        <w:pStyle w:val="BodyText"/>
        <w:spacing w:before="56"/>
        <w:ind w:left="2074" w:right="393"/>
      </w:pPr>
      <w:r>
        <w:rPr/>
        <w:t>Weston Lp McCollough Ln Hearns Rd Amber Rd</w:t>
      </w:r>
    </w:p>
    <w:p>
      <w:pPr>
        <w:pStyle w:val="BodyText"/>
        <w:spacing w:before="0"/>
        <w:ind w:left="2074" w:right="31"/>
      </w:pPr>
      <w:r>
        <w:rPr/>
        <w:t>Springs Cementery Rd</w:t>
      </w:r>
    </w:p>
    <w:p>
      <w:pPr>
        <w:pStyle w:val="BodyText"/>
        <w:spacing w:before="0"/>
        <w:ind w:left="2074" w:right="470"/>
      </w:pPr>
      <w:r>
        <w:rPr/>
        <w:t>Black Rd Proctor Ln Kaham Ln Stream Tr Head Pond </w:t>
      </w:r>
      <w:r>
        <w:rPr>
          <w:spacing w:val="-8"/>
        </w:rPr>
        <w:t>Rd </w:t>
      </w:r>
      <w:r>
        <w:rPr/>
        <w:t>Volusia Cir Melon Ln Long Pond</w:t>
      </w:r>
      <w:r>
        <w:rPr>
          <w:spacing w:val="-5"/>
        </w:rPr>
        <w:t> </w:t>
      </w:r>
      <w:r>
        <w:rPr/>
        <w:t>Rd</w:t>
      </w:r>
    </w:p>
    <w:p>
      <w:pPr>
        <w:pStyle w:val="BodyText"/>
        <w:spacing w:before="0"/>
        <w:ind w:left="2074" w:right="34"/>
      </w:pPr>
      <w:r>
        <w:rPr/>
        <w:t>Yarborough Rd Harmonica Rd Murphy Ln Providence Church Rd</w:t>
      </w:r>
    </w:p>
    <w:p>
      <w:pPr>
        <w:pStyle w:val="BodyText"/>
        <w:spacing w:before="0"/>
        <w:ind w:left="2074" w:right="60"/>
      </w:pPr>
      <w:r>
        <w:rPr/>
        <w:t>Bluff RdHatch Ln Sand Ridge</w:t>
      </w:r>
      <w:r>
        <w:rPr>
          <w:spacing w:val="-13"/>
        </w:rPr>
        <w:t> </w:t>
      </w:r>
      <w:r>
        <w:rPr/>
        <w:t>Church Rd</w:t>
      </w:r>
    </w:p>
    <w:p>
      <w:pPr>
        <w:pStyle w:val="BodyText"/>
        <w:spacing w:before="0"/>
        <w:ind w:left="2074" w:right="664"/>
      </w:pPr>
      <w:r>
        <w:rPr/>
        <w:t>Mayo Rd Slocomb Rd Keesha Ln</w:t>
      </w:r>
    </w:p>
    <w:p>
      <w:pPr>
        <w:pStyle w:val="BodyText"/>
        <w:spacing w:before="0"/>
        <w:ind w:left="2074" w:right="19"/>
      </w:pPr>
      <w:r>
        <w:rPr/>
        <w:t>Sylvania Plantation Rd</w:t>
      </w:r>
    </w:p>
    <w:p>
      <w:pPr>
        <w:pStyle w:val="BodyText"/>
        <w:spacing w:before="56"/>
        <w:ind w:left="2074" w:right="3040"/>
      </w:pPr>
      <w:r>
        <w:rPr/>
        <w:br w:type="column"/>
      </w:r>
      <w:r>
        <w:rPr/>
        <w:t>Belaire Dr Catalina </w:t>
      </w:r>
      <w:r>
        <w:rPr>
          <w:spacing w:val="-8"/>
        </w:rPr>
        <w:t>Ln </w:t>
      </w:r>
      <w:r>
        <w:rPr/>
        <w:t>Tracy Rd Flat Rd Glass</w:t>
      </w:r>
      <w:r>
        <w:rPr>
          <w:spacing w:val="-2"/>
        </w:rPr>
        <w:t> </w:t>
      </w:r>
      <w:r>
        <w:rPr/>
        <w:t>Rd</w:t>
      </w:r>
    </w:p>
    <w:p>
      <w:pPr>
        <w:pStyle w:val="BodyText"/>
        <w:spacing w:before="0"/>
        <w:ind w:left="2074" w:right="2699"/>
      </w:pPr>
      <w:r>
        <w:rPr/>
        <w:t>Pensacola Rd Grimsley Rd Boomerang </w:t>
      </w:r>
      <w:r>
        <w:rPr>
          <w:spacing w:val="-8"/>
        </w:rPr>
        <w:t>Rd </w:t>
      </w:r>
      <w:r>
        <w:rPr/>
        <w:t>McKinnie Rd Rabon Loop Short</w:t>
      </w:r>
      <w:r>
        <w:rPr>
          <w:spacing w:val="-2"/>
        </w:rPr>
        <w:t> </w:t>
      </w:r>
      <w:r>
        <w:rPr/>
        <w:t>Ln</w:t>
      </w:r>
    </w:p>
    <w:p>
      <w:pPr>
        <w:pStyle w:val="BodyText"/>
        <w:spacing w:before="0"/>
        <w:ind w:left="2074" w:right="2704"/>
      </w:pPr>
      <w:r>
        <w:rPr/>
        <w:t>Mary Ln Minor Ln Spurlock Rd Formosa Ln New Bridge</w:t>
      </w:r>
      <w:r>
        <w:rPr>
          <w:spacing w:val="-1"/>
        </w:rPr>
        <w:t> </w:t>
      </w:r>
      <w:r>
        <w:rPr>
          <w:spacing w:val="-8"/>
        </w:rPr>
        <w:t>Rd</w:t>
      </w:r>
    </w:p>
    <w:p>
      <w:pPr>
        <w:pStyle w:val="BodyText"/>
        <w:spacing w:before="0"/>
        <w:ind w:left="2074" w:right="1888"/>
      </w:pPr>
      <w:r>
        <w:rPr/>
        <w:t>Aries Tr Conner Rd McLn Rd</w:t>
      </w:r>
    </w:p>
    <w:p>
      <w:pPr>
        <w:pStyle w:val="BodyText"/>
        <w:spacing w:before="0"/>
        <w:ind w:left="2074" w:right="3035"/>
      </w:pPr>
      <w:r>
        <w:rPr/>
        <w:t>Omni Ln Paront Rd Riley Ln Bull Run Douglas Ln</w:t>
      </w:r>
    </w:p>
    <w:sectPr>
      <w:type w:val="continuous"/>
      <w:pgSz w:w="12240" w:h="15840"/>
      <w:pgMar w:top="1080" w:bottom="280" w:left="600" w:right="140"/>
      <w:cols w:num="2" w:equalWidth="0">
        <w:col w:w="3811" w:space="1589"/>
        <w:col w:w="610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w:altName w:val="Lucida Sans"/>
    <w:charset w:val="0"/>
    <w:family w:val="swiss"/>
    <w:pitch w:val="variable"/>
  </w:font>
  <w:font w:name="Arial">
    <w:altName w:val="Arial"/>
    <w:charset w:val="0"/>
    <w:family w:val="swiss"/>
    <w:pitch w:val="variable"/>
  </w:font>
  <w:font w:name="Calibri">
    <w:altName w:val="Calibri"/>
    <w:charset w:val="0"/>
    <w:family w:val="swiss"/>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line style="position:absolute;mso-position-horizontal-relative:page;mso-position-vertical-relative:page;z-index:-126256" from="70.560005pt,732.719971pt" to="541.44002pt,732.719971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33.879944pt;margin-top:734.450012pt;width:344.3pt;height:29.6pt;mso-position-horizontal-relative:page;mso-position-vertical-relative:page;z-index:-126232" type="#_x0000_t202" filled="false" stroked="false">
          <v:textbox inset="0,0,0,0">
            <w:txbxContent>
              <w:p>
                <w:pPr>
                  <w:spacing w:line="183" w:lineRule="exact" w:before="0"/>
                  <w:ind w:left="915" w:right="0" w:firstLine="0"/>
                  <w:jc w:val="left"/>
                  <w:rPr>
                    <w:b/>
                    <w:sz w:val="16"/>
                  </w:rPr>
                </w:pPr>
                <w:r>
                  <w:rPr>
                    <w:b/>
                    <w:sz w:val="16"/>
                  </w:rPr>
                  <w:t>EJCDC® C-111, Suggested Advertisement for Bids for Construction Contracts.</w:t>
                </w:r>
              </w:p>
              <w:p>
                <w:pPr>
                  <w:spacing w:before="0"/>
                  <w:ind w:left="20" w:right="18" w:firstLine="0"/>
                  <w:jc w:val="center"/>
                  <w:rPr>
                    <w:b/>
                    <w:sz w:val="16"/>
                  </w:rPr>
                </w:pPr>
                <w:r>
                  <w:rPr>
                    <w:b/>
                    <w:spacing w:val="-3"/>
                    <w:sz w:val="16"/>
                  </w:rPr>
                  <w:t>Copyright </w:t>
                </w:r>
                <w:r>
                  <w:rPr>
                    <w:b/>
                    <w:sz w:val="16"/>
                  </w:rPr>
                  <w:t>© </w:t>
                </w:r>
                <w:r>
                  <w:rPr>
                    <w:b/>
                    <w:spacing w:val="-3"/>
                    <w:sz w:val="16"/>
                  </w:rPr>
                  <w:t>2013 National Society </w:t>
                </w:r>
                <w:r>
                  <w:rPr>
                    <w:b/>
                    <w:sz w:val="16"/>
                  </w:rPr>
                  <w:t>of </w:t>
                </w:r>
                <w:r>
                  <w:rPr>
                    <w:b/>
                    <w:spacing w:val="-3"/>
                    <w:sz w:val="16"/>
                  </w:rPr>
                  <w:t>Professional Engineers, American Council </w:t>
                </w:r>
                <w:r>
                  <w:rPr>
                    <w:b/>
                    <w:sz w:val="16"/>
                  </w:rPr>
                  <w:t>of </w:t>
                </w:r>
                <w:r>
                  <w:rPr>
                    <w:b/>
                    <w:spacing w:val="-3"/>
                    <w:sz w:val="16"/>
                  </w:rPr>
                  <w:t>Engineering Companies, </w:t>
                </w:r>
                <w:r>
                  <w:rPr>
                    <w:b/>
                    <w:sz w:val="16"/>
                  </w:rPr>
                  <w:t>and </w:t>
                </w:r>
                <w:r>
                  <w:rPr>
                    <w:b/>
                    <w:spacing w:val="-3"/>
                    <w:sz w:val="16"/>
                  </w:rPr>
                  <w:t>American Society </w:t>
                </w:r>
                <w:r>
                  <w:rPr>
                    <w:b/>
                    <w:sz w:val="16"/>
                  </w:rPr>
                  <w:t>of </w:t>
                </w:r>
                <w:r>
                  <w:rPr>
                    <w:b/>
                    <w:spacing w:val="-3"/>
                    <w:sz w:val="16"/>
                  </w:rPr>
                  <w:t>Civil </w:t>
                </w:r>
                <w:r>
                  <w:rPr>
                    <w:b/>
                    <w:sz w:val="16"/>
                  </w:rPr>
                  <w:t>Engineers. </w:t>
                </w:r>
                <w:r>
                  <w:rPr>
                    <w:b/>
                    <w:spacing w:val="-2"/>
                    <w:sz w:val="16"/>
                  </w:rPr>
                  <w:t>All </w:t>
                </w:r>
                <w:r>
                  <w:rPr>
                    <w:b/>
                    <w:spacing w:val="-3"/>
                    <w:sz w:val="16"/>
                  </w:rPr>
                  <w:t>rights </w:t>
                </w:r>
                <w:r>
                  <w:rPr>
                    <w:b/>
                    <w:sz w:val="16"/>
                  </w:rPr>
                  <w:t>reserved. Page 1</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line style="position:absolute;mso-position-horizontal-relative:page;mso-position-vertical-relative:page;z-index:-125800" from="52.5pt,745.919983pt" to="559.5pt,745.919983pt" stroked="true" strokeweight=".48pt" strokecolor="#000000">
          <v:stroke dashstyle="solid"/>
          <w10:wrap type="none"/>
        </v:line>
      </w:pict>
    </w:r>
    <w:r>
      <w:rPr/>
      <w:pict>
        <v:line style="position:absolute;mso-position-horizontal-relative:page;mso-position-vertical-relative:page;z-index:-125776" from="52.5pt,712.799988pt" to="559.5pt,712.799988pt" stroked="true" strokeweight=".48pt" strokecolor="#000000">
          <v:stroke dashstyle="solid"/>
          <w10:wrap type="none"/>
        </v:line>
      </w:pict>
    </w:r>
    <w:r>
      <w:rPr/>
      <w:pict>
        <v:shape style="position:absolute;margin-left:133.940002pt;margin-top:714.63501pt;width:344.15pt;height:30.95pt;mso-position-horizontal-relative:page;mso-position-vertical-relative:page;z-index:-125752" type="#_x0000_t202" filled="false" stroked="false">
          <v:textbox inset="0,0,0,0">
            <w:txbxContent>
              <w:p>
                <w:pPr>
                  <w:spacing w:line="183" w:lineRule="exact" w:before="0"/>
                  <w:ind w:left="18" w:right="18" w:firstLine="0"/>
                  <w:jc w:val="center"/>
                  <w:rPr>
                    <w:b/>
                    <w:sz w:val="16"/>
                  </w:rPr>
                </w:pPr>
                <w:r>
                  <w:rPr>
                    <w:b/>
                    <w:sz w:val="16"/>
                  </w:rPr>
                  <w:t>EJCDC® C‐610, Performance Bond</w:t>
                </w:r>
              </w:p>
              <w:p>
                <w:pPr>
                  <w:spacing w:before="28"/>
                  <w:ind w:left="10" w:right="10" w:firstLine="0"/>
                  <w:jc w:val="center"/>
                  <w:rPr>
                    <w:b/>
                    <w:sz w:val="16"/>
                  </w:rPr>
                </w:pPr>
                <w:r>
                  <w:rPr>
                    <w:b/>
                    <w:sz w:val="16"/>
                  </w:rPr>
                  <w:t>Copyright</w:t>
                </w:r>
                <w:r>
                  <w:rPr>
                    <w:b/>
                    <w:spacing w:val="-12"/>
                    <w:sz w:val="16"/>
                  </w:rPr>
                  <w:t> </w:t>
                </w:r>
                <w:r>
                  <w:rPr>
                    <w:b/>
                    <w:sz w:val="16"/>
                  </w:rPr>
                  <w:t>©</w:t>
                </w:r>
                <w:r>
                  <w:rPr>
                    <w:b/>
                    <w:spacing w:val="-12"/>
                    <w:sz w:val="16"/>
                  </w:rPr>
                  <w:t> </w:t>
                </w:r>
                <w:r>
                  <w:rPr>
                    <w:b/>
                    <w:sz w:val="16"/>
                  </w:rPr>
                  <w:t>2013</w:t>
                </w:r>
                <w:r>
                  <w:rPr>
                    <w:b/>
                    <w:spacing w:val="-12"/>
                    <w:sz w:val="16"/>
                  </w:rPr>
                  <w:t> </w:t>
                </w:r>
                <w:r>
                  <w:rPr>
                    <w:b/>
                    <w:sz w:val="16"/>
                  </w:rPr>
                  <w:t>National</w:t>
                </w:r>
                <w:r>
                  <w:rPr>
                    <w:b/>
                    <w:spacing w:val="-12"/>
                    <w:sz w:val="16"/>
                  </w:rPr>
                  <w:t> </w:t>
                </w:r>
                <w:r>
                  <w:rPr>
                    <w:b/>
                    <w:sz w:val="16"/>
                  </w:rPr>
                  <w:t>Society</w:t>
                </w:r>
                <w:r>
                  <w:rPr>
                    <w:b/>
                    <w:spacing w:val="-13"/>
                    <w:sz w:val="16"/>
                  </w:rPr>
                  <w:t> </w:t>
                </w:r>
                <w:r>
                  <w:rPr>
                    <w:b/>
                    <w:sz w:val="16"/>
                  </w:rPr>
                  <w:t>of</w:t>
                </w:r>
                <w:r>
                  <w:rPr>
                    <w:b/>
                    <w:spacing w:val="-12"/>
                    <w:sz w:val="16"/>
                  </w:rPr>
                  <w:t> </w:t>
                </w:r>
                <w:r>
                  <w:rPr>
                    <w:b/>
                    <w:spacing w:val="-3"/>
                    <w:sz w:val="16"/>
                  </w:rPr>
                  <w:t>Professional</w:t>
                </w:r>
                <w:r>
                  <w:rPr>
                    <w:b/>
                    <w:spacing w:val="-12"/>
                    <w:sz w:val="16"/>
                  </w:rPr>
                  <w:t> </w:t>
                </w:r>
                <w:r>
                  <w:rPr>
                    <w:b/>
                    <w:sz w:val="16"/>
                  </w:rPr>
                  <w:t>Engineers,</w:t>
                </w:r>
                <w:r>
                  <w:rPr>
                    <w:b/>
                    <w:spacing w:val="-14"/>
                    <w:sz w:val="16"/>
                  </w:rPr>
                  <w:t> </w:t>
                </w:r>
                <w:r>
                  <w:rPr>
                    <w:b/>
                    <w:sz w:val="16"/>
                  </w:rPr>
                  <w:t>American</w:t>
                </w:r>
                <w:r>
                  <w:rPr>
                    <w:b/>
                    <w:spacing w:val="-12"/>
                    <w:sz w:val="16"/>
                  </w:rPr>
                  <w:t> </w:t>
                </w:r>
                <w:r>
                  <w:rPr>
                    <w:b/>
                    <w:spacing w:val="-3"/>
                    <w:sz w:val="16"/>
                  </w:rPr>
                  <w:t>Council</w:t>
                </w:r>
                <w:r>
                  <w:rPr>
                    <w:b/>
                    <w:spacing w:val="-12"/>
                    <w:sz w:val="16"/>
                  </w:rPr>
                  <w:t> </w:t>
                </w:r>
                <w:r>
                  <w:rPr>
                    <w:b/>
                    <w:sz w:val="16"/>
                  </w:rPr>
                  <w:t>of</w:t>
                </w:r>
                <w:r>
                  <w:rPr>
                    <w:b/>
                    <w:spacing w:val="-12"/>
                    <w:sz w:val="16"/>
                  </w:rPr>
                  <w:t> </w:t>
                </w:r>
                <w:r>
                  <w:rPr>
                    <w:b/>
                    <w:sz w:val="16"/>
                  </w:rPr>
                  <w:t>Engineering</w:t>
                </w:r>
                <w:r>
                  <w:rPr>
                    <w:b/>
                    <w:spacing w:val="-12"/>
                    <w:sz w:val="16"/>
                  </w:rPr>
                  <w:t> </w:t>
                </w:r>
                <w:r>
                  <w:rPr>
                    <w:b/>
                    <w:spacing w:val="-3"/>
                    <w:sz w:val="16"/>
                  </w:rPr>
                  <w:t>Companies,</w:t>
                </w:r>
              </w:p>
            </w:txbxContent>
          </v:textbox>
          <w10:wrap type="none"/>
        </v:shape>
      </w:pict>
    </w:r>
    <w:r>
      <w:rPr/>
      <w:pict>
        <v:shape style="position:absolute;margin-left:191.236404pt;margin-top:735.578491pt;width:194.55pt;height:10pt;mso-position-horizontal-relative:page;mso-position-vertical-relative:page;z-index:-125728" type="#_x0000_t202" filled="false" stroked="false">
          <v:textbox inset="0,0,0,0">
            <w:txbxContent>
              <w:p>
                <w:pPr>
                  <w:spacing w:line="183" w:lineRule="exact" w:before="0"/>
                  <w:ind w:left="20" w:right="0" w:firstLine="0"/>
                  <w:jc w:val="left"/>
                  <w:rPr>
                    <w:b/>
                    <w:sz w:val="16"/>
                  </w:rPr>
                </w:pPr>
                <w:r>
                  <w:rPr>
                    <w:b/>
                    <w:sz w:val="16"/>
                  </w:rPr>
                  <w:t>and </w:t>
                </w:r>
                <w:r>
                  <w:rPr>
                    <w:b/>
                    <w:spacing w:val="-3"/>
                    <w:sz w:val="16"/>
                  </w:rPr>
                  <w:t>American Society </w:t>
                </w:r>
                <w:r>
                  <w:rPr>
                    <w:b/>
                    <w:sz w:val="16"/>
                  </w:rPr>
                  <w:t>of Civil </w:t>
                </w:r>
                <w:r>
                  <w:rPr>
                    <w:b/>
                    <w:spacing w:val="-3"/>
                    <w:sz w:val="16"/>
                  </w:rPr>
                  <w:t>Engineers. </w:t>
                </w:r>
                <w:r>
                  <w:rPr>
                    <w:b/>
                    <w:sz w:val="16"/>
                  </w:rPr>
                  <w:t>All </w:t>
                </w:r>
                <w:r>
                  <w:rPr>
                    <w:b/>
                    <w:spacing w:val="-3"/>
                    <w:sz w:val="16"/>
                  </w:rPr>
                  <w:t>rights reserved.</w:t>
                </w:r>
              </w:p>
            </w:txbxContent>
          </v:textbox>
          <w10:wrap type="none"/>
        </v:shape>
      </w:pict>
    </w:r>
    <w:r>
      <w:rPr/>
      <w:pict>
        <v:shape style="position:absolute;margin-left:399.779236pt;margin-top:735.578491pt;width:21.05pt;height:10pt;mso-position-horizontal-relative:page;mso-position-vertical-relative:page;z-index:-125704" type="#_x0000_t202" filled="false" stroked="false">
          <v:textbox inset="0,0,0,0">
            <w:txbxContent>
              <w:p>
                <w:pPr>
                  <w:spacing w:line="183" w:lineRule="exact" w:before="0"/>
                  <w:ind w:left="40" w:right="0" w:firstLine="0"/>
                  <w:jc w:val="left"/>
                  <w:rPr>
                    <w:b/>
                    <w:sz w:val="16"/>
                  </w:rPr>
                </w:pPr>
                <w:r>
                  <w:rPr/>
                  <w:fldChar w:fldCharType="begin"/>
                </w:r>
                <w:r>
                  <w:rPr>
                    <w:b/>
                    <w:sz w:val="16"/>
                  </w:rPr>
                  <w:instrText> PAGE </w:instrText>
                </w:r>
                <w:r>
                  <w:rPr/>
                  <w:fldChar w:fldCharType="separate"/>
                </w:r>
                <w:r>
                  <w:rPr/>
                  <w:t>1</w:t>
                </w:r>
                <w:r>
                  <w:rPr/>
                  <w:fldChar w:fldCharType="end"/>
                </w:r>
                <w:r>
                  <w:rPr>
                    <w:b/>
                    <w:sz w:val="16"/>
                  </w:rPr>
                  <w:t> of 3</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140.660004pt;margin-top:714.63501pt;width:344.15pt;height:21.15pt;mso-position-horizontal-relative:page;mso-position-vertical-relative:page;z-index:-125680" type="#_x0000_t202" filled="false" stroked="false">
          <v:textbox inset="0,0,0,0">
            <w:txbxContent>
              <w:p>
                <w:pPr>
                  <w:spacing w:line="183" w:lineRule="exact" w:before="0"/>
                  <w:ind w:left="18" w:right="18" w:firstLine="0"/>
                  <w:jc w:val="center"/>
                  <w:rPr>
                    <w:b/>
                    <w:sz w:val="16"/>
                  </w:rPr>
                </w:pPr>
                <w:r>
                  <w:rPr>
                    <w:b/>
                    <w:sz w:val="16"/>
                  </w:rPr>
                  <w:t>EJCDC® C‐610, Performance Bond</w:t>
                </w:r>
              </w:p>
              <w:p>
                <w:pPr>
                  <w:spacing w:before="28"/>
                  <w:ind w:left="10" w:right="10" w:firstLine="0"/>
                  <w:jc w:val="center"/>
                  <w:rPr>
                    <w:b/>
                    <w:sz w:val="16"/>
                  </w:rPr>
                </w:pPr>
                <w:r>
                  <w:rPr>
                    <w:b/>
                    <w:sz w:val="16"/>
                  </w:rPr>
                  <w:t>Copyright</w:t>
                </w:r>
                <w:r>
                  <w:rPr>
                    <w:b/>
                    <w:spacing w:val="-15"/>
                    <w:sz w:val="16"/>
                  </w:rPr>
                  <w:t> </w:t>
                </w:r>
                <w:r>
                  <w:rPr>
                    <w:b/>
                    <w:sz w:val="16"/>
                  </w:rPr>
                  <w:t>©</w:t>
                </w:r>
                <w:r>
                  <w:rPr>
                    <w:b/>
                    <w:spacing w:val="-14"/>
                    <w:sz w:val="16"/>
                  </w:rPr>
                  <w:t> </w:t>
                </w:r>
                <w:r>
                  <w:rPr>
                    <w:b/>
                    <w:sz w:val="16"/>
                  </w:rPr>
                  <w:t>2013</w:t>
                </w:r>
                <w:r>
                  <w:rPr>
                    <w:b/>
                    <w:spacing w:val="-14"/>
                    <w:sz w:val="16"/>
                  </w:rPr>
                  <w:t> </w:t>
                </w:r>
                <w:r>
                  <w:rPr>
                    <w:b/>
                    <w:sz w:val="16"/>
                  </w:rPr>
                  <w:t>National</w:t>
                </w:r>
                <w:r>
                  <w:rPr>
                    <w:b/>
                    <w:spacing w:val="-14"/>
                    <w:sz w:val="16"/>
                  </w:rPr>
                  <w:t> </w:t>
                </w:r>
                <w:r>
                  <w:rPr>
                    <w:b/>
                    <w:sz w:val="16"/>
                  </w:rPr>
                  <w:t>Society</w:t>
                </w:r>
                <w:r>
                  <w:rPr>
                    <w:b/>
                    <w:spacing w:val="-16"/>
                    <w:sz w:val="16"/>
                  </w:rPr>
                  <w:t> </w:t>
                </w:r>
                <w:r>
                  <w:rPr>
                    <w:b/>
                    <w:sz w:val="16"/>
                  </w:rPr>
                  <w:t>of</w:t>
                </w:r>
                <w:r>
                  <w:rPr>
                    <w:b/>
                    <w:spacing w:val="-14"/>
                    <w:sz w:val="16"/>
                  </w:rPr>
                  <w:t> </w:t>
                </w:r>
                <w:r>
                  <w:rPr>
                    <w:b/>
                    <w:sz w:val="16"/>
                  </w:rPr>
                  <w:t>Professional</w:t>
                </w:r>
                <w:r>
                  <w:rPr>
                    <w:b/>
                    <w:spacing w:val="-15"/>
                    <w:sz w:val="16"/>
                  </w:rPr>
                  <w:t> </w:t>
                </w:r>
                <w:r>
                  <w:rPr>
                    <w:b/>
                    <w:sz w:val="16"/>
                  </w:rPr>
                  <w:t>Engineers,</w:t>
                </w:r>
                <w:r>
                  <w:rPr>
                    <w:b/>
                    <w:spacing w:val="-15"/>
                    <w:sz w:val="16"/>
                  </w:rPr>
                  <w:t> </w:t>
                </w:r>
                <w:r>
                  <w:rPr>
                    <w:b/>
                    <w:sz w:val="16"/>
                  </w:rPr>
                  <w:t>American</w:t>
                </w:r>
                <w:r>
                  <w:rPr>
                    <w:b/>
                    <w:spacing w:val="-15"/>
                    <w:sz w:val="16"/>
                  </w:rPr>
                  <w:t> </w:t>
                </w:r>
                <w:r>
                  <w:rPr>
                    <w:b/>
                    <w:spacing w:val="-3"/>
                    <w:sz w:val="16"/>
                  </w:rPr>
                  <w:t>Council</w:t>
                </w:r>
                <w:r>
                  <w:rPr>
                    <w:b/>
                    <w:spacing w:val="-14"/>
                    <w:sz w:val="16"/>
                  </w:rPr>
                  <w:t> </w:t>
                </w:r>
                <w:r>
                  <w:rPr>
                    <w:b/>
                    <w:sz w:val="16"/>
                  </w:rPr>
                  <w:t>of</w:t>
                </w:r>
                <w:r>
                  <w:rPr>
                    <w:b/>
                    <w:spacing w:val="-14"/>
                    <w:sz w:val="16"/>
                  </w:rPr>
                  <w:t> </w:t>
                </w:r>
                <w:r>
                  <w:rPr>
                    <w:b/>
                    <w:sz w:val="16"/>
                  </w:rPr>
                  <w:t>Engineering</w:t>
                </w:r>
                <w:r>
                  <w:rPr>
                    <w:b/>
                    <w:spacing w:val="-15"/>
                    <w:sz w:val="16"/>
                  </w:rPr>
                  <w:t> </w:t>
                </w:r>
                <w:r>
                  <w:rPr>
                    <w:b/>
                    <w:spacing w:val="-3"/>
                    <w:sz w:val="16"/>
                  </w:rPr>
                  <w:t>Companies,</w:t>
                </w:r>
              </w:p>
            </w:txbxContent>
          </v:textbox>
          <w10:wrap type="none"/>
        </v:shape>
      </w:pict>
    </w:r>
    <w:r>
      <w:rPr/>
      <w:pict>
        <v:shape style="position:absolute;margin-left:197.956406pt;margin-top:735.578491pt;width:194.4pt;height:10pt;mso-position-horizontal-relative:page;mso-position-vertical-relative:page;z-index:-125656" type="#_x0000_t202" filled="false" stroked="false">
          <v:textbox inset="0,0,0,0">
            <w:txbxContent>
              <w:p>
                <w:pPr>
                  <w:spacing w:line="183" w:lineRule="exact" w:before="0"/>
                  <w:ind w:left="20" w:right="0" w:firstLine="0"/>
                  <w:jc w:val="left"/>
                  <w:rPr>
                    <w:b/>
                    <w:sz w:val="16"/>
                  </w:rPr>
                </w:pPr>
                <w:r>
                  <w:rPr>
                    <w:b/>
                    <w:sz w:val="16"/>
                  </w:rPr>
                  <w:t>and </w:t>
                </w:r>
                <w:r>
                  <w:rPr>
                    <w:b/>
                    <w:spacing w:val="-3"/>
                    <w:sz w:val="16"/>
                  </w:rPr>
                  <w:t>American Society </w:t>
                </w:r>
                <w:r>
                  <w:rPr>
                    <w:b/>
                    <w:sz w:val="16"/>
                  </w:rPr>
                  <w:t>of Civil Engineers. All </w:t>
                </w:r>
                <w:r>
                  <w:rPr>
                    <w:b/>
                    <w:spacing w:val="-3"/>
                    <w:sz w:val="16"/>
                  </w:rPr>
                  <w:t>rights reserved.</w:t>
                </w:r>
              </w:p>
            </w:txbxContent>
          </v:textbox>
          <w10:wrap type="none"/>
        </v:shape>
      </w:pict>
    </w:r>
    <w:r>
      <w:rPr/>
      <w:pict>
        <v:shape style="position:absolute;margin-left:407.450867pt;margin-top:735.578491pt;width:20.05pt;height:10pt;mso-position-horizontal-relative:page;mso-position-vertical-relative:page;z-index:-125632" type="#_x0000_t202" filled="false" stroked="false">
          <v:textbox inset="0,0,0,0">
            <w:txbxContent>
              <w:p>
                <w:pPr>
                  <w:spacing w:line="183" w:lineRule="exact" w:before="0"/>
                  <w:ind w:left="20" w:right="0" w:firstLine="0"/>
                  <w:jc w:val="left"/>
                  <w:rPr>
                    <w:b/>
                    <w:sz w:val="16"/>
                  </w:rPr>
                </w:pPr>
                <w:r>
                  <w:rPr>
                    <w:b/>
                    <w:sz w:val="16"/>
                  </w:rPr>
                  <w:t>3 of 3</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line style="position:absolute;mso-position-horizontal-relative:page;mso-position-vertical-relative:page;z-index:-125608" from="52.5pt,771.599976pt" to="559.5pt,771.599976pt" stroked="true" strokeweight=".48pt" strokecolor="#000000">
          <v:stroke dashstyle="solid"/>
          <w10:wrap type="none"/>
        </v:line>
      </w:pict>
    </w:r>
    <w:r>
      <w:rPr/>
      <w:pict>
        <v:line style="position:absolute;mso-position-horizontal-relative:page;mso-position-vertical-relative:page;z-index:-125584" from="52.5pt,738.419983pt" to="559.5pt,738.419983pt" stroked="true" strokeweight=".48pt" strokecolor="#000000">
          <v:stroke dashstyle="solid"/>
          <w10:wrap type="none"/>
        </v:line>
      </w:pict>
    </w:r>
    <w:r>
      <w:rPr/>
      <w:pict>
        <v:shape style="position:absolute;margin-left:133.940002pt;margin-top:740.255005pt;width:344.15pt;height:31pt;mso-position-horizontal-relative:page;mso-position-vertical-relative:page;z-index:-125560" type="#_x0000_t202" filled="false" stroked="false">
          <v:textbox inset="0,0,0,0">
            <w:txbxContent>
              <w:p>
                <w:pPr>
                  <w:spacing w:line="183" w:lineRule="exact" w:before="0"/>
                  <w:ind w:left="19" w:right="18" w:firstLine="0"/>
                  <w:jc w:val="center"/>
                  <w:rPr>
                    <w:b/>
                    <w:sz w:val="16"/>
                  </w:rPr>
                </w:pPr>
                <w:r>
                  <w:rPr>
                    <w:b/>
                    <w:sz w:val="16"/>
                  </w:rPr>
                  <w:t>EJCDC® C‐615, Payment Bond</w:t>
                </w:r>
              </w:p>
              <w:p>
                <w:pPr>
                  <w:spacing w:before="29"/>
                  <w:ind w:left="10" w:right="10" w:firstLine="0"/>
                  <w:jc w:val="center"/>
                  <w:rPr>
                    <w:b/>
                    <w:sz w:val="16"/>
                  </w:rPr>
                </w:pPr>
                <w:r>
                  <w:rPr>
                    <w:b/>
                    <w:sz w:val="16"/>
                  </w:rPr>
                  <w:t>Copyright</w:t>
                </w:r>
                <w:r>
                  <w:rPr>
                    <w:b/>
                    <w:spacing w:val="-12"/>
                    <w:sz w:val="16"/>
                  </w:rPr>
                  <w:t> </w:t>
                </w:r>
                <w:r>
                  <w:rPr>
                    <w:b/>
                    <w:sz w:val="16"/>
                  </w:rPr>
                  <w:t>©</w:t>
                </w:r>
                <w:r>
                  <w:rPr>
                    <w:b/>
                    <w:spacing w:val="-12"/>
                    <w:sz w:val="16"/>
                  </w:rPr>
                  <w:t> </w:t>
                </w:r>
                <w:r>
                  <w:rPr>
                    <w:b/>
                    <w:sz w:val="16"/>
                  </w:rPr>
                  <w:t>2013</w:t>
                </w:r>
                <w:r>
                  <w:rPr>
                    <w:b/>
                    <w:spacing w:val="-12"/>
                    <w:sz w:val="16"/>
                  </w:rPr>
                  <w:t> </w:t>
                </w:r>
                <w:r>
                  <w:rPr>
                    <w:b/>
                    <w:sz w:val="16"/>
                  </w:rPr>
                  <w:t>National</w:t>
                </w:r>
                <w:r>
                  <w:rPr>
                    <w:b/>
                    <w:spacing w:val="-12"/>
                    <w:sz w:val="16"/>
                  </w:rPr>
                  <w:t> </w:t>
                </w:r>
                <w:r>
                  <w:rPr>
                    <w:b/>
                    <w:sz w:val="16"/>
                  </w:rPr>
                  <w:t>Society</w:t>
                </w:r>
                <w:r>
                  <w:rPr>
                    <w:b/>
                    <w:spacing w:val="-13"/>
                    <w:sz w:val="16"/>
                  </w:rPr>
                  <w:t> </w:t>
                </w:r>
                <w:r>
                  <w:rPr>
                    <w:b/>
                    <w:sz w:val="16"/>
                  </w:rPr>
                  <w:t>of</w:t>
                </w:r>
                <w:r>
                  <w:rPr>
                    <w:b/>
                    <w:spacing w:val="-12"/>
                    <w:sz w:val="16"/>
                  </w:rPr>
                  <w:t> </w:t>
                </w:r>
                <w:r>
                  <w:rPr>
                    <w:b/>
                    <w:spacing w:val="-3"/>
                    <w:sz w:val="16"/>
                  </w:rPr>
                  <w:t>Professional</w:t>
                </w:r>
                <w:r>
                  <w:rPr>
                    <w:b/>
                    <w:spacing w:val="-12"/>
                    <w:sz w:val="16"/>
                  </w:rPr>
                  <w:t> </w:t>
                </w:r>
                <w:r>
                  <w:rPr>
                    <w:b/>
                    <w:sz w:val="16"/>
                  </w:rPr>
                  <w:t>Engineers,</w:t>
                </w:r>
                <w:r>
                  <w:rPr>
                    <w:b/>
                    <w:spacing w:val="-14"/>
                    <w:sz w:val="16"/>
                  </w:rPr>
                  <w:t> </w:t>
                </w:r>
                <w:r>
                  <w:rPr>
                    <w:b/>
                    <w:sz w:val="16"/>
                  </w:rPr>
                  <w:t>American</w:t>
                </w:r>
                <w:r>
                  <w:rPr>
                    <w:b/>
                    <w:spacing w:val="-12"/>
                    <w:sz w:val="16"/>
                  </w:rPr>
                  <w:t> </w:t>
                </w:r>
                <w:r>
                  <w:rPr>
                    <w:b/>
                    <w:spacing w:val="-3"/>
                    <w:sz w:val="16"/>
                  </w:rPr>
                  <w:t>Council</w:t>
                </w:r>
                <w:r>
                  <w:rPr>
                    <w:b/>
                    <w:spacing w:val="-12"/>
                    <w:sz w:val="16"/>
                  </w:rPr>
                  <w:t> </w:t>
                </w:r>
                <w:r>
                  <w:rPr>
                    <w:b/>
                    <w:sz w:val="16"/>
                  </w:rPr>
                  <w:t>of</w:t>
                </w:r>
                <w:r>
                  <w:rPr>
                    <w:b/>
                    <w:spacing w:val="-12"/>
                    <w:sz w:val="16"/>
                  </w:rPr>
                  <w:t> </w:t>
                </w:r>
                <w:r>
                  <w:rPr>
                    <w:b/>
                    <w:sz w:val="16"/>
                  </w:rPr>
                  <w:t>Engineering</w:t>
                </w:r>
                <w:r>
                  <w:rPr>
                    <w:b/>
                    <w:spacing w:val="-12"/>
                    <w:sz w:val="16"/>
                  </w:rPr>
                  <w:t> </w:t>
                </w:r>
                <w:r>
                  <w:rPr>
                    <w:b/>
                    <w:spacing w:val="-3"/>
                    <w:sz w:val="16"/>
                  </w:rPr>
                  <w:t>Companies,</w:t>
                </w:r>
              </w:p>
            </w:txbxContent>
          </v:textbox>
          <w10:wrap type="none"/>
        </v:shape>
      </w:pict>
    </w:r>
    <w:r>
      <w:rPr/>
      <w:pict>
        <v:shape style="position:absolute;margin-left:191.236404pt;margin-top:761.258484pt;width:194.55pt;height:10pt;mso-position-horizontal-relative:page;mso-position-vertical-relative:page;z-index:-125536" type="#_x0000_t202" filled="false" stroked="false">
          <v:textbox inset="0,0,0,0">
            <w:txbxContent>
              <w:p>
                <w:pPr>
                  <w:spacing w:line="183" w:lineRule="exact" w:before="0"/>
                  <w:ind w:left="20" w:right="0" w:firstLine="0"/>
                  <w:jc w:val="left"/>
                  <w:rPr>
                    <w:b/>
                    <w:sz w:val="16"/>
                  </w:rPr>
                </w:pPr>
                <w:r>
                  <w:rPr>
                    <w:b/>
                    <w:sz w:val="16"/>
                  </w:rPr>
                  <w:t>and </w:t>
                </w:r>
                <w:r>
                  <w:rPr>
                    <w:b/>
                    <w:spacing w:val="-3"/>
                    <w:sz w:val="16"/>
                  </w:rPr>
                  <w:t>American Society </w:t>
                </w:r>
                <w:r>
                  <w:rPr>
                    <w:b/>
                    <w:sz w:val="16"/>
                  </w:rPr>
                  <w:t>of Civil </w:t>
                </w:r>
                <w:r>
                  <w:rPr>
                    <w:b/>
                    <w:spacing w:val="-3"/>
                    <w:sz w:val="16"/>
                  </w:rPr>
                  <w:t>Engineers. </w:t>
                </w:r>
                <w:r>
                  <w:rPr>
                    <w:b/>
                    <w:sz w:val="16"/>
                  </w:rPr>
                  <w:t>All </w:t>
                </w:r>
                <w:r>
                  <w:rPr>
                    <w:b/>
                    <w:spacing w:val="-3"/>
                    <w:sz w:val="16"/>
                  </w:rPr>
                  <w:t>rights reserved.</w:t>
                </w:r>
              </w:p>
            </w:txbxContent>
          </v:textbox>
          <w10:wrap type="none"/>
        </v:shape>
      </w:pict>
    </w:r>
    <w:r>
      <w:rPr/>
      <w:pict>
        <v:shape style="position:absolute;margin-left:399.779236pt;margin-top:761.258484pt;width:21.05pt;height:10pt;mso-position-horizontal-relative:page;mso-position-vertical-relative:page;z-index:-125512" type="#_x0000_t202" filled="false" stroked="false">
          <v:textbox inset="0,0,0,0">
            <w:txbxContent>
              <w:p>
                <w:pPr>
                  <w:spacing w:line="183" w:lineRule="exact" w:before="0"/>
                  <w:ind w:left="40" w:right="0" w:firstLine="0"/>
                  <w:jc w:val="left"/>
                  <w:rPr>
                    <w:b/>
                    <w:sz w:val="16"/>
                  </w:rPr>
                </w:pPr>
                <w:r>
                  <w:rPr/>
                  <w:fldChar w:fldCharType="begin"/>
                </w:r>
                <w:r>
                  <w:rPr>
                    <w:b/>
                    <w:sz w:val="16"/>
                  </w:rPr>
                  <w:instrText> PAGE </w:instrText>
                </w:r>
                <w:r>
                  <w:rPr/>
                  <w:fldChar w:fldCharType="separate"/>
                </w:r>
                <w:r>
                  <w:rPr/>
                  <w:t>1</w:t>
                </w:r>
                <w:r>
                  <w:rPr/>
                  <w:fldChar w:fldCharType="end"/>
                </w:r>
                <w:r>
                  <w:rPr>
                    <w:b/>
                    <w:sz w:val="16"/>
                  </w:rPr>
                  <w:t> of 3</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91.556152pt;margin-top:552.145447pt;width:207.9pt;height:24.15pt;mso-position-horizontal-relative:page;mso-position-vertical-relative:page;z-index:-125488" type="#_x0000_t202" filled="false" stroked="false">
          <v:textbox inset="0,0,0,0">
            <w:txbxContent>
              <w:p>
                <w:pPr>
                  <w:spacing w:before="17"/>
                  <w:ind w:left="55" w:right="46" w:firstLine="0"/>
                  <w:jc w:val="center"/>
                  <w:rPr>
                    <w:rFonts w:ascii="Times New Roman" w:hAnsi="Times New Roman"/>
                    <w:sz w:val="12"/>
                  </w:rPr>
                </w:pPr>
                <w:r>
                  <w:rPr>
                    <w:rFonts w:ascii="Times New Roman" w:hAnsi="Times New Roman"/>
                    <w:sz w:val="12"/>
                  </w:rPr>
                  <w:t>EJCDC® C-620 Contractor's Application for Payment</w:t>
                </w:r>
              </w:p>
              <w:p>
                <w:pPr>
                  <w:spacing w:before="15"/>
                  <w:ind w:left="55" w:right="55" w:firstLine="0"/>
                  <w:jc w:val="center"/>
                  <w:rPr>
                    <w:rFonts w:ascii="Times New Roman" w:hAnsi="Times New Roman"/>
                    <w:sz w:val="12"/>
                  </w:rPr>
                </w:pPr>
                <w:r>
                  <w:rPr>
                    <w:rFonts w:ascii="Times New Roman" w:hAnsi="Times New Roman"/>
                    <w:sz w:val="12"/>
                  </w:rPr>
                  <w:t>© 2013 National Society of Professional Engineers for EJCDC. All rights reserved.</w:t>
                </w:r>
              </w:p>
              <w:p>
                <w:pPr>
                  <w:spacing w:before="16"/>
                  <w:ind w:left="55" w:right="43" w:firstLine="0"/>
                  <w:jc w:val="center"/>
                  <w:rPr>
                    <w:rFonts w:ascii="Times New Roman"/>
                    <w:sz w:val="12"/>
                  </w:rPr>
                </w:pPr>
                <w:r>
                  <w:rPr>
                    <w:rFonts w:ascii="Times New Roman"/>
                    <w:sz w:val="12"/>
                  </w:rPr>
                  <w:t>Page </w:t>
                </w:r>
                <w:r>
                  <w:rPr/>
                  <w:fldChar w:fldCharType="begin"/>
                </w:r>
                <w:r>
                  <w:rPr>
                    <w:rFonts w:ascii="Times New Roman"/>
                    <w:sz w:val="12"/>
                  </w:rPr>
                  <w:instrText> PAGE </w:instrText>
                </w:r>
                <w:r>
                  <w:rPr/>
                  <w:fldChar w:fldCharType="separate"/>
                </w:r>
                <w:r>
                  <w:rPr/>
                  <w:t>1</w:t>
                </w:r>
                <w:r>
                  <w:rPr/>
                  <w:fldChar w:fldCharType="end"/>
                </w:r>
                <w:r>
                  <w:rPr>
                    <w:rFonts w:ascii="Times New Roman"/>
                    <w:sz w:val="12"/>
                  </w:rPr>
                  <w:t> of 2</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line style="position:absolute;mso-position-horizontal-relative:page;mso-position-vertical-relative:page;z-index:-125464" from="41.700001pt,763.5pt" to="586.140001pt,763.5pt" stroked="true" strokeweight=".48pt" strokecolor="#000000">
          <v:stroke dashstyle="solid"/>
          <w10:wrap type="none"/>
        </v:line>
      </w:pict>
    </w:r>
    <w:r>
      <w:rPr/>
      <w:pict>
        <v:shape style="position:absolute;margin-left:157.759995pt;margin-top:741.169983pt;width:312.350pt;height:22pt;mso-position-horizontal-relative:page;mso-position-vertical-relative:page;z-index:-125440" type="#_x0000_t202" filled="false" stroked="false">
          <v:textbox inset="0,0,0,0">
            <w:txbxContent>
              <w:p>
                <w:pPr>
                  <w:spacing w:line="203" w:lineRule="exact" w:before="0"/>
                  <w:ind w:left="0" w:right="0" w:firstLine="0"/>
                  <w:jc w:val="center"/>
                  <w:rPr>
                    <w:b/>
                    <w:sz w:val="18"/>
                  </w:rPr>
                </w:pPr>
                <w:r>
                  <w:rPr>
                    <w:b/>
                    <w:spacing w:val="-3"/>
                    <w:sz w:val="18"/>
                  </w:rPr>
                  <w:t>Prepared </w:t>
                </w:r>
                <w:r>
                  <w:rPr>
                    <w:b/>
                    <w:sz w:val="18"/>
                  </w:rPr>
                  <w:t>and published </w:t>
                </w:r>
                <w:r>
                  <w:rPr>
                    <w:b/>
                    <w:spacing w:val="-3"/>
                    <w:sz w:val="18"/>
                  </w:rPr>
                  <w:t>2013 </w:t>
                </w:r>
                <w:r>
                  <w:rPr>
                    <w:b/>
                    <w:sz w:val="18"/>
                  </w:rPr>
                  <w:t>by the </w:t>
                </w:r>
                <w:r>
                  <w:rPr>
                    <w:b/>
                    <w:spacing w:val="-3"/>
                    <w:sz w:val="18"/>
                  </w:rPr>
                  <w:t>Engineers </w:t>
                </w:r>
                <w:r>
                  <w:rPr>
                    <w:b/>
                    <w:sz w:val="18"/>
                  </w:rPr>
                  <w:t>Joint </w:t>
                </w:r>
                <w:r>
                  <w:rPr>
                    <w:b/>
                    <w:spacing w:val="-3"/>
                    <w:sz w:val="18"/>
                  </w:rPr>
                  <w:t>Contract </w:t>
                </w:r>
                <w:r>
                  <w:rPr>
                    <w:b/>
                    <w:sz w:val="18"/>
                  </w:rPr>
                  <w:t>Documents </w:t>
                </w:r>
                <w:r>
                  <w:rPr>
                    <w:b/>
                    <w:spacing w:val="-3"/>
                    <w:sz w:val="18"/>
                  </w:rPr>
                  <w:t>Committee.</w:t>
                </w:r>
              </w:p>
              <w:p>
                <w:pPr>
                  <w:spacing w:before="0"/>
                  <w:ind w:left="1" w:right="0" w:firstLine="0"/>
                  <w:jc w:val="center"/>
                  <w:rPr>
                    <w:b/>
                    <w:sz w:val="18"/>
                  </w:rPr>
                </w:pPr>
                <w:r>
                  <w:rPr>
                    <w:b/>
                    <w:sz w:val="18"/>
                  </w:rPr>
                  <w:t>Page 1 of 1</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line style="position:absolute;mso-position-horizontal-relative:page;mso-position-vertical-relative:page;z-index:-125416" from="41.700001pt,763.5pt" to="586.140001pt,763.5pt" stroked="true" strokeweight=".48pt" strokecolor="#000000">
          <v:stroke dashstyle="solid"/>
          <w10:wrap type="none"/>
        </v:line>
      </w:pict>
    </w:r>
    <w:r>
      <w:rPr/>
      <w:pict>
        <v:line style="position:absolute;mso-position-horizontal-relative:page;mso-position-vertical-relative:page;z-index:-125392" from="41.700001pt,728.159973pt" to="586.140001pt,728.159973pt" stroked="true" strokeweight=".48pt" strokecolor="#000000">
          <v:stroke dashstyle="solid"/>
          <w10:wrap type="none"/>
        </v:line>
      </w:pict>
    </w:r>
    <w:r>
      <w:rPr/>
      <w:pict>
        <v:shape style="position:absolute;margin-left:293.002991pt;margin-top:752.150024pt;width:41.9pt;height:11pt;mso-position-horizontal-relative:page;mso-position-vertical-relative:page;z-index:-125368" type="#_x0000_t202" filled="false" stroked="false">
          <v:textbox inset="0,0,0,0">
            <w:txbxContent>
              <w:p>
                <w:pPr>
                  <w:spacing w:line="203" w:lineRule="exact" w:before="0"/>
                  <w:ind w:left="20" w:right="0" w:firstLine="0"/>
                  <w:jc w:val="left"/>
                  <w:rPr>
                    <w:b/>
                    <w:sz w:val="18"/>
                  </w:rPr>
                </w:pPr>
                <w:r>
                  <w:rPr>
                    <w:b/>
                    <w:spacing w:val="-3"/>
                    <w:sz w:val="18"/>
                  </w:rPr>
                  <w:t>Page </w:t>
                </w:r>
                <w:r>
                  <w:rPr>
                    <w:b/>
                    <w:sz w:val="18"/>
                  </w:rPr>
                  <w:t>1 of 1</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line style="position:absolute;mso-position-horizontal-relative:page;mso-position-vertical-relative:page;z-index:-125344" from="70.5pt,762.900024pt" to="541.5pt,762.900024pt" stroked="true" strokeweight=".48pt" strokecolor="#000000">
          <v:stroke dashstyle="solid"/>
          <w10:wrap type="none"/>
        </v:line>
      </w:pict>
    </w:r>
    <w:r>
      <w:rPr/>
      <w:pict>
        <v:line style="position:absolute;mso-position-horizontal-relative:page;mso-position-vertical-relative:page;z-index:-125320" from="70.5pt,731.219971pt" to="541.5pt,731.219971pt" stroked="true" strokeweight=".48pt" strokecolor="#000000">
          <v:stroke dashstyle="solid"/>
          <w10:wrap type="none"/>
        </v:line>
      </w:pict>
    </w:r>
    <w:r>
      <w:rPr/>
      <w:pict>
        <v:shape style="position:absolute;margin-left:133.940002pt;margin-top:732.994873pt;width:344.15pt;height:29.55pt;mso-position-horizontal-relative:page;mso-position-vertical-relative:page;z-index:-125296" type="#_x0000_t202" filled="false" stroked="false">
          <v:textbox inset="0,0,0,0">
            <w:txbxContent>
              <w:p>
                <w:pPr>
                  <w:spacing w:line="183" w:lineRule="exact" w:before="0"/>
                  <w:ind w:left="1013" w:right="0" w:firstLine="0"/>
                  <w:jc w:val="left"/>
                  <w:rPr>
                    <w:b/>
                    <w:sz w:val="16"/>
                  </w:rPr>
                </w:pPr>
                <w:r>
                  <w:rPr>
                    <w:b/>
                    <w:sz w:val="16"/>
                  </w:rPr>
                  <w:t>EJCDC® C‐700, Standard General Conditions of the Construction Contract.</w:t>
                </w:r>
              </w:p>
              <w:p>
                <w:pPr>
                  <w:spacing w:before="0"/>
                  <w:ind w:left="19" w:right="18" w:firstLine="0"/>
                  <w:jc w:val="center"/>
                  <w:rPr>
                    <w:b/>
                    <w:sz w:val="16"/>
                  </w:rPr>
                </w:pPr>
                <w:r>
                  <w:rPr>
                    <w:b/>
                    <w:sz w:val="16"/>
                  </w:rPr>
                  <w:t>Copyright</w:t>
                </w:r>
                <w:r>
                  <w:rPr>
                    <w:b/>
                    <w:spacing w:val="-13"/>
                    <w:sz w:val="16"/>
                  </w:rPr>
                  <w:t> </w:t>
                </w:r>
                <w:r>
                  <w:rPr>
                    <w:b/>
                    <w:sz w:val="16"/>
                  </w:rPr>
                  <w:t>©</w:t>
                </w:r>
                <w:r>
                  <w:rPr>
                    <w:b/>
                    <w:spacing w:val="-12"/>
                    <w:sz w:val="16"/>
                  </w:rPr>
                  <w:t> </w:t>
                </w:r>
                <w:r>
                  <w:rPr>
                    <w:b/>
                    <w:sz w:val="16"/>
                  </w:rPr>
                  <w:t>2013</w:t>
                </w:r>
                <w:r>
                  <w:rPr>
                    <w:b/>
                    <w:spacing w:val="-13"/>
                    <w:sz w:val="16"/>
                  </w:rPr>
                  <w:t> </w:t>
                </w:r>
                <w:r>
                  <w:rPr>
                    <w:b/>
                    <w:sz w:val="16"/>
                  </w:rPr>
                  <w:t>National</w:t>
                </w:r>
                <w:r>
                  <w:rPr>
                    <w:b/>
                    <w:spacing w:val="-11"/>
                    <w:sz w:val="16"/>
                  </w:rPr>
                  <w:t> </w:t>
                </w:r>
                <w:r>
                  <w:rPr>
                    <w:b/>
                    <w:sz w:val="16"/>
                  </w:rPr>
                  <w:t>Society</w:t>
                </w:r>
                <w:r>
                  <w:rPr>
                    <w:b/>
                    <w:spacing w:val="-14"/>
                    <w:sz w:val="16"/>
                  </w:rPr>
                  <w:t> </w:t>
                </w:r>
                <w:r>
                  <w:rPr>
                    <w:b/>
                    <w:sz w:val="16"/>
                  </w:rPr>
                  <w:t>of</w:t>
                </w:r>
                <w:r>
                  <w:rPr>
                    <w:b/>
                    <w:spacing w:val="-12"/>
                    <w:sz w:val="16"/>
                  </w:rPr>
                  <w:t> </w:t>
                </w:r>
                <w:r>
                  <w:rPr>
                    <w:b/>
                    <w:spacing w:val="-3"/>
                    <w:sz w:val="16"/>
                  </w:rPr>
                  <w:t>Professional</w:t>
                </w:r>
                <w:r>
                  <w:rPr>
                    <w:b/>
                    <w:spacing w:val="-13"/>
                    <w:sz w:val="16"/>
                  </w:rPr>
                  <w:t> </w:t>
                </w:r>
                <w:r>
                  <w:rPr>
                    <w:b/>
                    <w:sz w:val="16"/>
                  </w:rPr>
                  <w:t>Engineers,</w:t>
                </w:r>
                <w:r>
                  <w:rPr>
                    <w:b/>
                    <w:spacing w:val="-14"/>
                    <w:sz w:val="16"/>
                  </w:rPr>
                  <w:t> </w:t>
                </w:r>
                <w:r>
                  <w:rPr>
                    <w:b/>
                    <w:sz w:val="16"/>
                  </w:rPr>
                  <w:t>American</w:t>
                </w:r>
                <w:r>
                  <w:rPr>
                    <w:b/>
                    <w:spacing w:val="-13"/>
                    <w:sz w:val="16"/>
                  </w:rPr>
                  <w:t> </w:t>
                </w:r>
                <w:r>
                  <w:rPr>
                    <w:b/>
                    <w:spacing w:val="-3"/>
                    <w:sz w:val="16"/>
                  </w:rPr>
                  <w:t>Council</w:t>
                </w:r>
                <w:r>
                  <w:rPr>
                    <w:b/>
                    <w:spacing w:val="-12"/>
                    <w:sz w:val="16"/>
                  </w:rPr>
                  <w:t> </w:t>
                </w:r>
                <w:r>
                  <w:rPr>
                    <w:b/>
                    <w:sz w:val="16"/>
                  </w:rPr>
                  <w:t>of</w:t>
                </w:r>
                <w:r>
                  <w:rPr>
                    <w:b/>
                    <w:spacing w:val="-12"/>
                    <w:sz w:val="16"/>
                  </w:rPr>
                  <w:t> </w:t>
                </w:r>
                <w:r>
                  <w:rPr>
                    <w:b/>
                    <w:sz w:val="16"/>
                  </w:rPr>
                  <w:t>Engineering</w:t>
                </w:r>
                <w:r>
                  <w:rPr>
                    <w:b/>
                    <w:spacing w:val="-13"/>
                    <w:sz w:val="16"/>
                  </w:rPr>
                  <w:t> </w:t>
                </w:r>
                <w:r>
                  <w:rPr>
                    <w:b/>
                    <w:spacing w:val="-3"/>
                    <w:sz w:val="16"/>
                  </w:rPr>
                  <w:t>Companies, </w:t>
                </w:r>
                <w:r>
                  <w:rPr>
                    <w:b/>
                    <w:sz w:val="16"/>
                  </w:rPr>
                  <w:t>and American Society of Civil </w:t>
                </w:r>
                <w:r>
                  <w:rPr>
                    <w:b/>
                    <w:spacing w:val="-3"/>
                    <w:sz w:val="16"/>
                  </w:rPr>
                  <w:t>Engineers.</w:t>
                </w:r>
                <w:r>
                  <w:rPr>
                    <w:b/>
                    <w:spacing w:val="-2"/>
                    <w:sz w:val="16"/>
                  </w:rPr>
                  <w:t> </w:t>
                </w:r>
                <w:r>
                  <w:rPr>
                    <w:b/>
                    <w:sz w:val="16"/>
                  </w:rPr>
                  <w:t>All </w:t>
                </w:r>
                <w:r>
                  <w:rPr>
                    <w:b/>
                    <w:spacing w:val="-3"/>
                    <w:sz w:val="16"/>
                  </w:rPr>
                  <w:t>rights reserved.</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line style="position:absolute;mso-position-horizontal-relative:page;mso-position-vertical-relative:page;z-index:-125272" from="70.5pt,707.280029pt" to="541.5pt,707.280029pt" stroked="true" strokeweight=".48pt" strokecolor="#000000">
          <v:stroke dashstyle="solid"/>
          <w10:wrap type="none"/>
        </v:line>
      </w:pict>
    </w:r>
    <w:r>
      <w:rPr/>
      <w:pict>
        <v:shape style="position:absolute;margin-left:133.940002pt;margin-top:709.114929pt;width:344.15pt;height:29.5pt;mso-position-horizontal-relative:page;mso-position-vertical-relative:page;z-index:-125248" type="#_x0000_t202" filled="false" stroked="false">
          <v:textbox inset="0,0,0,0">
            <w:txbxContent>
              <w:p>
                <w:pPr>
                  <w:spacing w:line="182" w:lineRule="exact" w:before="0"/>
                  <w:ind w:left="1013" w:right="0" w:firstLine="0"/>
                  <w:jc w:val="left"/>
                  <w:rPr>
                    <w:b/>
                    <w:sz w:val="16"/>
                  </w:rPr>
                </w:pPr>
                <w:r>
                  <w:rPr>
                    <w:b/>
                    <w:sz w:val="16"/>
                  </w:rPr>
                  <w:t>EJCDC® C‐700, Standard General Conditions of the Construction Contract.</w:t>
                </w:r>
              </w:p>
              <w:p>
                <w:pPr>
                  <w:spacing w:before="0"/>
                  <w:ind w:left="19" w:right="18" w:firstLine="0"/>
                  <w:jc w:val="center"/>
                  <w:rPr>
                    <w:b/>
                    <w:sz w:val="16"/>
                  </w:rPr>
                </w:pPr>
                <w:r>
                  <w:rPr>
                    <w:b/>
                    <w:sz w:val="16"/>
                  </w:rPr>
                  <w:t>Copyright</w:t>
                </w:r>
                <w:r>
                  <w:rPr>
                    <w:b/>
                    <w:spacing w:val="-13"/>
                    <w:sz w:val="16"/>
                  </w:rPr>
                  <w:t> </w:t>
                </w:r>
                <w:r>
                  <w:rPr>
                    <w:b/>
                    <w:sz w:val="16"/>
                  </w:rPr>
                  <w:t>©</w:t>
                </w:r>
                <w:r>
                  <w:rPr>
                    <w:b/>
                    <w:spacing w:val="-12"/>
                    <w:sz w:val="16"/>
                  </w:rPr>
                  <w:t> </w:t>
                </w:r>
                <w:r>
                  <w:rPr>
                    <w:b/>
                    <w:sz w:val="16"/>
                  </w:rPr>
                  <w:t>2013</w:t>
                </w:r>
                <w:r>
                  <w:rPr>
                    <w:b/>
                    <w:spacing w:val="-13"/>
                    <w:sz w:val="16"/>
                  </w:rPr>
                  <w:t> </w:t>
                </w:r>
                <w:r>
                  <w:rPr>
                    <w:b/>
                    <w:sz w:val="16"/>
                  </w:rPr>
                  <w:t>National</w:t>
                </w:r>
                <w:r>
                  <w:rPr>
                    <w:b/>
                    <w:spacing w:val="-11"/>
                    <w:sz w:val="16"/>
                  </w:rPr>
                  <w:t> </w:t>
                </w:r>
                <w:r>
                  <w:rPr>
                    <w:b/>
                    <w:sz w:val="16"/>
                  </w:rPr>
                  <w:t>Society</w:t>
                </w:r>
                <w:r>
                  <w:rPr>
                    <w:b/>
                    <w:spacing w:val="-14"/>
                    <w:sz w:val="16"/>
                  </w:rPr>
                  <w:t> </w:t>
                </w:r>
                <w:r>
                  <w:rPr>
                    <w:b/>
                    <w:sz w:val="16"/>
                  </w:rPr>
                  <w:t>of</w:t>
                </w:r>
                <w:r>
                  <w:rPr>
                    <w:b/>
                    <w:spacing w:val="-12"/>
                    <w:sz w:val="16"/>
                  </w:rPr>
                  <w:t> </w:t>
                </w:r>
                <w:r>
                  <w:rPr>
                    <w:b/>
                    <w:spacing w:val="-3"/>
                    <w:sz w:val="16"/>
                  </w:rPr>
                  <w:t>Professional</w:t>
                </w:r>
                <w:r>
                  <w:rPr>
                    <w:b/>
                    <w:spacing w:val="-13"/>
                    <w:sz w:val="16"/>
                  </w:rPr>
                  <w:t> </w:t>
                </w:r>
                <w:r>
                  <w:rPr>
                    <w:b/>
                    <w:sz w:val="16"/>
                  </w:rPr>
                  <w:t>Engineers,</w:t>
                </w:r>
                <w:r>
                  <w:rPr>
                    <w:b/>
                    <w:spacing w:val="-14"/>
                    <w:sz w:val="16"/>
                  </w:rPr>
                  <w:t> </w:t>
                </w:r>
                <w:r>
                  <w:rPr>
                    <w:b/>
                    <w:sz w:val="16"/>
                  </w:rPr>
                  <w:t>American</w:t>
                </w:r>
                <w:r>
                  <w:rPr>
                    <w:b/>
                    <w:spacing w:val="-13"/>
                    <w:sz w:val="16"/>
                  </w:rPr>
                  <w:t> </w:t>
                </w:r>
                <w:r>
                  <w:rPr>
                    <w:b/>
                    <w:spacing w:val="-3"/>
                    <w:sz w:val="16"/>
                  </w:rPr>
                  <w:t>Council</w:t>
                </w:r>
                <w:r>
                  <w:rPr>
                    <w:b/>
                    <w:spacing w:val="-12"/>
                    <w:sz w:val="16"/>
                  </w:rPr>
                  <w:t> </w:t>
                </w:r>
                <w:r>
                  <w:rPr>
                    <w:b/>
                    <w:sz w:val="16"/>
                  </w:rPr>
                  <w:t>of</w:t>
                </w:r>
                <w:r>
                  <w:rPr>
                    <w:b/>
                    <w:spacing w:val="-12"/>
                    <w:sz w:val="16"/>
                  </w:rPr>
                  <w:t> </w:t>
                </w:r>
                <w:r>
                  <w:rPr>
                    <w:b/>
                    <w:sz w:val="16"/>
                  </w:rPr>
                  <w:t>Engineering</w:t>
                </w:r>
                <w:r>
                  <w:rPr>
                    <w:b/>
                    <w:spacing w:val="-13"/>
                    <w:sz w:val="16"/>
                  </w:rPr>
                  <w:t> </w:t>
                </w:r>
                <w:r>
                  <w:rPr>
                    <w:b/>
                    <w:spacing w:val="-3"/>
                    <w:sz w:val="16"/>
                  </w:rPr>
                  <w:t>Companies, </w:t>
                </w:r>
                <w:r>
                  <w:rPr>
                    <w:b/>
                    <w:sz w:val="16"/>
                  </w:rPr>
                  <w:t>and American Society of Civil </w:t>
                </w:r>
                <w:r>
                  <w:rPr>
                    <w:b/>
                    <w:spacing w:val="-3"/>
                    <w:sz w:val="16"/>
                  </w:rPr>
                  <w:t>Engineers. </w:t>
                </w:r>
                <w:r>
                  <w:rPr>
                    <w:b/>
                    <w:sz w:val="16"/>
                  </w:rPr>
                  <w:t>All </w:t>
                </w:r>
                <w:r>
                  <w:rPr>
                    <w:b/>
                    <w:spacing w:val="-3"/>
                    <w:sz w:val="16"/>
                  </w:rPr>
                  <w:t>rights reserved.</w:t>
                </w:r>
                <w:r>
                  <w:rPr>
                    <w:b/>
                    <w:spacing w:val="23"/>
                    <w:sz w:val="16"/>
                  </w:rPr>
                  <w:t> </w:t>
                </w:r>
                <w:r>
                  <w:rPr>
                    <w:b/>
                    <w:sz w:val="16"/>
                  </w:rPr>
                  <w:t>Page </w:t>
                </w:r>
                <w:r>
                  <w:rPr/>
                  <w:fldChar w:fldCharType="begin"/>
                </w:r>
                <w:r>
                  <w:rPr>
                    <w:b/>
                    <w:sz w:val="16"/>
                  </w:rPr>
                  <w:instrText> PAGE  \* roman </w:instrText>
                </w:r>
                <w:r>
                  <w:rPr/>
                  <w:fldChar w:fldCharType="separate"/>
                </w:r>
                <w:r>
                  <w:rPr/>
                  <w:t>iii</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line style="position:absolute;mso-position-horizontal-relative:page;mso-position-vertical-relative:page;z-index:-125224" from="70.5pt,732.719971pt" to="541.5pt,732.719971pt" stroked="true" strokeweight=".48pt" strokecolor="#000000">
          <v:stroke dashstyle="solid"/>
          <w10:wrap type="none"/>
        </v:line>
      </w:pict>
    </w:r>
    <w:r>
      <w:rPr/>
      <w:pict>
        <v:shape style="position:absolute;margin-left:133.940002pt;margin-top:734.494873pt;width:344.15pt;height:29.55pt;mso-position-horizontal-relative:page;mso-position-vertical-relative:page;z-index:-125200" type="#_x0000_t202" filled="false" stroked="false">
          <v:textbox inset="0,0,0,0">
            <w:txbxContent>
              <w:p>
                <w:pPr>
                  <w:spacing w:line="183" w:lineRule="exact" w:before="0"/>
                  <w:ind w:left="18" w:right="18" w:firstLine="0"/>
                  <w:jc w:val="center"/>
                  <w:rPr>
                    <w:b/>
                    <w:sz w:val="16"/>
                  </w:rPr>
                </w:pPr>
                <w:r>
                  <w:rPr>
                    <w:b/>
                    <w:sz w:val="16"/>
                  </w:rPr>
                  <w:t>EJCDC® C‐700, Standard General Conditions of the Construction Contract.</w:t>
                </w:r>
              </w:p>
              <w:p>
                <w:pPr>
                  <w:spacing w:before="0"/>
                  <w:ind w:left="10" w:right="10" w:firstLine="0"/>
                  <w:jc w:val="center"/>
                  <w:rPr>
                    <w:b/>
                    <w:sz w:val="16"/>
                  </w:rPr>
                </w:pPr>
                <w:r>
                  <w:rPr>
                    <w:b/>
                    <w:sz w:val="16"/>
                  </w:rPr>
                  <w:t>Copyright</w:t>
                </w:r>
                <w:r>
                  <w:rPr>
                    <w:b/>
                    <w:spacing w:val="-12"/>
                    <w:sz w:val="16"/>
                  </w:rPr>
                  <w:t> </w:t>
                </w:r>
                <w:r>
                  <w:rPr>
                    <w:b/>
                    <w:sz w:val="16"/>
                  </w:rPr>
                  <w:t>©</w:t>
                </w:r>
                <w:r>
                  <w:rPr>
                    <w:b/>
                    <w:spacing w:val="-12"/>
                    <w:sz w:val="16"/>
                  </w:rPr>
                  <w:t> </w:t>
                </w:r>
                <w:r>
                  <w:rPr>
                    <w:b/>
                    <w:sz w:val="16"/>
                  </w:rPr>
                  <w:t>2013</w:t>
                </w:r>
                <w:r>
                  <w:rPr>
                    <w:b/>
                    <w:spacing w:val="-12"/>
                    <w:sz w:val="16"/>
                  </w:rPr>
                  <w:t> </w:t>
                </w:r>
                <w:r>
                  <w:rPr>
                    <w:b/>
                    <w:sz w:val="16"/>
                  </w:rPr>
                  <w:t>National</w:t>
                </w:r>
                <w:r>
                  <w:rPr>
                    <w:b/>
                    <w:spacing w:val="-12"/>
                    <w:sz w:val="16"/>
                  </w:rPr>
                  <w:t> </w:t>
                </w:r>
                <w:r>
                  <w:rPr>
                    <w:b/>
                    <w:sz w:val="16"/>
                  </w:rPr>
                  <w:t>Society</w:t>
                </w:r>
                <w:r>
                  <w:rPr>
                    <w:b/>
                    <w:spacing w:val="-13"/>
                    <w:sz w:val="16"/>
                  </w:rPr>
                  <w:t> </w:t>
                </w:r>
                <w:r>
                  <w:rPr>
                    <w:b/>
                    <w:sz w:val="16"/>
                  </w:rPr>
                  <w:t>of</w:t>
                </w:r>
                <w:r>
                  <w:rPr>
                    <w:b/>
                    <w:spacing w:val="-12"/>
                    <w:sz w:val="16"/>
                  </w:rPr>
                  <w:t> </w:t>
                </w:r>
                <w:r>
                  <w:rPr>
                    <w:b/>
                    <w:spacing w:val="-3"/>
                    <w:sz w:val="16"/>
                  </w:rPr>
                  <w:t>Professional</w:t>
                </w:r>
                <w:r>
                  <w:rPr>
                    <w:b/>
                    <w:spacing w:val="-12"/>
                    <w:sz w:val="16"/>
                  </w:rPr>
                  <w:t> </w:t>
                </w:r>
                <w:r>
                  <w:rPr>
                    <w:b/>
                    <w:sz w:val="16"/>
                  </w:rPr>
                  <w:t>Engineers,</w:t>
                </w:r>
                <w:r>
                  <w:rPr>
                    <w:b/>
                    <w:spacing w:val="-14"/>
                    <w:sz w:val="16"/>
                  </w:rPr>
                  <w:t> </w:t>
                </w:r>
                <w:r>
                  <w:rPr>
                    <w:b/>
                    <w:sz w:val="16"/>
                  </w:rPr>
                  <w:t>American</w:t>
                </w:r>
                <w:r>
                  <w:rPr>
                    <w:b/>
                    <w:spacing w:val="-12"/>
                    <w:sz w:val="16"/>
                  </w:rPr>
                  <w:t> </w:t>
                </w:r>
                <w:r>
                  <w:rPr>
                    <w:b/>
                    <w:spacing w:val="-3"/>
                    <w:sz w:val="16"/>
                  </w:rPr>
                  <w:t>Council</w:t>
                </w:r>
                <w:r>
                  <w:rPr>
                    <w:b/>
                    <w:spacing w:val="-12"/>
                    <w:sz w:val="16"/>
                  </w:rPr>
                  <w:t> </w:t>
                </w:r>
                <w:r>
                  <w:rPr>
                    <w:b/>
                    <w:sz w:val="16"/>
                  </w:rPr>
                  <w:t>of</w:t>
                </w:r>
                <w:r>
                  <w:rPr>
                    <w:b/>
                    <w:spacing w:val="-12"/>
                    <w:sz w:val="16"/>
                  </w:rPr>
                  <w:t> </w:t>
                </w:r>
                <w:r>
                  <w:rPr>
                    <w:b/>
                    <w:sz w:val="16"/>
                  </w:rPr>
                  <w:t>Engineering</w:t>
                </w:r>
                <w:r>
                  <w:rPr>
                    <w:b/>
                    <w:spacing w:val="-12"/>
                    <w:sz w:val="16"/>
                  </w:rPr>
                  <w:t> </w:t>
                </w:r>
                <w:r>
                  <w:rPr>
                    <w:b/>
                    <w:spacing w:val="-3"/>
                    <w:sz w:val="16"/>
                  </w:rPr>
                  <w:t>Companies,</w:t>
                </w:r>
              </w:p>
            </w:txbxContent>
          </v:textbox>
          <w10:wrap type="none"/>
        </v:shape>
      </w:pict>
    </w:r>
    <w:r>
      <w:rPr/>
      <w:pict>
        <v:shape style="position:absolute;margin-left:176.058441pt;margin-top:754.05835pt;width:194.55pt;height:10pt;mso-position-horizontal-relative:page;mso-position-vertical-relative:page;z-index:-125176" type="#_x0000_t202" filled="false" stroked="false">
          <v:textbox inset="0,0,0,0">
            <w:txbxContent>
              <w:p>
                <w:pPr>
                  <w:spacing w:line="183" w:lineRule="exact" w:before="0"/>
                  <w:ind w:left="20" w:right="0" w:firstLine="0"/>
                  <w:jc w:val="left"/>
                  <w:rPr>
                    <w:b/>
                    <w:sz w:val="16"/>
                  </w:rPr>
                </w:pPr>
                <w:r>
                  <w:rPr>
                    <w:b/>
                    <w:sz w:val="16"/>
                  </w:rPr>
                  <w:t>and </w:t>
                </w:r>
                <w:r>
                  <w:rPr>
                    <w:b/>
                    <w:spacing w:val="-3"/>
                    <w:sz w:val="16"/>
                  </w:rPr>
                  <w:t>American Society </w:t>
                </w:r>
                <w:r>
                  <w:rPr>
                    <w:b/>
                    <w:sz w:val="16"/>
                  </w:rPr>
                  <w:t>of Civil </w:t>
                </w:r>
                <w:r>
                  <w:rPr>
                    <w:b/>
                    <w:spacing w:val="-3"/>
                    <w:sz w:val="16"/>
                  </w:rPr>
                  <w:t>Engineers. </w:t>
                </w:r>
                <w:r>
                  <w:rPr>
                    <w:b/>
                    <w:sz w:val="16"/>
                  </w:rPr>
                  <w:t>All </w:t>
                </w:r>
                <w:r>
                  <w:rPr>
                    <w:b/>
                    <w:spacing w:val="-3"/>
                    <w:sz w:val="16"/>
                  </w:rPr>
                  <w:t>rights reserved.</w:t>
                </w:r>
              </w:p>
            </w:txbxContent>
          </v:textbox>
          <w10:wrap type="none"/>
        </v:shape>
      </w:pict>
    </w:r>
    <w:r>
      <w:rPr/>
      <w:pict>
        <v:shape style="position:absolute;margin-left:390.666168pt;margin-top:754.05835pt;width:45.3pt;height:10pt;mso-position-horizontal-relative:page;mso-position-vertical-relative:page;z-index:-125152" type="#_x0000_t202" filled="false" stroked="false">
          <v:textbox inset="0,0,0,0">
            <w:txbxContent>
              <w:p>
                <w:pPr>
                  <w:spacing w:line="183" w:lineRule="exact" w:before="0"/>
                  <w:ind w:left="20" w:right="0" w:firstLine="0"/>
                  <w:jc w:val="left"/>
                  <w:rPr>
                    <w:b/>
                    <w:sz w:val="16"/>
                  </w:rPr>
                </w:pPr>
                <w:r>
                  <w:rPr>
                    <w:b/>
                    <w:sz w:val="16"/>
                  </w:rPr>
                  <w:t>Page </w:t>
                </w:r>
                <w:r>
                  <w:rPr/>
                  <w:fldChar w:fldCharType="begin"/>
                </w:r>
                <w:r>
                  <w:rPr>
                    <w:b/>
                    <w:sz w:val="16"/>
                  </w:rPr>
                  <w:instrText> PAGE </w:instrText>
                </w:r>
                <w:r>
                  <w:rPr/>
                  <w:fldChar w:fldCharType="separate"/>
                </w:r>
                <w:r>
                  <w:rPr/>
                  <w:t>10</w:t>
                </w:r>
                <w:r>
                  <w:rPr/>
                  <w:fldChar w:fldCharType="end"/>
                </w:r>
                <w:r>
                  <w:rPr>
                    <w:b/>
                    <w:sz w:val="16"/>
                  </w:rPr>
                  <w:t> of</w:t>
                </w:r>
                <w:r>
                  <w:rPr>
                    <w:b/>
                    <w:spacing w:val="-24"/>
                    <w:sz w:val="16"/>
                  </w:rPr>
                  <w:t> </w:t>
                </w:r>
                <w:r>
                  <w:rPr>
                    <w:b/>
                    <w:sz w:val="16"/>
                  </w:rPr>
                  <w:t>65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line style="position:absolute;mso-position-horizontal-relative:page;mso-position-vertical-relative:page;z-index:-126208" from="70.560005pt,732.719971pt" to="541.44002pt,732.719971pt" stroked="true" strokeweight=".48pt" strokecolor="#000000">
          <v:stroke dashstyle="solid"/>
          <w10:wrap type="none"/>
        </v:line>
      </w:pict>
    </w:r>
    <w:r>
      <w:rPr/>
      <w:pict>
        <v:shape style="position:absolute;margin-left:133.879944pt;margin-top:734.450012pt;width:344.3pt;height:29.6pt;mso-position-horizontal-relative:page;mso-position-vertical-relative:page;z-index:-126184" type="#_x0000_t202" filled="false" stroked="false">
          <v:textbox inset="0,0,0,0">
            <w:txbxContent>
              <w:p>
                <w:pPr>
                  <w:spacing w:line="183" w:lineRule="exact" w:before="0"/>
                  <w:ind w:left="929" w:right="0" w:firstLine="0"/>
                  <w:jc w:val="left"/>
                  <w:rPr>
                    <w:b/>
                    <w:sz w:val="16"/>
                  </w:rPr>
                </w:pPr>
                <w:r>
                  <w:rPr>
                    <w:b/>
                    <w:sz w:val="16"/>
                  </w:rPr>
                  <w:t>EJCDC® C-200, Suggested Instructions to Bidders for Construction Contracts.</w:t>
                </w:r>
              </w:p>
              <w:p>
                <w:pPr>
                  <w:tabs>
                    <w:tab w:pos="4104" w:val="left" w:leader="none"/>
                  </w:tabs>
                  <w:spacing w:before="0"/>
                  <w:ind w:left="20" w:right="18" w:firstLine="0"/>
                  <w:jc w:val="center"/>
                  <w:rPr>
                    <w:b/>
                    <w:sz w:val="16"/>
                  </w:rPr>
                </w:pPr>
                <w:r>
                  <w:rPr>
                    <w:b/>
                    <w:spacing w:val="-3"/>
                    <w:sz w:val="16"/>
                  </w:rPr>
                  <w:t>Copyright </w:t>
                </w:r>
                <w:r>
                  <w:rPr>
                    <w:b/>
                    <w:sz w:val="16"/>
                  </w:rPr>
                  <w:t>© </w:t>
                </w:r>
                <w:r>
                  <w:rPr>
                    <w:b/>
                    <w:spacing w:val="-3"/>
                    <w:sz w:val="16"/>
                  </w:rPr>
                  <w:t>2013 National Society </w:t>
                </w:r>
                <w:r>
                  <w:rPr>
                    <w:b/>
                    <w:sz w:val="16"/>
                  </w:rPr>
                  <w:t>of </w:t>
                </w:r>
                <w:r>
                  <w:rPr>
                    <w:b/>
                    <w:spacing w:val="-3"/>
                    <w:sz w:val="16"/>
                  </w:rPr>
                  <w:t>Professional Engineers, American Council </w:t>
                </w:r>
                <w:r>
                  <w:rPr>
                    <w:b/>
                    <w:sz w:val="16"/>
                  </w:rPr>
                  <w:t>of </w:t>
                </w:r>
                <w:r>
                  <w:rPr>
                    <w:b/>
                    <w:spacing w:val="-3"/>
                    <w:sz w:val="16"/>
                  </w:rPr>
                  <w:t>Engineering Companies, </w:t>
                </w:r>
                <w:r>
                  <w:rPr>
                    <w:b/>
                    <w:sz w:val="16"/>
                  </w:rPr>
                  <w:t>and </w:t>
                </w:r>
                <w:r>
                  <w:rPr>
                    <w:b/>
                    <w:spacing w:val="-3"/>
                    <w:sz w:val="16"/>
                  </w:rPr>
                  <w:t>American Society </w:t>
                </w:r>
                <w:r>
                  <w:rPr>
                    <w:b/>
                    <w:sz w:val="16"/>
                  </w:rPr>
                  <w:t>of </w:t>
                </w:r>
                <w:r>
                  <w:rPr>
                    <w:b/>
                    <w:spacing w:val="-3"/>
                    <w:sz w:val="16"/>
                  </w:rPr>
                  <w:t>Civil </w:t>
                </w:r>
                <w:r>
                  <w:rPr>
                    <w:b/>
                    <w:sz w:val="16"/>
                  </w:rPr>
                  <w:t>Engineers. </w:t>
                </w:r>
                <w:r>
                  <w:rPr>
                    <w:b/>
                    <w:spacing w:val="-2"/>
                    <w:sz w:val="16"/>
                  </w:rPr>
                  <w:t>All</w:t>
                </w:r>
                <w:r>
                  <w:rPr>
                    <w:b/>
                    <w:spacing w:val="-7"/>
                    <w:sz w:val="16"/>
                  </w:rPr>
                  <w:t> </w:t>
                </w:r>
                <w:r>
                  <w:rPr>
                    <w:b/>
                    <w:spacing w:val="-3"/>
                    <w:sz w:val="16"/>
                  </w:rPr>
                  <w:t>rights</w:t>
                </w:r>
                <w:r>
                  <w:rPr>
                    <w:b/>
                    <w:spacing w:val="-7"/>
                    <w:sz w:val="16"/>
                  </w:rPr>
                  <w:t> </w:t>
                </w:r>
                <w:r>
                  <w:rPr>
                    <w:b/>
                    <w:sz w:val="16"/>
                  </w:rPr>
                  <w:t>reserved.</w:t>
                </w:r>
                <w:r>
                  <w:rPr>
                    <w:rFonts w:ascii="Times New Roman" w:hAnsi="Times New Roman"/>
                    <w:sz w:val="16"/>
                  </w:rPr>
                  <w:tab/>
                </w:r>
                <w:r>
                  <w:rPr>
                    <w:b/>
                    <w:sz w:val="16"/>
                  </w:rPr>
                  <w:t>Page</w:t>
                </w:r>
                <w:r>
                  <w:rPr>
                    <w:b/>
                    <w:spacing w:val="-4"/>
                    <w:sz w:val="16"/>
                  </w:rPr>
                  <w:t> </w:t>
                </w:r>
                <w:r>
                  <w:rPr>
                    <w:b/>
                    <w:sz w:val="16"/>
                  </w:rPr>
                  <w:t>i</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line style="position:absolute;mso-position-horizontal-relative:page;mso-position-vertical-relative:page;z-index:-125128" from="70.5pt,762.900024pt" to="541.5pt,762.900024pt" stroked="true" strokeweight=".48pt" strokecolor="#000000">
          <v:stroke dashstyle="solid"/>
          <w10:wrap type="none"/>
        </v:line>
      </w:pict>
    </w:r>
    <w:r>
      <w:rPr/>
      <w:pict>
        <v:line style="position:absolute;mso-position-horizontal-relative:page;mso-position-vertical-relative:page;z-index:-125104" from="70.5pt,719.940002pt" to="541.5pt,719.940002pt" stroked="true" strokeweight=".48pt" strokecolor="#000000">
          <v:stroke dashstyle="solid"/>
          <w10:wrap type="none"/>
        </v:line>
      </w:pict>
    </w:r>
    <w:r>
      <w:rPr/>
      <w:pict>
        <v:shape style="position:absolute;margin-left:69.5pt;margin-top:721.774902pt;width:473pt;height:40.8pt;mso-position-horizontal-relative:page;mso-position-vertical-relative:page;z-index:-125080" type="#_x0000_t202" filled="false" stroked="false">
          <v:textbox inset="0,0,0,0">
            <w:txbxContent>
              <w:p>
                <w:pPr>
                  <w:spacing w:line="182" w:lineRule="exact" w:before="0"/>
                  <w:ind w:left="0" w:right="0" w:firstLine="0"/>
                  <w:jc w:val="center"/>
                  <w:rPr>
                    <w:b/>
                    <w:sz w:val="16"/>
                  </w:rPr>
                </w:pPr>
                <w:r>
                  <w:rPr>
                    <w:b/>
                    <w:sz w:val="16"/>
                  </w:rPr>
                  <w:t>EJCDC® C‐800, Guide to the Preparation of Supplementary Conditions.</w:t>
                </w:r>
              </w:p>
              <w:p>
                <w:pPr>
                  <w:spacing w:line="195" w:lineRule="exact" w:before="0"/>
                  <w:ind w:left="0" w:right="0" w:firstLine="0"/>
                  <w:jc w:val="center"/>
                  <w:rPr>
                    <w:b/>
                    <w:sz w:val="16"/>
                  </w:rPr>
                </w:pPr>
                <w:r>
                  <w:rPr>
                    <w:b/>
                    <w:sz w:val="16"/>
                  </w:rPr>
                  <w:t>Copyright © 2013 National Society of Professional Engineers, American Council of Engineering Companies,</w:t>
                </w:r>
              </w:p>
              <w:p>
                <w:pPr>
                  <w:tabs>
                    <w:tab w:pos="2785" w:val="left" w:leader="none"/>
                    <w:tab w:pos="9419" w:val="left" w:leader="none"/>
                  </w:tabs>
                  <w:spacing w:before="0"/>
                  <w:ind w:left="0" w:right="0" w:firstLine="0"/>
                  <w:jc w:val="center"/>
                  <w:rPr>
                    <w:b/>
                    <w:sz w:val="16"/>
                  </w:rPr>
                </w:pPr>
                <w:r>
                  <w:rPr>
                    <w:rFonts w:ascii="Times New Roman"/>
                    <w:w w:val="99"/>
                    <w:sz w:val="16"/>
                    <w:u w:val="single"/>
                  </w:rPr>
                  <w:t> </w:t>
                </w:r>
                <w:r>
                  <w:rPr>
                    <w:rFonts w:ascii="Times New Roman"/>
                    <w:sz w:val="16"/>
                    <w:u w:val="single"/>
                  </w:rPr>
                  <w:tab/>
                </w:r>
                <w:r>
                  <w:rPr>
                    <w:b/>
                    <w:sz w:val="16"/>
                    <w:u w:val="single"/>
                  </w:rPr>
                  <w:t>and American Society of Civil </w:t>
                </w:r>
                <w:r>
                  <w:rPr>
                    <w:b/>
                    <w:spacing w:val="-3"/>
                    <w:sz w:val="16"/>
                    <w:u w:val="single"/>
                  </w:rPr>
                  <w:t>Engineers. </w:t>
                </w:r>
                <w:r>
                  <w:rPr>
                    <w:b/>
                    <w:sz w:val="16"/>
                    <w:u w:val="single"/>
                  </w:rPr>
                  <w:t>All</w:t>
                </w:r>
                <w:r>
                  <w:rPr>
                    <w:b/>
                    <w:spacing w:val="-26"/>
                    <w:sz w:val="16"/>
                    <w:u w:val="single"/>
                  </w:rPr>
                  <w:t> </w:t>
                </w:r>
                <w:r>
                  <w:rPr>
                    <w:b/>
                    <w:spacing w:val="-3"/>
                    <w:sz w:val="16"/>
                    <w:u w:val="single"/>
                  </w:rPr>
                  <w:t>rights reserved.</w:t>
                  <w:tab/>
                </w:r>
              </w:p>
              <w:p>
                <w:pPr>
                  <w:spacing w:before="30"/>
                  <w:ind w:left="0" w:right="1" w:firstLine="0"/>
                  <w:jc w:val="center"/>
                  <w:rPr>
                    <w:b/>
                    <w:sz w:val="16"/>
                  </w:rPr>
                </w:pPr>
                <w:r>
                  <w:rPr>
                    <w:b/>
                    <w:sz w:val="16"/>
                  </w:rPr>
                  <w:t>Page </w:t>
                </w:r>
                <w:r>
                  <w:rPr/>
                  <w:fldChar w:fldCharType="begin"/>
                </w:r>
                <w:r>
                  <w:rPr>
                    <w:b/>
                    <w:sz w:val="16"/>
                  </w:rPr>
                  <w:instrText> PAGE </w:instrText>
                </w:r>
                <w:r>
                  <w:rPr/>
                  <w:fldChar w:fldCharType="separate"/>
                </w:r>
                <w:r>
                  <w:rPr/>
                  <w:t>1</w:t>
                </w:r>
                <w:r>
                  <w:rPr/>
                  <w:fldChar w:fldCharType="end"/>
                </w:r>
                <w:r>
                  <w:rPr>
                    <w:b/>
                    <w:sz w:val="16"/>
                  </w:rPr>
                  <w:t> of 6</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line style="position:absolute;mso-position-horizontal-relative:page;mso-position-vertical-relative:page;z-index:-126160" from="70.560005pt,732.719971pt" to="541.44002pt,732.719971pt" stroked="true" strokeweight=".48pt" strokecolor="#000000">
          <v:stroke dashstyle="solid"/>
          <w10:wrap type="none"/>
        </v:line>
      </w:pict>
    </w:r>
    <w:r>
      <w:rPr/>
      <w:pict>
        <v:shape style="position:absolute;margin-left:133.879944pt;margin-top:734.450012pt;width:344.3pt;height:29.6pt;mso-position-horizontal-relative:page;mso-position-vertical-relative:page;z-index:-126136" type="#_x0000_t202" filled="false" stroked="false">
          <v:textbox inset="0,0,0,0">
            <w:txbxContent>
              <w:p>
                <w:pPr>
                  <w:spacing w:line="183" w:lineRule="exact" w:before="0"/>
                  <w:ind w:left="929" w:right="0" w:firstLine="0"/>
                  <w:jc w:val="left"/>
                  <w:rPr>
                    <w:b/>
                    <w:sz w:val="16"/>
                  </w:rPr>
                </w:pPr>
                <w:r>
                  <w:rPr>
                    <w:b/>
                    <w:sz w:val="16"/>
                  </w:rPr>
                  <w:t>EJCDC® C-200, Suggested Instructions to Bidders for Construction Contracts.</w:t>
                </w:r>
              </w:p>
              <w:p>
                <w:pPr>
                  <w:spacing w:before="0"/>
                  <w:ind w:left="20" w:right="18" w:firstLine="0"/>
                  <w:jc w:val="center"/>
                  <w:rPr>
                    <w:b/>
                    <w:sz w:val="16"/>
                  </w:rPr>
                </w:pPr>
                <w:r>
                  <w:rPr>
                    <w:b/>
                    <w:spacing w:val="-3"/>
                    <w:sz w:val="16"/>
                  </w:rPr>
                  <w:t>Copyright </w:t>
                </w:r>
                <w:r>
                  <w:rPr>
                    <w:b/>
                    <w:sz w:val="16"/>
                  </w:rPr>
                  <w:t>© </w:t>
                </w:r>
                <w:r>
                  <w:rPr>
                    <w:b/>
                    <w:spacing w:val="-3"/>
                    <w:sz w:val="16"/>
                  </w:rPr>
                  <w:t>2013 National Society </w:t>
                </w:r>
                <w:r>
                  <w:rPr>
                    <w:b/>
                    <w:sz w:val="16"/>
                  </w:rPr>
                  <w:t>of </w:t>
                </w:r>
                <w:r>
                  <w:rPr>
                    <w:b/>
                    <w:spacing w:val="-3"/>
                    <w:sz w:val="16"/>
                  </w:rPr>
                  <w:t>Professional Engineers, American Council </w:t>
                </w:r>
                <w:r>
                  <w:rPr>
                    <w:b/>
                    <w:sz w:val="16"/>
                  </w:rPr>
                  <w:t>of </w:t>
                </w:r>
                <w:r>
                  <w:rPr>
                    <w:b/>
                    <w:spacing w:val="-3"/>
                    <w:sz w:val="16"/>
                  </w:rPr>
                  <w:t>Engineering Companies, </w:t>
                </w:r>
                <w:r>
                  <w:rPr>
                    <w:b/>
                    <w:sz w:val="16"/>
                  </w:rPr>
                  <w:t>and </w:t>
                </w:r>
                <w:r>
                  <w:rPr>
                    <w:b/>
                    <w:spacing w:val="-3"/>
                    <w:sz w:val="16"/>
                  </w:rPr>
                  <w:t>American Society </w:t>
                </w:r>
                <w:r>
                  <w:rPr>
                    <w:b/>
                    <w:sz w:val="16"/>
                  </w:rPr>
                  <w:t>of </w:t>
                </w:r>
                <w:r>
                  <w:rPr>
                    <w:b/>
                    <w:spacing w:val="-3"/>
                    <w:sz w:val="16"/>
                  </w:rPr>
                  <w:t>Civil </w:t>
                </w:r>
                <w:r>
                  <w:rPr>
                    <w:b/>
                    <w:sz w:val="16"/>
                  </w:rPr>
                  <w:t>Engineers. </w:t>
                </w:r>
                <w:r>
                  <w:rPr>
                    <w:b/>
                    <w:spacing w:val="-2"/>
                    <w:sz w:val="16"/>
                  </w:rPr>
                  <w:t>All </w:t>
                </w:r>
                <w:r>
                  <w:rPr>
                    <w:b/>
                    <w:spacing w:val="-3"/>
                    <w:sz w:val="16"/>
                  </w:rPr>
                  <w:t>rights </w:t>
                </w:r>
                <w:r>
                  <w:rPr>
                    <w:b/>
                    <w:sz w:val="16"/>
                  </w:rPr>
                  <w:t>reserved. Page </w:t>
                </w:r>
                <w:r>
                  <w:rPr/>
                  <w:fldChar w:fldCharType="begin"/>
                </w:r>
                <w:r>
                  <w:rPr>
                    <w:b/>
                    <w:sz w:val="16"/>
                  </w:rPr>
                  <w:instrText> PAGE </w:instrText>
                </w:r>
                <w:r>
                  <w:rPr/>
                  <w:fldChar w:fldCharType="separate"/>
                </w:r>
                <w:r>
                  <w:rPr/>
                  <w:t>1</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90.932983pt;margin-top:769.226868pt;width:23.4pt;height:14.3pt;mso-position-horizontal-relative:page;mso-position-vertical-relative:page;z-index:-125056" type="#_x0000_t202" filled="false" stroked="false">
          <v:textbox inset="0,0,0,0">
            <w:txbxContent>
              <w:p>
                <w:pPr>
                  <w:pStyle w:val="BodyText"/>
                  <w:spacing w:before="13"/>
                  <w:ind w:left="20"/>
                  <w:rPr>
                    <w:rFonts w:ascii="Arial"/>
                  </w:rPr>
                </w:pPr>
                <w:r>
                  <w:rPr>
                    <w:rFonts w:ascii="Arial"/>
                  </w:rPr>
                  <w:t>2-6c</w:t>
                </w:r>
              </w:p>
            </w:txbxContent>
          </v:textbox>
          <w10:wrap type="none"/>
        </v:shape>
      </w:pict>
    </w:r>
    <w:r>
      <w:rPr/>
      <w:pict>
        <v:shape style="position:absolute;margin-left:474.992004pt;margin-top:771.433533pt;width:66pt;height:10.95pt;mso-position-horizontal-relative:page;mso-position-vertical-relative:page;z-index:-125032" type="#_x0000_t202" filled="false" stroked="false">
          <v:textbox inset="0,0,0,0">
            <w:txbxContent>
              <w:p>
                <w:pPr>
                  <w:spacing w:before="14"/>
                  <w:ind w:left="20" w:right="0" w:firstLine="0"/>
                  <w:jc w:val="left"/>
                  <w:rPr>
                    <w:rFonts w:ascii="Arial"/>
                    <w:sz w:val="16"/>
                  </w:rPr>
                </w:pPr>
                <w:r>
                  <w:rPr>
                    <w:rFonts w:ascii="Arial"/>
                    <w:sz w:val="16"/>
                  </w:rPr>
                  <w:t>PART 2/COUNTY</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90.932983pt;margin-top:769.226868pt;width:24.05pt;height:14.3pt;mso-position-horizontal-relative:page;mso-position-vertical-relative:page;z-index:-125008" type="#_x0000_t202" filled="false" stroked="false">
          <v:textbox inset="0,0,0,0">
            <w:txbxContent>
              <w:p>
                <w:pPr>
                  <w:pStyle w:val="BodyText"/>
                  <w:spacing w:before="13"/>
                  <w:ind w:left="20"/>
                  <w:rPr>
                    <w:rFonts w:ascii="Arial"/>
                  </w:rPr>
                </w:pPr>
                <w:r>
                  <w:rPr>
                    <w:rFonts w:ascii="Arial"/>
                  </w:rPr>
                  <w:t>2-6d</w:t>
                </w:r>
              </w:p>
            </w:txbxContent>
          </v:textbox>
          <w10:wrap type="none"/>
        </v:shape>
      </w:pict>
    </w:r>
    <w:r>
      <w:rPr/>
      <w:pict>
        <v:shape style="position:absolute;margin-left:474.992004pt;margin-top:771.433533pt;width:66pt;height:10.95pt;mso-position-horizontal-relative:page;mso-position-vertical-relative:page;z-index:-124984" type="#_x0000_t202" filled="false" stroked="false">
          <v:textbox inset="0,0,0,0">
            <w:txbxContent>
              <w:p>
                <w:pPr>
                  <w:spacing w:before="14"/>
                  <w:ind w:left="20" w:right="0" w:firstLine="0"/>
                  <w:jc w:val="left"/>
                  <w:rPr>
                    <w:rFonts w:ascii="Arial"/>
                    <w:sz w:val="16"/>
                  </w:rPr>
                </w:pPr>
                <w:r>
                  <w:rPr>
                    <w:rFonts w:ascii="Arial"/>
                    <w:sz w:val="16"/>
                  </w:rPr>
                  <w:t>PART 2/COUNTY</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line style="position:absolute;mso-position-horizontal-relative:page;mso-position-vertical-relative:page;z-index:-126112" from="70.5pt,732.719971pt" to="541.5pt,732.719971pt" stroked="true" strokeweight=".48pt" strokecolor="#000000">
          <v:stroke dashstyle="solid"/>
          <w10:wrap type="none"/>
        </v:line>
      </w:pict>
    </w:r>
    <w:r>
      <w:rPr/>
      <w:pict>
        <v:shape style="position:absolute;margin-left:133.940002pt;margin-top:734.494873pt;width:344.15pt;height:29.55pt;mso-position-horizontal-relative:page;mso-position-vertical-relative:page;z-index:-126088" type="#_x0000_t202" filled="false" stroked="false">
          <v:textbox inset="0,0,0,0">
            <w:txbxContent>
              <w:p>
                <w:pPr>
                  <w:spacing w:line="183" w:lineRule="exact" w:before="0"/>
                  <w:ind w:left="1740" w:right="0" w:firstLine="0"/>
                  <w:jc w:val="left"/>
                  <w:rPr>
                    <w:b/>
                    <w:sz w:val="16"/>
                  </w:rPr>
                </w:pPr>
                <w:r>
                  <w:rPr>
                    <w:b/>
                    <w:sz w:val="16"/>
                  </w:rPr>
                  <w:t>EJCDC® C‐410, Bid Form for Construction Contracts.</w:t>
                </w:r>
              </w:p>
              <w:p>
                <w:pPr>
                  <w:tabs>
                    <w:tab w:pos="4107" w:val="left" w:leader="none"/>
                  </w:tabs>
                  <w:spacing w:before="0"/>
                  <w:ind w:left="19" w:right="18" w:firstLine="0"/>
                  <w:jc w:val="center"/>
                  <w:rPr>
                    <w:b/>
                    <w:sz w:val="16"/>
                  </w:rPr>
                </w:pPr>
                <w:r>
                  <w:rPr>
                    <w:b/>
                    <w:sz w:val="16"/>
                  </w:rPr>
                  <w:t>Copyright</w:t>
                </w:r>
                <w:r>
                  <w:rPr>
                    <w:b/>
                    <w:spacing w:val="-13"/>
                    <w:sz w:val="16"/>
                  </w:rPr>
                  <w:t> </w:t>
                </w:r>
                <w:r>
                  <w:rPr>
                    <w:b/>
                    <w:sz w:val="16"/>
                  </w:rPr>
                  <w:t>©</w:t>
                </w:r>
                <w:r>
                  <w:rPr>
                    <w:b/>
                    <w:spacing w:val="-12"/>
                    <w:sz w:val="16"/>
                  </w:rPr>
                  <w:t> </w:t>
                </w:r>
                <w:r>
                  <w:rPr>
                    <w:b/>
                    <w:sz w:val="16"/>
                  </w:rPr>
                  <w:t>2013</w:t>
                </w:r>
                <w:r>
                  <w:rPr>
                    <w:b/>
                    <w:spacing w:val="-13"/>
                    <w:sz w:val="16"/>
                  </w:rPr>
                  <w:t> </w:t>
                </w:r>
                <w:r>
                  <w:rPr>
                    <w:b/>
                    <w:sz w:val="16"/>
                  </w:rPr>
                  <w:t>National</w:t>
                </w:r>
                <w:r>
                  <w:rPr>
                    <w:b/>
                    <w:spacing w:val="-11"/>
                    <w:sz w:val="16"/>
                  </w:rPr>
                  <w:t> </w:t>
                </w:r>
                <w:r>
                  <w:rPr>
                    <w:b/>
                    <w:sz w:val="16"/>
                  </w:rPr>
                  <w:t>Society</w:t>
                </w:r>
                <w:r>
                  <w:rPr>
                    <w:b/>
                    <w:spacing w:val="-14"/>
                    <w:sz w:val="16"/>
                  </w:rPr>
                  <w:t> </w:t>
                </w:r>
                <w:r>
                  <w:rPr>
                    <w:b/>
                    <w:sz w:val="16"/>
                  </w:rPr>
                  <w:t>of</w:t>
                </w:r>
                <w:r>
                  <w:rPr>
                    <w:b/>
                    <w:spacing w:val="-12"/>
                    <w:sz w:val="16"/>
                  </w:rPr>
                  <w:t> </w:t>
                </w:r>
                <w:r>
                  <w:rPr>
                    <w:b/>
                    <w:spacing w:val="-3"/>
                    <w:sz w:val="16"/>
                  </w:rPr>
                  <w:t>Professional</w:t>
                </w:r>
                <w:r>
                  <w:rPr>
                    <w:b/>
                    <w:spacing w:val="-13"/>
                    <w:sz w:val="16"/>
                  </w:rPr>
                  <w:t> </w:t>
                </w:r>
                <w:r>
                  <w:rPr>
                    <w:b/>
                    <w:sz w:val="16"/>
                  </w:rPr>
                  <w:t>Engineers,</w:t>
                </w:r>
                <w:r>
                  <w:rPr>
                    <w:b/>
                    <w:spacing w:val="-14"/>
                    <w:sz w:val="16"/>
                  </w:rPr>
                  <w:t> </w:t>
                </w:r>
                <w:r>
                  <w:rPr>
                    <w:b/>
                    <w:sz w:val="16"/>
                  </w:rPr>
                  <w:t>American</w:t>
                </w:r>
                <w:r>
                  <w:rPr>
                    <w:b/>
                    <w:spacing w:val="-13"/>
                    <w:sz w:val="16"/>
                  </w:rPr>
                  <w:t> </w:t>
                </w:r>
                <w:r>
                  <w:rPr>
                    <w:b/>
                    <w:spacing w:val="-3"/>
                    <w:sz w:val="16"/>
                  </w:rPr>
                  <w:t>Council</w:t>
                </w:r>
                <w:r>
                  <w:rPr>
                    <w:b/>
                    <w:spacing w:val="-12"/>
                    <w:sz w:val="16"/>
                  </w:rPr>
                  <w:t> </w:t>
                </w:r>
                <w:r>
                  <w:rPr>
                    <w:b/>
                    <w:sz w:val="16"/>
                  </w:rPr>
                  <w:t>of</w:t>
                </w:r>
                <w:r>
                  <w:rPr>
                    <w:b/>
                    <w:spacing w:val="-12"/>
                    <w:sz w:val="16"/>
                  </w:rPr>
                  <w:t> </w:t>
                </w:r>
                <w:r>
                  <w:rPr>
                    <w:b/>
                    <w:sz w:val="16"/>
                  </w:rPr>
                  <w:t>Engineering</w:t>
                </w:r>
                <w:r>
                  <w:rPr>
                    <w:b/>
                    <w:spacing w:val="-13"/>
                    <w:sz w:val="16"/>
                  </w:rPr>
                  <w:t> </w:t>
                </w:r>
                <w:r>
                  <w:rPr>
                    <w:b/>
                    <w:spacing w:val="-3"/>
                    <w:sz w:val="16"/>
                  </w:rPr>
                  <w:t>Companies, </w:t>
                </w:r>
                <w:r>
                  <w:rPr>
                    <w:b/>
                    <w:sz w:val="16"/>
                  </w:rPr>
                  <w:t>and </w:t>
                </w:r>
                <w:r>
                  <w:rPr>
                    <w:b/>
                    <w:spacing w:val="-3"/>
                    <w:sz w:val="16"/>
                  </w:rPr>
                  <w:t>American Society </w:t>
                </w:r>
                <w:r>
                  <w:rPr>
                    <w:b/>
                    <w:sz w:val="16"/>
                  </w:rPr>
                  <w:t>of Civil </w:t>
                </w:r>
                <w:r>
                  <w:rPr>
                    <w:b/>
                    <w:spacing w:val="-3"/>
                    <w:sz w:val="16"/>
                  </w:rPr>
                  <w:t>Engineers.  </w:t>
                </w:r>
                <w:r>
                  <w:rPr>
                    <w:b/>
                    <w:sz w:val="16"/>
                  </w:rPr>
                  <w:t>All</w:t>
                </w:r>
                <w:r>
                  <w:rPr>
                    <w:b/>
                    <w:spacing w:val="-18"/>
                    <w:sz w:val="16"/>
                  </w:rPr>
                  <w:t> </w:t>
                </w:r>
                <w:r>
                  <w:rPr>
                    <w:b/>
                    <w:spacing w:val="-3"/>
                    <w:sz w:val="16"/>
                  </w:rPr>
                  <w:t>rights</w:t>
                </w:r>
                <w:r>
                  <w:rPr>
                    <w:b/>
                    <w:spacing w:val="-4"/>
                    <w:sz w:val="16"/>
                  </w:rPr>
                  <w:t> </w:t>
                </w:r>
                <w:r>
                  <w:rPr>
                    <w:b/>
                    <w:spacing w:val="-3"/>
                    <w:sz w:val="16"/>
                  </w:rPr>
                  <w:t>reserved.</w:t>
                  <w:tab/>
                </w:r>
                <w:r>
                  <w:rPr>
                    <w:b/>
                    <w:sz w:val="16"/>
                  </w:rPr>
                  <w:t>Page</w:t>
                </w:r>
                <w:r>
                  <w:rPr>
                    <w:b/>
                    <w:spacing w:val="-4"/>
                    <w:sz w:val="16"/>
                  </w:rPr>
                  <w:t> </w:t>
                </w:r>
                <w:r>
                  <w:rPr>
                    <w:b/>
                    <w:sz w:val="16"/>
                  </w:rPr>
                  <w:t>i</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301.959991pt;margin-top:741.588928pt;width:8pt;height:10.85pt;mso-position-horizontal-relative:page;mso-position-vertical-relative:page;z-index:-124960" type="#_x0000_t202" filled="false" stroked="false">
          <v:textbox inset="0,0,0,0">
            <w:txbxContent>
              <w:p>
                <w:pPr>
                  <w:spacing w:before="13"/>
                  <w:ind w:left="40" w:right="0" w:firstLine="0"/>
                  <w:jc w:val="left"/>
                  <w:rPr>
                    <w:rFonts w:ascii="Times New Roman"/>
                    <w:sz w:val="16"/>
                  </w:rPr>
                </w:pPr>
                <w:r>
                  <w:rPr/>
                  <w:fldChar w:fldCharType="begin"/>
                </w:r>
                <w:r>
                  <w:rPr>
                    <w:rFonts w:ascii="Times New Roman"/>
                    <w:w w:val="99"/>
                    <w:sz w:val="16"/>
                  </w:rPr>
                  <w:instrText> PAGE </w:instrText>
                </w:r>
                <w:r>
                  <w:rPr/>
                  <w:fldChar w:fldCharType="separate"/>
                </w:r>
                <w:r>
                  <w:rPr/>
                  <w:t>1</w:t>
                </w:r>
                <w:r>
                  <w:rPr/>
                  <w:fldChar w:fldCharType="end"/>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301.959991pt;margin-top:741.588928pt;width:8pt;height:10.85pt;mso-position-horizontal-relative:page;mso-position-vertical-relative:page;z-index:-124936" type="#_x0000_t202" filled="false" stroked="false">
          <v:textbox inset="0,0,0,0">
            <w:txbxContent>
              <w:p>
                <w:pPr>
                  <w:spacing w:before="13"/>
                  <w:ind w:left="40" w:right="0" w:firstLine="0"/>
                  <w:jc w:val="left"/>
                  <w:rPr>
                    <w:rFonts w:ascii="Times New Roman"/>
                    <w:sz w:val="16"/>
                  </w:rPr>
                </w:pPr>
                <w:r>
                  <w:rPr/>
                  <w:fldChar w:fldCharType="begin"/>
                </w:r>
                <w:r>
                  <w:rPr>
                    <w:rFonts w:ascii="Times New Roman"/>
                    <w:w w:val="99"/>
                    <w:sz w:val="16"/>
                  </w:rPr>
                  <w:instrText> PAGE </w:instrText>
                </w:r>
                <w:r>
                  <w:rPr/>
                  <w:fldChar w:fldCharType="separate"/>
                </w:r>
                <w:r>
                  <w:rPr/>
                  <w:t>1</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line style="position:absolute;mso-position-horizontal-relative:page;mso-position-vertical-relative:page;z-index:-126064" from="70.5pt,732.719971pt" to="541.5pt,732.719971pt" stroked="true" strokeweight=".48pt" strokecolor="#000000">
          <v:stroke dashstyle="solid"/>
          <w10:wrap type="none"/>
        </v:line>
      </w:pict>
    </w:r>
    <w:r>
      <w:rPr/>
      <w:pict>
        <v:shape style="position:absolute;margin-left:133.940002pt;margin-top:734.494873pt;width:344.15pt;height:29.55pt;mso-position-horizontal-relative:page;mso-position-vertical-relative:page;z-index:-126040" type="#_x0000_t202" filled="false" stroked="false">
          <v:textbox inset="0,0,0,0">
            <w:txbxContent>
              <w:p>
                <w:pPr>
                  <w:spacing w:line="183" w:lineRule="exact" w:before="0"/>
                  <w:ind w:left="18" w:right="18" w:firstLine="0"/>
                  <w:jc w:val="center"/>
                  <w:rPr>
                    <w:b/>
                    <w:sz w:val="16"/>
                  </w:rPr>
                </w:pPr>
                <w:r>
                  <w:rPr>
                    <w:b/>
                    <w:sz w:val="16"/>
                  </w:rPr>
                  <w:t>EJCDC® C‐410, Bid Form for Construction Contracts.</w:t>
                </w:r>
              </w:p>
              <w:p>
                <w:pPr>
                  <w:spacing w:before="0"/>
                  <w:ind w:left="10" w:right="10" w:firstLine="0"/>
                  <w:jc w:val="center"/>
                  <w:rPr>
                    <w:b/>
                    <w:sz w:val="16"/>
                  </w:rPr>
                </w:pPr>
                <w:r>
                  <w:rPr>
                    <w:b/>
                    <w:sz w:val="16"/>
                  </w:rPr>
                  <w:t>Copyright</w:t>
                </w:r>
                <w:r>
                  <w:rPr>
                    <w:b/>
                    <w:spacing w:val="-12"/>
                    <w:sz w:val="16"/>
                  </w:rPr>
                  <w:t> </w:t>
                </w:r>
                <w:r>
                  <w:rPr>
                    <w:b/>
                    <w:sz w:val="16"/>
                  </w:rPr>
                  <w:t>©</w:t>
                </w:r>
                <w:r>
                  <w:rPr>
                    <w:b/>
                    <w:spacing w:val="-12"/>
                    <w:sz w:val="16"/>
                  </w:rPr>
                  <w:t> </w:t>
                </w:r>
                <w:r>
                  <w:rPr>
                    <w:b/>
                    <w:sz w:val="16"/>
                  </w:rPr>
                  <w:t>2013</w:t>
                </w:r>
                <w:r>
                  <w:rPr>
                    <w:b/>
                    <w:spacing w:val="-12"/>
                    <w:sz w:val="16"/>
                  </w:rPr>
                  <w:t> </w:t>
                </w:r>
                <w:r>
                  <w:rPr>
                    <w:b/>
                    <w:sz w:val="16"/>
                  </w:rPr>
                  <w:t>National</w:t>
                </w:r>
                <w:r>
                  <w:rPr>
                    <w:b/>
                    <w:spacing w:val="-12"/>
                    <w:sz w:val="16"/>
                  </w:rPr>
                  <w:t> </w:t>
                </w:r>
                <w:r>
                  <w:rPr>
                    <w:b/>
                    <w:sz w:val="16"/>
                  </w:rPr>
                  <w:t>Society</w:t>
                </w:r>
                <w:r>
                  <w:rPr>
                    <w:b/>
                    <w:spacing w:val="-13"/>
                    <w:sz w:val="16"/>
                  </w:rPr>
                  <w:t> </w:t>
                </w:r>
                <w:r>
                  <w:rPr>
                    <w:b/>
                    <w:sz w:val="16"/>
                  </w:rPr>
                  <w:t>of</w:t>
                </w:r>
                <w:r>
                  <w:rPr>
                    <w:b/>
                    <w:spacing w:val="-12"/>
                    <w:sz w:val="16"/>
                  </w:rPr>
                  <w:t> </w:t>
                </w:r>
                <w:r>
                  <w:rPr>
                    <w:b/>
                    <w:spacing w:val="-3"/>
                    <w:sz w:val="16"/>
                  </w:rPr>
                  <w:t>Professional</w:t>
                </w:r>
                <w:r>
                  <w:rPr>
                    <w:b/>
                    <w:spacing w:val="-12"/>
                    <w:sz w:val="16"/>
                  </w:rPr>
                  <w:t> </w:t>
                </w:r>
                <w:r>
                  <w:rPr>
                    <w:b/>
                    <w:sz w:val="16"/>
                  </w:rPr>
                  <w:t>Engineers,</w:t>
                </w:r>
                <w:r>
                  <w:rPr>
                    <w:b/>
                    <w:spacing w:val="-14"/>
                    <w:sz w:val="16"/>
                  </w:rPr>
                  <w:t> </w:t>
                </w:r>
                <w:r>
                  <w:rPr>
                    <w:b/>
                    <w:sz w:val="16"/>
                  </w:rPr>
                  <w:t>American</w:t>
                </w:r>
                <w:r>
                  <w:rPr>
                    <w:b/>
                    <w:spacing w:val="-12"/>
                    <w:sz w:val="16"/>
                  </w:rPr>
                  <w:t> </w:t>
                </w:r>
                <w:r>
                  <w:rPr>
                    <w:b/>
                    <w:spacing w:val="-3"/>
                    <w:sz w:val="16"/>
                  </w:rPr>
                  <w:t>Council</w:t>
                </w:r>
                <w:r>
                  <w:rPr>
                    <w:b/>
                    <w:spacing w:val="-12"/>
                    <w:sz w:val="16"/>
                  </w:rPr>
                  <w:t> </w:t>
                </w:r>
                <w:r>
                  <w:rPr>
                    <w:b/>
                    <w:sz w:val="16"/>
                  </w:rPr>
                  <w:t>of</w:t>
                </w:r>
                <w:r>
                  <w:rPr>
                    <w:b/>
                    <w:spacing w:val="-12"/>
                    <w:sz w:val="16"/>
                  </w:rPr>
                  <w:t> </w:t>
                </w:r>
                <w:r>
                  <w:rPr>
                    <w:b/>
                    <w:sz w:val="16"/>
                  </w:rPr>
                  <w:t>Engineering</w:t>
                </w:r>
                <w:r>
                  <w:rPr>
                    <w:b/>
                    <w:spacing w:val="-12"/>
                    <w:sz w:val="16"/>
                  </w:rPr>
                  <w:t> </w:t>
                </w:r>
                <w:r>
                  <w:rPr>
                    <w:b/>
                    <w:spacing w:val="-3"/>
                    <w:sz w:val="16"/>
                  </w:rPr>
                  <w:t>Companies,</w:t>
                </w:r>
              </w:p>
            </w:txbxContent>
          </v:textbox>
          <w10:wrap type="none"/>
        </v:shape>
      </w:pict>
    </w:r>
    <w:r>
      <w:rPr/>
      <w:pict>
        <v:shape style="position:absolute;margin-left:192.138138pt;margin-top:754.05835pt;width:194.4pt;height:10pt;mso-position-horizontal-relative:page;mso-position-vertical-relative:page;z-index:-126016" type="#_x0000_t202" filled="false" stroked="false">
          <v:textbox inset="0,0,0,0">
            <w:txbxContent>
              <w:p>
                <w:pPr>
                  <w:spacing w:line="183" w:lineRule="exact" w:before="0"/>
                  <w:ind w:left="20" w:right="0" w:firstLine="0"/>
                  <w:jc w:val="left"/>
                  <w:rPr>
                    <w:b/>
                    <w:sz w:val="16"/>
                  </w:rPr>
                </w:pPr>
                <w:r>
                  <w:rPr>
                    <w:b/>
                    <w:sz w:val="16"/>
                  </w:rPr>
                  <w:t>and </w:t>
                </w:r>
                <w:r>
                  <w:rPr>
                    <w:b/>
                    <w:spacing w:val="-3"/>
                    <w:sz w:val="16"/>
                  </w:rPr>
                  <w:t>American Society </w:t>
                </w:r>
                <w:r>
                  <w:rPr>
                    <w:b/>
                    <w:sz w:val="16"/>
                  </w:rPr>
                  <w:t>of Civil Engineers. All </w:t>
                </w:r>
                <w:r>
                  <w:rPr>
                    <w:b/>
                    <w:spacing w:val="-3"/>
                    <w:sz w:val="16"/>
                  </w:rPr>
                  <w:t>rights reserved.</w:t>
                </w:r>
              </w:p>
            </w:txbxContent>
          </v:textbox>
          <w10:wrap type="none"/>
        </v:shape>
      </w:pict>
    </w:r>
    <w:r>
      <w:rPr/>
      <w:pict>
        <v:shape style="position:absolute;margin-left:396.536255pt;margin-top:754.05835pt;width:24.45pt;height:10pt;mso-position-horizontal-relative:page;mso-position-vertical-relative:page;z-index:-125992" type="#_x0000_t202" filled="false" stroked="false">
          <v:textbox inset="0,0,0,0">
            <w:txbxContent>
              <w:p>
                <w:pPr>
                  <w:spacing w:line="183" w:lineRule="exact" w:before="0"/>
                  <w:ind w:left="20" w:right="0" w:firstLine="0"/>
                  <w:jc w:val="left"/>
                  <w:rPr>
                    <w:b/>
                    <w:sz w:val="16"/>
                  </w:rPr>
                </w:pPr>
                <w:r>
                  <w:rPr>
                    <w:b/>
                    <w:sz w:val="16"/>
                  </w:rPr>
                  <w:t>Page </w:t>
                </w:r>
                <w:r>
                  <w:rPr/>
                  <w:fldChar w:fldCharType="begin"/>
                </w:r>
                <w:r>
                  <w:rPr>
                    <w:b/>
                    <w:sz w:val="16"/>
                  </w:rPr>
                  <w:instrText> PAGE </w:instrText>
                </w:r>
                <w:r>
                  <w:rPr/>
                  <w:fldChar w:fldCharType="separate"/>
                </w:r>
                <w:r>
                  <w:rPr/>
                  <w:t>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line style="position:absolute;mso-position-horizontal-relative:page;mso-position-vertical-relative:page;z-index:-125968" from="48.900002pt,768.119995pt" to="563.100002pt,768.119995pt" stroked="true" strokeweight=".48pt" strokecolor="#000000">
          <v:stroke dashstyle="solid"/>
          <w10:wrap type="none"/>
        </v:line>
      </w:pict>
    </w:r>
    <w:r>
      <w:rPr/>
      <w:pict>
        <v:shape style="position:absolute;margin-left:149.839996pt;margin-top:745.729919pt;width:312.350pt;height:22.05pt;mso-position-horizontal-relative:page;mso-position-vertical-relative:page;z-index:-125944" type="#_x0000_t202" filled="false" stroked="false">
          <v:textbox inset="0,0,0,0">
            <w:txbxContent>
              <w:p>
                <w:pPr>
                  <w:spacing w:line="203" w:lineRule="exact" w:before="0"/>
                  <w:ind w:left="0" w:right="0" w:firstLine="0"/>
                  <w:jc w:val="center"/>
                  <w:rPr>
                    <w:b/>
                    <w:sz w:val="18"/>
                  </w:rPr>
                </w:pPr>
                <w:r>
                  <w:rPr>
                    <w:b/>
                    <w:spacing w:val="-3"/>
                    <w:sz w:val="18"/>
                  </w:rPr>
                  <w:t>Prepared </w:t>
                </w:r>
                <w:r>
                  <w:rPr>
                    <w:b/>
                    <w:sz w:val="18"/>
                  </w:rPr>
                  <w:t>and published </w:t>
                </w:r>
                <w:r>
                  <w:rPr>
                    <w:b/>
                    <w:spacing w:val="-3"/>
                    <w:sz w:val="18"/>
                  </w:rPr>
                  <w:t>2013 </w:t>
                </w:r>
                <w:r>
                  <w:rPr>
                    <w:b/>
                    <w:sz w:val="18"/>
                  </w:rPr>
                  <w:t>by the </w:t>
                </w:r>
                <w:r>
                  <w:rPr>
                    <w:b/>
                    <w:spacing w:val="-3"/>
                    <w:sz w:val="18"/>
                  </w:rPr>
                  <w:t>Engineers </w:t>
                </w:r>
                <w:r>
                  <w:rPr>
                    <w:b/>
                    <w:sz w:val="18"/>
                  </w:rPr>
                  <w:t>Joint </w:t>
                </w:r>
                <w:r>
                  <w:rPr>
                    <w:b/>
                    <w:spacing w:val="-3"/>
                    <w:sz w:val="18"/>
                  </w:rPr>
                  <w:t>Contract </w:t>
                </w:r>
                <w:r>
                  <w:rPr>
                    <w:b/>
                    <w:sz w:val="18"/>
                  </w:rPr>
                  <w:t>Documents </w:t>
                </w:r>
                <w:r>
                  <w:rPr>
                    <w:b/>
                    <w:spacing w:val="-3"/>
                    <w:sz w:val="18"/>
                  </w:rPr>
                  <w:t>Committee.</w:t>
                </w:r>
              </w:p>
              <w:p>
                <w:pPr>
                  <w:spacing w:before="1"/>
                  <w:ind w:left="1" w:right="0" w:firstLine="0"/>
                  <w:jc w:val="center"/>
                  <w:rPr>
                    <w:b/>
                    <w:sz w:val="18"/>
                  </w:rPr>
                </w:pPr>
                <w:r>
                  <w:rPr>
                    <w:b/>
                    <w:sz w:val="18"/>
                  </w:rPr>
                  <w:t>Page 1 of 1</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line style="position:absolute;mso-position-horizontal-relative:page;mso-position-vertical-relative:page;z-index:-125920" from="48.900002pt,768.119995pt" to="563.100002pt,768.119995pt" stroked="true" strokeweight=".48pt" strokecolor="#000000">
          <v:stroke dashstyle="solid"/>
          <w10:wrap type="none"/>
        </v:line>
      </w:pict>
    </w:r>
    <w:r>
      <w:rPr/>
      <w:pict>
        <v:line style="position:absolute;mso-position-horizontal-relative:page;mso-position-vertical-relative:page;z-index:-125896" from="48.900002pt,732.719971pt" to="563.100002pt,732.719971pt" stroked="true" strokeweight=".48pt" strokecolor="#000000">
          <v:stroke dashstyle="solid"/>
          <w10:wrap type="none"/>
        </v:line>
      </w:pict>
    </w:r>
    <w:r>
      <w:rPr/>
      <w:pict>
        <v:shape style="position:absolute;margin-left:149.839996pt;margin-top:745.729919pt;width:312.350pt;height:22.05pt;mso-position-horizontal-relative:page;mso-position-vertical-relative:page;z-index:-125872" type="#_x0000_t202" filled="false" stroked="false">
          <v:textbox inset="0,0,0,0">
            <w:txbxContent>
              <w:p>
                <w:pPr>
                  <w:spacing w:line="203" w:lineRule="exact" w:before="0"/>
                  <w:ind w:left="0" w:right="0" w:firstLine="0"/>
                  <w:jc w:val="center"/>
                  <w:rPr>
                    <w:b/>
                    <w:sz w:val="18"/>
                  </w:rPr>
                </w:pPr>
                <w:r>
                  <w:rPr>
                    <w:b/>
                    <w:spacing w:val="-3"/>
                    <w:sz w:val="18"/>
                  </w:rPr>
                  <w:t>Prepared </w:t>
                </w:r>
                <w:r>
                  <w:rPr>
                    <w:b/>
                    <w:sz w:val="18"/>
                  </w:rPr>
                  <w:t>and published </w:t>
                </w:r>
                <w:r>
                  <w:rPr>
                    <w:b/>
                    <w:spacing w:val="-3"/>
                    <w:sz w:val="18"/>
                  </w:rPr>
                  <w:t>2013 </w:t>
                </w:r>
                <w:r>
                  <w:rPr>
                    <w:b/>
                    <w:sz w:val="18"/>
                  </w:rPr>
                  <w:t>by the </w:t>
                </w:r>
                <w:r>
                  <w:rPr>
                    <w:b/>
                    <w:spacing w:val="-3"/>
                    <w:sz w:val="18"/>
                  </w:rPr>
                  <w:t>Engineers </w:t>
                </w:r>
                <w:r>
                  <w:rPr>
                    <w:b/>
                    <w:sz w:val="18"/>
                  </w:rPr>
                  <w:t>Joint </w:t>
                </w:r>
                <w:r>
                  <w:rPr>
                    <w:b/>
                    <w:spacing w:val="-3"/>
                    <w:sz w:val="18"/>
                  </w:rPr>
                  <w:t>Contract </w:t>
                </w:r>
                <w:r>
                  <w:rPr>
                    <w:b/>
                    <w:sz w:val="18"/>
                  </w:rPr>
                  <w:t>Documents </w:t>
                </w:r>
                <w:r>
                  <w:rPr>
                    <w:b/>
                    <w:spacing w:val="-3"/>
                    <w:sz w:val="18"/>
                  </w:rPr>
                  <w:t>Committee.</w:t>
                </w:r>
              </w:p>
              <w:p>
                <w:pPr>
                  <w:spacing w:before="1"/>
                  <w:ind w:left="1" w:right="0" w:firstLine="0"/>
                  <w:jc w:val="center"/>
                  <w:rPr>
                    <w:b/>
                    <w:sz w:val="18"/>
                  </w:rPr>
                </w:pPr>
                <w:r>
                  <w:rPr>
                    <w:b/>
                    <w:sz w:val="18"/>
                  </w:rPr>
                  <w:t>Page 1 of 1</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line style="position:absolute;mso-position-horizontal-relative:page;mso-position-vertical-relative:page;z-index:-125848" from="70.5pt,732.719971pt" to="541.5pt,732.719971pt" stroked="true" strokeweight=".48pt" strokecolor="#000000">
          <v:stroke dashstyle="solid"/>
          <w10:wrap type="none"/>
        </v:line>
      </w:pict>
    </w:r>
    <w:r>
      <w:rPr/>
      <w:pict>
        <v:shape style="position:absolute;margin-left:133.940002pt;margin-top:734.494873pt;width:344.15pt;height:29.55pt;mso-position-horizontal-relative:page;mso-position-vertical-relative:page;z-index:-125824" type="#_x0000_t202" filled="false" stroked="false">
          <v:textbox inset="0,0,0,0">
            <w:txbxContent>
              <w:p>
                <w:pPr>
                  <w:spacing w:line="183" w:lineRule="exact" w:before="0"/>
                  <w:ind w:left="31" w:right="0" w:firstLine="0"/>
                  <w:jc w:val="left"/>
                  <w:rPr>
                    <w:b/>
                    <w:sz w:val="16"/>
                  </w:rPr>
                </w:pPr>
                <w:r>
                  <w:rPr>
                    <w:b/>
                    <w:sz w:val="16"/>
                  </w:rPr>
                  <w:t>EJCDC® C‐520, Agreement Between Owner and Contractor for Construction Contract (Stipulated Price).</w:t>
                </w:r>
              </w:p>
              <w:p>
                <w:pPr>
                  <w:spacing w:before="0"/>
                  <w:ind w:left="1095" w:right="0" w:hanging="1076"/>
                  <w:jc w:val="left"/>
                  <w:rPr>
                    <w:b/>
                    <w:sz w:val="16"/>
                  </w:rPr>
                </w:pPr>
                <w:r>
                  <w:rPr>
                    <w:b/>
                    <w:sz w:val="16"/>
                  </w:rPr>
                  <w:t>Copyright</w:t>
                </w:r>
                <w:r>
                  <w:rPr>
                    <w:b/>
                    <w:spacing w:val="-12"/>
                    <w:sz w:val="16"/>
                  </w:rPr>
                  <w:t> </w:t>
                </w:r>
                <w:r>
                  <w:rPr>
                    <w:b/>
                    <w:sz w:val="16"/>
                  </w:rPr>
                  <w:t>©</w:t>
                </w:r>
                <w:r>
                  <w:rPr>
                    <w:b/>
                    <w:spacing w:val="-12"/>
                    <w:sz w:val="16"/>
                  </w:rPr>
                  <w:t> </w:t>
                </w:r>
                <w:r>
                  <w:rPr>
                    <w:b/>
                    <w:sz w:val="16"/>
                  </w:rPr>
                  <w:t>2013</w:t>
                </w:r>
                <w:r>
                  <w:rPr>
                    <w:b/>
                    <w:spacing w:val="-12"/>
                    <w:sz w:val="16"/>
                  </w:rPr>
                  <w:t> </w:t>
                </w:r>
                <w:r>
                  <w:rPr>
                    <w:b/>
                    <w:sz w:val="16"/>
                  </w:rPr>
                  <w:t>National</w:t>
                </w:r>
                <w:r>
                  <w:rPr>
                    <w:b/>
                    <w:spacing w:val="-12"/>
                    <w:sz w:val="16"/>
                  </w:rPr>
                  <w:t> </w:t>
                </w:r>
                <w:r>
                  <w:rPr>
                    <w:b/>
                    <w:sz w:val="16"/>
                  </w:rPr>
                  <w:t>Society</w:t>
                </w:r>
                <w:r>
                  <w:rPr>
                    <w:b/>
                    <w:spacing w:val="-13"/>
                    <w:sz w:val="16"/>
                  </w:rPr>
                  <w:t> </w:t>
                </w:r>
                <w:r>
                  <w:rPr>
                    <w:b/>
                    <w:sz w:val="16"/>
                  </w:rPr>
                  <w:t>of</w:t>
                </w:r>
                <w:r>
                  <w:rPr>
                    <w:b/>
                    <w:spacing w:val="-12"/>
                    <w:sz w:val="16"/>
                  </w:rPr>
                  <w:t> </w:t>
                </w:r>
                <w:r>
                  <w:rPr>
                    <w:b/>
                    <w:spacing w:val="-3"/>
                    <w:sz w:val="16"/>
                  </w:rPr>
                  <w:t>Professional</w:t>
                </w:r>
                <w:r>
                  <w:rPr>
                    <w:b/>
                    <w:spacing w:val="-12"/>
                    <w:sz w:val="16"/>
                  </w:rPr>
                  <w:t> </w:t>
                </w:r>
                <w:r>
                  <w:rPr>
                    <w:b/>
                    <w:sz w:val="16"/>
                  </w:rPr>
                  <w:t>Engineers,</w:t>
                </w:r>
                <w:r>
                  <w:rPr>
                    <w:b/>
                    <w:spacing w:val="-13"/>
                    <w:sz w:val="16"/>
                  </w:rPr>
                  <w:t> </w:t>
                </w:r>
                <w:r>
                  <w:rPr>
                    <w:b/>
                    <w:sz w:val="16"/>
                  </w:rPr>
                  <w:t>American</w:t>
                </w:r>
                <w:r>
                  <w:rPr>
                    <w:b/>
                    <w:spacing w:val="-13"/>
                    <w:sz w:val="16"/>
                  </w:rPr>
                  <w:t> </w:t>
                </w:r>
                <w:r>
                  <w:rPr>
                    <w:b/>
                    <w:spacing w:val="-3"/>
                    <w:sz w:val="16"/>
                  </w:rPr>
                  <w:t>Council</w:t>
                </w:r>
                <w:r>
                  <w:rPr>
                    <w:b/>
                    <w:spacing w:val="-12"/>
                    <w:sz w:val="16"/>
                  </w:rPr>
                  <w:t> </w:t>
                </w:r>
                <w:r>
                  <w:rPr>
                    <w:b/>
                    <w:sz w:val="16"/>
                  </w:rPr>
                  <w:t>of</w:t>
                </w:r>
                <w:r>
                  <w:rPr>
                    <w:b/>
                    <w:spacing w:val="-12"/>
                    <w:sz w:val="16"/>
                  </w:rPr>
                  <w:t> </w:t>
                </w:r>
                <w:r>
                  <w:rPr>
                    <w:b/>
                    <w:sz w:val="16"/>
                  </w:rPr>
                  <w:t>Engineering</w:t>
                </w:r>
                <w:r>
                  <w:rPr>
                    <w:b/>
                    <w:spacing w:val="-12"/>
                    <w:sz w:val="16"/>
                  </w:rPr>
                  <w:t> </w:t>
                </w:r>
                <w:r>
                  <w:rPr>
                    <w:b/>
                    <w:spacing w:val="-3"/>
                    <w:sz w:val="16"/>
                  </w:rPr>
                  <w:t>Companies, </w:t>
                </w:r>
                <w:r>
                  <w:rPr>
                    <w:b/>
                    <w:sz w:val="16"/>
                  </w:rPr>
                  <w:t>and </w:t>
                </w:r>
                <w:r>
                  <w:rPr>
                    <w:b/>
                    <w:spacing w:val="-3"/>
                    <w:sz w:val="16"/>
                  </w:rPr>
                  <w:t>American Society </w:t>
                </w:r>
                <w:r>
                  <w:rPr>
                    <w:b/>
                    <w:sz w:val="16"/>
                  </w:rPr>
                  <w:t>of Civil </w:t>
                </w:r>
                <w:r>
                  <w:rPr>
                    <w:b/>
                    <w:spacing w:val="-3"/>
                    <w:sz w:val="16"/>
                  </w:rPr>
                  <w:t>Engineers. </w:t>
                </w:r>
                <w:r>
                  <w:rPr>
                    <w:b/>
                    <w:sz w:val="16"/>
                  </w:rPr>
                  <w:t>All </w:t>
                </w:r>
                <w:r>
                  <w:rPr>
                    <w:b/>
                    <w:spacing w:val="-3"/>
                    <w:sz w:val="16"/>
                  </w:rPr>
                  <w:t>rights reserved. </w:t>
                </w:r>
                <w:r>
                  <w:rPr>
                    <w:b/>
                    <w:sz w:val="16"/>
                  </w:rPr>
                  <w:t>Page </w:t>
                </w:r>
                <w:r>
                  <w:rPr/>
                  <w:fldChar w:fldCharType="begin"/>
                </w:r>
                <w:r>
                  <w:rPr>
                    <w:b/>
                    <w:sz w:val="16"/>
                  </w:rPr>
                  <w:instrText> PAGE </w:instrText>
                </w:r>
                <w:r>
                  <w:rPr/>
                  <w:fldChar w:fldCharType="separate"/>
                </w:r>
                <w:r>
                  <w:rPr/>
                  <w:t>1</w:t>
                </w:r>
                <w:r>
                  <w:rPr/>
                  <w:fldChar w:fldCharType="end"/>
                </w:r>
                <w:r>
                  <w:rPr>
                    <w:b/>
                    <w:sz w:val="16"/>
                  </w:rPr>
                  <w:t> of 7</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
    <w:multiLevelType w:val="hybridMultilevel"/>
    <w:lvl w:ilvl="0">
      <w:start w:val="1"/>
      <w:numFmt w:val="decimal"/>
      <w:lvlText w:val="%1."/>
      <w:lvlJc w:val="left"/>
      <w:pPr>
        <w:ind w:left="1200" w:hanging="461"/>
        <w:jc w:val="left"/>
      </w:pPr>
      <w:rPr>
        <w:rFonts w:hint="default" w:ascii="Arial" w:hAnsi="Arial" w:eastAsia="Arial" w:cs="Arial"/>
        <w:spacing w:val="-1"/>
        <w:w w:val="97"/>
        <w:sz w:val="24"/>
        <w:szCs w:val="24"/>
      </w:rPr>
    </w:lvl>
    <w:lvl w:ilvl="1">
      <w:start w:val="0"/>
      <w:numFmt w:val="bullet"/>
      <w:lvlText w:val="•"/>
      <w:lvlJc w:val="left"/>
      <w:pPr>
        <w:ind w:left="2230" w:hanging="461"/>
      </w:pPr>
      <w:rPr>
        <w:rFonts w:hint="default"/>
      </w:rPr>
    </w:lvl>
    <w:lvl w:ilvl="2">
      <w:start w:val="0"/>
      <w:numFmt w:val="bullet"/>
      <w:lvlText w:val="•"/>
      <w:lvlJc w:val="left"/>
      <w:pPr>
        <w:ind w:left="3260" w:hanging="461"/>
      </w:pPr>
      <w:rPr>
        <w:rFonts w:hint="default"/>
      </w:rPr>
    </w:lvl>
    <w:lvl w:ilvl="3">
      <w:start w:val="0"/>
      <w:numFmt w:val="bullet"/>
      <w:lvlText w:val="•"/>
      <w:lvlJc w:val="left"/>
      <w:pPr>
        <w:ind w:left="4290" w:hanging="461"/>
      </w:pPr>
      <w:rPr>
        <w:rFonts w:hint="default"/>
      </w:rPr>
    </w:lvl>
    <w:lvl w:ilvl="4">
      <w:start w:val="0"/>
      <w:numFmt w:val="bullet"/>
      <w:lvlText w:val="•"/>
      <w:lvlJc w:val="left"/>
      <w:pPr>
        <w:ind w:left="5320" w:hanging="461"/>
      </w:pPr>
      <w:rPr>
        <w:rFonts w:hint="default"/>
      </w:rPr>
    </w:lvl>
    <w:lvl w:ilvl="5">
      <w:start w:val="0"/>
      <w:numFmt w:val="bullet"/>
      <w:lvlText w:val="•"/>
      <w:lvlJc w:val="left"/>
      <w:pPr>
        <w:ind w:left="6350" w:hanging="461"/>
      </w:pPr>
      <w:rPr>
        <w:rFonts w:hint="default"/>
      </w:rPr>
    </w:lvl>
    <w:lvl w:ilvl="6">
      <w:start w:val="0"/>
      <w:numFmt w:val="bullet"/>
      <w:lvlText w:val="•"/>
      <w:lvlJc w:val="left"/>
      <w:pPr>
        <w:ind w:left="7380" w:hanging="461"/>
      </w:pPr>
      <w:rPr>
        <w:rFonts w:hint="default"/>
      </w:rPr>
    </w:lvl>
    <w:lvl w:ilvl="7">
      <w:start w:val="0"/>
      <w:numFmt w:val="bullet"/>
      <w:lvlText w:val="•"/>
      <w:lvlJc w:val="left"/>
      <w:pPr>
        <w:ind w:left="8410" w:hanging="461"/>
      </w:pPr>
      <w:rPr>
        <w:rFonts w:hint="default"/>
      </w:rPr>
    </w:lvl>
    <w:lvl w:ilvl="8">
      <w:start w:val="0"/>
      <w:numFmt w:val="bullet"/>
      <w:lvlText w:val="•"/>
      <w:lvlJc w:val="left"/>
      <w:pPr>
        <w:ind w:left="9440" w:hanging="461"/>
      </w:pPr>
      <w:rPr>
        <w:rFonts w:hint="default"/>
      </w:rPr>
    </w:lvl>
  </w:abstractNum>
  <w:abstractNum w:abstractNumId="88">
    <w:multiLevelType w:val="hybridMultilevel"/>
    <w:lvl w:ilvl="0">
      <w:start w:val="1"/>
      <w:numFmt w:val="decimal"/>
      <w:lvlText w:val="(%1)"/>
      <w:lvlJc w:val="left"/>
      <w:pPr>
        <w:ind w:left="840" w:hanging="720"/>
        <w:jc w:val="left"/>
      </w:pPr>
      <w:rPr>
        <w:rFonts w:hint="default" w:ascii="Arial" w:hAnsi="Arial" w:eastAsia="Arial" w:cs="Arial"/>
        <w:color w:val="221F1F"/>
        <w:spacing w:val="-2"/>
        <w:w w:val="99"/>
        <w:sz w:val="20"/>
        <w:szCs w:val="20"/>
      </w:rPr>
    </w:lvl>
    <w:lvl w:ilvl="1">
      <w:start w:val="1"/>
      <w:numFmt w:val="decimal"/>
      <w:lvlText w:val="%2."/>
      <w:lvlJc w:val="left"/>
      <w:pPr>
        <w:ind w:left="840" w:hanging="358"/>
        <w:jc w:val="left"/>
      </w:pPr>
      <w:rPr>
        <w:rFonts w:hint="default" w:ascii="Arial" w:hAnsi="Arial" w:eastAsia="Arial" w:cs="Arial"/>
        <w:spacing w:val="0"/>
        <w:w w:val="97"/>
        <w:sz w:val="24"/>
        <w:szCs w:val="24"/>
      </w:rPr>
    </w:lvl>
    <w:lvl w:ilvl="2">
      <w:start w:val="0"/>
      <w:numFmt w:val="bullet"/>
      <w:lvlText w:val="•"/>
      <w:lvlJc w:val="left"/>
      <w:pPr>
        <w:ind w:left="2972" w:hanging="358"/>
      </w:pPr>
      <w:rPr>
        <w:rFonts w:hint="default"/>
      </w:rPr>
    </w:lvl>
    <w:lvl w:ilvl="3">
      <w:start w:val="0"/>
      <w:numFmt w:val="bullet"/>
      <w:lvlText w:val="•"/>
      <w:lvlJc w:val="left"/>
      <w:pPr>
        <w:ind w:left="4038" w:hanging="358"/>
      </w:pPr>
      <w:rPr>
        <w:rFonts w:hint="default"/>
      </w:rPr>
    </w:lvl>
    <w:lvl w:ilvl="4">
      <w:start w:val="0"/>
      <w:numFmt w:val="bullet"/>
      <w:lvlText w:val="•"/>
      <w:lvlJc w:val="left"/>
      <w:pPr>
        <w:ind w:left="5104" w:hanging="358"/>
      </w:pPr>
      <w:rPr>
        <w:rFonts w:hint="default"/>
      </w:rPr>
    </w:lvl>
    <w:lvl w:ilvl="5">
      <w:start w:val="0"/>
      <w:numFmt w:val="bullet"/>
      <w:lvlText w:val="•"/>
      <w:lvlJc w:val="left"/>
      <w:pPr>
        <w:ind w:left="6170" w:hanging="358"/>
      </w:pPr>
      <w:rPr>
        <w:rFonts w:hint="default"/>
      </w:rPr>
    </w:lvl>
    <w:lvl w:ilvl="6">
      <w:start w:val="0"/>
      <w:numFmt w:val="bullet"/>
      <w:lvlText w:val="•"/>
      <w:lvlJc w:val="left"/>
      <w:pPr>
        <w:ind w:left="7236" w:hanging="358"/>
      </w:pPr>
      <w:rPr>
        <w:rFonts w:hint="default"/>
      </w:rPr>
    </w:lvl>
    <w:lvl w:ilvl="7">
      <w:start w:val="0"/>
      <w:numFmt w:val="bullet"/>
      <w:lvlText w:val="•"/>
      <w:lvlJc w:val="left"/>
      <w:pPr>
        <w:ind w:left="8302" w:hanging="358"/>
      </w:pPr>
      <w:rPr>
        <w:rFonts w:hint="default"/>
      </w:rPr>
    </w:lvl>
    <w:lvl w:ilvl="8">
      <w:start w:val="0"/>
      <w:numFmt w:val="bullet"/>
      <w:lvlText w:val="•"/>
      <w:lvlJc w:val="left"/>
      <w:pPr>
        <w:ind w:left="9368" w:hanging="358"/>
      </w:pPr>
      <w:rPr>
        <w:rFonts w:hint="default"/>
      </w:rPr>
    </w:lvl>
  </w:abstractNum>
  <w:abstractNum w:abstractNumId="87">
    <w:multiLevelType w:val="hybridMultilevel"/>
    <w:lvl w:ilvl="0">
      <w:start w:val="1"/>
      <w:numFmt w:val="decimal"/>
      <w:lvlText w:val="%1."/>
      <w:lvlJc w:val="left"/>
      <w:pPr>
        <w:ind w:left="1200" w:hanging="360"/>
        <w:jc w:val="left"/>
      </w:pPr>
      <w:rPr>
        <w:rFonts w:hint="default" w:ascii="Times New Roman" w:hAnsi="Times New Roman" w:eastAsia="Times New Roman" w:cs="Times New Roman"/>
        <w:spacing w:val="0"/>
        <w:w w:val="99"/>
        <w:sz w:val="19"/>
        <w:szCs w:val="19"/>
      </w:rPr>
    </w:lvl>
    <w:lvl w:ilvl="1">
      <w:start w:val="0"/>
      <w:numFmt w:val="bullet"/>
      <w:lvlText w:val="•"/>
      <w:lvlJc w:val="left"/>
      <w:pPr>
        <w:ind w:left="2230" w:hanging="360"/>
      </w:pPr>
      <w:rPr>
        <w:rFonts w:hint="default"/>
      </w:rPr>
    </w:lvl>
    <w:lvl w:ilvl="2">
      <w:start w:val="0"/>
      <w:numFmt w:val="bullet"/>
      <w:lvlText w:val="•"/>
      <w:lvlJc w:val="left"/>
      <w:pPr>
        <w:ind w:left="3260" w:hanging="360"/>
      </w:pPr>
      <w:rPr>
        <w:rFonts w:hint="default"/>
      </w:rPr>
    </w:lvl>
    <w:lvl w:ilvl="3">
      <w:start w:val="0"/>
      <w:numFmt w:val="bullet"/>
      <w:lvlText w:val="•"/>
      <w:lvlJc w:val="left"/>
      <w:pPr>
        <w:ind w:left="4290" w:hanging="360"/>
      </w:pPr>
      <w:rPr>
        <w:rFonts w:hint="default"/>
      </w:rPr>
    </w:lvl>
    <w:lvl w:ilvl="4">
      <w:start w:val="0"/>
      <w:numFmt w:val="bullet"/>
      <w:lvlText w:val="•"/>
      <w:lvlJc w:val="left"/>
      <w:pPr>
        <w:ind w:left="5320" w:hanging="360"/>
      </w:pPr>
      <w:rPr>
        <w:rFonts w:hint="default"/>
      </w:rPr>
    </w:lvl>
    <w:lvl w:ilvl="5">
      <w:start w:val="0"/>
      <w:numFmt w:val="bullet"/>
      <w:lvlText w:val="•"/>
      <w:lvlJc w:val="left"/>
      <w:pPr>
        <w:ind w:left="6350" w:hanging="360"/>
      </w:pPr>
      <w:rPr>
        <w:rFonts w:hint="default"/>
      </w:rPr>
    </w:lvl>
    <w:lvl w:ilvl="6">
      <w:start w:val="0"/>
      <w:numFmt w:val="bullet"/>
      <w:lvlText w:val="•"/>
      <w:lvlJc w:val="left"/>
      <w:pPr>
        <w:ind w:left="7380" w:hanging="360"/>
      </w:pPr>
      <w:rPr>
        <w:rFonts w:hint="default"/>
      </w:rPr>
    </w:lvl>
    <w:lvl w:ilvl="7">
      <w:start w:val="0"/>
      <w:numFmt w:val="bullet"/>
      <w:lvlText w:val="•"/>
      <w:lvlJc w:val="left"/>
      <w:pPr>
        <w:ind w:left="8410" w:hanging="360"/>
      </w:pPr>
      <w:rPr>
        <w:rFonts w:hint="default"/>
      </w:rPr>
    </w:lvl>
    <w:lvl w:ilvl="8">
      <w:start w:val="0"/>
      <w:numFmt w:val="bullet"/>
      <w:lvlText w:val="•"/>
      <w:lvlJc w:val="left"/>
      <w:pPr>
        <w:ind w:left="9440" w:hanging="360"/>
      </w:pPr>
      <w:rPr>
        <w:rFonts w:hint="default"/>
      </w:rPr>
    </w:lvl>
  </w:abstractNum>
  <w:abstractNum w:abstractNumId="86">
    <w:multiLevelType w:val="hybridMultilevel"/>
    <w:lvl w:ilvl="0">
      <w:start w:val="14"/>
      <w:numFmt w:val="decimal"/>
      <w:lvlText w:val="%1."/>
      <w:lvlJc w:val="left"/>
      <w:pPr>
        <w:ind w:left="578" w:hanging="423"/>
        <w:jc w:val="left"/>
      </w:pPr>
      <w:rPr>
        <w:rFonts w:hint="default" w:ascii="Times New Roman" w:hAnsi="Times New Roman" w:eastAsia="Times New Roman" w:cs="Times New Roman"/>
        <w:b/>
        <w:bCs/>
        <w:spacing w:val="-4"/>
        <w:w w:val="99"/>
        <w:sz w:val="18"/>
        <w:szCs w:val="18"/>
      </w:rPr>
    </w:lvl>
    <w:lvl w:ilvl="1">
      <w:start w:val="0"/>
      <w:numFmt w:val="bullet"/>
      <w:lvlText w:val="•"/>
      <w:lvlJc w:val="left"/>
      <w:pPr>
        <w:ind w:left="1421" w:hanging="423"/>
      </w:pPr>
      <w:rPr>
        <w:rFonts w:hint="default"/>
      </w:rPr>
    </w:lvl>
    <w:lvl w:ilvl="2">
      <w:start w:val="0"/>
      <w:numFmt w:val="bullet"/>
      <w:lvlText w:val="•"/>
      <w:lvlJc w:val="left"/>
      <w:pPr>
        <w:ind w:left="2263" w:hanging="423"/>
      </w:pPr>
      <w:rPr>
        <w:rFonts w:hint="default"/>
      </w:rPr>
    </w:lvl>
    <w:lvl w:ilvl="3">
      <w:start w:val="0"/>
      <w:numFmt w:val="bullet"/>
      <w:lvlText w:val="•"/>
      <w:lvlJc w:val="left"/>
      <w:pPr>
        <w:ind w:left="3105" w:hanging="423"/>
      </w:pPr>
      <w:rPr>
        <w:rFonts w:hint="default"/>
      </w:rPr>
    </w:lvl>
    <w:lvl w:ilvl="4">
      <w:start w:val="0"/>
      <w:numFmt w:val="bullet"/>
      <w:lvlText w:val="•"/>
      <w:lvlJc w:val="left"/>
      <w:pPr>
        <w:ind w:left="3947" w:hanging="423"/>
      </w:pPr>
      <w:rPr>
        <w:rFonts w:hint="default"/>
      </w:rPr>
    </w:lvl>
    <w:lvl w:ilvl="5">
      <w:start w:val="0"/>
      <w:numFmt w:val="bullet"/>
      <w:lvlText w:val="•"/>
      <w:lvlJc w:val="left"/>
      <w:pPr>
        <w:ind w:left="4788" w:hanging="423"/>
      </w:pPr>
      <w:rPr>
        <w:rFonts w:hint="default"/>
      </w:rPr>
    </w:lvl>
    <w:lvl w:ilvl="6">
      <w:start w:val="0"/>
      <w:numFmt w:val="bullet"/>
      <w:lvlText w:val="•"/>
      <w:lvlJc w:val="left"/>
      <w:pPr>
        <w:ind w:left="5630" w:hanging="423"/>
      </w:pPr>
      <w:rPr>
        <w:rFonts w:hint="default"/>
      </w:rPr>
    </w:lvl>
    <w:lvl w:ilvl="7">
      <w:start w:val="0"/>
      <w:numFmt w:val="bullet"/>
      <w:lvlText w:val="•"/>
      <w:lvlJc w:val="left"/>
      <w:pPr>
        <w:ind w:left="6472" w:hanging="423"/>
      </w:pPr>
      <w:rPr>
        <w:rFonts w:hint="default"/>
      </w:rPr>
    </w:lvl>
    <w:lvl w:ilvl="8">
      <w:start w:val="0"/>
      <w:numFmt w:val="bullet"/>
      <w:lvlText w:val="•"/>
      <w:lvlJc w:val="left"/>
      <w:pPr>
        <w:ind w:left="7314" w:hanging="423"/>
      </w:pPr>
      <w:rPr>
        <w:rFonts w:hint="default"/>
      </w:rPr>
    </w:lvl>
  </w:abstractNum>
  <w:abstractNum w:abstractNumId="85">
    <w:multiLevelType w:val="hybridMultilevel"/>
    <w:lvl w:ilvl="0">
      <w:start w:val="10"/>
      <w:numFmt w:val="decimal"/>
      <w:lvlText w:val="%1."/>
      <w:lvlJc w:val="left"/>
      <w:pPr>
        <w:ind w:left="849" w:hanging="423"/>
        <w:jc w:val="left"/>
      </w:pPr>
      <w:rPr>
        <w:rFonts w:hint="default" w:ascii="Times New Roman" w:hAnsi="Times New Roman" w:eastAsia="Times New Roman" w:cs="Times New Roman"/>
        <w:b/>
        <w:bCs/>
        <w:spacing w:val="-4"/>
        <w:w w:val="99"/>
        <w:sz w:val="18"/>
        <w:szCs w:val="18"/>
      </w:rPr>
    </w:lvl>
    <w:lvl w:ilvl="1">
      <w:start w:val="1"/>
      <w:numFmt w:val="lowerLetter"/>
      <w:lvlText w:val="%2."/>
      <w:lvlJc w:val="left"/>
      <w:pPr>
        <w:ind w:left="1357" w:hanging="216"/>
        <w:jc w:val="left"/>
      </w:pPr>
      <w:rPr>
        <w:rFonts w:hint="default" w:ascii="Times New Roman" w:hAnsi="Times New Roman" w:eastAsia="Times New Roman" w:cs="Times New Roman"/>
        <w:spacing w:val="-1"/>
        <w:w w:val="99"/>
        <w:sz w:val="18"/>
        <w:szCs w:val="18"/>
      </w:rPr>
    </w:lvl>
    <w:lvl w:ilvl="2">
      <w:start w:val="0"/>
      <w:numFmt w:val="bullet"/>
      <w:lvlText w:val="•"/>
      <w:lvlJc w:val="left"/>
      <w:pPr>
        <w:ind w:left="5720" w:hanging="216"/>
      </w:pPr>
      <w:rPr>
        <w:rFonts w:hint="default"/>
      </w:rPr>
    </w:lvl>
    <w:lvl w:ilvl="3">
      <w:start w:val="0"/>
      <w:numFmt w:val="bullet"/>
      <w:lvlText w:val="•"/>
      <w:lvlJc w:val="left"/>
      <w:pPr>
        <w:ind w:left="6129" w:hanging="216"/>
      </w:pPr>
      <w:rPr>
        <w:rFonts w:hint="default"/>
      </w:rPr>
    </w:lvl>
    <w:lvl w:ilvl="4">
      <w:start w:val="0"/>
      <w:numFmt w:val="bullet"/>
      <w:lvlText w:val="•"/>
      <w:lvlJc w:val="left"/>
      <w:pPr>
        <w:ind w:left="6539" w:hanging="216"/>
      </w:pPr>
      <w:rPr>
        <w:rFonts w:hint="default"/>
      </w:rPr>
    </w:lvl>
    <w:lvl w:ilvl="5">
      <w:start w:val="0"/>
      <w:numFmt w:val="bullet"/>
      <w:lvlText w:val="•"/>
      <w:lvlJc w:val="left"/>
      <w:pPr>
        <w:ind w:left="6949" w:hanging="216"/>
      </w:pPr>
      <w:rPr>
        <w:rFonts w:hint="default"/>
      </w:rPr>
    </w:lvl>
    <w:lvl w:ilvl="6">
      <w:start w:val="0"/>
      <w:numFmt w:val="bullet"/>
      <w:lvlText w:val="•"/>
      <w:lvlJc w:val="left"/>
      <w:pPr>
        <w:ind w:left="7358" w:hanging="216"/>
      </w:pPr>
      <w:rPr>
        <w:rFonts w:hint="default"/>
      </w:rPr>
    </w:lvl>
    <w:lvl w:ilvl="7">
      <w:start w:val="0"/>
      <w:numFmt w:val="bullet"/>
      <w:lvlText w:val="•"/>
      <w:lvlJc w:val="left"/>
      <w:pPr>
        <w:ind w:left="7768" w:hanging="216"/>
      </w:pPr>
      <w:rPr>
        <w:rFonts w:hint="default"/>
      </w:rPr>
    </w:lvl>
    <w:lvl w:ilvl="8">
      <w:start w:val="0"/>
      <w:numFmt w:val="bullet"/>
      <w:lvlText w:val="•"/>
      <w:lvlJc w:val="left"/>
      <w:pPr>
        <w:ind w:left="8178" w:hanging="216"/>
      </w:pPr>
      <w:rPr>
        <w:rFonts w:hint="default"/>
      </w:rPr>
    </w:lvl>
  </w:abstractNum>
  <w:abstractNum w:abstractNumId="84">
    <w:multiLevelType w:val="hybridMultilevel"/>
    <w:lvl w:ilvl="0">
      <w:start w:val="4"/>
      <w:numFmt w:val="lowerLetter"/>
      <w:lvlText w:val="%1."/>
      <w:lvlJc w:val="left"/>
      <w:pPr>
        <w:ind w:left="752" w:hanging="225"/>
        <w:jc w:val="left"/>
      </w:pPr>
      <w:rPr>
        <w:rFonts w:hint="default" w:ascii="Times New Roman" w:hAnsi="Times New Roman" w:eastAsia="Times New Roman" w:cs="Times New Roman"/>
        <w:spacing w:val="-4"/>
        <w:w w:val="100"/>
        <w:sz w:val="18"/>
        <w:szCs w:val="18"/>
      </w:rPr>
    </w:lvl>
    <w:lvl w:ilvl="1">
      <w:start w:val="0"/>
      <w:numFmt w:val="bullet"/>
      <w:lvlText w:val="•"/>
      <w:lvlJc w:val="left"/>
      <w:pPr>
        <w:ind w:left="987" w:hanging="225"/>
      </w:pPr>
      <w:rPr>
        <w:rFonts w:hint="default"/>
      </w:rPr>
    </w:lvl>
    <w:lvl w:ilvl="2">
      <w:start w:val="0"/>
      <w:numFmt w:val="bullet"/>
      <w:lvlText w:val="•"/>
      <w:lvlJc w:val="left"/>
      <w:pPr>
        <w:ind w:left="1215" w:hanging="225"/>
      </w:pPr>
      <w:rPr>
        <w:rFonts w:hint="default"/>
      </w:rPr>
    </w:lvl>
    <w:lvl w:ilvl="3">
      <w:start w:val="0"/>
      <w:numFmt w:val="bullet"/>
      <w:lvlText w:val="•"/>
      <w:lvlJc w:val="left"/>
      <w:pPr>
        <w:ind w:left="1443" w:hanging="225"/>
      </w:pPr>
      <w:rPr>
        <w:rFonts w:hint="default"/>
      </w:rPr>
    </w:lvl>
    <w:lvl w:ilvl="4">
      <w:start w:val="0"/>
      <w:numFmt w:val="bullet"/>
      <w:lvlText w:val="•"/>
      <w:lvlJc w:val="left"/>
      <w:pPr>
        <w:ind w:left="1670" w:hanging="225"/>
      </w:pPr>
      <w:rPr>
        <w:rFonts w:hint="default"/>
      </w:rPr>
    </w:lvl>
    <w:lvl w:ilvl="5">
      <w:start w:val="0"/>
      <w:numFmt w:val="bullet"/>
      <w:lvlText w:val="•"/>
      <w:lvlJc w:val="left"/>
      <w:pPr>
        <w:ind w:left="1898" w:hanging="225"/>
      </w:pPr>
      <w:rPr>
        <w:rFonts w:hint="default"/>
      </w:rPr>
    </w:lvl>
    <w:lvl w:ilvl="6">
      <w:start w:val="0"/>
      <w:numFmt w:val="bullet"/>
      <w:lvlText w:val="•"/>
      <w:lvlJc w:val="left"/>
      <w:pPr>
        <w:ind w:left="2126" w:hanging="225"/>
      </w:pPr>
      <w:rPr>
        <w:rFonts w:hint="default"/>
      </w:rPr>
    </w:lvl>
    <w:lvl w:ilvl="7">
      <w:start w:val="0"/>
      <w:numFmt w:val="bullet"/>
      <w:lvlText w:val="•"/>
      <w:lvlJc w:val="left"/>
      <w:pPr>
        <w:ind w:left="2353" w:hanging="225"/>
      </w:pPr>
      <w:rPr>
        <w:rFonts w:hint="default"/>
      </w:rPr>
    </w:lvl>
    <w:lvl w:ilvl="8">
      <w:start w:val="0"/>
      <w:numFmt w:val="bullet"/>
      <w:lvlText w:val="•"/>
      <w:lvlJc w:val="left"/>
      <w:pPr>
        <w:ind w:left="2581" w:hanging="225"/>
      </w:pPr>
      <w:rPr>
        <w:rFonts w:hint="default"/>
      </w:rPr>
    </w:lvl>
  </w:abstractNum>
  <w:abstractNum w:abstractNumId="83">
    <w:multiLevelType w:val="hybridMultilevel"/>
    <w:lvl w:ilvl="0">
      <w:start w:val="1"/>
      <w:numFmt w:val="decimal"/>
      <w:lvlText w:val="(%1)"/>
      <w:lvlJc w:val="left"/>
      <w:pPr>
        <w:ind w:left="910" w:hanging="431"/>
        <w:jc w:val="left"/>
      </w:pPr>
      <w:rPr>
        <w:rFonts w:hint="default" w:ascii="Arial" w:hAnsi="Arial" w:eastAsia="Arial" w:cs="Arial"/>
        <w:w w:val="99"/>
        <w:sz w:val="24"/>
        <w:szCs w:val="24"/>
      </w:rPr>
    </w:lvl>
    <w:lvl w:ilvl="1">
      <w:start w:val="1"/>
      <w:numFmt w:val="decimal"/>
      <w:lvlText w:val="%2."/>
      <w:lvlJc w:val="left"/>
      <w:pPr>
        <w:ind w:left="1199" w:hanging="221"/>
        <w:jc w:val="left"/>
      </w:pPr>
      <w:rPr>
        <w:rFonts w:hint="default" w:ascii="Times New Roman" w:hAnsi="Times New Roman" w:eastAsia="Times New Roman" w:cs="Times New Roman"/>
        <w:spacing w:val="0"/>
        <w:w w:val="99"/>
        <w:sz w:val="23"/>
        <w:szCs w:val="23"/>
      </w:rPr>
    </w:lvl>
    <w:lvl w:ilvl="2">
      <w:start w:val="0"/>
      <w:numFmt w:val="bullet"/>
      <w:lvlText w:val="•"/>
      <w:lvlJc w:val="left"/>
      <w:pPr>
        <w:ind w:left="2344" w:hanging="221"/>
      </w:pPr>
      <w:rPr>
        <w:rFonts w:hint="default"/>
      </w:rPr>
    </w:lvl>
    <w:lvl w:ilvl="3">
      <w:start w:val="0"/>
      <w:numFmt w:val="bullet"/>
      <w:lvlText w:val="•"/>
      <w:lvlJc w:val="left"/>
      <w:pPr>
        <w:ind w:left="3488" w:hanging="221"/>
      </w:pPr>
      <w:rPr>
        <w:rFonts w:hint="default"/>
      </w:rPr>
    </w:lvl>
    <w:lvl w:ilvl="4">
      <w:start w:val="0"/>
      <w:numFmt w:val="bullet"/>
      <w:lvlText w:val="•"/>
      <w:lvlJc w:val="left"/>
      <w:pPr>
        <w:ind w:left="4633" w:hanging="221"/>
      </w:pPr>
      <w:rPr>
        <w:rFonts w:hint="default"/>
      </w:rPr>
    </w:lvl>
    <w:lvl w:ilvl="5">
      <w:start w:val="0"/>
      <w:numFmt w:val="bullet"/>
      <w:lvlText w:val="•"/>
      <w:lvlJc w:val="left"/>
      <w:pPr>
        <w:ind w:left="5777" w:hanging="221"/>
      </w:pPr>
      <w:rPr>
        <w:rFonts w:hint="default"/>
      </w:rPr>
    </w:lvl>
    <w:lvl w:ilvl="6">
      <w:start w:val="0"/>
      <w:numFmt w:val="bullet"/>
      <w:lvlText w:val="•"/>
      <w:lvlJc w:val="left"/>
      <w:pPr>
        <w:ind w:left="6922" w:hanging="221"/>
      </w:pPr>
      <w:rPr>
        <w:rFonts w:hint="default"/>
      </w:rPr>
    </w:lvl>
    <w:lvl w:ilvl="7">
      <w:start w:val="0"/>
      <w:numFmt w:val="bullet"/>
      <w:lvlText w:val="•"/>
      <w:lvlJc w:val="left"/>
      <w:pPr>
        <w:ind w:left="8066" w:hanging="221"/>
      </w:pPr>
      <w:rPr>
        <w:rFonts w:hint="default"/>
      </w:rPr>
    </w:lvl>
    <w:lvl w:ilvl="8">
      <w:start w:val="0"/>
      <w:numFmt w:val="bullet"/>
      <w:lvlText w:val="•"/>
      <w:lvlJc w:val="left"/>
      <w:pPr>
        <w:ind w:left="9211" w:hanging="221"/>
      </w:pPr>
      <w:rPr>
        <w:rFonts w:hint="default"/>
      </w:rPr>
    </w:lvl>
  </w:abstractNum>
  <w:abstractNum w:abstractNumId="82">
    <w:multiLevelType w:val="hybridMultilevel"/>
    <w:lvl w:ilvl="0">
      <w:start w:val="1"/>
      <w:numFmt w:val="decimal"/>
      <w:lvlText w:val="(%1)"/>
      <w:lvlJc w:val="left"/>
      <w:pPr>
        <w:ind w:left="840" w:hanging="361"/>
        <w:jc w:val="left"/>
      </w:pPr>
      <w:rPr>
        <w:rFonts w:hint="default" w:ascii="Arial" w:hAnsi="Arial" w:eastAsia="Arial" w:cs="Arial"/>
        <w:w w:val="99"/>
        <w:sz w:val="24"/>
        <w:szCs w:val="24"/>
      </w:rPr>
    </w:lvl>
    <w:lvl w:ilvl="1">
      <w:start w:val="1"/>
      <w:numFmt w:val="lowerRoman"/>
      <w:lvlText w:val="(%2)"/>
      <w:lvlJc w:val="left"/>
      <w:pPr>
        <w:ind w:left="2280" w:hanging="720"/>
        <w:jc w:val="left"/>
      </w:pPr>
      <w:rPr>
        <w:rFonts w:hint="default" w:ascii="Arial" w:hAnsi="Arial" w:eastAsia="Arial" w:cs="Arial"/>
        <w:spacing w:val="-30"/>
        <w:w w:val="99"/>
        <w:sz w:val="24"/>
        <w:szCs w:val="24"/>
      </w:rPr>
    </w:lvl>
    <w:lvl w:ilvl="2">
      <w:start w:val="0"/>
      <w:numFmt w:val="bullet"/>
      <w:lvlText w:val="•"/>
      <w:lvlJc w:val="left"/>
      <w:pPr>
        <w:ind w:left="3304" w:hanging="720"/>
      </w:pPr>
      <w:rPr>
        <w:rFonts w:hint="default"/>
      </w:rPr>
    </w:lvl>
    <w:lvl w:ilvl="3">
      <w:start w:val="0"/>
      <w:numFmt w:val="bullet"/>
      <w:lvlText w:val="•"/>
      <w:lvlJc w:val="left"/>
      <w:pPr>
        <w:ind w:left="4328" w:hanging="720"/>
      </w:pPr>
      <w:rPr>
        <w:rFonts w:hint="default"/>
      </w:rPr>
    </w:lvl>
    <w:lvl w:ilvl="4">
      <w:start w:val="0"/>
      <w:numFmt w:val="bullet"/>
      <w:lvlText w:val="•"/>
      <w:lvlJc w:val="left"/>
      <w:pPr>
        <w:ind w:left="5353" w:hanging="720"/>
      </w:pPr>
      <w:rPr>
        <w:rFonts w:hint="default"/>
      </w:rPr>
    </w:lvl>
    <w:lvl w:ilvl="5">
      <w:start w:val="0"/>
      <w:numFmt w:val="bullet"/>
      <w:lvlText w:val="•"/>
      <w:lvlJc w:val="left"/>
      <w:pPr>
        <w:ind w:left="6377" w:hanging="720"/>
      </w:pPr>
      <w:rPr>
        <w:rFonts w:hint="default"/>
      </w:rPr>
    </w:lvl>
    <w:lvl w:ilvl="6">
      <w:start w:val="0"/>
      <w:numFmt w:val="bullet"/>
      <w:lvlText w:val="•"/>
      <w:lvlJc w:val="left"/>
      <w:pPr>
        <w:ind w:left="7402" w:hanging="720"/>
      </w:pPr>
      <w:rPr>
        <w:rFonts w:hint="default"/>
      </w:rPr>
    </w:lvl>
    <w:lvl w:ilvl="7">
      <w:start w:val="0"/>
      <w:numFmt w:val="bullet"/>
      <w:lvlText w:val="•"/>
      <w:lvlJc w:val="left"/>
      <w:pPr>
        <w:ind w:left="8426" w:hanging="720"/>
      </w:pPr>
      <w:rPr>
        <w:rFonts w:hint="default"/>
      </w:rPr>
    </w:lvl>
    <w:lvl w:ilvl="8">
      <w:start w:val="0"/>
      <w:numFmt w:val="bullet"/>
      <w:lvlText w:val="•"/>
      <w:lvlJc w:val="left"/>
      <w:pPr>
        <w:ind w:left="9451" w:hanging="720"/>
      </w:pPr>
      <w:rPr>
        <w:rFonts w:hint="default"/>
      </w:rPr>
    </w:lvl>
  </w:abstractNum>
  <w:abstractNum w:abstractNumId="81">
    <w:multiLevelType w:val="hybridMultilevel"/>
    <w:lvl w:ilvl="0">
      <w:start w:val="1"/>
      <w:numFmt w:val="decimal"/>
      <w:lvlText w:val="(%1)"/>
      <w:lvlJc w:val="left"/>
      <w:pPr>
        <w:ind w:left="970" w:hanging="491"/>
        <w:jc w:val="left"/>
      </w:pPr>
      <w:rPr>
        <w:rFonts w:hint="default" w:ascii="Arial" w:hAnsi="Arial" w:eastAsia="Arial" w:cs="Arial"/>
        <w:w w:val="99"/>
        <w:sz w:val="24"/>
        <w:szCs w:val="24"/>
      </w:rPr>
    </w:lvl>
    <w:lvl w:ilvl="1">
      <w:start w:val="0"/>
      <w:numFmt w:val="bullet"/>
      <w:lvlText w:val="•"/>
      <w:lvlJc w:val="left"/>
      <w:pPr>
        <w:ind w:left="2032" w:hanging="491"/>
      </w:pPr>
      <w:rPr>
        <w:rFonts w:hint="default"/>
      </w:rPr>
    </w:lvl>
    <w:lvl w:ilvl="2">
      <w:start w:val="0"/>
      <w:numFmt w:val="bullet"/>
      <w:lvlText w:val="•"/>
      <w:lvlJc w:val="left"/>
      <w:pPr>
        <w:ind w:left="3084" w:hanging="491"/>
      </w:pPr>
      <w:rPr>
        <w:rFonts w:hint="default"/>
      </w:rPr>
    </w:lvl>
    <w:lvl w:ilvl="3">
      <w:start w:val="0"/>
      <w:numFmt w:val="bullet"/>
      <w:lvlText w:val="•"/>
      <w:lvlJc w:val="left"/>
      <w:pPr>
        <w:ind w:left="4136" w:hanging="491"/>
      </w:pPr>
      <w:rPr>
        <w:rFonts w:hint="default"/>
      </w:rPr>
    </w:lvl>
    <w:lvl w:ilvl="4">
      <w:start w:val="0"/>
      <w:numFmt w:val="bullet"/>
      <w:lvlText w:val="•"/>
      <w:lvlJc w:val="left"/>
      <w:pPr>
        <w:ind w:left="5188" w:hanging="491"/>
      </w:pPr>
      <w:rPr>
        <w:rFonts w:hint="default"/>
      </w:rPr>
    </w:lvl>
    <w:lvl w:ilvl="5">
      <w:start w:val="0"/>
      <w:numFmt w:val="bullet"/>
      <w:lvlText w:val="•"/>
      <w:lvlJc w:val="left"/>
      <w:pPr>
        <w:ind w:left="6240" w:hanging="491"/>
      </w:pPr>
      <w:rPr>
        <w:rFonts w:hint="default"/>
      </w:rPr>
    </w:lvl>
    <w:lvl w:ilvl="6">
      <w:start w:val="0"/>
      <w:numFmt w:val="bullet"/>
      <w:lvlText w:val="•"/>
      <w:lvlJc w:val="left"/>
      <w:pPr>
        <w:ind w:left="7292" w:hanging="491"/>
      </w:pPr>
      <w:rPr>
        <w:rFonts w:hint="default"/>
      </w:rPr>
    </w:lvl>
    <w:lvl w:ilvl="7">
      <w:start w:val="0"/>
      <w:numFmt w:val="bullet"/>
      <w:lvlText w:val="•"/>
      <w:lvlJc w:val="left"/>
      <w:pPr>
        <w:ind w:left="8344" w:hanging="491"/>
      </w:pPr>
      <w:rPr>
        <w:rFonts w:hint="default"/>
      </w:rPr>
    </w:lvl>
    <w:lvl w:ilvl="8">
      <w:start w:val="0"/>
      <w:numFmt w:val="bullet"/>
      <w:lvlText w:val="•"/>
      <w:lvlJc w:val="left"/>
      <w:pPr>
        <w:ind w:left="9396" w:hanging="491"/>
      </w:pPr>
      <w:rPr>
        <w:rFonts w:hint="default"/>
      </w:rPr>
    </w:lvl>
  </w:abstractNum>
  <w:abstractNum w:abstractNumId="80">
    <w:multiLevelType w:val="hybridMultilevel"/>
    <w:lvl w:ilvl="0">
      <w:start w:val="1"/>
      <w:numFmt w:val="decimal"/>
      <w:lvlText w:val="(%1)"/>
      <w:lvlJc w:val="left"/>
      <w:pPr>
        <w:ind w:left="840" w:hanging="361"/>
        <w:jc w:val="left"/>
      </w:pPr>
      <w:rPr>
        <w:rFonts w:hint="default" w:ascii="Arial" w:hAnsi="Arial" w:eastAsia="Arial" w:cs="Arial"/>
        <w:color w:val="131313"/>
        <w:w w:val="99"/>
        <w:sz w:val="24"/>
        <w:szCs w:val="24"/>
      </w:rPr>
    </w:lvl>
    <w:lvl w:ilvl="1">
      <w:start w:val="1"/>
      <w:numFmt w:val="decimal"/>
      <w:lvlText w:val="(%2)"/>
      <w:lvlJc w:val="left"/>
      <w:pPr>
        <w:ind w:left="1272" w:hanging="432"/>
        <w:jc w:val="left"/>
      </w:pPr>
      <w:rPr>
        <w:rFonts w:hint="default" w:ascii="Arial" w:hAnsi="Arial" w:eastAsia="Arial" w:cs="Arial"/>
        <w:w w:val="99"/>
        <w:sz w:val="24"/>
        <w:szCs w:val="24"/>
      </w:rPr>
    </w:lvl>
    <w:lvl w:ilvl="2">
      <w:start w:val="0"/>
      <w:numFmt w:val="bullet"/>
      <w:lvlText w:val="•"/>
      <w:lvlJc w:val="left"/>
      <w:pPr>
        <w:ind w:left="2415" w:hanging="432"/>
      </w:pPr>
      <w:rPr>
        <w:rFonts w:hint="default"/>
      </w:rPr>
    </w:lvl>
    <w:lvl w:ilvl="3">
      <w:start w:val="0"/>
      <w:numFmt w:val="bullet"/>
      <w:lvlText w:val="•"/>
      <w:lvlJc w:val="left"/>
      <w:pPr>
        <w:ind w:left="3551" w:hanging="432"/>
      </w:pPr>
      <w:rPr>
        <w:rFonts w:hint="default"/>
      </w:rPr>
    </w:lvl>
    <w:lvl w:ilvl="4">
      <w:start w:val="0"/>
      <w:numFmt w:val="bullet"/>
      <w:lvlText w:val="•"/>
      <w:lvlJc w:val="left"/>
      <w:pPr>
        <w:ind w:left="4686" w:hanging="432"/>
      </w:pPr>
      <w:rPr>
        <w:rFonts w:hint="default"/>
      </w:rPr>
    </w:lvl>
    <w:lvl w:ilvl="5">
      <w:start w:val="0"/>
      <w:numFmt w:val="bullet"/>
      <w:lvlText w:val="•"/>
      <w:lvlJc w:val="left"/>
      <w:pPr>
        <w:ind w:left="5822" w:hanging="432"/>
      </w:pPr>
      <w:rPr>
        <w:rFonts w:hint="default"/>
      </w:rPr>
    </w:lvl>
    <w:lvl w:ilvl="6">
      <w:start w:val="0"/>
      <w:numFmt w:val="bullet"/>
      <w:lvlText w:val="•"/>
      <w:lvlJc w:val="left"/>
      <w:pPr>
        <w:ind w:left="6957" w:hanging="432"/>
      </w:pPr>
      <w:rPr>
        <w:rFonts w:hint="default"/>
      </w:rPr>
    </w:lvl>
    <w:lvl w:ilvl="7">
      <w:start w:val="0"/>
      <w:numFmt w:val="bullet"/>
      <w:lvlText w:val="•"/>
      <w:lvlJc w:val="left"/>
      <w:pPr>
        <w:ind w:left="8093" w:hanging="432"/>
      </w:pPr>
      <w:rPr>
        <w:rFonts w:hint="default"/>
      </w:rPr>
    </w:lvl>
    <w:lvl w:ilvl="8">
      <w:start w:val="0"/>
      <w:numFmt w:val="bullet"/>
      <w:lvlText w:val="•"/>
      <w:lvlJc w:val="left"/>
      <w:pPr>
        <w:ind w:left="9228" w:hanging="432"/>
      </w:pPr>
      <w:rPr>
        <w:rFonts w:hint="default"/>
      </w:rPr>
    </w:lvl>
  </w:abstractNum>
  <w:abstractNum w:abstractNumId="79">
    <w:multiLevelType w:val="hybridMultilevel"/>
    <w:lvl w:ilvl="0">
      <w:start w:val="1"/>
      <w:numFmt w:val="decimal"/>
      <w:lvlText w:val="(%1)"/>
      <w:lvlJc w:val="left"/>
      <w:pPr>
        <w:ind w:left="840" w:hanging="361"/>
        <w:jc w:val="left"/>
      </w:pPr>
      <w:rPr>
        <w:rFonts w:hint="default" w:ascii="Arial" w:hAnsi="Arial" w:eastAsia="Arial" w:cs="Arial"/>
        <w:w w:val="99"/>
        <w:sz w:val="24"/>
        <w:szCs w:val="24"/>
      </w:rPr>
    </w:lvl>
    <w:lvl w:ilvl="1">
      <w:start w:val="0"/>
      <w:numFmt w:val="bullet"/>
      <w:lvlText w:val="•"/>
      <w:lvlJc w:val="left"/>
      <w:pPr>
        <w:ind w:left="1906" w:hanging="361"/>
      </w:pPr>
      <w:rPr>
        <w:rFonts w:hint="default"/>
      </w:rPr>
    </w:lvl>
    <w:lvl w:ilvl="2">
      <w:start w:val="0"/>
      <w:numFmt w:val="bullet"/>
      <w:lvlText w:val="•"/>
      <w:lvlJc w:val="left"/>
      <w:pPr>
        <w:ind w:left="2972" w:hanging="361"/>
      </w:pPr>
      <w:rPr>
        <w:rFonts w:hint="default"/>
      </w:rPr>
    </w:lvl>
    <w:lvl w:ilvl="3">
      <w:start w:val="0"/>
      <w:numFmt w:val="bullet"/>
      <w:lvlText w:val="•"/>
      <w:lvlJc w:val="left"/>
      <w:pPr>
        <w:ind w:left="4038" w:hanging="361"/>
      </w:pPr>
      <w:rPr>
        <w:rFonts w:hint="default"/>
      </w:rPr>
    </w:lvl>
    <w:lvl w:ilvl="4">
      <w:start w:val="0"/>
      <w:numFmt w:val="bullet"/>
      <w:lvlText w:val="•"/>
      <w:lvlJc w:val="left"/>
      <w:pPr>
        <w:ind w:left="5104" w:hanging="361"/>
      </w:pPr>
      <w:rPr>
        <w:rFonts w:hint="default"/>
      </w:rPr>
    </w:lvl>
    <w:lvl w:ilvl="5">
      <w:start w:val="0"/>
      <w:numFmt w:val="bullet"/>
      <w:lvlText w:val="•"/>
      <w:lvlJc w:val="left"/>
      <w:pPr>
        <w:ind w:left="6170" w:hanging="361"/>
      </w:pPr>
      <w:rPr>
        <w:rFonts w:hint="default"/>
      </w:rPr>
    </w:lvl>
    <w:lvl w:ilvl="6">
      <w:start w:val="0"/>
      <w:numFmt w:val="bullet"/>
      <w:lvlText w:val="•"/>
      <w:lvlJc w:val="left"/>
      <w:pPr>
        <w:ind w:left="7236" w:hanging="361"/>
      </w:pPr>
      <w:rPr>
        <w:rFonts w:hint="default"/>
      </w:rPr>
    </w:lvl>
    <w:lvl w:ilvl="7">
      <w:start w:val="0"/>
      <w:numFmt w:val="bullet"/>
      <w:lvlText w:val="•"/>
      <w:lvlJc w:val="left"/>
      <w:pPr>
        <w:ind w:left="8302" w:hanging="361"/>
      </w:pPr>
      <w:rPr>
        <w:rFonts w:hint="default"/>
      </w:rPr>
    </w:lvl>
    <w:lvl w:ilvl="8">
      <w:start w:val="0"/>
      <w:numFmt w:val="bullet"/>
      <w:lvlText w:val="•"/>
      <w:lvlJc w:val="left"/>
      <w:pPr>
        <w:ind w:left="9368" w:hanging="361"/>
      </w:pPr>
      <w:rPr>
        <w:rFonts w:hint="default"/>
      </w:rPr>
    </w:lvl>
  </w:abstractNum>
  <w:abstractNum w:abstractNumId="78">
    <w:multiLevelType w:val="hybridMultilevel"/>
    <w:lvl w:ilvl="0">
      <w:start w:val="1"/>
      <w:numFmt w:val="decimal"/>
      <w:lvlText w:val="(%1)"/>
      <w:lvlJc w:val="left"/>
      <w:pPr>
        <w:ind w:left="840" w:hanging="361"/>
        <w:jc w:val="left"/>
      </w:pPr>
      <w:rPr>
        <w:rFonts w:hint="default" w:ascii="Arial" w:hAnsi="Arial" w:eastAsia="Arial" w:cs="Arial"/>
        <w:w w:val="99"/>
        <w:sz w:val="24"/>
        <w:szCs w:val="24"/>
      </w:rPr>
    </w:lvl>
    <w:lvl w:ilvl="1">
      <w:start w:val="0"/>
      <w:numFmt w:val="bullet"/>
      <w:lvlText w:val="•"/>
      <w:lvlJc w:val="left"/>
      <w:pPr>
        <w:ind w:left="1906" w:hanging="361"/>
      </w:pPr>
      <w:rPr>
        <w:rFonts w:hint="default"/>
      </w:rPr>
    </w:lvl>
    <w:lvl w:ilvl="2">
      <w:start w:val="0"/>
      <w:numFmt w:val="bullet"/>
      <w:lvlText w:val="•"/>
      <w:lvlJc w:val="left"/>
      <w:pPr>
        <w:ind w:left="2972" w:hanging="361"/>
      </w:pPr>
      <w:rPr>
        <w:rFonts w:hint="default"/>
      </w:rPr>
    </w:lvl>
    <w:lvl w:ilvl="3">
      <w:start w:val="0"/>
      <w:numFmt w:val="bullet"/>
      <w:lvlText w:val="•"/>
      <w:lvlJc w:val="left"/>
      <w:pPr>
        <w:ind w:left="4038" w:hanging="361"/>
      </w:pPr>
      <w:rPr>
        <w:rFonts w:hint="default"/>
      </w:rPr>
    </w:lvl>
    <w:lvl w:ilvl="4">
      <w:start w:val="0"/>
      <w:numFmt w:val="bullet"/>
      <w:lvlText w:val="•"/>
      <w:lvlJc w:val="left"/>
      <w:pPr>
        <w:ind w:left="5104" w:hanging="361"/>
      </w:pPr>
      <w:rPr>
        <w:rFonts w:hint="default"/>
      </w:rPr>
    </w:lvl>
    <w:lvl w:ilvl="5">
      <w:start w:val="0"/>
      <w:numFmt w:val="bullet"/>
      <w:lvlText w:val="•"/>
      <w:lvlJc w:val="left"/>
      <w:pPr>
        <w:ind w:left="6170" w:hanging="361"/>
      </w:pPr>
      <w:rPr>
        <w:rFonts w:hint="default"/>
      </w:rPr>
    </w:lvl>
    <w:lvl w:ilvl="6">
      <w:start w:val="0"/>
      <w:numFmt w:val="bullet"/>
      <w:lvlText w:val="•"/>
      <w:lvlJc w:val="left"/>
      <w:pPr>
        <w:ind w:left="7236" w:hanging="361"/>
      </w:pPr>
      <w:rPr>
        <w:rFonts w:hint="default"/>
      </w:rPr>
    </w:lvl>
    <w:lvl w:ilvl="7">
      <w:start w:val="0"/>
      <w:numFmt w:val="bullet"/>
      <w:lvlText w:val="•"/>
      <w:lvlJc w:val="left"/>
      <w:pPr>
        <w:ind w:left="8302" w:hanging="361"/>
      </w:pPr>
      <w:rPr>
        <w:rFonts w:hint="default"/>
      </w:rPr>
    </w:lvl>
    <w:lvl w:ilvl="8">
      <w:start w:val="0"/>
      <w:numFmt w:val="bullet"/>
      <w:lvlText w:val="•"/>
      <w:lvlJc w:val="left"/>
      <w:pPr>
        <w:ind w:left="9368" w:hanging="361"/>
      </w:pPr>
      <w:rPr>
        <w:rFonts w:hint="default"/>
      </w:rPr>
    </w:lvl>
  </w:abstractNum>
  <w:abstractNum w:abstractNumId="77">
    <w:multiLevelType w:val="hybridMultilevel"/>
    <w:lvl w:ilvl="0">
      <w:start w:val="1"/>
      <w:numFmt w:val="decimal"/>
      <w:lvlText w:val="%1."/>
      <w:lvlJc w:val="left"/>
      <w:pPr>
        <w:ind w:left="1200" w:hanging="721"/>
        <w:jc w:val="left"/>
      </w:pPr>
      <w:rPr>
        <w:rFonts w:hint="default" w:ascii="Arial" w:hAnsi="Arial" w:eastAsia="Arial" w:cs="Arial"/>
        <w:b/>
        <w:bCs/>
        <w:spacing w:val="-15"/>
        <w:w w:val="99"/>
        <w:sz w:val="24"/>
        <w:szCs w:val="24"/>
      </w:rPr>
    </w:lvl>
    <w:lvl w:ilvl="1">
      <w:start w:val="1"/>
      <w:numFmt w:val="lowerLetter"/>
      <w:lvlText w:val="%2."/>
      <w:lvlJc w:val="left"/>
      <w:pPr>
        <w:ind w:left="1200" w:hanging="360"/>
        <w:jc w:val="left"/>
      </w:pPr>
      <w:rPr>
        <w:rFonts w:hint="default" w:ascii="Arial" w:hAnsi="Arial" w:eastAsia="Arial" w:cs="Arial"/>
        <w:spacing w:val="-16"/>
        <w:w w:val="99"/>
        <w:sz w:val="24"/>
        <w:szCs w:val="24"/>
      </w:rPr>
    </w:lvl>
    <w:lvl w:ilvl="2">
      <w:start w:val="0"/>
      <w:numFmt w:val="bullet"/>
      <w:lvlText w:val="•"/>
      <w:lvlJc w:val="left"/>
      <w:pPr>
        <w:ind w:left="2984" w:hanging="360"/>
      </w:pPr>
      <w:rPr>
        <w:rFonts w:hint="default"/>
      </w:rPr>
    </w:lvl>
    <w:lvl w:ilvl="3">
      <w:start w:val="0"/>
      <w:numFmt w:val="bullet"/>
      <w:lvlText w:val="•"/>
      <w:lvlJc w:val="left"/>
      <w:pPr>
        <w:ind w:left="4048" w:hanging="360"/>
      </w:pPr>
      <w:rPr>
        <w:rFonts w:hint="default"/>
      </w:rPr>
    </w:lvl>
    <w:lvl w:ilvl="4">
      <w:start w:val="0"/>
      <w:numFmt w:val="bullet"/>
      <w:lvlText w:val="•"/>
      <w:lvlJc w:val="left"/>
      <w:pPr>
        <w:ind w:left="5113" w:hanging="360"/>
      </w:pPr>
      <w:rPr>
        <w:rFonts w:hint="default"/>
      </w:rPr>
    </w:lvl>
    <w:lvl w:ilvl="5">
      <w:start w:val="0"/>
      <w:numFmt w:val="bullet"/>
      <w:lvlText w:val="•"/>
      <w:lvlJc w:val="left"/>
      <w:pPr>
        <w:ind w:left="6177" w:hanging="360"/>
      </w:pPr>
      <w:rPr>
        <w:rFonts w:hint="default"/>
      </w:rPr>
    </w:lvl>
    <w:lvl w:ilvl="6">
      <w:start w:val="0"/>
      <w:numFmt w:val="bullet"/>
      <w:lvlText w:val="•"/>
      <w:lvlJc w:val="left"/>
      <w:pPr>
        <w:ind w:left="7242" w:hanging="360"/>
      </w:pPr>
      <w:rPr>
        <w:rFonts w:hint="default"/>
      </w:rPr>
    </w:lvl>
    <w:lvl w:ilvl="7">
      <w:start w:val="0"/>
      <w:numFmt w:val="bullet"/>
      <w:lvlText w:val="•"/>
      <w:lvlJc w:val="left"/>
      <w:pPr>
        <w:ind w:left="8306" w:hanging="360"/>
      </w:pPr>
      <w:rPr>
        <w:rFonts w:hint="default"/>
      </w:rPr>
    </w:lvl>
    <w:lvl w:ilvl="8">
      <w:start w:val="0"/>
      <w:numFmt w:val="bullet"/>
      <w:lvlText w:val="•"/>
      <w:lvlJc w:val="left"/>
      <w:pPr>
        <w:ind w:left="9371" w:hanging="360"/>
      </w:pPr>
      <w:rPr>
        <w:rFonts w:hint="default"/>
      </w:rPr>
    </w:lvl>
  </w:abstractNum>
  <w:abstractNum w:abstractNumId="76">
    <w:multiLevelType w:val="hybridMultilevel"/>
    <w:lvl w:ilvl="0">
      <w:start w:val="2"/>
      <w:numFmt w:val="upperLetter"/>
      <w:lvlText w:val="%1."/>
      <w:lvlJc w:val="left"/>
      <w:pPr>
        <w:ind w:left="2783" w:hanging="432"/>
        <w:jc w:val="left"/>
      </w:pPr>
      <w:rPr>
        <w:rFonts w:hint="default" w:ascii="Calibri" w:hAnsi="Calibri" w:eastAsia="Calibri" w:cs="Calibri"/>
        <w:b/>
        <w:bCs/>
        <w:w w:val="99"/>
        <w:sz w:val="22"/>
        <w:szCs w:val="22"/>
      </w:rPr>
    </w:lvl>
    <w:lvl w:ilvl="1">
      <w:start w:val="1"/>
      <w:numFmt w:val="decimal"/>
      <w:lvlText w:val="%2."/>
      <w:lvlJc w:val="left"/>
      <w:pPr>
        <w:ind w:left="3215" w:hanging="432"/>
        <w:jc w:val="left"/>
      </w:pPr>
      <w:rPr>
        <w:rFonts w:hint="default" w:ascii="Calibri" w:hAnsi="Calibri" w:eastAsia="Calibri" w:cs="Calibri"/>
        <w:b/>
        <w:bCs/>
        <w:w w:val="99"/>
        <w:sz w:val="22"/>
        <w:szCs w:val="22"/>
      </w:rPr>
    </w:lvl>
    <w:lvl w:ilvl="2">
      <w:start w:val="1"/>
      <w:numFmt w:val="lowerLetter"/>
      <w:lvlText w:val="%3."/>
      <w:lvlJc w:val="left"/>
      <w:pPr>
        <w:ind w:left="3647" w:hanging="433"/>
        <w:jc w:val="left"/>
      </w:pPr>
      <w:rPr>
        <w:rFonts w:hint="default"/>
        <w:b/>
        <w:bCs/>
        <w:spacing w:val="-1"/>
        <w:w w:val="99"/>
      </w:rPr>
    </w:lvl>
    <w:lvl w:ilvl="3">
      <w:start w:val="0"/>
      <w:numFmt w:val="bullet"/>
      <w:lvlText w:val="•"/>
      <w:lvlJc w:val="left"/>
      <w:pPr>
        <w:ind w:left="4622" w:hanging="433"/>
      </w:pPr>
      <w:rPr>
        <w:rFonts w:hint="default"/>
      </w:rPr>
    </w:lvl>
    <w:lvl w:ilvl="4">
      <w:start w:val="0"/>
      <w:numFmt w:val="bullet"/>
      <w:lvlText w:val="•"/>
      <w:lvlJc w:val="left"/>
      <w:pPr>
        <w:ind w:left="5605" w:hanging="433"/>
      </w:pPr>
      <w:rPr>
        <w:rFonts w:hint="default"/>
      </w:rPr>
    </w:lvl>
    <w:lvl w:ilvl="5">
      <w:start w:val="0"/>
      <w:numFmt w:val="bullet"/>
      <w:lvlText w:val="•"/>
      <w:lvlJc w:val="left"/>
      <w:pPr>
        <w:ind w:left="6587" w:hanging="433"/>
      </w:pPr>
      <w:rPr>
        <w:rFonts w:hint="default"/>
      </w:rPr>
    </w:lvl>
    <w:lvl w:ilvl="6">
      <w:start w:val="0"/>
      <w:numFmt w:val="bullet"/>
      <w:lvlText w:val="•"/>
      <w:lvlJc w:val="left"/>
      <w:pPr>
        <w:ind w:left="7570" w:hanging="433"/>
      </w:pPr>
      <w:rPr>
        <w:rFonts w:hint="default"/>
      </w:rPr>
    </w:lvl>
    <w:lvl w:ilvl="7">
      <w:start w:val="0"/>
      <w:numFmt w:val="bullet"/>
      <w:lvlText w:val="•"/>
      <w:lvlJc w:val="left"/>
      <w:pPr>
        <w:ind w:left="8552" w:hanging="433"/>
      </w:pPr>
      <w:rPr>
        <w:rFonts w:hint="default"/>
      </w:rPr>
    </w:lvl>
    <w:lvl w:ilvl="8">
      <w:start w:val="0"/>
      <w:numFmt w:val="bullet"/>
      <w:lvlText w:val="•"/>
      <w:lvlJc w:val="left"/>
      <w:pPr>
        <w:ind w:left="9535" w:hanging="433"/>
      </w:pPr>
      <w:rPr>
        <w:rFonts w:hint="default"/>
      </w:rPr>
    </w:lvl>
  </w:abstractNum>
  <w:abstractNum w:abstractNumId="75">
    <w:multiLevelType w:val="hybridMultilevel"/>
    <w:lvl w:ilvl="0">
      <w:start w:val="11"/>
      <w:numFmt w:val="upperLetter"/>
      <w:lvlText w:val="%1."/>
      <w:lvlJc w:val="left"/>
      <w:pPr>
        <w:ind w:left="2819" w:hanging="541"/>
        <w:jc w:val="right"/>
      </w:pPr>
      <w:rPr>
        <w:rFonts w:hint="default" w:ascii="Calibri" w:hAnsi="Calibri" w:eastAsia="Calibri" w:cs="Calibri"/>
        <w:b/>
        <w:bCs/>
        <w:w w:val="99"/>
        <w:sz w:val="22"/>
        <w:szCs w:val="22"/>
      </w:rPr>
    </w:lvl>
    <w:lvl w:ilvl="1">
      <w:start w:val="1"/>
      <w:numFmt w:val="decimal"/>
      <w:lvlText w:val="%2."/>
      <w:lvlJc w:val="left"/>
      <w:pPr>
        <w:ind w:left="3216" w:hanging="434"/>
        <w:jc w:val="left"/>
      </w:pPr>
      <w:rPr>
        <w:rFonts w:hint="default" w:ascii="Calibri" w:hAnsi="Calibri" w:eastAsia="Calibri" w:cs="Calibri"/>
        <w:b/>
        <w:bCs/>
        <w:w w:val="99"/>
        <w:sz w:val="22"/>
        <w:szCs w:val="22"/>
      </w:rPr>
    </w:lvl>
    <w:lvl w:ilvl="2">
      <w:start w:val="0"/>
      <w:numFmt w:val="bullet"/>
      <w:lvlText w:val="•"/>
      <w:lvlJc w:val="left"/>
      <w:pPr>
        <w:ind w:left="4140" w:hanging="434"/>
      </w:pPr>
      <w:rPr>
        <w:rFonts w:hint="default"/>
      </w:rPr>
    </w:lvl>
    <w:lvl w:ilvl="3">
      <w:start w:val="0"/>
      <w:numFmt w:val="bullet"/>
      <w:lvlText w:val="•"/>
      <w:lvlJc w:val="left"/>
      <w:pPr>
        <w:ind w:left="5060" w:hanging="434"/>
      </w:pPr>
      <w:rPr>
        <w:rFonts w:hint="default"/>
      </w:rPr>
    </w:lvl>
    <w:lvl w:ilvl="4">
      <w:start w:val="0"/>
      <w:numFmt w:val="bullet"/>
      <w:lvlText w:val="•"/>
      <w:lvlJc w:val="left"/>
      <w:pPr>
        <w:ind w:left="5980" w:hanging="434"/>
      </w:pPr>
      <w:rPr>
        <w:rFonts w:hint="default"/>
      </w:rPr>
    </w:lvl>
    <w:lvl w:ilvl="5">
      <w:start w:val="0"/>
      <w:numFmt w:val="bullet"/>
      <w:lvlText w:val="•"/>
      <w:lvlJc w:val="left"/>
      <w:pPr>
        <w:ind w:left="6900" w:hanging="434"/>
      </w:pPr>
      <w:rPr>
        <w:rFonts w:hint="default"/>
      </w:rPr>
    </w:lvl>
    <w:lvl w:ilvl="6">
      <w:start w:val="0"/>
      <w:numFmt w:val="bullet"/>
      <w:lvlText w:val="•"/>
      <w:lvlJc w:val="left"/>
      <w:pPr>
        <w:ind w:left="7820" w:hanging="434"/>
      </w:pPr>
      <w:rPr>
        <w:rFonts w:hint="default"/>
      </w:rPr>
    </w:lvl>
    <w:lvl w:ilvl="7">
      <w:start w:val="0"/>
      <w:numFmt w:val="bullet"/>
      <w:lvlText w:val="•"/>
      <w:lvlJc w:val="left"/>
      <w:pPr>
        <w:ind w:left="8740" w:hanging="434"/>
      </w:pPr>
      <w:rPr>
        <w:rFonts w:hint="default"/>
      </w:rPr>
    </w:lvl>
    <w:lvl w:ilvl="8">
      <w:start w:val="0"/>
      <w:numFmt w:val="bullet"/>
      <w:lvlText w:val="•"/>
      <w:lvlJc w:val="left"/>
      <w:pPr>
        <w:ind w:left="9660" w:hanging="434"/>
      </w:pPr>
      <w:rPr>
        <w:rFonts w:hint="default"/>
      </w:rPr>
    </w:lvl>
  </w:abstractNum>
  <w:abstractNum w:abstractNumId="74">
    <w:multiLevelType w:val="hybridMultilevel"/>
    <w:lvl w:ilvl="0">
      <w:start w:val="1"/>
      <w:numFmt w:val="upperLetter"/>
      <w:lvlText w:val="%1."/>
      <w:lvlJc w:val="left"/>
      <w:pPr>
        <w:ind w:left="2783" w:hanging="432"/>
        <w:jc w:val="left"/>
      </w:pPr>
      <w:rPr>
        <w:rFonts w:hint="default" w:ascii="Calibri" w:hAnsi="Calibri" w:eastAsia="Calibri" w:cs="Calibri"/>
        <w:b/>
        <w:bCs/>
        <w:w w:val="99"/>
        <w:sz w:val="22"/>
        <w:szCs w:val="22"/>
      </w:rPr>
    </w:lvl>
    <w:lvl w:ilvl="1">
      <w:start w:val="0"/>
      <w:numFmt w:val="bullet"/>
      <w:lvlText w:val="•"/>
      <w:lvlJc w:val="left"/>
      <w:pPr>
        <w:ind w:left="3652" w:hanging="432"/>
      </w:pPr>
      <w:rPr>
        <w:rFonts w:hint="default"/>
      </w:rPr>
    </w:lvl>
    <w:lvl w:ilvl="2">
      <w:start w:val="0"/>
      <w:numFmt w:val="bullet"/>
      <w:lvlText w:val="•"/>
      <w:lvlJc w:val="left"/>
      <w:pPr>
        <w:ind w:left="4524" w:hanging="432"/>
      </w:pPr>
      <w:rPr>
        <w:rFonts w:hint="default"/>
      </w:rPr>
    </w:lvl>
    <w:lvl w:ilvl="3">
      <w:start w:val="0"/>
      <w:numFmt w:val="bullet"/>
      <w:lvlText w:val="•"/>
      <w:lvlJc w:val="left"/>
      <w:pPr>
        <w:ind w:left="5396" w:hanging="432"/>
      </w:pPr>
      <w:rPr>
        <w:rFonts w:hint="default"/>
      </w:rPr>
    </w:lvl>
    <w:lvl w:ilvl="4">
      <w:start w:val="0"/>
      <w:numFmt w:val="bullet"/>
      <w:lvlText w:val="•"/>
      <w:lvlJc w:val="left"/>
      <w:pPr>
        <w:ind w:left="6268" w:hanging="432"/>
      </w:pPr>
      <w:rPr>
        <w:rFonts w:hint="default"/>
      </w:rPr>
    </w:lvl>
    <w:lvl w:ilvl="5">
      <w:start w:val="0"/>
      <w:numFmt w:val="bullet"/>
      <w:lvlText w:val="•"/>
      <w:lvlJc w:val="left"/>
      <w:pPr>
        <w:ind w:left="7140" w:hanging="432"/>
      </w:pPr>
      <w:rPr>
        <w:rFonts w:hint="default"/>
      </w:rPr>
    </w:lvl>
    <w:lvl w:ilvl="6">
      <w:start w:val="0"/>
      <w:numFmt w:val="bullet"/>
      <w:lvlText w:val="•"/>
      <w:lvlJc w:val="left"/>
      <w:pPr>
        <w:ind w:left="8012" w:hanging="432"/>
      </w:pPr>
      <w:rPr>
        <w:rFonts w:hint="default"/>
      </w:rPr>
    </w:lvl>
    <w:lvl w:ilvl="7">
      <w:start w:val="0"/>
      <w:numFmt w:val="bullet"/>
      <w:lvlText w:val="•"/>
      <w:lvlJc w:val="left"/>
      <w:pPr>
        <w:ind w:left="8884" w:hanging="432"/>
      </w:pPr>
      <w:rPr>
        <w:rFonts w:hint="default"/>
      </w:rPr>
    </w:lvl>
    <w:lvl w:ilvl="8">
      <w:start w:val="0"/>
      <w:numFmt w:val="bullet"/>
      <w:lvlText w:val="•"/>
      <w:lvlJc w:val="left"/>
      <w:pPr>
        <w:ind w:left="9756" w:hanging="432"/>
      </w:pPr>
      <w:rPr>
        <w:rFonts w:hint="default"/>
      </w:rPr>
    </w:lvl>
  </w:abstractNum>
  <w:abstractNum w:abstractNumId="73">
    <w:multiLevelType w:val="hybridMultilevel"/>
    <w:lvl w:ilvl="0">
      <w:start w:val="18"/>
      <w:numFmt w:val="decimal"/>
      <w:lvlText w:val="%1"/>
      <w:lvlJc w:val="left"/>
      <w:pPr>
        <w:ind w:left="1561" w:hanging="721"/>
        <w:jc w:val="left"/>
      </w:pPr>
      <w:rPr>
        <w:rFonts w:hint="default"/>
      </w:rPr>
    </w:lvl>
    <w:lvl w:ilvl="1">
      <w:start w:val="1"/>
      <w:numFmt w:val="decimalZero"/>
      <w:lvlText w:val="%1.%2"/>
      <w:lvlJc w:val="left"/>
      <w:pPr>
        <w:ind w:left="1561" w:hanging="721"/>
        <w:jc w:val="left"/>
      </w:pPr>
      <w:rPr>
        <w:rFonts w:hint="default" w:ascii="Calibri" w:hAnsi="Calibri" w:eastAsia="Calibri" w:cs="Calibri"/>
        <w:w w:val="99"/>
        <w:sz w:val="22"/>
        <w:szCs w:val="22"/>
      </w:rPr>
    </w:lvl>
    <w:lvl w:ilvl="2">
      <w:start w:val="1"/>
      <w:numFmt w:val="upperLetter"/>
      <w:lvlText w:val="%3."/>
      <w:lvlJc w:val="left"/>
      <w:pPr>
        <w:ind w:left="1993" w:hanging="433"/>
        <w:jc w:val="left"/>
      </w:pPr>
      <w:rPr>
        <w:rFonts w:hint="default" w:ascii="Calibri" w:hAnsi="Calibri" w:eastAsia="Calibri" w:cs="Calibri"/>
        <w:w w:val="99"/>
        <w:sz w:val="22"/>
        <w:szCs w:val="22"/>
      </w:rPr>
    </w:lvl>
    <w:lvl w:ilvl="3">
      <w:start w:val="1"/>
      <w:numFmt w:val="decimal"/>
      <w:lvlText w:val="%4."/>
      <w:lvlJc w:val="left"/>
      <w:pPr>
        <w:ind w:left="2425" w:hanging="433"/>
        <w:jc w:val="left"/>
      </w:pPr>
      <w:rPr>
        <w:rFonts w:hint="default" w:ascii="Calibri" w:hAnsi="Calibri" w:eastAsia="Calibri" w:cs="Calibri"/>
        <w:w w:val="99"/>
        <w:sz w:val="22"/>
        <w:szCs w:val="22"/>
      </w:rPr>
    </w:lvl>
    <w:lvl w:ilvl="4">
      <w:start w:val="0"/>
      <w:numFmt w:val="bullet"/>
      <w:lvlText w:val="•"/>
      <w:lvlJc w:val="left"/>
      <w:pPr>
        <w:ind w:left="4690" w:hanging="433"/>
      </w:pPr>
      <w:rPr>
        <w:rFonts w:hint="default"/>
      </w:rPr>
    </w:lvl>
    <w:lvl w:ilvl="5">
      <w:start w:val="0"/>
      <w:numFmt w:val="bullet"/>
      <w:lvlText w:val="•"/>
      <w:lvlJc w:val="left"/>
      <w:pPr>
        <w:ind w:left="5825" w:hanging="433"/>
      </w:pPr>
      <w:rPr>
        <w:rFonts w:hint="default"/>
      </w:rPr>
    </w:lvl>
    <w:lvl w:ilvl="6">
      <w:start w:val="0"/>
      <w:numFmt w:val="bullet"/>
      <w:lvlText w:val="•"/>
      <w:lvlJc w:val="left"/>
      <w:pPr>
        <w:ind w:left="6960" w:hanging="433"/>
      </w:pPr>
      <w:rPr>
        <w:rFonts w:hint="default"/>
      </w:rPr>
    </w:lvl>
    <w:lvl w:ilvl="7">
      <w:start w:val="0"/>
      <w:numFmt w:val="bullet"/>
      <w:lvlText w:val="•"/>
      <w:lvlJc w:val="left"/>
      <w:pPr>
        <w:ind w:left="8095" w:hanging="433"/>
      </w:pPr>
      <w:rPr>
        <w:rFonts w:hint="default"/>
      </w:rPr>
    </w:lvl>
    <w:lvl w:ilvl="8">
      <w:start w:val="0"/>
      <w:numFmt w:val="bullet"/>
      <w:lvlText w:val="•"/>
      <w:lvlJc w:val="left"/>
      <w:pPr>
        <w:ind w:left="9230" w:hanging="433"/>
      </w:pPr>
      <w:rPr>
        <w:rFonts w:hint="default"/>
      </w:rPr>
    </w:lvl>
  </w:abstractNum>
  <w:abstractNum w:abstractNumId="72">
    <w:multiLevelType w:val="hybridMultilevel"/>
    <w:lvl w:ilvl="0">
      <w:start w:val="17"/>
      <w:numFmt w:val="decimal"/>
      <w:lvlText w:val="%1"/>
      <w:lvlJc w:val="left"/>
      <w:pPr>
        <w:ind w:left="1560" w:hanging="721"/>
        <w:jc w:val="left"/>
      </w:pPr>
      <w:rPr>
        <w:rFonts w:hint="default"/>
      </w:rPr>
    </w:lvl>
    <w:lvl w:ilvl="1">
      <w:start w:val="1"/>
      <w:numFmt w:val="decimalZero"/>
      <w:lvlText w:val="%1.%2"/>
      <w:lvlJc w:val="left"/>
      <w:pPr>
        <w:ind w:left="1560" w:hanging="721"/>
        <w:jc w:val="left"/>
      </w:pPr>
      <w:rPr>
        <w:rFonts w:hint="default" w:ascii="Calibri" w:hAnsi="Calibri" w:eastAsia="Calibri" w:cs="Calibri"/>
        <w:w w:val="99"/>
        <w:sz w:val="22"/>
        <w:szCs w:val="22"/>
      </w:rPr>
    </w:lvl>
    <w:lvl w:ilvl="2">
      <w:start w:val="1"/>
      <w:numFmt w:val="upperLetter"/>
      <w:lvlText w:val="%3."/>
      <w:lvlJc w:val="left"/>
      <w:pPr>
        <w:ind w:left="1992" w:hanging="433"/>
        <w:jc w:val="left"/>
      </w:pPr>
      <w:rPr>
        <w:rFonts w:hint="default" w:ascii="Calibri" w:hAnsi="Calibri" w:eastAsia="Calibri" w:cs="Calibri"/>
        <w:w w:val="99"/>
        <w:sz w:val="22"/>
        <w:szCs w:val="22"/>
      </w:rPr>
    </w:lvl>
    <w:lvl w:ilvl="3">
      <w:start w:val="1"/>
      <w:numFmt w:val="decimal"/>
      <w:lvlText w:val="%4."/>
      <w:lvlJc w:val="left"/>
      <w:pPr>
        <w:ind w:left="2424" w:hanging="433"/>
        <w:jc w:val="left"/>
      </w:pPr>
      <w:rPr>
        <w:rFonts w:hint="default" w:ascii="Calibri" w:hAnsi="Calibri" w:eastAsia="Calibri" w:cs="Calibri"/>
        <w:w w:val="99"/>
        <w:sz w:val="22"/>
        <w:szCs w:val="22"/>
      </w:rPr>
    </w:lvl>
    <w:lvl w:ilvl="4">
      <w:start w:val="0"/>
      <w:numFmt w:val="bullet"/>
      <w:lvlText w:val="•"/>
      <w:lvlJc w:val="left"/>
      <w:pPr>
        <w:ind w:left="4690" w:hanging="433"/>
      </w:pPr>
      <w:rPr>
        <w:rFonts w:hint="default"/>
      </w:rPr>
    </w:lvl>
    <w:lvl w:ilvl="5">
      <w:start w:val="0"/>
      <w:numFmt w:val="bullet"/>
      <w:lvlText w:val="•"/>
      <w:lvlJc w:val="left"/>
      <w:pPr>
        <w:ind w:left="5825" w:hanging="433"/>
      </w:pPr>
      <w:rPr>
        <w:rFonts w:hint="default"/>
      </w:rPr>
    </w:lvl>
    <w:lvl w:ilvl="6">
      <w:start w:val="0"/>
      <w:numFmt w:val="bullet"/>
      <w:lvlText w:val="•"/>
      <w:lvlJc w:val="left"/>
      <w:pPr>
        <w:ind w:left="6960" w:hanging="433"/>
      </w:pPr>
      <w:rPr>
        <w:rFonts w:hint="default"/>
      </w:rPr>
    </w:lvl>
    <w:lvl w:ilvl="7">
      <w:start w:val="0"/>
      <w:numFmt w:val="bullet"/>
      <w:lvlText w:val="•"/>
      <w:lvlJc w:val="left"/>
      <w:pPr>
        <w:ind w:left="8095" w:hanging="433"/>
      </w:pPr>
      <w:rPr>
        <w:rFonts w:hint="default"/>
      </w:rPr>
    </w:lvl>
    <w:lvl w:ilvl="8">
      <w:start w:val="0"/>
      <w:numFmt w:val="bullet"/>
      <w:lvlText w:val="•"/>
      <w:lvlJc w:val="left"/>
      <w:pPr>
        <w:ind w:left="9230" w:hanging="433"/>
      </w:pPr>
      <w:rPr>
        <w:rFonts w:hint="default"/>
      </w:rPr>
    </w:lvl>
  </w:abstractNum>
  <w:abstractNum w:abstractNumId="71">
    <w:multiLevelType w:val="hybridMultilevel"/>
    <w:lvl w:ilvl="0">
      <w:start w:val="16"/>
      <w:numFmt w:val="decimal"/>
      <w:lvlText w:val="%1"/>
      <w:lvlJc w:val="left"/>
      <w:pPr>
        <w:ind w:left="1560" w:hanging="721"/>
        <w:jc w:val="left"/>
      </w:pPr>
      <w:rPr>
        <w:rFonts w:hint="default"/>
      </w:rPr>
    </w:lvl>
    <w:lvl w:ilvl="1">
      <w:start w:val="1"/>
      <w:numFmt w:val="decimalZero"/>
      <w:lvlText w:val="%1.%2"/>
      <w:lvlJc w:val="left"/>
      <w:pPr>
        <w:ind w:left="1560" w:hanging="721"/>
        <w:jc w:val="left"/>
      </w:pPr>
      <w:rPr>
        <w:rFonts w:hint="default" w:ascii="Calibri" w:hAnsi="Calibri" w:eastAsia="Calibri" w:cs="Calibri"/>
        <w:w w:val="99"/>
        <w:sz w:val="22"/>
        <w:szCs w:val="22"/>
      </w:rPr>
    </w:lvl>
    <w:lvl w:ilvl="2">
      <w:start w:val="1"/>
      <w:numFmt w:val="upperLetter"/>
      <w:lvlText w:val="%3."/>
      <w:lvlJc w:val="left"/>
      <w:pPr>
        <w:ind w:left="1992" w:hanging="433"/>
        <w:jc w:val="left"/>
      </w:pPr>
      <w:rPr>
        <w:rFonts w:hint="default" w:ascii="Calibri" w:hAnsi="Calibri" w:eastAsia="Calibri" w:cs="Calibri"/>
        <w:w w:val="99"/>
        <w:sz w:val="22"/>
        <w:szCs w:val="22"/>
      </w:rPr>
    </w:lvl>
    <w:lvl w:ilvl="3">
      <w:start w:val="1"/>
      <w:numFmt w:val="decimal"/>
      <w:lvlText w:val="%4."/>
      <w:lvlJc w:val="left"/>
      <w:pPr>
        <w:ind w:left="2424" w:hanging="433"/>
        <w:jc w:val="left"/>
      </w:pPr>
      <w:rPr>
        <w:rFonts w:hint="default" w:ascii="Calibri" w:hAnsi="Calibri" w:eastAsia="Calibri" w:cs="Calibri"/>
        <w:w w:val="99"/>
        <w:sz w:val="22"/>
        <w:szCs w:val="22"/>
      </w:rPr>
    </w:lvl>
    <w:lvl w:ilvl="4">
      <w:start w:val="0"/>
      <w:numFmt w:val="bullet"/>
      <w:lvlText w:val="•"/>
      <w:lvlJc w:val="left"/>
      <w:pPr>
        <w:ind w:left="4690" w:hanging="433"/>
      </w:pPr>
      <w:rPr>
        <w:rFonts w:hint="default"/>
      </w:rPr>
    </w:lvl>
    <w:lvl w:ilvl="5">
      <w:start w:val="0"/>
      <w:numFmt w:val="bullet"/>
      <w:lvlText w:val="•"/>
      <w:lvlJc w:val="left"/>
      <w:pPr>
        <w:ind w:left="5825" w:hanging="433"/>
      </w:pPr>
      <w:rPr>
        <w:rFonts w:hint="default"/>
      </w:rPr>
    </w:lvl>
    <w:lvl w:ilvl="6">
      <w:start w:val="0"/>
      <w:numFmt w:val="bullet"/>
      <w:lvlText w:val="•"/>
      <w:lvlJc w:val="left"/>
      <w:pPr>
        <w:ind w:left="6960" w:hanging="433"/>
      </w:pPr>
      <w:rPr>
        <w:rFonts w:hint="default"/>
      </w:rPr>
    </w:lvl>
    <w:lvl w:ilvl="7">
      <w:start w:val="0"/>
      <w:numFmt w:val="bullet"/>
      <w:lvlText w:val="•"/>
      <w:lvlJc w:val="left"/>
      <w:pPr>
        <w:ind w:left="8095" w:hanging="433"/>
      </w:pPr>
      <w:rPr>
        <w:rFonts w:hint="default"/>
      </w:rPr>
    </w:lvl>
    <w:lvl w:ilvl="8">
      <w:start w:val="0"/>
      <w:numFmt w:val="bullet"/>
      <w:lvlText w:val="•"/>
      <w:lvlJc w:val="left"/>
      <w:pPr>
        <w:ind w:left="9230" w:hanging="433"/>
      </w:pPr>
      <w:rPr>
        <w:rFonts w:hint="default"/>
      </w:rPr>
    </w:lvl>
  </w:abstractNum>
  <w:abstractNum w:abstractNumId="70">
    <w:multiLevelType w:val="hybridMultilevel"/>
    <w:lvl w:ilvl="0">
      <w:start w:val="15"/>
      <w:numFmt w:val="decimal"/>
      <w:lvlText w:val="%1"/>
      <w:lvlJc w:val="left"/>
      <w:pPr>
        <w:ind w:left="1560" w:hanging="721"/>
        <w:jc w:val="left"/>
      </w:pPr>
      <w:rPr>
        <w:rFonts w:hint="default"/>
      </w:rPr>
    </w:lvl>
    <w:lvl w:ilvl="1">
      <w:start w:val="1"/>
      <w:numFmt w:val="decimalZero"/>
      <w:lvlText w:val="%1.%2"/>
      <w:lvlJc w:val="left"/>
      <w:pPr>
        <w:ind w:left="1560" w:hanging="721"/>
        <w:jc w:val="left"/>
      </w:pPr>
      <w:rPr>
        <w:rFonts w:hint="default" w:ascii="Calibri" w:hAnsi="Calibri" w:eastAsia="Calibri" w:cs="Calibri"/>
        <w:w w:val="99"/>
        <w:sz w:val="22"/>
        <w:szCs w:val="22"/>
      </w:rPr>
    </w:lvl>
    <w:lvl w:ilvl="2">
      <w:start w:val="1"/>
      <w:numFmt w:val="upperLetter"/>
      <w:lvlText w:val="%3."/>
      <w:lvlJc w:val="left"/>
      <w:pPr>
        <w:ind w:left="1992" w:hanging="433"/>
        <w:jc w:val="left"/>
      </w:pPr>
      <w:rPr>
        <w:rFonts w:hint="default" w:ascii="Calibri" w:hAnsi="Calibri" w:eastAsia="Calibri" w:cs="Calibri"/>
        <w:w w:val="99"/>
        <w:sz w:val="22"/>
        <w:szCs w:val="22"/>
      </w:rPr>
    </w:lvl>
    <w:lvl w:ilvl="3">
      <w:start w:val="1"/>
      <w:numFmt w:val="decimal"/>
      <w:lvlText w:val="%4."/>
      <w:lvlJc w:val="left"/>
      <w:pPr>
        <w:ind w:left="2424" w:hanging="433"/>
        <w:jc w:val="left"/>
      </w:pPr>
      <w:rPr>
        <w:rFonts w:hint="default" w:ascii="Calibri" w:hAnsi="Calibri" w:eastAsia="Calibri" w:cs="Calibri"/>
        <w:w w:val="99"/>
        <w:sz w:val="22"/>
        <w:szCs w:val="22"/>
      </w:rPr>
    </w:lvl>
    <w:lvl w:ilvl="4">
      <w:start w:val="1"/>
      <w:numFmt w:val="lowerLetter"/>
      <w:lvlText w:val="%5."/>
      <w:lvlJc w:val="left"/>
      <w:pPr>
        <w:ind w:left="2855" w:hanging="432"/>
        <w:jc w:val="left"/>
      </w:pPr>
      <w:rPr>
        <w:rFonts w:hint="default" w:ascii="Calibri" w:hAnsi="Calibri" w:eastAsia="Calibri" w:cs="Calibri"/>
        <w:w w:val="99"/>
        <w:sz w:val="22"/>
        <w:szCs w:val="22"/>
      </w:rPr>
    </w:lvl>
    <w:lvl w:ilvl="5">
      <w:start w:val="0"/>
      <w:numFmt w:val="bullet"/>
      <w:lvlText w:val="•"/>
      <w:lvlJc w:val="left"/>
      <w:pPr>
        <w:ind w:left="5328" w:hanging="432"/>
      </w:pPr>
      <w:rPr>
        <w:rFonts w:hint="default"/>
      </w:rPr>
    </w:lvl>
    <w:lvl w:ilvl="6">
      <w:start w:val="0"/>
      <w:numFmt w:val="bullet"/>
      <w:lvlText w:val="•"/>
      <w:lvlJc w:val="left"/>
      <w:pPr>
        <w:ind w:left="6562" w:hanging="432"/>
      </w:pPr>
      <w:rPr>
        <w:rFonts w:hint="default"/>
      </w:rPr>
    </w:lvl>
    <w:lvl w:ilvl="7">
      <w:start w:val="0"/>
      <w:numFmt w:val="bullet"/>
      <w:lvlText w:val="•"/>
      <w:lvlJc w:val="left"/>
      <w:pPr>
        <w:ind w:left="7797" w:hanging="432"/>
      </w:pPr>
      <w:rPr>
        <w:rFonts w:hint="default"/>
      </w:rPr>
    </w:lvl>
    <w:lvl w:ilvl="8">
      <w:start w:val="0"/>
      <w:numFmt w:val="bullet"/>
      <w:lvlText w:val="•"/>
      <w:lvlJc w:val="left"/>
      <w:pPr>
        <w:ind w:left="9031" w:hanging="432"/>
      </w:pPr>
      <w:rPr>
        <w:rFonts w:hint="default"/>
      </w:rPr>
    </w:lvl>
  </w:abstractNum>
  <w:abstractNum w:abstractNumId="69">
    <w:multiLevelType w:val="hybridMultilevel"/>
    <w:lvl w:ilvl="0">
      <w:start w:val="14"/>
      <w:numFmt w:val="decimal"/>
      <w:lvlText w:val="%1"/>
      <w:lvlJc w:val="left"/>
      <w:pPr>
        <w:ind w:left="1560" w:hanging="721"/>
        <w:jc w:val="left"/>
      </w:pPr>
      <w:rPr>
        <w:rFonts w:hint="default"/>
      </w:rPr>
    </w:lvl>
    <w:lvl w:ilvl="1">
      <w:start w:val="1"/>
      <w:numFmt w:val="decimalZero"/>
      <w:lvlText w:val="%1.%2"/>
      <w:lvlJc w:val="left"/>
      <w:pPr>
        <w:ind w:left="1560" w:hanging="721"/>
        <w:jc w:val="left"/>
      </w:pPr>
      <w:rPr>
        <w:rFonts w:hint="default" w:ascii="Calibri" w:hAnsi="Calibri" w:eastAsia="Calibri" w:cs="Calibri"/>
        <w:w w:val="99"/>
        <w:sz w:val="22"/>
        <w:szCs w:val="22"/>
      </w:rPr>
    </w:lvl>
    <w:lvl w:ilvl="2">
      <w:start w:val="1"/>
      <w:numFmt w:val="upperLetter"/>
      <w:lvlText w:val="%3."/>
      <w:lvlJc w:val="left"/>
      <w:pPr>
        <w:ind w:left="1992" w:hanging="433"/>
        <w:jc w:val="left"/>
      </w:pPr>
      <w:rPr>
        <w:rFonts w:hint="default" w:ascii="Calibri" w:hAnsi="Calibri" w:eastAsia="Calibri" w:cs="Calibri"/>
        <w:w w:val="99"/>
        <w:sz w:val="22"/>
        <w:szCs w:val="22"/>
      </w:rPr>
    </w:lvl>
    <w:lvl w:ilvl="3">
      <w:start w:val="1"/>
      <w:numFmt w:val="decimal"/>
      <w:lvlText w:val="%4."/>
      <w:lvlJc w:val="left"/>
      <w:pPr>
        <w:ind w:left="2424" w:hanging="433"/>
        <w:jc w:val="left"/>
      </w:pPr>
      <w:rPr>
        <w:rFonts w:hint="default" w:ascii="Calibri" w:hAnsi="Calibri" w:eastAsia="Calibri" w:cs="Calibri"/>
        <w:w w:val="99"/>
        <w:sz w:val="22"/>
        <w:szCs w:val="22"/>
      </w:rPr>
    </w:lvl>
    <w:lvl w:ilvl="4">
      <w:start w:val="0"/>
      <w:numFmt w:val="bullet"/>
      <w:lvlText w:val="•"/>
      <w:lvlJc w:val="left"/>
      <w:pPr>
        <w:ind w:left="4690" w:hanging="433"/>
      </w:pPr>
      <w:rPr>
        <w:rFonts w:hint="default"/>
      </w:rPr>
    </w:lvl>
    <w:lvl w:ilvl="5">
      <w:start w:val="0"/>
      <w:numFmt w:val="bullet"/>
      <w:lvlText w:val="•"/>
      <w:lvlJc w:val="left"/>
      <w:pPr>
        <w:ind w:left="5825" w:hanging="433"/>
      </w:pPr>
      <w:rPr>
        <w:rFonts w:hint="default"/>
      </w:rPr>
    </w:lvl>
    <w:lvl w:ilvl="6">
      <w:start w:val="0"/>
      <w:numFmt w:val="bullet"/>
      <w:lvlText w:val="•"/>
      <w:lvlJc w:val="left"/>
      <w:pPr>
        <w:ind w:left="6960" w:hanging="433"/>
      </w:pPr>
      <w:rPr>
        <w:rFonts w:hint="default"/>
      </w:rPr>
    </w:lvl>
    <w:lvl w:ilvl="7">
      <w:start w:val="0"/>
      <w:numFmt w:val="bullet"/>
      <w:lvlText w:val="•"/>
      <w:lvlJc w:val="left"/>
      <w:pPr>
        <w:ind w:left="8095" w:hanging="433"/>
      </w:pPr>
      <w:rPr>
        <w:rFonts w:hint="default"/>
      </w:rPr>
    </w:lvl>
    <w:lvl w:ilvl="8">
      <w:start w:val="0"/>
      <w:numFmt w:val="bullet"/>
      <w:lvlText w:val="•"/>
      <w:lvlJc w:val="left"/>
      <w:pPr>
        <w:ind w:left="9230" w:hanging="433"/>
      </w:pPr>
      <w:rPr>
        <w:rFonts w:hint="default"/>
      </w:rPr>
    </w:lvl>
  </w:abstractNum>
  <w:abstractNum w:abstractNumId="68">
    <w:multiLevelType w:val="hybridMultilevel"/>
    <w:lvl w:ilvl="0">
      <w:start w:val="13"/>
      <w:numFmt w:val="decimal"/>
      <w:lvlText w:val="%1"/>
      <w:lvlJc w:val="left"/>
      <w:pPr>
        <w:ind w:left="1560" w:hanging="721"/>
        <w:jc w:val="left"/>
      </w:pPr>
      <w:rPr>
        <w:rFonts w:hint="default"/>
      </w:rPr>
    </w:lvl>
    <w:lvl w:ilvl="1">
      <w:start w:val="1"/>
      <w:numFmt w:val="decimalZero"/>
      <w:lvlText w:val="%1.%2"/>
      <w:lvlJc w:val="left"/>
      <w:pPr>
        <w:ind w:left="1560" w:hanging="721"/>
        <w:jc w:val="left"/>
      </w:pPr>
      <w:rPr>
        <w:rFonts w:hint="default" w:ascii="Calibri" w:hAnsi="Calibri" w:eastAsia="Calibri" w:cs="Calibri"/>
        <w:w w:val="99"/>
        <w:sz w:val="22"/>
        <w:szCs w:val="22"/>
      </w:rPr>
    </w:lvl>
    <w:lvl w:ilvl="2">
      <w:start w:val="1"/>
      <w:numFmt w:val="upperLetter"/>
      <w:lvlText w:val="%3."/>
      <w:lvlJc w:val="left"/>
      <w:pPr>
        <w:ind w:left="1992" w:hanging="433"/>
        <w:jc w:val="left"/>
      </w:pPr>
      <w:rPr>
        <w:rFonts w:hint="default" w:ascii="Calibri" w:hAnsi="Calibri" w:eastAsia="Calibri" w:cs="Calibri"/>
        <w:w w:val="99"/>
        <w:sz w:val="22"/>
        <w:szCs w:val="22"/>
      </w:rPr>
    </w:lvl>
    <w:lvl w:ilvl="3">
      <w:start w:val="1"/>
      <w:numFmt w:val="decimal"/>
      <w:lvlText w:val="%4."/>
      <w:lvlJc w:val="left"/>
      <w:pPr>
        <w:ind w:left="2424" w:hanging="433"/>
        <w:jc w:val="left"/>
      </w:pPr>
      <w:rPr>
        <w:rFonts w:hint="default" w:ascii="Calibri" w:hAnsi="Calibri" w:eastAsia="Calibri" w:cs="Calibri"/>
        <w:w w:val="99"/>
        <w:sz w:val="22"/>
        <w:szCs w:val="22"/>
      </w:rPr>
    </w:lvl>
    <w:lvl w:ilvl="4">
      <w:start w:val="1"/>
      <w:numFmt w:val="lowerLetter"/>
      <w:lvlText w:val="%5."/>
      <w:lvlJc w:val="left"/>
      <w:pPr>
        <w:ind w:left="2856" w:hanging="432"/>
        <w:jc w:val="left"/>
      </w:pPr>
      <w:rPr>
        <w:rFonts w:hint="default" w:ascii="Calibri" w:hAnsi="Calibri" w:eastAsia="Calibri" w:cs="Calibri"/>
        <w:w w:val="99"/>
        <w:sz w:val="22"/>
        <w:szCs w:val="22"/>
      </w:rPr>
    </w:lvl>
    <w:lvl w:ilvl="5">
      <w:start w:val="0"/>
      <w:numFmt w:val="bullet"/>
      <w:lvlText w:val="•"/>
      <w:lvlJc w:val="left"/>
      <w:pPr>
        <w:ind w:left="5328" w:hanging="432"/>
      </w:pPr>
      <w:rPr>
        <w:rFonts w:hint="default"/>
      </w:rPr>
    </w:lvl>
    <w:lvl w:ilvl="6">
      <w:start w:val="0"/>
      <w:numFmt w:val="bullet"/>
      <w:lvlText w:val="•"/>
      <w:lvlJc w:val="left"/>
      <w:pPr>
        <w:ind w:left="6562" w:hanging="432"/>
      </w:pPr>
      <w:rPr>
        <w:rFonts w:hint="default"/>
      </w:rPr>
    </w:lvl>
    <w:lvl w:ilvl="7">
      <w:start w:val="0"/>
      <w:numFmt w:val="bullet"/>
      <w:lvlText w:val="•"/>
      <w:lvlJc w:val="left"/>
      <w:pPr>
        <w:ind w:left="7797" w:hanging="432"/>
      </w:pPr>
      <w:rPr>
        <w:rFonts w:hint="default"/>
      </w:rPr>
    </w:lvl>
    <w:lvl w:ilvl="8">
      <w:start w:val="0"/>
      <w:numFmt w:val="bullet"/>
      <w:lvlText w:val="•"/>
      <w:lvlJc w:val="left"/>
      <w:pPr>
        <w:ind w:left="9031" w:hanging="432"/>
      </w:pPr>
      <w:rPr>
        <w:rFonts w:hint="default"/>
      </w:rPr>
    </w:lvl>
  </w:abstractNum>
  <w:abstractNum w:abstractNumId="67">
    <w:multiLevelType w:val="hybridMultilevel"/>
    <w:lvl w:ilvl="0">
      <w:start w:val="12"/>
      <w:numFmt w:val="decimal"/>
      <w:lvlText w:val="%1"/>
      <w:lvlJc w:val="left"/>
      <w:pPr>
        <w:ind w:left="1560" w:hanging="721"/>
        <w:jc w:val="left"/>
      </w:pPr>
      <w:rPr>
        <w:rFonts w:hint="default"/>
      </w:rPr>
    </w:lvl>
    <w:lvl w:ilvl="1">
      <w:start w:val="1"/>
      <w:numFmt w:val="decimalZero"/>
      <w:lvlText w:val="%1.%2"/>
      <w:lvlJc w:val="left"/>
      <w:pPr>
        <w:ind w:left="1560" w:hanging="721"/>
        <w:jc w:val="left"/>
      </w:pPr>
      <w:rPr>
        <w:rFonts w:hint="default" w:ascii="Calibri" w:hAnsi="Calibri" w:eastAsia="Calibri" w:cs="Calibri"/>
        <w:w w:val="99"/>
        <w:sz w:val="22"/>
        <w:szCs w:val="22"/>
      </w:rPr>
    </w:lvl>
    <w:lvl w:ilvl="2">
      <w:start w:val="1"/>
      <w:numFmt w:val="upperLetter"/>
      <w:lvlText w:val="%3."/>
      <w:lvlJc w:val="left"/>
      <w:pPr>
        <w:ind w:left="1992" w:hanging="433"/>
        <w:jc w:val="left"/>
      </w:pPr>
      <w:rPr>
        <w:rFonts w:hint="default" w:ascii="Calibri" w:hAnsi="Calibri" w:eastAsia="Calibri" w:cs="Calibri"/>
        <w:w w:val="99"/>
        <w:sz w:val="22"/>
        <w:szCs w:val="22"/>
      </w:rPr>
    </w:lvl>
    <w:lvl w:ilvl="3">
      <w:start w:val="1"/>
      <w:numFmt w:val="decimal"/>
      <w:lvlText w:val="%4."/>
      <w:lvlJc w:val="left"/>
      <w:pPr>
        <w:ind w:left="2424" w:hanging="433"/>
        <w:jc w:val="left"/>
      </w:pPr>
      <w:rPr>
        <w:rFonts w:hint="default" w:ascii="Calibri" w:hAnsi="Calibri" w:eastAsia="Calibri" w:cs="Calibri"/>
        <w:w w:val="99"/>
        <w:sz w:val="22"/>
        <w:szCs w:val="22"/>
      </w:rPr>
    </w:lvl>
    <w:lvl w:ilvl="4">
      <w:start w:val="0"/>
      <w:numFmt w:val="bullet"/>
      <w:lvlText w:val="•"/>
      <w:lvlJc w:val="left"/>
      <w:pPr>
        <w:ind w:left="4690" w:hanging="433"/>
      </w:pPr>
      <w:rPr>
        <w:rFonts w:hint="default"/>
      </w:rPr>
    </w:lvl>
    <w:lvl w:ilvl="5">
      <w:start w:val="0"/>
      <w:numFmt w:val="bullet"/>
      <w:lvlText w:val="•"/>
      <w:lvlJc w:val="left"/>
      <w:pPr>
        <w:ind w:left="5825" w:hanging="433"/>
      </w:pPr>
      <w:rPr>
        <w:rFonts w:hint="default"/>
      </w:rPr>
    </w:lvl>
    <w:lvl w:ilvl="6">
      <w:start w:val="0"/>
      <w:numFmt w:val="bullet"/>
      <w:lvlText w:val="•"/>
      <w:lvlJc w:val="left"/>
      <w:pPr>
        <w:ind w:left="6960" w:hanging="433"/>
      </w:pPr>
      <w:rPr>
        <w:rFonts w:hint="default"/>
      </w:rPr>
    </w:lvl>
    <w:lvl w:ilvl="7">
      <w:start w:val="0"/>
      <w:numFmt w:val="bullet"/>
      <w:lvlText w:val="•"/>
      <w:lvlJc w:val="left"/>
      <w:pPr>
        <w:ind w:left="8095" w:hanging="433"/>
      </w:pPr>
      <w:rPr>
        <w:rFonts w:hint="default"/>
      </w:rPr>
    </w:lvl>
    <w:lvl w:ilvl="8">
      <w:start w:val="0"/>
      <w:numFmt w:val="bullet"/>
      <w:lvlText w:val="•"/>
      <w:lvlJc w:val="left"/>
      <w:pPr>
        <w:ind w:left="9230" w:hanging="433"/>
      </w:pPr>
      <w:rPr>
        <w:rFonts w:hint="default"/>
      </w:rPr>
    </w:lvl>
  </w:abstractNum>
  <w:abstractNum w:abstractNumId="66">
    <w:multiLevelType w:val="hybridMultilevel"/>
    <w:lvl w:ilvl="0">
      <w:start w:val="11"/>
      <w:numFmt w:val="decimal"/>
      <w:lvlText w:val="%1"/>
      <w:lvlJc w:val="left"/>
      <w:pPr>
        <w:ind w:left="1560" w:hanging="721"/>
        <w:jc w:val="left"/>
      </w:pPr>
      <w:rPr>
        <w:rFonts w:hint="default"/>
      </w:rPr>
    </w:lvl>
    <w:lvl w:ilvl="1">
      <w:start w:val="1"/>
      <w:numFmt w:val="decimalZero"/>
      <w:lvlText w:val="%1.%2"/>
      <w:lvlJc w:val="left"/>
      <w:pPr>
        <w:ind w:left="1560" w:hanging="721"/>
        <w:jc w:val="left"/>
      </w:pPr>
      <w:rPr>
        <w:rFonts w:hint="default" w:ascii="Calibri" w:hAnsi="Calibri" w:eastAsia="Calibri" w:cs="Calibri"/>
        <w:w w:val="99"/>
        <w:sz w:val="22"/>
        <w:szCs w:val="22"/>
      </w:rPr>
    </w:lvl>
    <w:lvl w:ilvl="2">
      <w:start w:val="1"/>
      <w:numFmt w:val="upperLetter"/>
      <w:lvlText w:val="%3."/>
      <w:lvlJc w:val="left"/>
      <w:pPr>
        <w:ind w:left="1992" w:hanging="433"/>
        <w:jc w:val="left"/>
      </w:pPr>
      <w:rPr>
        <w:rFonts w:hint="default" w:ascii="Calibri" w:hAnsi="Calibri" w:eastAsia="Calibri" w:cs="Calibri"/>
        <w:w w:val="99"/>
        <w:sz w:val="22"/>
        <w:szCs w:val="22"/>
      </w:rPr>
    </w:lvl>
    <w:lvl w:ilvl="3">
      <w:start w:val="1"/>
      <w:numFmt w:val="decimal"/>
      <w:lvlText w:val="%4."/>
      <w:lvlJc w:val="left"/>
      <w:pPr>
        <w:ind w:left="2424" w:hanging="433"/>
        <w:jc w:val="left"/>
      </w:pPr>
      <w:rPr>
        <w:rFonts w:hint="default" w:ascii="Calibri" w:hAnsi="Calibri" w:eastAsia="Calibri" w:cs="Calibri"/>
        <w:w w:val="99"/>
        <w:sz w:val="22"/>
        <w:szCs w:val="22"/>
      </w:rPr>
    </w:lvl>
    <w:lvl w:ilvl="4">
      <w:start w:val="1"/>
      <w:numFmt w:val="lowerLetter"/>
      <w:lvlText w:val="%5."/>
      <w:lvlJc w:val="left"/>
      <w:pPr>
        <w:ind w:left="2856" w:hanging="432"/>
        <w:jc w:val="left"/>
      </w:pPr>
      <w:rPr>
        <w:rFonts w:hint="default" w:ascii="Calibri" w:hAnsi="Calibri" w:eastAsia="Calibri" w:cs="Calibri"/>
        <w:w w:val="99"/>
        <w:sz w:val="22"/>
        <w:szCs w:val="22"/>
      </w:rPr>
    </w:lvl>
    <w:lvl w:ilvl="5">
      <w:start w:val="0"/>
      <w:numFmt w:val="bullet"/>
      <w:lvlText w:val="•"/>
      <w:lvlJc w:val="left"/>
      <w:pPr>
        <w:ind w:left="5328" w:hanging="432"/>
      </w:pPr>
      <w:rPr>
        <w:rFonts w:hint="default"/>
      </w:rPr>
    </w:lvl>
    <w:lvl w:ilvl="6">
      <w:start w:val="0"/>
      <w:numFmt w:val="bullet"/>
      <w:lvlText w:val="•"/>
      <w:lvlJc w:val="left"/>
      <w:pPr>
        <w:ind w:left="6562" w:hanging="432"/>
      </w:pPr>
      <w:rPr>
        <w:rFonts w:hint="default"/>
      </w:rPr>
    </w:lvl>
    <w:lvl w:ilvl="7">
      <w:start w:val="0"/>
      <w:numFmt w:val="bullet"/>
      <w:lvlText w:val="•"/>
      <w:lvlJc w:val="left"/>
      <w:pPr>
        <w:ind w:left="7797" w:hanging="432"/>
      </w:pPr>
      <w:rPr>
        <w:rFonts w:hint="default"/>
      </w:rPr>
    </w:lvl>
    <w:lvl w:ilvl="8">
      <w:start w:val="0"/>
      <w:numFmt w:val="bullet"/>
      <w:lvlText w:val="•"/>
      <w:lvlJc w:val="left"/>
      <w:pPr>
        <w:ind w:left="9031" w:hanging="432"/>
      </w:pPr>
      <w:rPr>
        <w:rFonts w:hint="default"/>
      </w:rPr>
    </w:lvl>
  </w:abstractNum>
  <w:abstractNum w:abstractNumId="65">
    <w:multiLevelType w:val="hybridMultilevel"/>
    <w:lvl w:ilvl="0">
      <w:start w:val="10"/>
      <w:numFmt w:val="decimal"/>
      <w:lvlText w:val="%1"/>
      <w:lvlJc w:val="left"/>
      <w:pPr>
        <w:ind w:left="1561" w:hanging="721"/>
        <w:jc w:val="left"/>
      </w:pPr>
      <w:rPr>
        <w:rFonts w:hint="default"/>
      </w:rPr>
    </w:lvl>
    <w:lvl w:ilvl="1">
      <w:start w:val="1"/>
      <w:numFmt w:val="decimalZero"/>
      <w:lvlText w:val="%1.%2"/>
      <w:lvlJc w:val="left"/>
      <w:pPr>
        <w:ind w:left="1561" w:hanging="721"/>
        <w:jc w:val="left"/>
      </w:pPr>
      <w:rPr>
        <w:rFonts w:hint="default" w:ascii="Calibri" w:hAnsi="Calibri" w:eastAsia="Calibri" w:cs="Calibri"/>
        <w:w w:val="99"/>
        <w:sz w:val="22"/>
        <w:szCs w:val="22"/>
      </w:rPr>
    </w:lvl>
    <w:lvl w:ilvl="2">
      <w:start w:val="1"/>
      <w:numFmt w:val="upperLetter"/>
      <w:lvlText w:val="%3."/>
      <w:lvlJc w:val="left"/>
      <w:pPr>
        <w:ind w:left="1993" w:hanging="433"/>
        <w:jc w:val="left"/>
      </w:pPr>
      <w:rPr>
        <w:rFonts w:hint="default" w:ascii="Calibri" w:hAnsi="Calibri" w:eastAsia="Calibri" w:cs="Calibri"/>
        <w:w w:val="99"/>
        <w:sz w:val="22"/>
        <w:szCs w:val="22"/>
      </w:rPr>
    </w:lvl>
    <w:lvl w:ilvl="3">
      <w:start w:val="0"/>
      <w:numFmt w:val="bullet"/>
      <w:lvlText w:val="•"/>
      <w:lvlJc w:val="left"/>
      <w:pPr>
        <w:ind w:left="4111" w:hanging="433"/>
      </w:pPr>
      <w:rPr>
        <w:rFonts w:hint="default"/>
      </w:rPr>
    </w:lvl>
    <w:lvl w:ilvl="4">
      <w:start w:val="0"/>
      <w:numFmt w:val="bullet"/>
      <w:lvlText w:val="•"/>
      <w:lvlJc w:val="left"/>
      <w:pPr>
        <w:ind w:left="5166" w:hanging="433"/>
      </w:pPr>
      <w:rPr>
        <w:rFonts w:hint="default"/>
      </w:rPr>
    </w:lvl>
    <w:lvl w:ilvl="5">
      <w:start w:val="0"/>
      <w:numFmt w:val="bullet"/>
      <w:lvlText w:val="•"/>
      <w:lvlJc w:val="left"/>
      <w:pPr>
        <w:ind w:left="6222" w:hanging="433"/>
      </w:pPr>
      <w:rPr>
        <w:rFonts w:hint="default"/>
      </w:rPr>
    </w:lvl>
    <w:lvl w:ilvl="6">
      <w:start w:val="0"/>
      <w:numFmt w:val="bullet"/>
      <w:lvlText w:val="•"/>
      <w:lvlJc w:val="left"/>
      <w:pPr>
        <w:ind w:left="7277" w:hanging="433"/>
      </w:pPr>
      <w:rPr>
        <w:rFonts w:hint="default"/>
      </w:rPr>
    </w:lvl>
    <w:lvl w:ilvl="7">
      <w:start w:val="0"/>
      <w:numFmt w:val="bullet"/>
      <w:lvlText w:val="•"/>
      <w:lvlJc w:val="left"/>
      <w:pPr>
        <w:ind w:left="8333" w:hanging="433"/>
      </w:pPr>
      <w:rPr>
        <w:rFonts w:hint="default"/>
      </w:rPr>
    </w:lvl>
    <w:lvl w:ilvl="8">
      <w:start w:val="0"/>
      <w:numFmt w:val="bullet"/>
      <w:lvlText w:val="•"/>
      <w:lvlJc w:val="left"/>
      <w:pPr>
        <w:ind w:left="9388" w:hanging="433"/>
      </w:pPr>
      <w:rPr>
        <w:rFonts w:hint="default"/>
      </w:rPr>
    </w:lvl>
  </w:abstractNum>
  <w:abstractNum w:abstractNumId="64">
    <w:multiLevelType w:val="hybridMultilevel"/>
    <w:lvl w:ilvl="0">
      <w:start w:val="9"/>
      <w:numFmt w:val="decimal"/>
      <w:lvlText w:val="%1"/>
      <w:lvlJc w:val="left"/>
      <w:pPr>
        <w:ind w:left="1560" w:hanging="721"/>
        <w:jc w:val="left"/>
      </w:pPr>
      <w:rPr>
        <w:rFonts w:hint="default"/>
      </w:rPr>
    </w:lvl>
    <w:lvl w:ilvl="1">
      <w:start w:val="10"/>
      <w:numFmt w:val="decimal"/>
      <w:lvlText w:val="%1.%2"/>
      <w:lvlJc w:val="left"/>
      <w:pPr>
        <w:ind w:left="1560" w:hanging="721"/>
        <w:jc w:val="left"/>
      </w:pPr>
      <w:rPr>
        <w:rFonts w:hint="default" w:ascii="Calibri" w:hAnsi="Calibri" w:eastAsia="Calibri" w:cs="Calibri"/>
        <w:w w:val="99"/>
        <w:sz w:val="22"/>
        <w:szCs w:val="22"/>
      </w:rPr>
    </w:lvl>
    <w:lvl w:ilvl="2">
      <w:start w:val="1"/>
      <w:numFmt w:val="upperLetter"/>
      <w:lvlText w:val="%3."/>
      <w:lvlJc w:val="left"/>
      <w:pPr>
        <w:ind w:left="1992" w:hanging="433"/>
        <w:jc w:val="left"/>
      </w:pPr>
      <w:rPr>
        <w:rFonts w:hint="default" w:ascii="Calibri" w:hAnsi="Calibri" w:eastAsia="Calibri" w:cs="Calibri"/>
        <w:w w:val="99"/>
        <w:sz w:val="22"/>
        <w:szCs w:val="22"/>
      </w:rPr>
    </w:lvl>
    <w:lvl w:ilvl="3">
      <w:start w:val="0"/>
      <w:numFmt w:val="bullet"/>
      <w:lvlText w:val="•"/>
      <w:lvlJc w:val="left"/>
      <w:pPr>
        <w:ind w:left="4111" w:hanging="433"/>
      </w:pPr>
      <w:rPr>
        <w:rFonts w:hint="default"/>
      </w:rPr>
    </w:lvl>
    <w:lvl w:ilvl="4">
      <w:start w:val="0"/>
      <w:numFmt w:val="bullet"/>
      <w:lvlText w:val="•"/>
      <w:lvlJc w:val="left"/>
      <w:pPr>
        <w:ind w:left="5166" w:hanging="433"/>
      </w:pPr>
      <w:rPr>
        <w:rFonts w:hint="default"/>
      </w:rPr>
    </w:lvl>
    <w:lvl w:ilvl="5">
      <w:start w:val="0"/>
      <w:numFmt w:val="bullet"/>
      <w:lvlText w:val="•"/>
      <w:lvlJc w:val="left"/>
      <w:pPr>
        <w:ind w:left="6222" w:hanging="433"/>
      </w:pPr>
      <w:rPr>
        <w:rFonts w:hint="default"/>
      </w:rPr>
    </w:lvl>
    <w:lvl w:ilvl="6">
      <w:start w:val="0"/>
      <w:numFmt w:val="bullet"/>
      <w:lvlText w:val="•"/>
      <w:lvlJc w:val="left"/>
      <w:pPr>
        <w:ind w:left="7277" w:hanging="433"/>
      </w:pPr>
      <w:rPr>
        <w:rFonts w:hint="default"/>
      </w:rPr>
    </w:lvl>
    <w:lvl w:ilvl="7">
      <w:start w:val="0"/>
      <w:numFmt w:val="bullet"/>
      <w:lvlText w:val="•"/>
      <w:lvlJc w:val="left"/>
      <w:pPr>
        <w:ind w:left="8333" w:hanging="433"/>
      </w:pPr>
      <w:rPr>
        <w:rFonts w:hint="default"/>
      </w:rPr>
    </w:lvl>
    <w:lvl w:ilvl="8">
      <w:start w:val="0"/>
      <w:numFmt w:val="bullet"/>
      <w:lvlText w:val="•"/>
      <w:lvlJc w:val="left"/>
      <w:pPr>
        <w:ind w:left="9388" w:hanging="433"/>
      </w:pPr>
      <w:rPr>
        <w:rFonts w:hint="default"/>
      </w:rPr>
    </w:lvl>
  </w:abstractNum>
  <w:abstractNum w:abstractNumId="63">
    <w:multiLevelType w:val="hybridMultilevel"/>
    <w:lvl w:ilvl="0">
      <w:start w:val="9"/>
      <w:numFmt w:val="decimal"/>
      <w:lvlText w:val="%1"/>
      <w:lvlJc w:val="left"/>
      <w:pPr>
        <w:ind w:left="1560" w:hanging="721"/>
        <w:jc w:val="left"/>
      </w:pPr>
      <w:rPr>
        <w:rFonts w:hint="default"/>
      </w:rPr>
    </w:lvl>
    <w:lvl w:ilvl="1">
      <w:start w:val="1"/>
      <w:numFmt w:val="decimalZero"/>
      <w:lvlText w:val="%1.%2"/>
      <w:lvlJc w:val="left"/>
      <w:pPr>
        <w:ind w:left="1560" w:hanging="721"/>
        <w:jc w:val="left"/>
      </w:pPr>
      <w:rPr>
        <w:rFonts w:hint="default" w:ascii="Calibri" w:hAnsi="Calibri" w:eastAsia="Calibri" w:cs="Calibri"/>
        <w:w w:val="99"/>
        <w:sz w:val="22"/>
        <w:szCs w:val="22"/>
      </w:rPr>
    </w:lvl>
    <w:lvl w:ilvl="2">
      <w:start w:val="1"/>
      <w:numFmt w:val="upperLetter"/>
      <w:lvlText w:val="%3."/>
      <w:lvlJc w:val="left"/>
      <w:pPr>
        <w:ind w:left="1992" w:hanging="433"/>
        <w:jc w:val="left"/>
      </w:pPr>
      <w:rPr>
        <w:rFonts w:hint="default" w:ascii="Calibri" w:hAnsi="Calibri" w:eastAsia="Calibri" w:cs="Calibri"/>
        <w:w w:val="99"/>
        <w:sz w:val="22"/>
        <w:szCs w:val="22"/>
      </w:rPr>
    </w:lvl>
    <w:lvl w:ilvl="3">
      <w:start w:val="0"/>
      <w:numFmt w:val="bullet"/>
      <w:lvlText w:val="•"/>
      <w:lvlJc w:val="left"/>
      <w:pPr>
        <w:ind w:left="4111" w:hanging="433"/>
      </w:pPr>
      <w:rPr>
        <w:rFonts w:hint="default"/>
      </w:rPr>
    </w:lvl>
    <w:lvl w:ilvl="4">
      <w:start w:val="0"/>
      <w:numFmt w:val="bullet"/>
      <w:lvlText w:val="•"/>
      <w:lvlJc w:val="left"/>
      <w:pPr>
        <w:ind w:left="5166" w:hanging="433"/>
      </w:pPr>
      <w:rPr>
        <w:rFonts w:hint="default"/>
      </w:rPr>
    </w:lvl>
    <w:lvl w:ilvl="5">
      <w:start w:val="0"/>
      <w:numFmt w:val="bullet"/>
      <w:lvlText w:val="•"/>
      <w:lvlJc w:val="left"/>
      <w:pPr>
        <w:ind w:left="6222" w:hanging="433"/>
      </w:pPr>
      <w:rPr>
        <w:rFonts w:hint="default"/>
      </w:rPr>
    </w:lvl>
    <w:lvl w:ilvl="6">
      <w:start w:val="0"/>
      <w:numFmt w:val="bullet"/>
      <w:lvlText w:val="•"/>
      <w:lvlJc w:val="left"/>
      <w:pPr>
        <w:ind w:left="7277" w:hanging="433"/>
      </w:pPr>
      <w:rPr>
        <w:rFonts w:hint="default"/>
      </w:rPr>
    </w:lvl>
    <w:lvl w:ilvl="7">
      <w:start w:val="0"/>
      <w:numFmt w:val="bullet"/>
      <w:lvlText w:val="•"/>
      <w:lvlJc w:val="left"/>
      <w:pPr>
        <w:ind w:left="8333" w:hanging="433"/>
      </w:pPr>
      <w:rPr>
        <w:rFonts w:hint="default"/>
      </w:rPr>
    </w:lvl>
    <w:lvl w:ilvl="8">
      <w:start w:val="0"/>
      <w:numFmt w:val="bullet"/>
      <w:lvlText w:val="•"/>
      <w:lvlJc w:val="left"/>
      <w:pPr>
        <w:ind w:left="9388" w:hanging="433"/>
      </w:pPr>
      <w:rPr>
        <w:rFonts w:hint="default"/>
      </w:rPr>
    </w:lvl>
  </w:abstractNum>
  <w:abstractNum w:abstractNumId="62">
    <w:multiLevelType w:val="hybridMultilevel"/>
    <w:lvl w:ilvl="0">
      <w:start w:val="8"/>
      <w:numFmt w:val="decimal"/>
      <w:lvlText w:val="%1"/>
      <w:lvlJc w:val="left"/>
      <w:pPr>
        <w:ind w:left="1560" w:hanging="721"/>
        <w:jc w:val="left"/>
      </w:pPr>
      <w:rPr>
        <w:rFonts w:hint="default"/>
      </w:rPr>
    </w:lvl>
    <w:lvl w:ilvl="1">
      <w:start w:val="1"/>
      <w:numFmt w:val="decimalZero"/>
      <w:lvlText w:val="%1.%2"/>
      <w:lvlJc w:val="left"/>
      <w:pPr>
        <w:ind w:left="1560" w:hanging="721"/>
        <w:jc w:val="left"/>
      </w:pPr>
      <w:rPr>
        <w:rFonts w:hint="default" w:ascii="Calibri" w:hAnsi="Calibri" w:eastAsia="Calibri" w:cs="Calibri"/>
        <w:w w:val="99"/>
        <w:sz w:val="22"/>
        <w:szCs w:val="22"/>
      </w:rPr>
    </w:lvl>
    <w:lvl w:ilvl="2">
      <w:start w:val="1"/>
      <w:numFmt w:val="upperLetter"/>
      <w:lvlText w:val="%3."/>
      <w:lvlJc w:val="left"/>
      <w:pPr>
        <w:ind w:left="1992" w:hanging="433"/>
        <w:jc w:val="left"/>
      </w:pPr>
      <w:rPr>
        <w:rFonts w:hint="default" w:ascii="Calibri" w:hAnsi="Calibri" w:eastAsia="Calibri" w:cs="Calibri"/>
        <w:w w:val="99"/>
        <w:sz w:val="22"/>
        <w:szCs w:val="22"/>
      </w:rPr>
    </w:lvl>
    <w:lvl w:ilvl="3">
      <w:start w:val="1"/>
      <w:numFmt w:val="decimal"/>
      <w:lvlText w:val="%4."/>
      <w:lvlJc w:val="left"/>
      <w:pPr>
        <w:ind w:left="2424" w:hanging="433"/>
        <w:jc w:val="left"/>
      </w:pPr>
      <w:rPr>
        <w:rFonts w:hint="default" w:ascii="Calibri" w:hAnsi="Calibri" w:eastAsia="Calibri" w:cs="Calibri"/>
        <w:w w:val="99"/>
        <w:sz w:val="22"/>
        <w:szCs w:val="22"/>
      </w:rPr>
    </w:lvl>
    <w:lvl w:ilvl="4">
      <w:start w:val="0"/>
      <w:numFmt w:val="bullet"/>
      <w:lvlText w:val="•"/>
      <w:lvlJc w:val="left"/>
      <w:pPr>
        <w:ind w:left="4690" w:hanging="433"/>
      </w:pPr>
      <w:rPr>
        <w:rFonts w:hint="default"/>
      </w:rPr>
    </w:lvl>
    <w:lvl w:ilvl="5">
      <w:start w:val="0"/>
      <w:numFmt w:val="bullet"/>
      <w:lvlText w:val="•"/>
      <w:lvlJc w:val="left"/>
      <w:pPr>
        <w:ind w:left="5825" w:hanging="433"/>
      </w:pPr>
      <w:rPr>
        <w:rFonts w:hint="default"/>
      </w:rPr>
    </w:lvl>
    <w:lvl w:ilvl="6">
      <w:start w:val="0"/>
      <w:numFmt w:val="bullet"/>
      <w:lvlText w:val="•"/>
      <w:lvlJc w:val="left"/>
      <w:pPr>
        <w:ind w:left="6960" w:hanging="433"/>
      </w:pPr>
      <w:rPr>
        <w:rFonts w:hint="default"/>
      </w:rPr>
    </w:lvl>
    <w:lvl w:ilvl="7">
      <w:start w:val="0"/>
      <w:numFmt w:val="bullet"/>
      <w:lvlText w:val="•"/>
      <w:lvlJc w:val="left"/>
      <w:pPr>
        <w:ind w:left="8095" w:hanging="433"/>
      </w:pPr>
      <w:rPr>
        <w:rFonts w:hint="default"/>
      </w:rPr>
    </w:lvl>
    <w:lvl w:ilvl="8">
      <w:start w:val="0"/>
      <w:numFmt w:val="bullet"/>
      <w:lvlText w:val="•"/>
      <w:lvlJc w:val="left"/>
      <w:pPr>
        <w:ind w:left="9230" w:hanging="433"/>
      </w:pPr>
      <w:rPr>
        <w:rFonts w:hint="default"/>
      </w:rPr>
    </w:lvl>
  </w:abstractNum>
  <w:abstractNum w:abstractNumId="61">
    <w:multiLevelType w:val="hybridMultilevel"/>
    <w:lvl w:ilvl="0">
      <w:start w:val="5"/>
      <w:numFmt w:val="decimal"/>
      <w:lvlText w:val="%1."/>
      <w:lvlJc w:val="left"/>
      <w:pPr>
        <w:ind w:left="2425" w:hanging="433"/>
        <w:jc w:val="left"/>
      </w:pPr>
      <w:rPr>
        <w:rFonts w:hint="default" w:ascii="Calibri" w:hAnsi="Calibri" w:eastAsia="Calibri" w:cs="Calibri"/>
        <w:w w:val="99"/>
        <w:sz w:val="22"/>
        <w:szCs w:val="22"/>
      </w:rPr>
    </w:lvl>
    <w:lvl w:ilvl="1">
      <w:start w:val="0"/>
      <w:numFmt w:val="bullet"/>
      <w:lvlText w:val="•"/>
      <w:lvlJc w:val="left"/>
      <w:pPr>
        <w:ind w:left="3328" w:hanging="433"/>
      </w:pPr>
      <w:rPr>
        <w:rFonts w:hint="default"/>
      </w:rPr>
    </w:lvl>
    <w:lvl w:ilvl="2">
      <w:start w:val="0"/>
      <w:numFmt w:val="bullet"/>
      <w:lvlText w:val="•"/>
      <w:lvlJc w:val="left"/>
      <w:pPr>
        <w:ind w:left="4236" w:hanging="433"/>
      </w:pPr>
      <w:rPr>
        <w:rFonts w:hint="default"/>
      </w:rPr>
    </w:lvl>
    <w:lvl w:ilvl="3">
      <w:start w:val="0"/>
      <w:numFmt w:val="bullet"/>
      <w:lvlText w:val="•"/>
      <w:lvlJc w:val="left"/>
      <w:pPr>
        <w:ind w:left="5144" w:hanging="433"/>
      </w:pPr>
      <w:rPr>
        <w:rFonts w:hint="default"/>
      </w:rPr>
    </w:lvl>
    <w:lvl w:ilvl="4">
      <w:start w:val="0"/>
      <w:numFmt w:val="bullet"/>
      <w:lvlText w:val="•"/>
      <w:lvlJc w:val="left"/>
      <w:pPr>
        <w:ind w:left="6052" w:hanging="433"/>
      </w:pPr>
      <w:rPr>
        <w:rFonts w:hint="default"/>
      </w:rPr>
    </w:lvl>
    <w:lvl w:ilvl="5">
      <w:start w:val="0"/>
      <w:numFmt w:val="bullet"/>
      <w:lvlText w:val="•"/>
      <w:lvlJc w:val="left"/>
      <w:pPr>
        <w:ind w:left="6960" w:hanging="433"/>
      </w:pPr>
      <w:rPr>
        <w:rFonts w:hint="default"/>
      </w:rPr>
    </w:lvl>
    <w:lvl w:ilvl="6">
      <w:start w:val="0"/>
      <w:numFmt w:val="bullet"/>
      <w:lvlText w:val="•"/>
      <w:lvlJc w:val="left"/>
      <w:pPr>
        <w:ind w:left="7868" w:hanging="433"/>
      </w:pPr>
      <w:rPr>
        <w:rFonts w:hint="default"/>
      </w:rPr>
    </w:lvl>
    <w:lvl w:ilvl="7">
      <w:start w:val="0"/>
      <w:numFmt w:val="bullet"/>
      <w:lvlText w:val="•"/>
      <w:lvlJc w:val="left"/>
      <w:pPr>
        <w:ind w:left="8776" w:hanging="433"/>
      </w:pPr>
      <w:rPr>
        <w:rFonts w:hint="default"/>
      </w:rPr>
    </w:lvl>
    <w:lvl w:ilvl="8">
      <w:start w:val="0"/>
      <w:numFmt w:val="bullet"/>
      <w:lvlText w:val="•"/>
      <w:lvlJc w:val="left"/>
      <w:pPr>
        <w:ind w:left="9684" w:hanging="433"/>
      </w:pPr>
      <w:rPr>
        <w:rFonts w:hint="default"/>
      </w:rPr>
    </w:lvl>
  </w:abstractNum>
  <w:abstractNum w:abstractNumId="60">
    <w:multiLevelType w:val="hybridMultilevel"/>
    <w:lvl w:ilvl="0">
      <w:start w:val="7"/>
      <w:numFmt w:val="decimal"/>
      <w:lvlText w:val="%1"/>
      <w:lvlJc w:val="left"/>
      <w:pPr>
        <w:ind w:left="1560" w:hanging="721"/>
        <w:jc w:val="left"/>
      </w:pPr>
      <w:rPr>
        <w:rFonts w:hint="default"/>
      </w:rPr>
    </w:lvl>
    <w:lvl w:ilvl="1">
      <w:start w:val="10"/>
      <w:numFmt w:val="decimal"/>
      <w:lvlText w:val="%1.%2"/>
      <w:lvlJc w:val="left"/>
      <w:pPr>
        <w:ind w:left="1560" w:hanging="721"/>
        <w:jc w:val="left"/>
      </w:pPr>
      <w:rPr>
        <w:rFonts w:hint="default" w:ascii="Calibri" w:hAnsi="Calibri" w:eastAsia="Calibri" w:cs="Calibri"/>
        <w:w w:val="99"/>
        <w:sz w:val="22"/>
        <w:szCs w:val="22"/>
      </w:rPr>
    </w:lvl>
    <w:lvl w:ilvl="2">
      <w:start w:val="1"/>
      <w:numFmt w:val="upperLetter"/>
      <w:lvlText w:val="%3."/>
      <w:lvlJc w:val="left"/>
      <w:pPr>
        <w:ind w:left="1992" w:hanging="433"/>
        <w:jc w:val="left"/>
      </w:pPr>
      <w:rPr>
        <w:rFonts w:hint="default" w:ascii="Calibri" w:hAnsi="Calibri" w:eastAsia="Calibri" w:cs="Calibri"/>
        <w:w w:val="99"/>
        <w:sz w:val="22"/>
        <w:szCs w:val="22"/>
      </w:rPr>
    </w:lvl>
    <w:lvl w:ilvl="3">
      <w:start w:val="1"/>
      <w:numFmt w:val="decimal"/>
      <w:lvlText w:val="%4."/>
      <w:lvlJc w:val="left"/>
      <w:pPr>
        <w:ind w:left="2424" w:hanging="433"/>
        <w:jc w:val="left"/>
      </w:pPr>
      <w:rPr>
        <w:rFonts w:hint="default" w:ascii="Calibri" w:hAnsi="Calibri" w:eastAsia="Calibri" w:cs="Calibri"/>
        <w:w w:val="99"/>
        <w:sz w:val="22"/>
        <w:szCs w:val="22"/>
      </w:rPr>
    </w:lvl>
    <w:lvl w:ilvl="4">
      <w:start w:val="1"/>
      <w:numFmt w:val="lowerLetter"/>
      <w:lvlText w:val="%5."/>
      <w:lvlJc w:val="left"/>
      <w:pPr>
        <w:ind w:left="2856" w:hanging="432"/>
        <w:jc w:val="left"/>
      </w:pPr>
      <w:rPr>
        <w:rFonts w:hint="default" w:ascii="Calibri" w:hAnsi="Calibri" w:eastAsia="Calibri" w:cs="Calibri"/>
        <w:w w:val="99"/>
        <w:sz w:val="22"/>
        <w:szCs w:val="22"/>
      </w:rPr>
    </w:lvl>
    <w:lvl w:ilvl="5">
      <w:start w:val="0"/>
      <w:numFmt w:val="bullet"/>
      <w:lvlText w:val="•"/>
      <w:lvlJc w:val="left"/>
      <w:pPr>
        <w:ind w:left="5328" w:hanging="432"/>
      </w:pPr>
      <w:rPr>
        <w:rFonts w:hint="default"/>
      </w:rPr>
    </w:lvl>
    <w:lvl w:ilvl="6">
      <w:start w:val="0"/>
      <w:numFmt w:val="bullet"/>
      <w:lvlText w:val="•"/>
      <w:lvlJc w:val="left"/>
      <w:pPr>
        <w:ind w:left="6562" w:hanging="432"/>
      </w:pPr>
      <w:rPr>
        <w:rFonts w:hint="default"/>
      </w:rPr>
    </w:lvl>
    <w:lvl w:ilvl="7">
      <w:start w:val="0"/>
      <w:numFmt w:val="bullet"/>
      <w:lvlText w:val="•"/>
      <w:lvlJc w:val="left"/>
      <w:pPr>
        <w:ind w:left="7797" w:hanging="432"/>
      </w:pPr>
      <w:rPr>
        <w:rFonts w:hint="default"/>
      </w:rPr>
    </w:lvl>
    <w:lvl w:ilvl="8">
      <w:start w:val="0"/>
      <w:numFmt w:val="bullet"/>
      <w:lvlText w:val="•"/>
      <w:lvlJc w:val="left"/>
      <w:pPr>
        <w:ind w:left="9031" w:hanging="432"/>
      </w:pPr>
      <w:rPr>
        <w:rFonts w:hint="default"/>
      </w:rPr>
    </w:lvl>
  </w:abstractNum>
  <w:abstractNum w:abstractNumId="59">
    <w:multiLevelType w:val="hybridMultilevel"/>
    <w:lvl w:ilvl="0">
      <w:start w:val="7"/>
      <w:numFmt w:val="decimal"/>
      <w:lvlText w:val="%1"/>
      <w:lvlJc w:val="left"/>
      <w:pPr>
        <w:ind w:left="1560" w:hanging="721"/>
        <w:jc w:val="left"/>
      </w:pPr>
      <w:rPr>
        <w:rFonts w:hint="default"/>
      </w:rPr>
    </w:lvl>
    <w:lvl w:ilvl="1">
      <w:start w:val="1"/>
      <w:numFmt w:val="decimalZero"/>
      <w:lvlText w:val="%1.%2"/>
      <w:lvlJc w:val="left"/>
      <w:pPr>
        <w:ind w:left="1560" w:hanging="721"/>
        <w:jc w:val="left"/>
      </w:pPr>
      <w:rPr>
        <w:rFonts w:hint="default" w:ascii="Calibri" w:hAnsi="Calibri" w:eastAsia="Calibri" w:cs="Calibri"/>
        <w:w w:val="99"/>
        <w:sz w:val="22"/>
        <w:szCs w:val="22"/>
      </w:rPr>
    </w:lvl>
    <w:lvl w:ilvl="2">
      <w:start w:val="1"/>
      <w:numFmt w:val="upperLetter"/>
      <w:lvlText w:val="%3."/>
      <w:lvlJc w:val="left"/>
      <w:pPr>
        <w:ind w:left="1992" w:hanging="433"/>
        <w:jc w:val="left"/>
      </w:pPr>
      <w:rPr>
        <w:rFonts w:hint="default" w:ascii="Calibri" w:hAnsi="Calibri" w:eastAsia="Calibri" w:cs="Calibri"/>
        <w:w w:val="99"/>
        <w:sz w:val="22"/>
        <w:szCs w:val="22"/>
      </w:rPr>
    </w:lvl>
    <w:lvl w:ilvl="3">
      <w:start w:val="1"/>
      <w:numFmt w:val="decimal"/>
      <w:lvlText w:val="%4."/>
      <w:lvlJc w:val="left"/>
      <w:pPr>
        <w:ind w:left="2424" w:hanging="433"/>
        <w:jc w:val="left"/>
      </w:pPr>
      <w:rPr>
        <w:rFonts w:hint="default" w:ascii="Calibri" w:hAnsi="Calibri" w:eastAsia="Calibri" w:cs="Calibri"/>
        <w:w w:val="99"/>
        <w:sz w:val="22"/>
        <w:szCs w:val="22"/>
      </w:rPr>
    </w:lvl>
    <w:lvl w:ilvl="4">
      <w:start w:val="1"/>
      <w:numFmt w:val="lowerLetter"/>
      <w:lvlText w:val="%5."/>
      <w:lvlJc w:val="left"/>
      <w:pPr>
        <w:ind w:left="2856" w:hanging="432"/>
        <w:jc w:val="left"/>
      </w:pPr>
      <w:rPr>
        <w:rFonts w:hint="default" w:ascii="Calibri" w:hAnsi="Calibri" w:eastAsia="Calibri" w:cs="Calibri"/>
        <w:w w:val="99"/>
        <w:sz w:val="22"/>
        <w:szCs w:val="22"/>
      </w:rPr>
    </w:lvl>
    <w:lvl w:ilvl="5">
      <w:start w:val="1"/>
      <w:numFmt w:val="decimal"/>
      <w:lvlText w:val="%6)"/>
      <w:lvlJc w:val="left"/>
      <w:pPr>
        <w:ind w:left="3288" w:hanging="432"/>
        <w:jc w:val="left"/>
      </w:pPr>
      <w:rPr>
        <w:rFonts w:hint="default" w:ascii="Calibri" w:hAnsi="Calibri" w:eastAsia="Calibri" w:cs="Calibri"/>
        <w:w w:val="99"/>
        <w:sz w:val="22"/>
        <w:szCs w:val="22"/>
      </w:rPr>
    </w:lvl>
    <w:lvl w:ilvl="6">
      <w:start w:val="0"/>
      <w:numFmt w:val="bullet"/>
      <w:lvlText w:val="•"/>
      <w:lvlJc w:val="left"/>
      <w:pPr>
        <w:ind w:left="6020" w:hanging="432"/>
      </w:pPr>
      <w:rPr>
        <w:rFonts w:hint="default"/>
      </w:rPr>
    </w:lvl>
    <w:lvl w:ilvl="7">
      <w:start w:val="0"/>
      <w:numFmt w:val="bullet"/>
      <w:lvlText w:val="•"/>
      <w:lvlJc w:val="left"/>
      <w:pPr>
        <w:ind w:left="7390" w:hanging="432"/>
      </w:pPr>
      <w:rPr>
        <w:rFonts w:hint="default"/>
      </w:rPr>
    </w:lvl>
    <w:lvl w:ilvl="8">
      <w:start w:val="0"/>
      <w:numFmt w:val="bullet"/>
      <w:lvlText w:val="•"/>
      <w:lvlJc w:val="left"/>
      <w:pPr>
        <w:ind w:left="8760" w:hanging="432"/>
      </w:pPr>
      <w:rPr>
        <w:rFonts w:hint="default"/>
      </w:rPr>
    </w:lvl>
  </w:abstractNum>
  <w:abstractNum w:abstractNumId="58">
    <w:multiLevelType w:val="hybridMultilevel"/>
    <w:lvl w:ilvl="0">
      <w:start w:val="6"/>
      <w:numFmt w:val="decimal"/>
      <w:lvlText w:val="%1"/>
      <w:lvlJc w:val="left"/>
      <w:pPr>
        <w:ind w:left="1560" w:hanging="721"/>
        <w:jc w:val="left"/>
      </w:pPr>
      <w:rPr>
        <w:rFonts w:hint="default"/>
      </w:rPr>
    </w:lvl>
    <w:lvl w:ilvl="1">
      <w:start w:val="1"/>
      <w:numFmt w:val="decimalZero"/>
      <w:lvlText w:val="%1.%2"/>
      <w:lvlJc w:val="left"/>
      <w:pPr>
        <w:ind w:left="1560" w:hanging="721"/>
        <w:jc w:val="left"/>
      </w:pPr>
      <w:rPr>
        <w:rFonts w:hint="default" w:ascii="Calibri" w:hAnsi="Calibri" w:eastAsia="Calibri" w:cs="Calibri"/>
        <w:w w:val="99"/>
        <w:sz w:val="22"/>
        <w:szCs w:val="22"/>
      </w:rPr>
    </w:lvl>
    <w:lvl w:ilvl="2">
      <w:start w:val="1"/>
      <w:numFmt w:val="upperLetter"/>
      <w:lvlText w:val="%3."/>
      <w:lvlJc w:val="left"/>
      <w:pPr>
        <w:ind w:left="1992" w:hanging="433"/>
        <w:jc w:val="left"/>
      </w:pPr>
      <w:rPr>
        <w:rFonts w:hint="default" w:ascii="Calibri" w:hAnsi="Calibri" w:eastAsia="Calibri" w:cs="Calibri"/>
        <w:w w:val="99"/>
        <w:sz w:val="22"/>
        <w:szCs w:val="22"/>
      </w:rPr>
    </w:lvl>
    <w:lvl w:ilvl="3">
      <w:start w:val="1"/>
      <w:numFmt w:val="decimal"/>
      <w:lvlText w:val="%4."/>
      <w:lvlJc w:val="left"/>
      <w:pPr>
        <w:ind w:left="2424" w:hanging="433"/>
        <w:jc w:val="left"/>
      </w:pPr>
      <w:rPr>
        <w:rFonts w:hint="default" w:ascii="Calibri" w:hAnsi="Calibri" w:eastAsia="Calibri" w:cs="Calibri"/>
        <w:w w:val="99"/>
        <w:sz w:val="22"/>
        <w:szCs w:val="22"/>
      </w:rPr>
    </w:lvl>
    <w:lvl w:ilvl="4">
      <w:start w:val="1"/>
      <w:numFmt w:val="lowerLetter"/>
      <w:lvlText w:val="%5."/>
      <w:lvlJc w:val="left"/>
      <w:pPr>
        <w:ind w:left="2857" w:hanging="432"/>
        <w:jc w:val="left"/>
      </w:pPr>
      <w:rPr>
        <w:rFonts w:hint="default" w:ascii="Calibri" w:hAnsi="Calibri" w:eastAsia="Calibri" w:cs="Calibri"/>
        <w:w w:val="99"/>
        <w:sz w:val="22"/>
        <w:szCs w:val="22"/>
      </w:rPr>
    </w:lvl>
    <w:lvl w:ilvl="5">
      <w:start w:val="0"/>
      <w:numFmt w:val="bullet"/>
      <w:lvlText w:val="•"/>
      <w:lvlJc w:val="left"/>
      <w:pPr>
        <w:ind w:left="5328" w:hanging="432"/>
      </w:pPr>
      <w:rPr>
        <w:rFonts w:hint="default"/>
      </w:rPr>
    </w:lvl>
    <w:lvl w:ilvl="6">
      <w:start w:val="0"/>
      <w:numFmt w:val="bullet"/>
      <w:lvlText w:val="•"/>
      <w:lvlJc w:val="left"/>
      <w:pPr>
        <w:ind w:left="6562" w:hanging="432"/>
      </w:pPr>
      <w:rPr>
        <w:rFonts w:hint="default"/>
      </w:rPr>
    </w:lvl>
    <w:lvl w:ilvl="7">
      <w:start w:val="0"/>
      <w:numFmt w:val="bullet"/>
      <w:lvlText w:val="•"/>
      <w:lvlJc w:val="left"/>
      <w:pPr>
        <w:ind w:left="7797" w:hanging="432"/>
      </w:pPr>
      <w:rPr>
        <w:rFonts w:hint="default"/>
      </w:rPr>
    </w:lvl>
    <w:lvl w:ilvl="8">
      <w:start w:val="0"/>
      <w:numFmt w:val="bullet"/>
      <w:lvlText w:val="•"/>
      <w:lvlJc w:val="left"/>
      <w:pPr>
        <w:ind w:left="9031" w:hanging="432"/>
      </w:pPr>
      <w:rPr>
        <w:rFonts w:hint="default"/>
      </w:rPr>
    </w:lvl>
  </w:abstractNum>
  <w:abstractNum w:abstractNumId="57">
    <w:multiLevelType w:val="hybridMultilevel"/>
    <w:lvl w:ilvl="0">
      <w:start w:val="5"/>
      <w:numFmt w:val="decimal"/>
      <w:lvlText w:val="%1"/>
      <w:lvlJc w:val="left"/>
      <w:pPr>
        <w:ind w:left="1560" w:hanging="721"/>
        <w:jc w:val="left"/>
      </w:pPr>
      <w:rPr>
        <w:rFonts w:hint="default"/>
      </w:rPr>
    </w:lvl>
    <w:lvl w:ilvl="1">
      <w:start w:val="1"/>
      <w:numFmt w:val="decimalZero"/>
      <w:lvlText w:val="%1.%2"/>
      <w:lvlJc w:val="left"/>
      <w:pPr>
        <w:ind w:left="1560" w:hanging="721"/>
        <w:jc w:val="left"/>
      </w:pPr>
      <w:rPr>
        <w:rFonts w:hint="default" w:ascii="Calibri" w:hAnsi="Calibri" w:eastAsia="Calibri" w:cs="Calibri"/>
        <w:w w:val="99"/>
        <w:sz w:val="22"/>
        <w:szCs w:val="22"/>
      </w:rPr>
    </w:lvl>
    <w:lvl w:ilvl="2">
      <w:start w:val="1"/>
      <w:numFmt w:val="upperLetter"/>
      <w:lvlText w:val="%3."/>
      <w:lvlJc w:val="left"/>
      <w:pPr>
        <w:ind w:left="1992" w:hanging="433"/>
        <w:jc w:val="left"/>
      </w:pPr>
      <w:rPr>
        <w:rFonts w:hint="default" w:ascii="Calibri" w:hAnsi="Calibri" w:eastAsia="Calibri" w:cs="Calibri"/>
        <w:w w:val="99"/>
        <w:sz w:val="22"/>
        <w:szCs w:val="22"/>
      </w:rPr>
    </w:lvl>
    <w:lvl w:ilvl="3">
      <w:start w:val="1"/>
      <w:numFmt w:val="decimal"/>
      <w:lvlText w:val="%4."/>
      <w:lvlJc w:val="left"/>
      <w:pPr>
        <w:ind w:left="2424" w:hanging="433"/>
        <w:jc w:val="left"/>
      </w:pPr>
      <w:rPr>
        <w:rFonts w:hint="default" w:ascii="Calibri" w:hAnsi="Calibri" w:eastAsia="Calibri" w:cs="Calibri"/>
        <w:w w:val="99"/>
        <w:sz w:val="22"/>
        <w:szCs w:val="22"/>
      </w:rPr>
    </w:lvl>
    <w:lvl w:ilvl="4">
      <w:start w:val="1"/>
      <w:numFmt w:val="lowerLetter"/>
      <w:lvlText w:val="%5."/>
      <w:lvlJc w:val="left"/>
      <w:pPr>
        <w:ind w:left="2856" w:hanging="432"/>
        <w:jc w:val="left"/>
      </w:pPr>
      <w:rPr>
        <w:rFonts w:hint="default" w:ascii="Calibri" w:hAnsi="Calibri" w:eastAsia="Calibri" w:cs="Calibri"/>
        <w:w w:val="99"/>
        <w:sz w:val="22"/>
        <w:szCs w:val="22"/>
      </w:rPr>
    </w:lvl>
    <w:lvl w:ilvl="5">
      <w:start w:val="0"/>
      <w:numFmt w:val="bullet"/>
      <w:lvlText w:val="•"/>
      <w:lvlJc w:val="left"/>
      <w:pPr>
        <w:ind w:left="5328" w:hanging="432"/>
      </w:pPr>
      <w:rPr>
        <w:rFonts w:hint="default"/>
      </w:rPr>
    </w:lvl>
    <w:lvl w:ilvl="6">
      <w:start w:val="0"/>
      <w:numFmt w:val="bullet"/>
      <w:lvlText w:val="•"/>
      <w:lvlJc w:val="left"/>
      <w:pPr>
        <w:ind w:left="6562" w:hanging="432"/>
      </w:pPr>
      <w:rPr>
        <w:rFonts w:hint="default"/>
      </w:rPr>
    </w:lvl>
    <w:lvl w:ilvl="7">
      <w:start w:val="0"/>
      <w:numFmt w:val="bullet"/>
      <w:lvlText w:val="•"/>
      <w:lvlJc w:val="left"/>
      <w:pPr>
        <w:ind w:left="7797" w:hanging="432"/>
      </w:pPr>
      <w:rPr>
        <w:rFonts w:hint="default"/>
      </w:rPr>
    </w:lvl>
    <w:lvl w:ilvl="8">
      <w:start w:val="0"/>
      <w:numFmt w:val="bullet"/>
      <w:lvlText w:val="•"/>
      <w:lvlJc w:val="left"/>
      <w:pPr>
        <w:ind w:left="9031" w:hanging="432"/>
      </w:pPr>
      <w:rPr>
        <w:rFonts w:hint="default"/>
      </w:rPr>
    </w:lvl>
  </w:abstractNum>
  <w:abstractNum w:abstractNumId="56">
    <w:multiLevelType w:val="hybridMultilevel"/>
    <w:lvl w:ilvl="0">
      <w:start w:val="1"/>
      <w:numFmt w:val="decimal"/>
      <w:lvlText w:val="%1."/>
      <w:lvlJc w:val="left"/>
      <w:pPr>
        <w:ind w:left="2424" w:hanging="433"/>
        <w:jc w:val="left"/>
      </w:pPr>
      <w:rPr>
        <w:rFonts w:hint="default" w:ascii="Calibri" w:hAnsi="Calibri" w:eastAsia="Calibri" w:cs="Calibri"/>
        <w:w w:val="99"/>
        <w:sz w:val="22"/>
        <w:szCs w:val="22"/>
      </w:rPr>
    </w:lvl>
    <w:lvl w:ilvl="1">
      <w:start w:val="0"/>
      <w:numFmt w:val="bullet"/>
      <w:lvlText w:val="•"/>
      <w:lvlJc w:val="left"/>
      <w:pPr>
        <w:ind w:left="3328" w:hanging="433"/>
      </w:pPr>
      <w:rPr>
        <w:rFonts w:hint="default"/>
      </w:rPr>
    </w:lvl>
    <w:lvl w:ilvl="2">
      <w:start w:val="0"/>
      <w:numFmt w:val="bullet"/>
      <w:lvlText w:val="•"/>
      <w:lvlJc w:val="left"/>
      <w:pPr>
        <w:ind w:left="4236" w:hanging="433"/>
      </w:pPr>
      <w:rPr>
        <w:rFonts w:hint="default"/>
      </w:rPr>
    </w:lvl>
    <w:lvl w:ilvl="3">
      <w:start w:val="0"/>
      <w:numFmt w:val="bullet"/>
      <w:lvlText w:val="•"/>
      <w:lvlJc w:val="left"/>
      <w:pPr>
        <w:ind w:left="5144" w:hanging="433"/>
      </w:pPr>
      <w:rPr>
        <w:rFonts w:hint="default"/>
      </w:rPr>
    </w:lvl>
    <w:lvl w:ilvl="4">
      <w:start w:val="0"/>
      <w:numFmt w:val="bullet"/>
      <w:lvlText w:val="•"/>
      <w:lvlJc w:val="left"/>
      <w:pPr>
        <w:ind w:left="6052" w:hanging="433"/>
      </w:pPr>
      <w:rPr>
        <w:rFonts w:hint="default"/>
      </w:rPr>
    </w:lvl>
    <w:lvl w:ilvl="5">
      <w:start w:val="0"/>
      <w:numFmt w:val="bullet"/>
      <w:lvlText w:val="•"/>
      <w:lvlJc w:val="left"/>
      <w:pPr>
        <w:ind w:left="6960" w:hanging="433"/>
      </w:pPr>
      <w:rPr>
        <w:rFonts w:hint="default"/>
      </w:rPr>
    </w:lvl>
    <w:lvl w:ilvl="6">
      <w:start w:val="0"/>
      <w:numFmt w:val="bullet"/>
      <w:lvlText w:val="•"/>
      <w:lvlJc w:val="left"/>
      <w:pPr>
        <w:ind w:left="7868" w:hanging="433"/>
      </w:pPr>
      <w:rPr>
        <w:rFonts w:hint="default"/>
      </w:rPr>
    </w:lvl>
    <w:lvl w:ilvl="7">
      <w:start w:val="0"/>
      <w:numFmt w:val="bullet"/>
      <w:lvlText w:val="•"/>
      <w:lvlJc w:val="left"/>
      <w:pPr>
        <w:ind w:left="8776" w:hanging="433"/>
      </w:pPr>
      <w:rPr>
        <w:rFonts w:hint="default"/>
      </w:rPr>
    </w:lvl>
    <w:lvl w:ilvl="8">
      <w:start w:val="0"/>
      <w:numFmt w:val="bullet"/>
      <w:lvlText w:val="•"/>
      <w:lvlJc w:val="left"/>
      <w:pPr>
        <w:ind w:left="9684" w:hanging="433"/>
      </w:pPr>
      <w:rPr>
        <w:rFonts w:hint="default"/>
      </w:rPr>
    </w:lvl>
  </w:abstractNum>
  <w:abstractNum w:abstractNumId="55">
    <w:multiLevelType w:val="hybridMultilevel"/>
    <w:lvl w:ilvl="0">
      <w:start w:val="4"/>
      <w:numFmt w:val="decimal"/>
      <w:lvlText w:val="%1"/>
      <w:lvlJc w:val="left"/>
      <w:pPr>
        <w:ind w:left="1560" w:hanging="721"/>
        <w:jc w:val="left"/>
      </w:pPr>
      <w:rPr>
        <w:rFonts w:hint="default"/>
      </w:rPr>
    </w:lvl>
    <w:lvl w:ilvl="1">
      <w:start w:val="1"/>
      <w:numFmt w:val="decimalZero"/>
      <w:lvlText w:val="%1.%2"/>
      <w:lvlJc w:val="left"/>
      <w:pPr>
        <w:ind w:left="1560" w:hanging="721"/>
        <w:jc w:val="left"/>
      </w:pPr>
      <w:rPr>
        <w:rFonts w:hint="default" w:ascii="Calibri" w:hAnsi="Calibri" w:eastAsia="Calibri" w:cs="Calibri"/>
        <w:w w:val="99"/>
        <w:sz w:val="22"/>
        <w:szCs w:val="22"/>
      </w:rPr>
    </w:lvl>
    <w:lvl w:ilvl="2">
      <w:start w:val="1"/>
      <w:numFmt w:val="upperLetter"/>
      <w:lvlText w:val="%3."/>
      <w:lvlJc w:val="left"/>
      <w:pPr>
        <w:ind w:left="1992" w:hanging="433"/>
        <w:jc w:val="left"/>
      </w:pPr>
      <w:rPr>
        <w:rFonts w:hint="default" w:ascii="Calibri" w:hAnsi="Calibri" w:eastAsia="Calibri" w:cs="Calibri"/>
        <w:w w:val="99"/>
        <w:sz w:val="22"/>
        <w:szCs w:val="22"/>
      </w:rPr>
    </w:lvl>
    <w:lvl w:ilvl="3">
      <w:start w:val="1"/>
      <w:numFmt w:val="decimal"/>
      <w:lvlText w:val="%4."/>
      <w:lvlJc w:val="left"/>
      <w:pPr>
        <w:ind w:left="2424" w:hanging="433"/>
        <w:jc w:val="left"/>
      </w:pPr>
      <w:rPr>
        <w:rFonts w:hint="default" w:ascii="Calibri" w:hAnsi="Calibri" w:eastAsia="Calibri" w:cs="Calibri"/>
        <w:w w:val="99"/>
        <w:sz w:val="22"/>
        <w:szCs w:val="22"/>
      </w:rPr>
    </w:lvl>
    <w:lvl w:ilvl="4">
      <w:start w:val="0"/>
      <w:numFmt w:val="bullet"/>
      <w:lvlText w:val="•"/>
      <w:lvlJc w:val="left"/>
      <w:pPr>
        <w:ind w:left="4690" w:hanging="433"/>
      </w:pPr>
      <w:rPr>
        <w:rFonts w:hint="default"/>
      </w:rPr>
    </w:lvl>
    <w:lvl w:ilvl="5">
      <w:start w:val="0"/>
      <w:numFmt w:val="bullet"/>
      <w:lvlText w:val="•"/>
      <w:lvlJc w:val="left"/>
      <w:pPr>
        <w:ind w:left="5825" w:hanging="433"/>
      </w:pPr>
      <w:rPr>
        <w:rFonts w:hint="default"/>
      </w:rPr>
    </w:lvl>
    <w:lvl w:ilvl="6">
      <w:start w:val="0"/>
      <w:numFmt w:val="bullet"/>
      <w:lvlText w:val="•"/>
      <w:lvlJc w:val="left"/>
      <w:pPr>
        <w:ind w:left="6960" w:hanging="433"/>
      </w:pPr>
      <w:rPr>
        <w:rFonts w:hint="default"/>
      </w:rPr>
    </w:lvl>
    <w:lvl w:ilvl="7">
      <w:start w:val="0"/>
      <w:numFmt w:val="bullet"/>
      <w:lvlText w:val="•"/>
      <w:lvlJc w:val="left"/>
      <w:pPr>
        <w:ind w:left="8095" w:hanging="433"/>
      </w:pPr>
      <w:rPr>
        <w:rFonts w:hint="default"/>
      </w:rPr>
    </w:lvl>
    <w:lvl w:ilvl="8">
      <w:start w:val="0"/>
      <w:numFmt w:val="bullet"/>
      <w:lvlText w:val="•"/>
      <w:lvlJc w:val="left"/>
      <w:pPr>
        <w:ind w:left="9230" w:hanging="433"/>
      </w:pPr>
      <w:rPr>
        <w:rFonts w:hint="default"/>
      </w:rPr>
    </w:lvl>
  </w:abstractNum>
  <w:abstractNum w:abstractNumId="54">
    <w:multiLevelType w:val="hybridMultilevel"/>
    <w:lvl w:ilvl="0">
      <w:start w:val="3"/>
      <w:numFmt w:val="decimal"/>
      <w:lvlText w:val="%1"/>
      <w:lvlJc w:val="left"/>
      <w:pPr>
        <w:ind w:left="1560" w:hanging="721"/>
        <w:jc w:val="left"/>
      </w:pPr>
      <w:rPr>
        <w:rFonts w:hint="default"/>
      </w:rPr>
    </w:lvl>
    <w:lvl w:ilvl="1">
      <w:start w:val="1"/>
      <w:numFmt w:val="decimalZero"/>
      <w:lvlText w:val="%1.%2"/>
      <w:lvlJc w:val="left"/>
      <w:pPr>
        <w:ind w:left="1560" w:hanging="721"/>
        <w:jc w:val="left"/>
      </w:pPr>
      <w:rPr>
        <w:rFonts w:hint="default" w:ascii="Calibri" w:hAnsi="Calibri" w:eastAsia="Calibri" w:cs="Calibri"/>
        <w:w w:val="99"/>
        <w:sz w:val="22"/>
        <w:szCs w:val="22"/>
      </w:rPr>
    </w:lvl>
    <w:lvl w:ilvl="2">
      <w:start w:val="1"/>
      <w:numFmt w:val="upperLetter"/>
      <w:lvlText w:val="%3."/>
      <w:lvlJc w:val="left"/>
      <w:pPr>
        <w:ind w:left="1992" w:hanging="433"/>
        <w:jc w:val="left"/>
      </w:pPr>
      <w:rPr>
        <w:rFonts w:hint="default" w:ascii="Calibri" w:hAnsi="Calibri" w:eastAsia="Calibri" w:cs="Calibri"/>
        <w:w w:val="99"/>
        <w:sz w:val="22"/>
        <w:szCs w:val="22"/>
      </w:rPr>
    </w:lvl>
    <w:lvl w:ilvl="3">
      <w:start w:val="1"/>
      <w:numFmt w:val="decimal"/>
      <w:lvlText w:val="%4."/>
      <w:lvlJc w:val="left"/>
      <w:pPr>
        <w:ind w:left="2424" w:hanging="433"/>
        <w:jc w:val="left"/>
      </w:pPr>
      <w:rPr>
        <w:rFonts w:hint="default" w:ascii="Calibri" w:hAnsi="Calibri" w:eastAsia="Calibri" w:cs="Calibri"/>
        <w:w w:val="99"/>
        <w:sz w:val="22"/>
        <w:szCs w:val="22"/>
      </w:rPr>
    </w:lvl>
    <w:lvl w:ilvl="4">
      <w:start w:val="1"/>
      <w:numFmt w:val="lowerLetter"/>
      <w:lvlText w:val="%5."/>
      <w:lvlJc w:val="left"/>
      <w:pPr>
        <w:ind w:left="2856" w:hanging="432"/>
        <w:jc w:val="left"/>
      </w:pPr>
      <w:rPr>
        <w:rFonts w:hint="default" w:ascii="Calibri" w:hAnsi="Calibri" w:eastAsia="Calibri" w:cs="Calibri"/>
        <w:w w:val="99"/>
        <w:sz w:val="22"/>
        <w:szCs w:val="22"/>
      </w:rPr>
    </w:lvl>
    <w:lvl w:ilvl="5">
      <w:start w:val="0"/>
      <w:numFmt w:val="bullet"/>
      <w:lvlText w:val="•"/>
      <w:lvlJc w:val="left"/>
      <w:pPr>
        <w:ind w:left="5328" w:hanging="432"/>
      </w:pPr>
      <w:rPr>
        <w:rFonts w:hint="default"/>
      </w:rPr>
    </w:lvl>
    <w:lvl w:ilvl="6">
      <w:start w:val="0"/>
      <w:numFmt w:val="bullet"/>
      <w:lvlText w:val="•"/>
      <w:lvlJc w:val="left"/>
      <w:pPr>
        <w:ind w:left="6562" w:hanging="432"/>
      </w:pPr>
      <w:rPr>
        <w:rFonts w:hint="default"/>
      </w:rPr>
    </w:lvl>
    <w:lvl w:ilvl="7">
      <w:start w:val="0"/>
      <w:numFmt w:val="bullet"/>
      <w:lvlText w:val="•"/>
      <w:lvlJc w:val="left"/>
      <w:pPr>
        <w:ind w:left="7797" w:hanging="432"/>
      </w:pPr>
      <w:rPr>
        <w:rFonts w:hint="default"/>
      </w:rPr>
    </w:lvl>
    <w:lvl w:ilvl="8">
      <w:start w:val="0"/>
      <w:numFmt w:val="bullet"/>
      <w:lvlText w:val="•"/>
      <w:lvlJc w:val="left"/>
      <w:pPr>
        <w:ind w:left="9031" w:hanging="432"/>
      </w:pPr>
      <w:rPr>
        <w:rFonts w:hint="default"/>
      </w:rPr>
    </w:lvl>
  </w:abstractNum>
  <w:abstractNum w:abstractNumId="53">
    <w:multiLevelType w:val="hybridMultilevel"/>
    <w:lvl w:ilvl="0">
      <w:start w:val="2"/>
      <w:numFmt w:val="decimal"/>
      <w:lvlText w:val="%1"/>
      <w:lvlJc w:val="left"/>
      <w:pPr>
        <w:ind w:left="1560" w:hanging="721"/>
        <w:jc w:val="left"/>
      </w:pPr>
      <w:rPr>
        <w:rFonts w:hint="default"/>
      </w:rPr>
    </w:lvl>
    <w:lvl w:ilvl="1">
      <w:start w:val="1"/>
      <w:numFmt w:val="decimalZero"/>
      <w:lvlText w:val="%1.%2"/>
      <w:lvlJc w:val="left"/>
      <w:pPr>
        <w:ind w:left="1560" w:hanging="721"/>
        <w:jc w:val="left"/>
      </w:pPr>
      <w:rPr>
        <w:rFonts w:hint="default" w:ascii="Calibri" w:hAnsi="Calibri" w:eastAsia="Calibri" w:cs="Calibri"/>
        <w:w w:val="99"/>
        <w:sz w:val="22"/>
        <w:szCs w:val="22"/>
      </w:rPr>
    </w:lvl>
    <w:lvl w:ilvl="2">
      <w:start w:val="1"/>
      <w:numFmt w:val="upperLetter"/>
      <w:lvlText w:val="%3."/>
      <w:lvlJc w:val="left"/>
      <w:pPr>
        <w:ind w:left="1992" w:hanging="433"/>
        <w:jc w:val="left"/>
      </w:pPr>
      <w:rPr>
        <w:rFonts w:hint="default" w:ascii="Calibri" w:hAnsi="Calibri" w:eastAsia="Calibri" w:cs="Calibri"/>
        <w:w w:val="99"/>
        <w:sz w:val="22"/>
        <w:szCs w:val="22"/>
      </w:rPr>
    </w:lvl>
    <w:lvl w:ilvl="3">
      <w:start w:val="1"/>
      <w:numFmt w:val="decimal"/>
      <w:lvlText w:val="%4."/>
      <w:lvlJc w:val="left"/>
      <w:pPr>
        <w:ind w:left="2424" w:hanging="433"/>
        <w:jc w:val="left"/>
      </w:pPr>
      <w:rPr>
        <w:rFonts w:hint="default" w:ascii="Calibri" w:hAnsi="Calibri" w:eastAsia="Calibri" w:cs="Calibri"/>
        <w:w w:val="99"/>
        <w:sz w:val="22"/>
        <w:szCs w:val="22"/>
      </w:rPr>
    </w:lvl>
    <w:lvl w:ilvl="4">
      <w:start w:val="0"/>
      <w:numFmt w:val="bullet"/>
      <w:lvlText w:val="•"/>
      <w:lvlJc w:val="left"/>
      <w:pPr>
        <w:ind w:left="4690" w:hanging="433"/>
      </w:pPr>
      <w:rPr>
        <w:rFonts w:hint="default"/>
      </w:rPr>
    </w:lvl>
    <w:lvl w:ilvl="5">
      <w:start w:val="0"/>
      <w:numFmt w:val="bullet"/>
      <w:lvlText w:val="•"/>
      <w:lvlJc w:val="left"/>
      <w:pPr>
        <w:ind w:left="5825" w:hanging="433"/>
      </w:pPr>
      <w:rPr>
        <w:rFonts w:hint="default"/>
      </w:rPr>
    </w:lvl>
    <w:lvl w:ilvl="6">
      <w:start w:val="0"/>
      <w:numFmt w:val="bullet"/>
      <w:lvlText w:val="•"/>
      <w:lvlJc w:val="left"/>
      <w:pPr>
        <w:ind w:left="6960" w:hanging="433"/>
      </w:pPr>
      <w:rPr>
        <w:rFonts w:hint="default"/>
      </w:rPr>
    </w:lvl>
    <w:lvl w:ilvl="7">
      <w:start w:val="0"/>
      <w:numFmt w:val="bullet"/>
      <w:lvlText w:val="•"/>
      <w:lvlJc w:val="left"/>
      <w:pPr>
        <w:ind w:left="8095" w:hanging="433"/>
      </w:pPr>
      <w:rPr>
        <w:rFonts w:hint="default"/>
      </w:rPr>
    </w:lvl>
    <w:lvl w:ilvl="8">
      <w:start w:val="0"/>
      <w:numFmt w:val="bullet"/>
      <w:lvlText w:val="•"/>
      <w:lvlJc w:val="left"/>
      <w:pPr>
        <w:ind w:left="9230" w:hanging="433"/>
      </w:pPr>
      <w:rPr>
        <w:rFonts w:hint="default"/>
      </w:rPr>
    </w:lvl>
  </w:abstractNum>
  <w:abstractNum w:abstractNumId="52">
    <w:multiLevelType w:val="hybridMultilevel"/>
    <w:lvl w:ilvl="0">
      <w:start w:val="1"/>
      <w:numFmt w:val="decimal"/>
      <w:lvlText w:val="%1"/>
      <w:lvlJc w:val="left"/>
      <w:pPr>
        <w:ind w:left="1560" w:hanging="721"/>
        <w:jc w:val="left"/>
      </w:pPr>
      <w:rPr>
        <w:rFonts w:hint="default"/>
      </w:rPr>
    </w:lvl>
    <w:lvl w:ilvl="1">
      <w:start w:val="1"/>
      <w:numFmt w:val="decimalZero"/>
      <w:lvlText w:val="%1.%2"/>
      <w:lvlJc w:val="left"/>
      <w:pPr>
        <w:ind w:left="1560" w:hanging="721"/>
        <w:jc w:val="left"/>
      </w:pPr>
      <w:rPr>
        <w:rFonts w:hint="default" w:ascii="Calibri" w:hAnsi="Calibri" w:eastAsia="Calibri" w:cs="Calibri"/>
        <w:w w:val="99"/>
        <w:sz w:val="22"/>
        <w:szCs w:val="22"/>
      </w:rPr>
    </w:lvl>
    <w:lvl w:ilvl="2">
      <w:start w:val="1"/>
      <w:numFmt w:val="upperLetter"/>
      <w:lvlText w:val="%3."/>
      <w:lvlJc w:val="left"/>
      <w:pPr>
        <w:ind w:left="1992" w:hanging="433"/>
        <w:jc w:val="left"/>
      </w:pPr>
      <w:rPr>
        <w:rFonts w:hint="default" w:ascii="Calibri" w:hAnsi="Calibri" w:eastAsia="Calibri" w:cs="Calibri"/>
        <w:w w:val="99"/>
        <w:sz w:val="22"/>
        <w:szCs w:val="22"/>
      </w:rPr>
    </w:lvl>
    <w:lvl w:ilvl="3">
      <w:start w:val="1"/>
      <w:numFmt w:val="decimal"/>
      <w:lvlText w:val="%4."/>
      <w:lvlJc w:val="left"/>
      <w:pPr>
        <w:ind w:left="2424" w:hanging="433"/>
        <w:jc w:val="left"/>
      </w:pPr>
      <w:rPr>
        <w:rFonts w:hint="default" w:ascii="Calibri" w:hAnsi="Calibri" w:eastAsia="Calibri" w:cs="Calibri"/>
        <w:w w:val="99"/>
        <w:sz w:val="22"/>
        <w:szCs w:val="22"/>
      </w:rPr>
    </w:lvl>
    <w:lvl w:ilvl="4">
      <w:start w:val="1"/>
      <w:numFmt w:val="lowerLetter"/>
      <w:lvlText w:val="%5."/>
      <w:lvlJc w:val="left"/>
      <w:pPr>
        <w:ind w:left="2856" w:hanging="432"/>
        <w:jc w:val="left"/>
      </w:pPr>
      <w:rPr>
        <w:rFonts w:hint="default" w:ascii="Calibri" w:hAnsi="Calibri" w:eastAsia="Calibri" w:cs="Calibri"/>
        <w:w w:val="99"/>
        <w:sz w:val="22"/>
        <w:szCs w:val="22"/>
      </w:rPr>
    </w:lvl>
    <w:lvl w:ilvl="5">
      <w:start w:val="0"/>
      <w:numFmt w:val="bullet"/>
      <w:lvlText w:val="•"/>
      <w:lvlJc w:val="left"/>
      <w:pPr>
        <w:ind w:left="5328" w:hanging="432"/>
      </w:pPr>
      <w:rPr>
        <w:rFonts w:hint="default"/>
      </w:rPr>
    </w:lvl>
    <w:lvl w:ilvl="6">
      <w:start w:val="0"/>
      <w:numFmt w:val="bullet"/>
      <w:lvlText w:val="•"/>
      <w:lvlJc w:val="left"/>
      <w:pPr>
        <w:ind w:left="6562" w:hanging="432"/>
      </w:pPr>
      <w:rPr>
        <w:rFonts w:hint="default"/>
      </w:rPr>
    </w:lvl>
    <w:lvl w:ilvl="7">
      <w:start w:val="0"/>
      <w:numFmt w:val="bullet"/>
      <w:lvlText w:val="•"/>
      <w:lvlJc w:val="left"/>
      <w:pPr>
        <w:ind w:left="7797" w:hanging="432"/>
      </w:pPr>
      <w:rPr>
        <w:rFonts w:hint="default"/>
      </w:rPr>
    </w:lvl>
    <w:lvl w:ilvl="8">
      <w:start w:val="0"/>
      <w:numFmt w:val="bullet"/>
      <w:lvlText w:val="•"/>
      <w:lvlJc w:val="left"/>
      <w:pPr>
        <w:ind w:left="9031" w:hanging="432"/>
      </w:pPr>
      <w:rPr>
        <w:rFonts w:hint="default"/>
      </w:rPr>
    </w:lvl>
  </w:abstractNum>
  <w:abstractNum w:abstractNumId="51">
    <w:multiLevelType w:val="hybridMultilevel"/>
    <w:lvl w:ilvl="0">
      <w:start w:val="18"/>
      <w:numFmt w:val="decimal"/>
      <w:lvlText w:val="%1"/>
      <w:lvlJc w:val="left"/>
      <w:pPr>
        <w:ind w:left="2098" w:hanging="719"/>
        <w:jc w:val="left"/>
      </w:pPr>
      <w:rPr>
        <w:rFonts w:hint="default"/>
      </w:rPr>
    </w:lvl>
    <w:lvl w:ilvl="1">
      <w:start w:val="1"/>
      <w:numFmt w:val="decimalZero"/>
      <w:lvlText w:val="%1.%2"/>
      <w:lvlJc w:val="left"/>
      <w:pPr>
        <w:ind w:left="2098" w:hanging="719"/>
        <w:jc w:val="left"/>
      </w:pPr>
      <w:rPr>
        <w:rFonts w:hint="default" w:ascii="Calibri" w:hAnsi="Calibri" w:eastAsia="Calibri" w:cs="Calibri"/>
        <w:spacing w:val="-1"/>
        <w:w w:val="99"/>
        <w:sz w:val="22"/>
        <w:szCs w:val="22"/>
      </w:rPr>
    </w:lvl>
    <w:lvl w:ilvl="2">
      <w:start w:val="0"/>
      <w:numFmt w:val="bullet"/>
      <w:lvlText w:val="•"/>
      <w:lvlJc w:val="left"/>
      <w:pPr>
        <w:ind w:left="3980" w:hanging="719"/>
      </w:pPr>
      <w:rPr>
        <w:rFonts w:hint="default"/>
      </w:rPr>
    </w:lvl>
    <w:lvl w:ilvl="3">
      <w:start w:val="0"/>
      <w:numFmt w:val="bullet"/>
      <w:lvlText w:val="•"/>
      <w:lvlJc w:val="left"/>
      <w:pPr>
        <w:ind w:left="4920" w:hanging="719"/>
      </w:pPr>
      <w:rPr>
        <w:rFonts w:hint="default"/>
      </w:rPr>
    </w:lvl>
    <w:lvl w:ilvl="4">
      <w:start w:val="0"/>
      <w:numFmt w:val="bullet"/>
      <w:lvlText w:val="•"/>
      <w:lvlJc w:val="left"/>
      <w:pPr>
        <w:ind w:left="5860" w:hanging="719"/>
      </w:pPr>
      <w:rPr>
        <w:rFonts w:hint="default"/>
      </w:rPr>
    </w:lvl>
    <w:lvl w:ilvl="5">
      <w:start w:val="0"/>
      <w:numFmt w:val="bullet"/>
      <w:lvlText w:val="•"/>
      <w:lvlJc w:val="left"/>
      <w:pPr>
        <w:ind w:left="6800" w:hanging="719"/>
      </w:pPr>
      <w:rPr>
        <w:rFonts w:hint="default"/>
      </w:rPr>
    </w:lvl>
    <w:lvl w:ilvl="6">
      <w:start w:val="0"/>
      <w:numFmt w:val="bullet"/>
      <w:lvlText w:val="•"/>
      <w:lvlJc w:val="left"/>
      <w:pPr>
        <w:ind w:left="7740" w:hanging="719"/>
      </w:pPr>
      <w:rPr>
        <w:rFonts w:hint="default"/>
      </w:rPr>
    </w:lvl>
    <w:lvl w:ilvl="7">
      <w:start w:val="0"/>
      <w:numFmt w:val="bullet"/>
      <w:lvlText w:val="•"/>
      <w:lvlJc w:val="left"/>
      <w:pPr>
        <w:ind w:left="8680" w:hanging="719"/>
      </w:pPr>
      <w:rPr>
        <w:rFonts w:hint="default"/>
      </w:rPr>
    </w:lvl>
    <w:lvl w:ilvl="8">
      <w:start w:val="0"/>
      <w:numFmt w:val="bullet"/>
      <w:lvlText w:val="•"/>
      <w:lvlJc w:val="left"/>
      <w:pPr>
        <w:ind w:left="9620" w:hanging="719"/>
      </w:pPr>
      <w:rPr>
        <w:rFonts w:hint="default"/>
      </w:rPr>
    </w:lvl>
  </w:abstractNum>
  <w:abstractNum w:abstractNumId="50">
    <w:multiLevelType w:val="hybridMultilevel"/>
    <w:lvl w:ilvl="0">
      <w:start w:val="16"/>
      <w:numFmt w:val="decimal"/>
      <w:lvlText w:val="%1"/>
      <w:lvlJc w:val="left"/>
      <w:pPr>
        <w:ind w:left="2100" w:hanging="721"/>
        <w:jc w:val="left"/>
      </w:pPr>
      <w:rPr>
        <w:rFonts w:hint="default"/>
      </w:rPr>
    </w:lvl>
    <w:lvl w:ilvl="1">
      <w:start w:val="1"/>
      <w:numFmt w:val="decimalZero"/>
      <w:lvlText w:val="%1.%2"/>
      <w:lvlJc w:val="left"/>
      <w:pPr>
        <w:ind w:left="2100" w:hanging="721"/>
        <w:jc w:val="left"/>
      </w:pPr>
      <w:rPr>
        <w:rFonts w:hint="default" w:ascii="Calibri" w:hAnsi="Calibri" w:eastAsia="Calibri" w:cs="Calibri"/>
        <w:w w:val="99"/>
        <w:sz w:val="22"/>
        <w:szCs w:val="22"/>
      </w:rPr>
    </w:lvl>
    <w:lvl w:ilvl="2">
      <w:start w:val="0"/>
      <w:numFmt w:val="bullet"/>
      <w:lvlText w:val="•"/>
      <w:lvlJc w:val="left"/>
      <w:pPr>
        <w:ind w:left="3980" w:hanging="721"/>
      </w:pPr>
      <w:rPr>
        <w:rFonts w:hint="default"/>
      </w:rPr>
    </w:lvl>
    <w:lvl w:ilvl="3">
      <w:start w:val="0"/>
      <w:numFmt w:val="bullet"/>
      <w:lvlText w:val="•"/>
      <w:lvlJc w:val="left"/>
      <w:pPr>
        <w:ind w:left="4920" w:hanging="721"/>
      </w:pPr>
      <w:rPr>
        <w:rFonts w:hint="default"/>
      </w:rPr>
    </w:lvl>
    <w:lvl w:ilvl="4">
      <w:start w:val="0"/>
      <w:numFmt w:val="bullet"/>
      <w:lvlText w:val="•"/>
      <w:lvlJc w:val="left"/>
      <w:pPr>
        <w:ind w:left="5860" w:hanging="721"/>
      </w:pPr>
      <w:rPr>
        <w:rFonts w:hint="default"/>
      </w:rPr>
    </w:lvl>
    <w:lvl w:ilvl="5">
      <w:start w:val="0"/>
      <w:numFmt w:val="bullet"/>
      <w:lvlText w:val="•"/>
      <w:lvlJc w:val="left"/>
      <w:pPr>
        <w:ind w:left="6800" w:hanging="721"/>
      </w:pPr>
      <w:rPr>
        <w:rFonts w:hint="default"/>
      </w:rPr>
    </w:lvl>
    <w:lvl w:ilvl="6">
      <w:start w:val="0"/>
      <w:numFmt w:val="bullet"/>
      <w:lvlText w:val="•"/>
      <w:lvlJc w:val="left"/>
      <w:pPr>
        <w:ind w:left="7740" w:hanging="721"/>
      </w:pPr>
      <w:rPr>
        <w:rFonts w:hint="default"/>
      </w:rPr>
    </w:lvl>
    <w:lvl w:ilvl="7">
      <w:start w:val="0"/>
      <w:numFmt w:val="bullet"/>
      <w:lvlText w:val="•"/>
      <w:lvlJc w:val="left"/>
      <w:pPr>
        <w:ind w:left="8680" w:hanging="721"/>
      </w:pPr>
      <w:rPr>
        <w:rFonts w:hint="default"/>
      </w:rPr>
    </w:lvl>
    <w:lvl w:ilvl="8">
      <w:start w:val="0"/>
      <w:numFmt w:val="bullet"/>
      <w:lvlText w:val="•"/>
      <w:lvlJc w:val="left"/>
      <w:pPr>
        <w:ind w:left="9620" w:hanging="721"/>
      </w:pPr>
      <w:rPr>
        <w:rFonts w:hint="default"/>
      </w:rPr>
    </w:lvl>
  </w:abstractNum>
  <w:abstractNum w:abstractNumId="49">
    <w:multiLevelType w:val="hybridMultilevel"/>
    <w:lvl w:ilvl="0">
      <w:start w:val="15"/>
      <w:numFmt w:val="decimal"/>
      <w:lvlText w:val="%1"/>
      <w:lvlJc w:val="left"/>
      <w:pPr>
        <w:ind w:left="2100" w:hanging="721"/>
        <w:jc w:val="left"/>
      </w:pPr>
      <w:rPr>
        <w:rFonts w:hint="default"/>
      </w:rPr>
    </w:lvl>
    <w:lvl w:ilvl="1">
      <w:start w:val="1"/>
      <w:numFmt w:val="decimalZero"/>
      <w:lvlText w:val="%1.%2"/>
      <w:lvlJc w:val="left"/>
      <w:pPr>
        <w:ind w:left="2100" w:hanging="721"/>
        <w:jc w:val="left"/>
      </w:pPr>
      <w:rPr>
        <w:rFonts w:hint="default" w:ascii="Calibri" w:hAnsi="Calibri" w:eastAsia="Calibri" w:cs="Calibri"/>
        <w:w w:val="99"/>
        <w:sz w:val="22"/>
        <w:szCs w:val="22"/>
      </w:rPr>
    </w:lvl>
    <w:lvl w:ilvl="2">
      <w:start w:val="0"/>
      <w:numFmt w:val="bullet"/>
      <w:lvlText w:val="•"/>
      <w:lvlJc w:val="left"/>
      <w:pPr>
        <w:ind w:left="3980" w:hanging="721"/>
      </w:pPr>
      <w:rPr>
        <w:rFonts w:hint="default"/>
      </w:rPr>
    </w:lvl>
    <w:lvl w:ilvl="3">
      <w:start w:val="0"/>
      <w:numFmt w:val="bullet"/>
      <w:lvlText w:val="•"/>
      <w:lvlJc w:val="left"/>
      <w:pPr>
        <w:ind w:left="4920" w:hanging="721"/>
      </w:pPr>
      <w:rPr>
        <w:rFonts w:hint="default"/>
      </w:rPr>
    </w:lvl>
    <w:lvl w:ilvl="4">
      <w:start w:val="0"/>
      <w:numFmt w:val="bullet"/>
      <w:lvlText w:val="•"/>
      <w:lvlJc w:val="left"/>
      <w:pPr>
        <w:ind w:left="5860" w:hanging="721"/>
      </w:pPr>
      <w:rPr>
        <w:rFonts w:hint="default"/>
      </w:rPr>
    </w:lvl>
    <w:lvl w:ilvl="5">
      <w:start w:val="0"/>
      <w:numFmt w:val="bullet"/>
      <w:lvlText w:val="•"/>
      <w:lvlJc w:val="left"/>
      <w:pPr>
        <w:ind w:left="6800" w:hanging="721"/>
      </w:pPr>
      <w:rPr>
        <w:rFonts w:hint="default"/>
      </w:rPr>
    </w:lvl>
    <w:lvl w:ilvl="6">
      <w:start w:val="0"/>
      <w:numFmt w:val="bullet"/>
      <w:lvlText w:val="•"/>
      <w:lvlJc w:val="left"/>
      <w:pPr>
        <w:ind w:left="7740" w:hanging="721"/>
      </w:pPr>
      <w:rPr>
        <w:rFonts w:hint="default"/>
      </w:rPr>
    </w:lvl>
    <w:lvl w:ilvl="7">
      <w:start w:val="0"/>
      <w:numFmt w:val="bullet"/>
      <w:lvlText w:val="•"/>
      <w:lvlJc w:val="left"/>
      <w:pPr>
        <w:ind w:left="8680" w:hanging="721"/>
      </w:pPr>
      <w:rPr>
        <w:rFonts w:hint="default"/>
      </w:rPr>
    </w:lvl>
    <w:lvl w:ilvl="8">
      <w:start w:val="0"/>
      <w:numFmt w:val="bullet"/>
      <w:lvlText w:val="•"/>
      <w:lvlJc w:val="left"/>
      <w:pPr>
        <w:ind w:left="9620" w:hanging="721"/>
      </w:pPr>
      <w:rPr>
        <w:rFonts w:hint="default"/>
      </w:rPr>
    </w:lvl>
  </w:abstractNum>
  <w:abstractNum w:abstractNumId="48">
    <w:multiLevelType w:val="hybridMultilevel"/>
    <w:lvl w:ilvl="0">
      <w:start w:val="14"/>
      <w:numFmt w:val="decimal"/>
      <w:lvlText w:val="%1"/>
      <w:lvlJc w:val="left"/>
      <w:pPr>
        <w:ind w:left="2100" w:hanging="721"/>
        <w:jc w:val="left"/>
      </w:pPr>
      <w:rPr>
        <w:rFonts w:hint="default"/>
      </w:rPr>
    </w:lvl>
    <w:lvl w:ilvl="1">
      <w:start w:val="1"/>
      <w:numFmt w:val="decimalZero"/>
      <w:lvlText w:val="%1.%2"/>
      <w:lvlJc w:val="left"/>
      <w:pPr>
        <w:ind w:left="2100" w:hanging="721"/>
        <w:jc w:val="left"/>
      </w:pPr>
      <w:rPr>
        <w:rFonts w:hint="default" w:ascii="Calibri" w:hAnsi="Calibri" w:eastAsia="Calibri" w:cs="Calibri"/>
        <w:w w:val="99"/>
        <w:sz w:val="22"/>
        <w:szCs w:val="22"/>
      </w:rPr>
    </w:lvl>
    <w:lvl w:ilvl="2">
      <w:start w:val="0"/>
      <w:numFmt w:val="bullet"/>
      <w:lvlText w:val="•"/>
      <w:lvlJc w:val="left"/>
      <w:pPr>
        <w:ind w:left="3980" w:hanging="721"/>
      </w:pPr>
      <w:rPr>
        <w:rFonts w:hint="default"/>
      </w:rPr>
    </w:lvl>
    <w:lvl w:ilvl="3">
      <w:start w:val="0"/>
      <w:numFmt w:val="bullet"/>
      <w:lvlText w:val="•"/>
      <w:lvlJc w:val="left"/>
      <w:pPr>
        <w:ind w:left="4920" w:hanging="721"/>
      </w:pPr>
      <w:rPr>
        <w:rFonts w:hint="default"/>
      </w:rPr>
    </w:lvl>
    <w:lvl w:ilvl="4">
      <w:start w:val="0"/>
      <w:numFmt w:val="bullet"/>
      <w:lvlText w:val="•"/>
      <w:lvlJc w:val="left"/>
      <w:pPr>
        <w:ind w:left="5860" w:hanging="721"/>
      </w:pPr>
      <w:rPr>
        <w:rFonts w:hint="default"/>
      </w:rPr>
    </w:lvl>
    <w:lvl w:ilvl="5">
      <w:start w:val="0"/>
      <w:numFmt w:val="bullet"/>
      <w:lvlText w:val="•"/>
      <w:lvlJc w:val="left"/>
      <w:pPr>
        <w:ind w:left="6800" w:hanging="721"/>
      </w:pPr>
      <w:rPr>
        <w:rFonts w:hint="default"/>
      </w:rPr>
    </w:lvl>
    <w:lvl w:ilvl="6">
      <w:start w:val="0"/>
      <w:numFmt w:val="bullet"/>
      <w:lvlText w:val="•"/>
      <w:lvlJc w:val="left"/>
      <w:pPr>
        <w:ind w:left="7740" w:hanging="721"/>
      </w:pPr>
      <w:rPr>
        <w:rFonts w:hint="default"/>
      </w:rPr>
    </w:lvl>
    <w:lvl w:ilvl="7">
      <w:start w:val="0"/>
      <w:numFmt w:val="bullet"/>
      <w:lvlText w:val="•"/>
      <w:lvlJc w:val="left"/>
      <w:pPr>
        <w:ind w:left="8680" w:hanging="721"/>
      </w:pPr>
      <w:rPr>
        <w:rFonts w:hint="default"/>
      </w:rPr>
    </w:lvl>
    <w:lvl w:ilvl="8">
      <w:start w:val="0"/>
      <w:numFmt w:val="bullet"/>
      <w:lvlText w:val="•"/>
      <w:lvlJc w:val="left"/>
      <w:pPr>
        <w:ind w:left="9620" w:hanging="721"/>
      </w:pPr>
      <w:rPr>
        <w:rFonts w:hint="default"/>
      </w:rPr>
    </w:lvl>
  </w:abstractNum>
  <w:abstractNum w:abstractNumId="47">
    <w:multiLevelType w:val="hybridMultilevel"/>
    <w:lvl w:ilvl="0">
      <w:start w:val="13"/>
      <w:numFmt w:val="decimal"/>
      <w:lvlText w:val="%1"/>
      <w:lvlJc w:val="left"/>
      <w:pPr>
        <w:ind w:left="2100" w:hanging="721"/>
        <w:jc w:val="left"/>
      </w:pPr>
      <w:rPr>
        <w:rFonts w:hint="default"/>
      </w:rPr>
    </w:lvl>
    <w:lvl w:ilvl="1">
      <w:start w:val="1"/>
      <w:numFmt w:val="decimalZero"/>
      <w:lvlText w:val="%1.%2"/>
      <w:lvlJc w:val="left"/>
      <w:pPr>
        <w:ind w:left="2100" w:hanging="721"/>
        <w:jc w:val="left"/>
      </w:pPr>
      <w:rPr>
        <w:rFonts w:hint="default" w:ascii="Calibri" w:hAnsi="Calibri" w:eastAsia="Calibri" w:cs="Calibri"/>
        <w:w w:val="99"/>
        <w:sz w:val="22"/>
        <w:szCs w:val="22"/>
      </w:rPr>
    </w:lvl>
    <w:lvl w:ilvl="2">
      <w:start w:val="0"/>
      <w:numFmt w:val="bullet"/>
      <w:lvlText w:val="•"/>
      <w:lvlJc w:val="left"/>
      <w:pPr>
        <w:ind w:left="3980" w:hanging="721"/>
      </w:pPr>
      <w:rPr>
        <w:rFonts w:hint="default"/>
      </w:rPr>
    </w:lvl>
    <w:lvl w:ilvl="3">
      <w:start w:val="0"/>
      <w:numFmt w:val="bullet"/>
      <w:lvlText w:val="•"/>
      <w:lvlJc w:val="left"/>
      <w:pPr>
        <w:ind w:left="4920" w:hanging="721"/>
      </w:pPr>
      <w:rPr>
        <w:rFonts w:hint="default"/>
      </w:rPr>
    </w:lvl>
    <w:lvl w:ilvl="4">
      <w:start w:val="0"/>
      <w:numFmt w:val="bullet"/>
      <w:lvlText w:val="•"/>
      <w:lvlJc w:val="left"/>
      <w:pPr>
        <w:ind w:left="5860" w:hanging="721"/>
      </w:pPr>
      <w:rPr>
        <w:rFonts w:hint="default"/>
      </w:rPr>
    </w:lvl>
    <w:lvl w:ilvl="5">
      <w:start w:val="0"/>
      <w:numFmt w:val="bullet"/>
      <w:lvlText w:val="•"/>
      <w:lvlJc w:val="left"/>
      <w:pPr>
        <w:ind w:left="6800" w:hanging="721"/>
      </w:pPr>
      <w:rPr>
        <w:rFonts w:hint="default"/>
      </w:rPr>
    </w:lvl>
    <w:lvl w:ilvl="6">
      <w:start w:val="0"/>
      <w:numFmt w:val="bullet"/>
      <w:lvlText w:val="•"/>
      <w:lvlJc w:val="left"/>
      <w:pPr>
        <w:ind w:left="7740" w:hanging="721"/>
      </w:pPr>
      <w:rPr>
        <w:rFonts w:hint="default"/>
      </w:rPr>
    </w:lvl>
    <w:lvl w:ilvl="7">
      <w:start w:val="0"/>
      <w:numFmt w:val="bullet"/>
      <w:lvlText w:val="•"/>
      <w:lvlJc w:val="left"/>
      <w:pPr>
        <w:ind w:left="8680" w:hanging="721"/>
      </w:pPr>
      <w:rPr>
        <w:rFonts w:hint="default"/>
      </w:rPr>
    </w:lvl>
    <w:lvl w:ilvl="8">
      <w:start w:val="0"/>
      <w:numFmt w:val="bullet"/>
      <w:lvlText w:val="•"/>
      <w:lvlJc w:val="left"/>
      <w:pPr>
        <w:ind w:left="9620" w:hanging="721"/>
      </w:pPr>
      <w:rPr>
        <w:rFonts w:hint="default"/>
      </w:rPr>
    </w:lvl>
  </w:abstractNum>
  <w:abstractNum w:abstractNumId="46">
    <w:multiLevelType w:val="hybridMultilevel"/>
    <w:lvl w:ilvl="0">
      <w:start w:val="11"/>
      <w:numFmt w:val="decimal"/>
      <w:lvlText w:val="%1"/>
      <w:lvlJc w:val="left"/>
      <w:pPr>
        <w:ind w:left="2099" w:hanging="720"/>
        <w:jc w:val="left"/>
      </w:pPr>
      <w:rPr>
        <w:rFonts w:hint="default"/>
      </w:rPr>
    </w:lvl>
    <w:lvl w:ilvl="1">
      <w:start w:val="1"/>
      <w:numFmt w:val="decimalZero"/>
      <w:lvlText w:val="%1.%2"/>
      <w:lvlJc w:val="left"/>
      <w:pPr>
        <w:ind w:left="2099" w:hanging="720"/>
        <w:jc w:val="left"/>
      </w:pPr>
      <w:rPr>
        <w:rFonts w:hint="default" w:ascii="Calibri" w:hAnsi="Calibri" w:eastAsia="Calibri" w:cs="Calibri"/>
        <w:w w:val="99"/>
        <w:sz w:val="22"/>
        <w:szCs w:val="22"/>
      </w:rPr>
    </w:lvl>
    <w:lvl w:ilvl="2">
      <w:start w:val="0"/>
      <w:numFmt w:val="bullet"/>
      <w:lvlText w:val="•"/>
      <w:lvlJc w:val="left"/>
      <w:pPr>
        <w:ind w:left="3980" w:hanging="720"/>
      </w:pPr>
      <w:rPr>
        <w:rFonts w:hint="default"/>
      </w:rPr>
    </w:lvl>
    <w:lvl w:ilvl="3">
      <w:start w:val="0"/>
      <w:numFmt w:val="bullet"/>
      <w:lvlText w:val="•"/>
      <w:lvlJc w:val="left"/>
      <w:pPr>
        <w:ind w:left="4920" w:hanging="720"/>
      </w:pPr>
      <w:rPr>
        <w:rFonts w:hint="default"/>
      </w:rPr>
    </w:lvl>
    <w:lvl w:ilvl="4">
      <w:start w:val="0"/>
      <w:numFmt w:val="bullet"/>
      <w:lvlText w:val="•"/>
      <w:lvlJc w:val="left"/>
      <w:pPr>
        <w:ind w:left="5860" w:hanging="720"/>
      </w:pPr>
      <w:rPr>
        <w:rFonts w:hint="default"/>
      </w:rPr>
    </w:lvl>
    <w:lvl w:ilvl="5">
      <w:start w:val="0"/>
      <w:numFmt w:val="bullet"/>
      <w:lvlText w:val="•"/>
      <w:lvlJc w:val="left"/>
      <w:pPr>
        <w:ind w:left="6800" w:hanging="720"/>
      </w:pPr>
      <w:rPr>
        <w:rFonts w:hint="default"/>
      </w:rPr>
    </w:lvl>
    <w:lvl w:ilvl="6">
      <w:start w:val="0"/>
      <w:numFmt w:val="bullet"/>
      <w:lvlText w:val="•"/>
      <w:lvlJc w:val="left"/>
      <w:pPr>
        <w:ind w:left="7740" w:hanging="720"/>
      </w:pPr>
      <w:rPr>
        <w:rFonts w:hint="default"/>
      </w:rPr>
    </w:lvl>
    <w:lvl w:ilvl="7">
      <w:start w:val="0"/>
      <w:numFmt w:val="bullet"/>
      <w:lvlText w:val="•"/>
      <w:lvlJc w:val="left"/>
      <w:pPr>
        <w:ind w:left="8680" w:hanging="720"/>
      </w:pPr>
      <w:rPr>
        <w:rFonts w:hint="default"/>
      </w:rPr>
    </w:lvl>
    <w:lvl w:ilvl="8">
      <w:start w:val="0"/>
      <w:numFmt w:val="bullet"/>
      <w:lvlText w:val="•"/>
      <w:lvlJc w:val="left"/>
      <w:pPr>
        <w:ind w:left="9620" w:hanging="720"/>
      </w:pPr>
      <w:rPr>
        <w:rFonts w:hint="default"/>
      </w:rPr>
    </w:lvl>
  </w:abstractNum>
  <w:abstractNum w:abstractNumId="45">
    <w:multiLevelType w:val="hybridMultilevel"/>
    <w:lvl w:ilvl="0">
      <w:start w:val="10"/>
      <w:numFmt w:val="decimal"/>
      <w:lvlText w:val="%1"/>
      <w:lvlJc w:val="left"/>
      <w:pPr>
        <w:ind w:left="2100" w:hanging="720"/>
        <w:jc w:val="left"/>
      </w:pPr>
      <w:rPr>
        <w:rFonts w:hint="default"/>
      </w:rPr>
    </w:lvl>
    <w:lvl w:ilvl="1">
      <w:start w:val="1"/>
      <w:numFmt w:val="decimalZero"/>
      <w:lvlText w:val="%1.%2"/>
      <w:lvlJc w:val="left"/>
      <w:pPr>
        <w:ind w:left="2100" w:hanging="720"/>
        <w:jc w:val="left"/>
      </w:pPr>
      <w:rPr>
        <w:rFonts w:hint="default" w:ascii="Calibri" w:hAnsi="Calibri" w:eastAsia="Calibri" w:cs="Calibri"/>
        <w:w w:val="99"/>
        <w:sz w:val="22"/>
        <w:szCs w:val="22"/>
      </w:rPr>
    </w:lvl>
    <w:lvl w:ilvl="2">
      <w:start w:val="0"/>
      <w:numFmt w:val="bullet"/>
      <w:lvlText w:val="•"/>
      <w:lvlJc w:val="left"/>
      <w:pPr>
        <w:ind w:left="3980" w:hanging="720"/>
      </w:pPr>
      <w:rPr>
        <w:rFonts w:hint="default"/>
      </w:rPr>
    </w:lvl>
    <w:lvl w:ilvl="3">
      <w:start w:val="0"/>
      <w:numFmt w:val="bullet"/>
      <w:lvlText w:val="•"/>
      <w:lvlJc w:val="left"/>
      <w:pPr>
        <w:ind w:left="4920" w:hanging="720"/>
      </w:pPr>
      <w:rPr>
        <w:rFonts w:hint="default"/>
      </w:rPr>
    </w:lvl>
    <w:lvl w:ilvl="4">
      <w:start w:val="0"/>
      <w:numFmt w:val="bullet"/>
      <w:lvlText w:val="•"/>
      <w:lvlJc w:val="left"/>
      <w:pPr>
        <w:ind w:left="5860" w:hanging="720"/>
      </w:pPr>
      <w:rPr>
        <w:rFonts w:hint="default"/>
      </w:rPr>
    </w:lvl>
    <w:lvl w:ilvl="5">
      <w:start w:val="0"/>
      <w:numFmt w:val="bullet"/>
      <w:lvlText w:val="•"/>
      <w:lvlJc w:val="left"/>
      <w:pPr>
        <w:ind w:left="6800" w:hanging="720"/>
      </w:pPr>
      <w:rPr>
        <w:rFonts w:hint="default"/>
      </w:rPr>
    </w:lvl>
    <w:lvl w:ilvl="6">
      <w:start w:val="0"/>
      <w:numFmt w:val="bullet"/>
      <w:lvlText w:val="•"/>
      <w:lvlJc w:val="left"/>
      <w:pPr>
        <w:ind w:left="7740" w:hanging="720"/>
      </w:pPr>
      <w:rPr>
        <w:rFonts w:hint="default"/>
      </w:rPr>
    </w:lvl>
    <w:lvl w:ilvl="7">
      <w:start w:val="0"/>
      <w:numFmt w:val="bullet"/>
      <w:lvlText w:val="•"/>
      <w:lvlJc w:val="left"/>
      <w:pPr>
        <w:ind w:left="8680" w:hanging="720"/>
      </w:pPr>
      <w:rPr>
        <w:rFonts w:hint="default"/>
      </w:rPr>
    </w:lvl>
    <w:lvl w:ilvl="8">
      <w:start w:val="0"/>
      <w:numFmt w:val="bullet"/>
      <w:lvlText w:val="•"/>
      <w:lvlJc w:val="left"/>
      <w:pPr>
        <w:ind w:left="9620" w:hanging="720"/>
      </w:pPr>
      <w:rPr>
        <w:rFonts w:hint="default"/>
      </w:rPr>
    </w:lvl>
  </w:abstractNum>
  <w:abstractNum w:abstractNumId="44">
    <w:multiLevelType w:val="hybridMultilevel"/>
    <w:lvl w:ilvl="0">
      <w:start w:val="9"/>
      <w:numFmt w:val="decimal"/>
      <w:lvlText w:val="%1"/>
      <w:lvlJc w:val="left"/>
      <w:pPr>
        <w:ind w:left="2099" w:hanging="720"/>
        <w:jc w:val="left"/>
      </w:pPr>
      <w:rPr>
        <w:rFonts w:hint="default"/>
      </w:rPr>
    </w:lvl>
    <w:lvl w:ilvl="1">
      <w:start w:val="10"/>
      <w:numFmt w:val="decimal"/>
      <w:lvlText w:val="%1.%2"/>
      <w:lvlJc w:val="left"/>
      <w:pPr>
        <w:ind w:left="2099" w:hanging="720"/>
        <w:jc w:val="left"/>
      </w:pPr>
      <w:rPr>
        <w:rFonts w:hint="default" w:ascii="Calibri" w:hAnsi="Calibri" w:eastAsia="Calibri" w:cs="Calibri"/>
        <w:w w:val="99"/>
        <w:sz w:val="22"/>
        <w:szCs w:val="22"/>
      </w:rPr>
    </w:lvl>
    <w:lvl w:ilvl="2">
      <w:start w:val="0"/>
      <w:numFmt w:val="bullet"/>
      <w:lvlText w:val="•"/>
      <w:lvlJc w:val="left"/>
      <w:pPr>
        <w:ind w:left="3980" w:hanging="720"/>
      </w:pPr>
      <w:rPr>
        <w:rFonts w:hint="default"/>
      </w:rPr>
    </w:lvl>
    <w:lvl w:ilvl="3">
      <w:start w:val="0"/>
      <w:numFmt w:val="bullet"/>
      <w:lvlText w:val="•"/>
      <w:lvlJc w:val="left"/>
      <w:pPr>
        <w:ind w:left="4920" w:hanging="720"/>
      </w:pPr>
      <w:rPr>
        <w:rFonts w:hint="default"/>
      </w:rPr>
    </w:lvl>
    <w:lvl w:ilvl="4">
      <w:start w:val="0"/>
      <w:numFmt w:val="bullet"/>
      <w:lvlText w:val="•"/>
      <w:lvlJc w:val="left"/>
      <w:pPr>
        <w:ind w:left="5860" w:hanging="720"/>
      </w:pPr>
      <w:rPr>
        <w:rFonts w:hint="default"/>
      </w:rPr>
    </w:lvl>
    <w:lvl w:ilvl="5">
      <w:start w:val="0"/>
      <w:numFmt w:val="bullet"/>
      <w:lvlText w:val="•"/>
      <w:lvlJc w:val="left"/>
      <w:pPr>
        <w:ind w:left="6800" w:hanging="720"/>
      </w:pPr>
      <w:rPr>
        <w:rFonts w:hint="default"/>
      </w:rPr>
    </w:lvl>
    <w:lvl w:ilvl="6">
      <w:start w:val="0"/>
      <w:numFmt w:val="bullet"/>
      <w:lvlText w:val="•"/>
      <w:lvlJc w:val="left"/>
      <w:pPr>
        <w:ind w:left="7740" w:hanging="720"/>
      </w:pPr>
      <w:rPr>
        <w:rFonts w:hint="default"/>
      </w:rPr>
    </w:lvl>
    <w:lvl w:ilvl="7">
      <w:start w:val="0"/>
      <w:numFmt w:val="bullet"/>
      <w:lvlText w:val="•"/>
      <w:lvlJc w:val="left"/>
      <w:pPr>
        <w:ind w:left="8680" w:hanging="720"/>
      </w:pPr>
      <w:rPr>
        <w:rFonts w:hint="default"/>
      </w:rPr>
    </w:lvl>
    <w:lvl w:ilvl="8">
      <w:start w:val="0"/>
      <w:numFmt w:val="bullet"/>
      <w:lvlText w:val="•"/>
      <w:lvlJc w:val="left"/>
      <w:pPr>
        <w:ind w:left="9620" w:hanging="720"/>
      </w:pPr>
      <w:rPr>
        <w:rFonts w:hint="default"/>
      </w:rPr>
    </w:lvl>
  </w:abstractNum>
  <w:abstractNum w:abstractNumId="43">
    <w:multiLevelType w:val="hybridMultilevel"/>
    <w:lvl w:ilvl="0">
      <w:start w:val="9"/>
      <w:numFmt w:val="decimal"/>
      <w:lvlText w:val="%1"/>
      <w:lvlJc w:val="left"/>
      <w:pPr>
        <w:ind w:left="2099" w:hanging="720"/>
        <w:jc w:val="left"/>
      </w:pPr>
      <w:rPr>
        <w:rFonts w:hint="default"/>
      </w:rPr>
    </w:lvl>
    <w:lvl w:ilvl="1">
      <w:start w:val="1"/>
      <w:numFmt w:val="decimalZero"/>
      <w:lvlText w:val="%1.%2"/>
      <w:lvlJc w:val="left"/>
      <w:pPr>
        <w:ind w:left="2099" w:hanging="720"/>
        <w:jc w:val="left"/>
      </w:pPr>
      <w:rPr>
        <w:rFonts w:hint="default" w:ascii="Calibri" w:hAnsi="Calibri" w:eastAsia="Calibri" w:cs="Calibri"/>
        <w:w w:val="99"/>
        <w:sz w:val="22"/>
        <w:szCs w:val="22"/>
      </w:rPr>
    </w:lvl>
    <w:lvl w:ilvl="2">
      <w:start w:val="0"/>
      <w:numFmt w:val="bullet"/>
      <w:lvlText w:val="•"/>
      <w:lvlJc w:val="left"/>
      <w:pPr>
        <w:ind w:left="3980" w:hanging="720"/>
      </w:pPr>
      <w:rPr>
        <w:rFonts w:hint="default"/>
      </w:rPr>
    </w:lvl>
    <w:lvl w:ilvl="3">
      <w:start w:val="0"/>
      <w:numFmt w:val="bullet"/>
      <w:lvlText w:val="•"/>
      <w:lvlJc w:val="left"/>
      <w:pPr>
        <w:ind w:left="4920" w:hanging="720"/>
      </w:pPr>
      <w:rPr>
        <w:rFonts w:hint="default"/>
      </w:rPr>
    </w:lvl>
    <w:lvl w:ilvl="4">
      <w:start w:val="0"/>
      <w:numFmt w:val="bullet"/>
      <w:lvlText w:val="•"/>
      <w:lvlJc w:val="left"/>
      <w:pPr>
        <w:ind w:left="5860" w:hanging="720"/>
      </w:pPr>
      <w:rPr>
        <w:rFonts w:hint="default"/>
      </w:rPr>
    </w:lvl>
    <w:lvl w:ilvl="5">
      <w:start w:val="0"/>
      <w:numFmt w:val="bullet"/>
      <w:lvlText w:val="•"/>
      <w:lvlJc w:val="left"/>
      <w:pPr>
        <w:ind w:left="6800" w:hanging="720"/>
      </w:pPr>
      <w:rPr>
        <w:rFonts w:hint="default"/>
      </w:rPr>
    </w:lvl>
    <w:lvl w:ilvl="6">
      <w:start w:val="0"/>
      <w:numFmt w:val="bullet"/>
      <w:lvlText w:val="•"/>
      <w:lvlJc w:val="left"/>
      <w:pPr>
        <w:ind w:left="7740" w:hanging="720"/>
      </w:pPr>
      <w:rPr>
        <w:rFonts w:hint="default"/>
      </w:rPr>
    </w:lvl>
    <w:lvl w:ilvl="7">
      <w:start w:val="0"/>
      <w:numFmt w:val="bullet"/>
      <w:lvlText w:val="•"/>
      <w:lvlJc w:val="left"/>
      <w:pPr>
        <w:ind w:left="8680" w:hanging="720"/>
      </w:pPr>
      <w:rPr>
        <w:rFonts w:hint="default"/>
      </w:rPr>
    </w:lvl>
    <w:lvl w:ilvl="8">
      <w:start w:val="0"/>
      <w:numFmt w:val="bullet"/>
      <w:lvlText w:val="•"/>
      <w:lvlJc w:val="left"/>
      <w:pPr>
        <w:ind w:left="9620" w:hanging="720"/>
      </w:pPr>
      <w:rPr>
        <w:rFonts w:hint="default"/>
      </w:rPr>
    </w:lvl>
  </w:abstractNum>
  <w:abstractNum w:abstractNumId="42">
    <w:multiLevelType w:val="hybridMultilevel"/>
    <w:lvl w:ilvl="0">
      <w:start w:val="8"/>
      <w:numFmt w:val="decimal"/>
      <w:lvlText w:val="%1"/>
      <w:lvlJc w:val="left"/>
      <w:pPr>
        <w:ind w:left="2098" w:hanging="719"/>
        <w:jc w:val="left"/>
      </w:pPr>
      <w:rPr>
        <w:rFonts w:hint="default"/>
      </w:rPr>
    </w:lvl>
    <w:lvl w:ilvl="1">
      <w:start w:val="1"/>
      <w:numFmt w:val="decimalZero"/>
      <w:lvlText w:val="%1.%2"/>
      <w:lvlJc w:val="left"/>
      <w:pPr>
        <w:ind w:left="2098" w:hanging="719"/>
        <w:jc w:val="left"/>
      </w:pPr>
      <w:rPr>
        <w:rFonts w:hint="default" w:ascii="Calibri" w:hAnsi="Calibri" w:eastAsia="Calibri" w:cs="Calibri"/>
        <w:spacing w:val="-1"/>
        <w:w w:val="99"/>
        <w:sz w:val="22"/>
        <w:szCs w:val="22"/>
      </w:rPr>
    </w:lvl>
    <w:lvl w:ilvl="2">
      <w:start w:val="0"/>
      <w:numFmt w:val="bullet"/>
      <w:lvlText w:val="•"/>
      <w:lvlJc w:val="left"/>
      <w:pPr>
        <w:ind w:left="3980" w:hanging="719"/>
      </w:pPr>
      <w:rPr>
        <w:rFonts w:hint="default"/>
      </w:rPr>
    </w:lvl>
    <w:lvl w:ilvl="3">
      <w:start w:val="0"/>
      <w:numFmt w:val="bullet"/>
      <w:lvlText w:val="•"/>
      <w:lvlJc w:val="left"/>
      <w:pPr>
        <w:ind w:left="4920" w:hanging="719"/>
      </w:pPr>
      <w:rPr>
        <w:rFonts w:hint="default"/>
      </w:rPr>
    </w:lvl>
    <w:lvl w:ilvl="4">
      <w:start w:val="0"/>
      <w:numFmt w:val="bullet"/>
      <w:lvlText w:val="•"/>
      <w:lvlJc w:val="left"/>
      <w:pPr>
        <w:ind w:left="5860" w:hanging="719"/>
      </w:pPr>
      <w:rPr>
        <w:rFonts w:hint="default"/>
      </w:rPr>
    </w:lvl>
    <w:lvl w:ilvl="5">
      <w:start w:val="0"/>
      <w:numFmt w:val="bullet"/>
      <w:lvlText w:val="•"/>
      <w:lvlJc w:val="left"/>
      <w:pPr>
        <w:ind w:left="6800" w:hanging="719"/>
      </w:pPr>
      <w:rPr>
        <w:rFonts w:hint="default"/>
      </w:rPr>
    </w:lvl>
    <w:lvl w:ilvl="6">
      <w:start w:val="0"/>
      <w:numFmt w:val="bullet"/>
      <w:lvlText w:val="•"/>
      <w:lvlJc w:val="left"/>
      <w:pPr>
        <w:ind w:left="7740" w:hanging="719"/>
      </w:pPr>
      <w:rPr>
        <w:rFonts w:hint="default"/>
      </w:rPr>
    </w:lvl>
    <w:lvl w:ilvl="7">
      <w:start w:val="0"/>
      <w:numFmt w:val="bullet"/>
      <w:lvlText w:val="•"/>
      <w:lvlJc w:val="left"/>
      <w:pPr>
        <w:ind w:left="8680" w:hanging="719"/>
      </w:pPr>
      <w:rPr>
        <w:rFonts w:hint="default"/>
      </w:rPr>
    </w:lvl>
    <w:lvl w:ilvl="8">
      <w:start w:val="0"/>
      <w:numFmt w:val="bullet"/>
      <w:lvlText w:val="•"/>
      <w:lvlJc w:val="left"/>
      <w:pPr>
        <w:ind w:left="9620" w:hanging="719"/>
      </w:pPr>
      <w:rPr>
        <w:rFonts w:hint="default"/>
      </w:rPr>
    </w:lvl>
  </w:abstractNum>
  <w:abstractNum w:abstractNumId="41">
    <w:multiLevelType w:val="hybridMultilevel"/>
    <w:lvl w:ilvl="0">
      <w:start w:val="7"/>
      <w:numFmt w:val="decimal"/>
      <w:lvlText w:val="%1"/>
      <w:lvlJc w:val="left"/>
      <w:pPr>
        <w:ind w:left="2100" w:hanging="721"/>
        <w:jc w:val="left"/>
      </w:pPr>
      <w:rPr>
        <w:rFonts w:hint="default"/>
      </w:rPr>
    </w:lvl>
    <w:lvl w:ilvl="1">
      <w:start w:val="10"/>
      <w:numFmt w:val="decimal"/>
      <w:lvlText w:val="%1.%2"/>
      <w:lvlJc w:val="left"/>
      <w:pPr>
        <w:ind w:left="2100" w:hanging="721"/>
        <w:jc w:val="left"/>
      </w:pPr>
      <w:rPr>
        <w:rFonts w:hint="default" w:ascii="Calibri" w:hAnsi="Calibri" w:eastAsia="Calibri" w:cs="Calibri"/>
        <w:w w:val="99"/>
        <w:sz w:val="22"/>
        <w:szCs w:val="22"/>
      </w:rPr>
    </w:lvl>
    <w:lvl w:ilvl="2">
      <w:start w:val="0"/>
      <w:numFmt w:val="bullet"/>
      <w:lvlText w:val="•"/>
      <w:lvlJc w:val="left"/>
      <w:pPr>
        <w:ind w:left="3980" w:hanging="721"/>
      </w:pPr>
      <w:rPr>
        <w:rFonts w:hint="default"/>
      </w:rPr>
    </w:lvl>
    <w:lvl w:ilvl="3">
      <w:start w:val="0"/>
      <w:numFmt w:val="bullet"/>
      <w:lvlText w:val="•"/>
      <w:lvlJc w:val="left"/>
      <w:pPr>
        <w:ind w:left="4920" w:hanging="721"/>
      </w:pPr>
      <w:rPr>
        <w:rFonts w:hint="default"/>
      </w:rPr>
    </w:lvl>
    <w:lvl w:ilvl="4">
      <w:start w:val="0"/>
      <w:numFmt w:val="bullet"/>
      <w:lvlText w:val="•"/>
      <w:lvlJc w:val="left"/>
      <w:pPr>
        <w:ind w:left="5860" w:hanging="721"/>
      </w:pPr>
      <w:rPr>
        <w:rFonts w:hint="default"/>
      </w:rPr>
    </w:lvl>
    <w:lvl w:ilvl="5">
      <w:start w:val="0"/>
      <w:numFmt w:val="bullet"/>
      <w:lvlText w:val="•"/>
      <w:lvlJc w:val="left"/>
      <w:pPr>
        <w:ind w:left="6800" w:hanging="721"/>
      </w:pPr>
      <w:rPr>
        <w:rFonts w:hint="default"/>
      </w:rPr>
    </w:lvl>
    <w:lvl w:ilvl="6">
      <w:start w:val="0"/>
      <w:numFmt w:val="bullet"/>
      <w:lvlText w:val="•"/>
      <w:lvlJc w:val="left"/>
      <w:pPr>
        <w:ind w:left="7740" w:hanging="721"/>
      </w:pPr>
      <w:rPr>
        <w:rFonts w:hint="default"/>
      </w:rPr>
    </w:lvl>
    <w:lvl w:ilvl="7">
      <w:start w:val="0"/>
      <w:numFmt w:val="bullet"/>
      <w:lvlText w:val="•"/>
      <w:lvlJc w:val="left"/>
      <w:pPr>
        <w:ind w:left="8680" w:hanging="721"/>
      </w:pPr>
      <w:rPr>
        <w:rFonts w:hint="default"/>
      </w:rPr>
    </w:lvl>
    <w:lvl w:ilvl="8">
      <w:start w:val="0"/>
      <w:numFmt w:val="bullet"/>
      <w:lvlText w:val="•"/>
      <w:lvlJc w:val="left"/>
      <w:pPr>
        <w:ind w:left="9620" w:hanging="721"/>
      </w:pPr>
      <w:rPr>
        <w:rFonts w:hint="default"/>
      </w:rPr>
    </w:lvl>
  </w:abstractNum>
  <w:abstractNum w:abstractNumId="40">
    <w:multiLevelType w:val="hybridMultilevel"/>
    <w:lvl w:ilvl="0">
      <w:start w:val="7"/>
      <w:numFmt w:val="decimal"/>
      <w:lvlText w:val="%1"/>
      <w:lvlJc w:val="left"/>
      <w:pPr>
        <w:ind w:left="2099" w:hanging="720"/>
        <w:jc w:val="left"/>
      </w:pPr>
      <w:rPr>
        <w:rFonts w:hint="default"/>
      </w:rPr>
    </w:lvl>
    <w:lvl w:ilvl="1">
      <w:start w:val="1"/>
      <w:numFmt w:val="decimalZero"/>
      <w:lvlText w:val="%1.%2"/>
      <w:lvlJc w:val="left"/>
      <w:pPr>
        <w:ind w:left="2099" w:hanging="720"/>
        <w:jc w:val="left"/>
      </w:pPr>
      <w:rPr>
        <w:rFonts w:hint="default" w:ascii="Calibri" w:hAnsi="Calibri" w:eastAsia="Calibri" w:cs="Calibri"/>
        <w:spacing w:val="-1"/>
        <w:w w:val="99"/>
        <w:sz w:val="22"/>
        <w:szCs w:val="22"/>
      </w:rPr>
    </w:lvl>
    <w:lvl w:ilvl="2">
      <w:start w:val="0"/>
      <w:numFmt w:val="bullet"/>
      <w:lvlText w:val="•"/>
      <w:lvlJc w:val="left"/>
      <w:pPr>
        <w:ind w:left="3980" w:hanging="720"/>
      </w:pPr>
      <w:rPr>
        <w:rFonts w:hint="default"/>
      </w:rPr>
    </w:lvl>
    <w:lvl w:ilvl="3">
      <w:start w:val="0"/>
      <w:numFmt w:val="bullet"/>
      <w:lvlText w:val="•"/>
      <w:lvlJc w:val="left"/>
      <w:pPr>
        <w:ind w:left="4920" w:hanging="720"/>
      </w:pPr>
      <w:rPr>
        <w:rFonts w:hint="default"/>
      </w:rPr>
    </w:lvl>
    <w:lvl w:ilvl="4">
      <w:start w:val="0"/>
      <w:numFmt w:val="bullet"/>
      <w:lvlText w:val="•"/>
      <w:lvlJc w:val="left"/>
      <w:pPr>
        <w:ind w:left="5860" w:hanging="720"/>
      </w:pPr>
      <w:rPr>
        <w:rFonts w:hint="default"/>
      </w:rPr>
    </w:lvl>
    <w:lvl w:ilvl="5">
      <w:start w:val="0"/>
      <w:numFmt w:val="bullet"/>
      <w:lvlText w:val="•"/>
      <w:lvlJc w:val="left"/>
      <w:pPr>
        <w:ind w:left="6800" w:hanging="720"/>
      </w:pPr>
      <w:rPr>
        <w:rFonts w:hint="default"/>
      </w:rPr>
    </w:lvl>
    <w:lvl w:ilvl="6">
      <w:start w:val="0"/>
      <w:numFmt w:val="bullet"/>
      <w:lvlText w:val="•"/>
      <w:lvlJc w:val="left"/>
      <w:pPr>
        <w:ind w:left="7740" w:hanging="720"/>
      </w:pPr>
      <w:rPr>
        <w:rFonts w:hint="default"/>
      </w:rPr>
    </w:lvl>
    <w:lvl w:ilvl="7">
      <w:start w:val="0"/>
      <w:numFmt w:val="bullet"/>
      <w:lvlText w:val="•"/>
      <w:lvlJc w:val="left"/>
      <w:pPr>
        <w:ind w:left="8680" w:hanging="720"/>
      </w:pPr>
      <w:rPr>
        <w:rFonts w:hint="default"/>
      </w:rPr>
    </w:lvl>
    <w:lvl w:ilvl="8">
      <w:start w:val="0"/>
      <w:numFmt w:val="bullet"/>
      <w:lvlText w:val="•"/>
      <w:lvlJc w:val="left"/>
      <w:pPr>
        <w:ind w:left="9620" w:hanging="720"/>
      </w:pPr>
      <w:rPr>
        <w:rFonts w:hint="default"/>
      </w:rPr>
    </w:lvl>
  </w:abstractNum>
  <w:abstractNum w:abstractNumId="39">
    <w:multiLevelType w:val="hybridMultilevel"/>
    <w:lvl w:ilvl="0">
      <w:start w:val="6"/>
      <w:numFmt w:val="decimal"/>
      <w:lvlText w:val="%1"/>
      <w:lvlJc w:val="left"/>
      <w:pPr>
        <w:ind w:left="2099" w:hanging="720"/>
        <w:jc w:val="left"/>
      </w:pPr>
      <w:rPr>
        <w:rFonts w:hint="default"/>
      </w:rPr>
    </w:lvl>
    <w:lvl w:ilvl="1">
      <w:start w:val="1"/>
      <w:numFmt w:val="decimalZero"/>
      <w:lvlText w:val="%1.%2"/>
      <w:lvlJc w:val="left"/>
      <w:pPr>
        <w:ind w:left="2099" w:hanging="720"/>
        <w:jc w:val="left"/>
      </w:pPr>
      <w:rPr>
        <w:rFonts w:hint="default" w:ascii="Calibri" w:hAnsi="Calibri" w:eastAsia="Calibri" w:cs="Calibri"/>
        <w:w w:val="99"/>
        <w:sz w:val="22"/>
        <w:szCs w:val="22"/>
      </w:rPr>
    </w:lvl>
    <w:lvl w:ilvl="2">
      <w:start w:val="0"/>
      <w:numFmt w:val="bullet"/>
      <w:lvlText w:val="•"/>
      <w:lvlJc w:val="left"/>
      <w:pPr>
        <w:ind w:left="3980" w:hanging="720"/>
      </w:pPr>
      <w:rPr>
        <w:rFonts w:hint="default"/>
      </w:rPr>
    </w:lvl>
    <w:lvl w:ilvl="3">
      <w:start w:val="0"/>
      <w:numFmt w:val="bullet"/>
      <w:lvlText w:val="•"/>
      <w:lvlJc w:val="left"/>
      <w:pPr>
        <w:ind w:left="4920" w:hanging="720"/>
      </w:pPr>
      <w:rPr>
        <w:rFonts w:hint="default"/>
      </w:rPr>
    </w:lvl>
    <w:lvl w:ilvl="4">
      <w:start w:val="0"/>
      <w:numFmt w:val="bullet"/>
      <w:lvlText w:val="•"/>
      <w:lvlJc w:val="left"/>
      <w:pPr>
        <w:ind w:left="5860" w:hanging="720"/>
      </w:pPr>
      <w:rPr>
        <w:rFonts w:hint="default"/>
      </w:rPr>
    </w:lvl>
    <w:lvl w:ilvl="5">
      <w:start w:val="0"/>
      <w:numFmt w:val="bullet"/>
      <w:lvlText w:val="•"/>
      <w:lvlJc w:val="left"/>
      <w:pPr>
        <w:ind w:left="6800" w:hanging="720"/>
      </w:pPr>
      <w:rPr>
        <w:rFonts w:hint="default"/>
      </w:rPr>
    </w:lvl>
    <w:lvl w:ilvl="6">
      <w:start w:val="0"/>
      <w:numFmt w:val="bullet"/>
      <w:lvlText w:val="•"/>
      <w:lvlJc w:val="left"/>
      <w:pPr>
        <w:ind w:left="7740" w:hanging="720"/>
      </w:pPr>
      <w:rPr>
        <w:rFonts w:hint="default"/>
      </w:rPr>
    </w:lvl>
    <w:lvl w:ilvl="7">
      <w:start w:val="0"/>
      <w:numFmt w:val="bullet"/>
      <w:lvlText w:val="•"/>
      <w:lvlJc w:val="left"/>
      <w:pPr>
        <w:ind w:left="8680" w:hanging="720"/>
      </w:pPr>
      <w:rPr>
        <w:rFonts w:hint="default"/>
      </w:rPr>
    </w:lvl>
    <w:lvl w:ilvl="8">
      <w:start w:val="0"/>
      <w:numFmt w:val="bullet"/>
      <w:lvlText w:val="•"/>
      <w:lvlJc w:val="left"/>
      <w:pPr>
        <w:ind w:left="9620" w:hanging="720"/>
      </w:pPr>
      <w:rPr>
        <w:rFonts w:hint="default"/>
      </w:rPr>
    </w:lvl>
  </w:abstractNum>
  <w:abstractNum w:abstractNumId="38">
    <w:multiLevelType w:val="hybridMultilevel"/>
    <w:lvl w:ilvl="0">
      <w:start w:val="5"/>
      <w:numFmt w:val="decimal"/>
      <w:lvlText w:val="%1"/>
      <w:lvlJc w:val="left"/>
      <w:pPr>
        <w:ind w:left="2100" w:hanging="721"/>
        <w:jc w:val="left"/>
      </w:pPr>
      <w:rPr>
        <w:rFonts w:hint="default"/>
      </w:rPr>
    </w:lvl>
    <w:lvl w:ilvl="1">
      <w:start w:val="1"/>
      <w:numFmt w:val="decimalZero"/>
      <w:lvlText w:val="%1.%2"/>
      <w:lvlJc w:val="left"/>
      <w:pPr>
        <w:ind w:left="2100" w:hanging="721"/>
        <w:jc w:val="left"/>
      </w:pPr>
      <w:rPr>
        <w:rFonts w:hint="default" w:ascii="Calibri" w:hAnsi="Calibri" w:eastAsia="Calibri" w:cs="Calibri"/>
        <w:w w:val="99"/>
        <w:sz w:val="22"/>
        <w:szCs w:val="22"/>
      </w:rPr>
    </w:lvl>
    <w:lvl w:ilvl="2">
      <w:start w:val="0"/>
      <w:numFmt w:val="bullet"/>
      <w:lvlText w:val="•"/>
      <w:lvlJc w:val="left"/>
      <w:pPr>
        <w:ind w:left="3980" w:hanging="721"/>
      </w:pPr>
      <w:rPr>
        <w:rFonts w:hint="default"/>
      </w:rPr>
    </w:lvl>
    <w:lvl w:ilvl="3">
      <w:start w:val="0"/>
      <w:numFmt w:val="bullet"/>
      <w:lvlText w:val="•"/>
      <w:lvlJc w:val="left"/>
      <w:pPr>
        <w:ind w:left="4920" w:hanging="721"/>
      </w:pPr>
      <w:rPr>
        <w:rFonts w:hint="default"/>
      </w:rPr>
    </w:lvl>
    <w:lvl w:ilvl="4">
      <w:start w:val="0"/>
      <w:numFmt w:val="bullet"/>
      <w:lvlText w:val="•"/>
      <w:lvlJc w:val="left"/>
      <w:pPr>
        <w:ind w:left="5860" w:hanging="721"/>
      </w:pPr>
      <w:rPr>
        <w:rFonts w:hint="default"/>
      </w:rPr>
    </w:lvl>
    <w:lvl w:ilvl="5">
      <w:start w:val="0"/>
      <w:numFmt w:val="bullet"/>
      <w:lvlText w:val="•"/>
      <w:lvlJc w:val="left"/>
      <w:pPr>
        <w:ind w:left="6800" w:hanging="721"/>
      </w:pPr>
      <w:rPr>
        <w:rFonts w:hint="default"/>
      </w:rPr>
    </w:lvl>
    <w:lvl w:ilvl="6">
      <w:start w:val="0"/>
      <w:numFmt w:val="bullet"/>
      <w:lvlText w:val="•"/>
      <w:lvlJc w:val="left"/>
      <w:pPr>
        <w:ind w:left="7740" w:hanging="721"/>
      </w:pPr>
      <w:rPr>
        <w:rFonts w:hint="default"/>
      </w:rPr>
    </w:lvl>
    <w:lvl w:ilvl="7">
      <w:start w:val="0"/>
      <w:numFmt w:val="bullet"/>
      <w:lvlText w:val="•"/>
      <w:lvlJc w:val="left"/>
      <w:pPr>
        <w:ind w:left="8680" w:hanging="721"/>
      </w:pPr>
      <w:rPr>
        <w:rFonts w:hint="default"/>
      </w:rPr>
    </w:lvl>
    <w:lvl w:ilvl="8">
      <w:start w:val="0"/>
      <w:numFmt w:val="bullet"/>
      <w:lvlText w:val="•"/>
      <w:lvlJc w:val="left"/>
      <w:pPr>
        <w:ind w:left="9620" w:hanging="721"/>
      </w:pPr>
      <w:rPr>
        <w:rFonts w:hint="default"/>
      </w:rPr>
    </w:lvl>
  </w:abstractNum>
  <w:abstractNum w:abstractNumId="37">
    <w:multiLevelType w:val="hybridMultilevel"/>
    <w:lvl w:ilvl="0">
      <w:start w:val="4"/>
      <w:numFmt w:val="decimal"/>
      <w:lvlText w:val="%1"/>
      <w:lvlJc w:val="left"/>
      <w:pPr>
        <w:ind w:left="2099" w:hanging="720"/>
        <w:jc w:val="left"/>
      </w:pPr>
      <w:rPr>
        <w:rFonts w:hint="default"/>
      </w:rPr>
    </w:lvl>
    <w:lvl w:ilvl="1">
      <w:start w:val="1"/>
      <w:numFmt w:val="decimalZero"/>
      <w:lvlText w:val="%1.%2"/>
      <w:lvlJc w:val="left"/>
      <w:pPr>
        <w:ind w:left="2099" w:hanging="720"/>
        <w:jc w:val="left"/>
      </w:pPr>
      <w:rPr>
        <w:rFonts w:hint="default" w:ascii="Calibri" w:hAnsi="Calibri" w:eastAsia="Calibri" w:cs="Calibri"/>
        <w:w w:val="99"/>
        <w:sz w:val="22"/>
        <w:szCs w:val="22"/>
      </w:rPr>
    </w:lvl>
    <w:lvl w:ilvl="2">
      <w:start w:val="0"/>
      <w:numFmt w:val="bullet"/>
      <w:lvlText w:val="•"/>
      <w:lvlJc w:val="left"/>
      <w:pPr>
        <w:ind w:left="3980" w:hanging="720"/>
      </w:pPr>
      <w:rPr>
        <w:rFonts w:hint="default"/>
      </w:rPr>
    </w:lvl>
    <w:lvl w:ilvl="3">
      <w:start w:val="0"/>
      <w:numFmt w:val="bullet"/>
      <w:lvlText w:val="•"/>
      <w:lvlJc w:val="left"/>
      <w:pPr>
        <w:ind w:left="4920" w:hanging="720"/>
      </w:pPr>
      <w:rPr>
        <w:rFonts w:hint="default"/>
      </w:rPr>
    </w:lvl>
    <w:lvl w:ilvl="4">
      <w:start w:val="0"/>
      <w:numFmt w:val="bullet"/>
      <w:lvlText w:val="•"/>
      <w:lvlJc w:val="left"/>
      <w:pPr>
        <w:ind w:left="5860" w:hanging="720"/>
      </w:pPr>
      <w:rPr>
        <w:rFonts w:hint="default"/>
      </w:rPr>
    </w:lvl>
    <w:lvl w:ilvl="5">
      <w:start w:val="0"/>
      <w:numFmt w:val="bullet"/>
      <w:lvlText w:val="•"/>
      <w:lvlJc w:val="left"/>
      <w:pPr>
        <w:ind w:left="6800" w:hanging="720"/>
      </w:pPr>
      <w:rPr>
        <w:rFonts w:hint="default"/>
      </w:rPr>
    </w:lvl>
    <w:lvl w:ilvl="6">
      <w:start w:val="0"/>
      <w:numFmt w:val="bullet"/>
      <w:lvlText w:val="•"/>
      <w:lvlJc w:val="left"/>
      <w:pPr>
        <w:ind w:left="7740" w:hanging="720"/>
      </w:pPr>
      <w:rPr>
        <w:rFonts w:hint="default"/>
      </w:rPr>
    </w:lvl>
    <w:lvl w:ilvl="7">
      <w:start w:val="0"/>
      <w:numFmt w:val="bullet"/>
      <w:lvlText w:val="•"/>
      <w:lvlJc w:val="left"/>
      <w:pPr>
        <w:ind w:left="8680" w:hanging="720"/>
      </w:pPr>
      <w:rPr>
        <w:rFonts w:hint="default"/>
      </w:rPr>
    </w:lvl>
    <w:lvl w:ilvl="8">
      <w:start w:val="0"/>
      <w:numFmt w:val="bullet"/>
      <w:lvlText w:val="•"/>
      <w:lvlJc w:val="left"/>
      <w:pPr>
        <w:ind w:left="9620" w:hanging="720"/>
      </w:pPr>
      <w:rPr>
        <w:rFonts w:hint="default"/>
      </w:rPr>
    </w:lvl>
  </w:abstractNum>
  <w:abstractNum w:abstractNumId="36">
    <w:multiLevelType w:val="hybridMultilevel"/>
    <w:lvl w:ilvl="0">
      <w:start w:val="3"/>
      <w:numFmt w:val="decimal"/>
      <w:lvlText w:val="%1"/>
      <w:lvlJc w:val="left"/>
      <w:pPr>
        <w:ind w:left="2098" w:hanging="719"/>
        <w:jc w:val="left"/>
      </w:pPr>
      <w:rPr>
        <w:rFonts w:hint="default"/>
      </w:rPr>
    </w:lvl>
    <w:lvl w:ilvl="1">
      <w:start w:val="1"/>
      <w:numFmt w:val="decimalZero"/>
      <w:lvlText w:val="%1.%2"/>
      <w:lvlJc w:val="left"/>
      <w:pPr>
        <w:ind w:left="2098" w:hanging="719"/>
        <w:jc w:val="left"/>
      </w:pPr>
      <w:rPr>
        <w:rFonts w:hint="default" w:ascii="Calibri" w:hAnsi="Calibri" w:eastAsia="Calibri" w:cs="Calibri"/>
        <w:spacing w:val="-1"/>
        <w:w w:val="99"/>
        <w:sz w:val="22"/>
        <w:szCs w:val="22"/>
      </w:rPr>
    </w:lvl>
    <w:lvl w:ilvl="2">
      <w:start w:val="0"/>
      <w:numFmt w:val="bullet"/>
      <w:lvlText w:val="•"/>
      <w:lvlJc w:val="left"/>
      <w:pPr>
        <w:ind w:left="3980" w:hanging="719"/>
      </w:pPr>
      <w:rPr>
        <w:rFonts w:hint="default"/>
      </w:rPr>
    </w:lvl>
    <w:lvl w:ilvl="3">
      <w:start w:val="0"/>
      <w:numFmt w:val="bullet"/>
      <w:lvlText w:val="•"/>
      <w:lvlJc w:val="left"/>
      <w:pPr>
        <w:ind w:left="4920" w:hanging="719"/>
      </w:pPr>
      <w:rPr>
        <w:rFonts w:hint="default"/>
      </w:rPr>
    </w:lvl>
    <w:lvl w:ilvl="4">
      <w:start w:val="0"/>
      <w:numFmt w:val="bullet"/>
      <w:lvlText w:val="•"/>
      <w:lvlJc w:val="left"/>
      <w:pPr>
        <w:ind w:left="5860" w:hanging="719"/>
      </w:pPr>
      <w:rPr>
        <w:rFonts w:hint="default"/>
      </w:rPr>
    </w:lvl>
    <w:lvl w:ilvl="5">
      <w:start w:val="0"/>
      <w:numFmt w:val="bullet"/>
      <w:lvlText w:val="•"/>
      <w:lvlJc w:val="left"/>
      <w:pPr>
        <w:ind w:left="6800" w:hanging="719"/>
      </w:pPr>
      <w:rPr>
        <w:rFonts w:hint="default"/>
      </w:rPr>
    </w:lvl>
    <w:lvl w:ilvl="6">
      <w:start w:val="0"/>
      <w:numFmt w:val="bullet"/>
      <w:lvlText w:val="•"/>
      <w:lvlJc w:val="left"/>
      <w:pPr>
        <w:ind w:left="7740" w:hanging="719"/>
      </w:pPr>
      <w:rPr>
        <w:rFonts w:hint="default"/>
      </w:rPr>
    </w:lvl>
    <w:lvl w:ilvl="7">
      <w:start w:val="0"/>
      <w:numFmt w:val="bullet"/>
      <w:lvlText w:val="•"/>
      <w:lvlJc w:val="left"/>
      <w:pPr>
        <w:ind w:left="8680" w:hanging="719"/>
      </w:pPr>
      <w:rPr>
        <w:rFonts w:hint="default"/>
      </w:rPr>
    </w:lvl>
    <w:lvl w:ilvl="8">
      <w:start w:val="0"/>
      <w:numFmt w:val="bullet"/>
      <w:lvlText w:val="•"/>
      <w:lvlJc w:val="left"/>
      <w:pPr>
        <w:ind w:left="9620" w:hanging="719"/>
      </w:pPr>
      <w:rPr>
        <w:rFonts w:hint="default"/>
      </w:rPr>
    </w:lvl>
  </w:abstractNum>
  <w:abstractNum w:abstractNumId="35">
    <w:multiLevelType w:val="hybridMultilevel"/>
    <w:lvl w:ilvl="0">
      <w:start w:val="2"/>
      <w:numFmt w:val="decimal"/>
      <w:lvlText w:val="%1"/>
      <w:lvlJc w:val="left"/>
      <w:pPr>
        <w:ind w:left="2100" w:hanging="721"/>
        <w:jc w:val="left"/>
      </w:pPr>
      <w:rPr>
        <w:rFonts w:hint="default"/>
      </w:rPr>
    </w:lvl>
    <w:lvl w:ilvl="1">
      <w:start w:val="1"/>
      <w:numFmt w:val="decimalZero"/>
      <w:lvlText w:val="%1.%2"/>
      <w:lvlJc w:val="left"/>
      <w:pPr>
        <w:ind w:left="2100" w:hanging="721"/>
        <w:jc w:val="left"/>
      </w:pPr>
      <w:rPr>
        <w:rFonts w:hint="default" w:ascii="Calibri" w:hAnsi="Calibri" w:eastAsia="Calibri" w:cs="Calibri"/>
        <w:w w:val="99"/>
        <w:sz w:val="22"/>
        <w:szCs w:val="22"/>
      </w:rPr>
    </w:lvl>
    <w:lvl w:ilvl="2">
      <w:start w:val="0"/>
      <w:numFmt w:val="bullet"/>
      <w:lvlText w:val="•"/>
      <w:lvlJc w:val="left"/>
      <w:pPr>
        <w:ind w:left="3980" w:hanging="721"/>
      </w:pPr>
      <w:rPr>
        <w:rFonts w:hint="default"/>
      </w:rPr>
    </w:lvl>
    <w:lvl w:ilvl="3">
      <w:start w:val="0"/>
      <w:numFmt w:val="bullet"/>
      <w:lvlText w:val="•"/>
      <w:lvlJc w:val="left"/>
      <w:pPr>
        <w:ind w:left="4920" w:hanging="721"/>
      </w:pPr>
      <w:rPr>
        <w:rFonts w:hint="default"/>
      </w:rPr>
    </w:lvl>
    <w:lvl w:ilvl="4">
      <w:start w:val="0"/>
      <w:numFmt w:val="bullet"/>
      <w:lvlText w:val="•"/>
      <w:lvlJc w:val="left"/>
      <w:pPr>
        <w:ind w:left="5860" w:hanging="721"/>
      </w:pPr>
      <w:rPr>
        <w:rFonts w:hint="default"/>
      </w:rPr>
    </w:lvl>
    <w:lvl w:ilvl="5">
      <w:start w:val="0"/>
      <w:numFmt w:val="bullet"/>
      <w:lvlText w:val="•"/>
      <w:lvlJc w:val="left"/>
      <w:pPr>
        <w:ind w:left="6800" w:hanging="721"/>
      </w:pPr>
      <w:rPr>
        <w:rFonts w:hint="default"/>
      </w:rPr>
    </w:lvl>
    <w:lvl w:ilvl="6">
      <w:start w:val="0"/>
      <w:numFmt w:val="bullet"/>
      <w:lvlText w:val="•"/>
      <w:lvlJc w:val="left"/>
      <w:pPr>
        <w:ind w:left="7740" w:hanging="721"/>
      </w:pPr>
      <w:rPr>
        <w:rFonts w:hint="default"/>
      </w:rPr>
    </w:lvl>
    <w:lvl w:ilvl="7">
      <w:start w:val="0"/>
      <w:numFmt w:val="bullet"/>
      <w:lvlText w:val="•"/>
      <w:lvlJc w:val="left"/>
      <w:pPr>
        <w:ind w:left="8680" w:hanging="721"/>
      </w:pPr>
      <w:rPr>
        <w:rFonts w:hint="default"/>
      </w:rPr>
    </w:lvl>
    <w:lvl w:ilvl="8">
      <w:start w:val="0"/>
      <w:numFmt w:val="bullet"/>
      <w:lvlText w:val="•"/>
      <w:lvlJc w:val="left"/>
      <w:pPr>
        <w:ind w:left="9620" w:hanging="721"/>
      </w:pPr>
      <w:rPr>
        <w:rFonts w:hint="default"/>
      </w:rPr>
    </w:lvl>
  </w:abstractNum>
  <w:abstractNum w:abstractNumId="34">
    <w:multiLevelType w:val="hybridMultilevel"/>
    <w:lvl w:ilvl="0">
      <w:start w:val="1"/>
      <w:numFmt w:val="decimal"/>
      <w:lvlText w:val="%1"/>
      <w:lvlJc w:val="left"/>
      <w:pPr>
        <w:ind w:left="2100" w:hanging="721"/>
        <w:jc w:val="left"/>
      </w:pPr>
      <w:rPr>
        <w:rFonts w:hint="default"/>
      </w:rPr>
    </w:lvl>
    <w:lvl w:ilvl="1">
      <w:start w:val="1"/>
      <w:numFmt w:val="decimalZero"/>
      <w:lvlText w:val="%1.%2"/>
      <w:lvlJc w:val="left"/>
      <w:pPr>
        <w:ind w:left="2100" w:hanging="721"/>
        <w:jc w:val="left"/>
      </w:pPr>
      <w:rPr>
        <w:rFonts w:hint="default" w:ascii="Calibri" w:hAnsi="Calibri" w:eastAsia="Calibri" w:cs="Calibri"/>
        <w:w w:val="99"/>
        <w:sz w:val="22"/>
        <w:szCs w:val="22"/>
      </w:rPr>
    </w:lvl>
    <w:lvl w:ilvl="2">
      <w:start w:val="0"/>
      <w:numFmt w:val="bullet"/>
      <w:lvlText w:val="•"/>
      <w:lvlJc w:val="left"/>
      <w:pPr>
        <w:ind w:left="3980" w:hanging="721"/>
      </w:pPr>
      <w:rPr>
        <w:rFonts w:hint="default"/>
      </w:rPr>
    </w:lvl>
    <w:lvl w:ilvl="3">
      <w:start w:val="0"/>
      <w:numFmt w:val="bullet"/>
      <w:lvlText w:val="•"/>
      <w:lvlJc w:val="left"/>
      <w:pPr>
        <w:ind w:left="4920" w:hanging="721"/>
      </w:pPr>
      <w:rPr>
        <w:rFonts w:hint="default"/>
      </w:rPr>
    </w:lvl>
    <w:lvl w:ilvl="4">
      <w:start w:val="0"/>
      <w:numFmt w:val="bullet"/>
      <w:lvlText w:val="•"/>
      <w:lvlJc w:val="left"/>
      <w:pPr>
        <w:ind w:left="5860" w:hanging="721"/>
      </w:pPr>
      <w:rPr>
        <w:rFonts w:hint="default"/>
      </w:rPr>
    </w:lvl>
    <w:lvl w:ilvl="5">
      <w:start w:val="0"/>
      <w:numFmt w:val="bullet"/>
      <w:lvlText w:val="•"/>
      <w:lvlJc w:val="left"/>
      <w:pPr>
        <w:ind w:left="6800" w:hanging="721"/>
      </w:pPr>
      <w:rPr>
        <w:rFonts w:hint="default"/>
      </w:rPr>
    </w:lvl>
    <w:lvl w:ilvl="6">
      <w:start w:val="0"/>
      <w:numFmt w:val="bullet"/>
      <w:lvlText w:val="•"/>
      <w:lvlJc w:val="left"/>
      <w:pPr>
        <w:ind w:left="7740" w:hanging="721"/>
      </w:pPr>
      <w:rPr>
        <w:rFonts w:hint="default"/>
      </w:rPr>
    </w:lvl>
    <w:lvl w:ilvl="7">
      <w:start w:val="0"/>
      <w:numFmt w:val="bullet"/>
      <w:lvlText w:val="•"/>
      <w:lvlJc w:val="left"/>
      <w:pPr>
        <w:ind w:left="8680" w:hanging="721"/>
      </w:pPr>
      <w:rPr>
        <w:rFonts w:hint="default"/>
      </w:rPr>
    </w:lvl>
    <w:lvl w:ilvl="8">
      <w:start w:val="0"/>
      <w:numFmt w:val="bullet"/>
      <w:lvlText w:val="•"/>
      <w:lvlJc w:val="left"/>
      <w:pPr>
        <w:ind w:left="9620" w:hanging="721"/>
      </w:pPr>
      <w:rPr>
        <w:rFonts w:hint="default"/>
      </w:rPr>
    </w:lvl>
  </w:abstractNum>
  <w:abstractNum w:abstractNumId="33">
    <w:multiLevelType w:val="hybridMultilevel"/>
    <w:lvl w:ilvl="0">
      <w:start w:val="1"/>
      <w:numFmt w:val="decimal"/>
      <w:lvlText w:val="(%1)"/>
      <w:lvlJc w:val="left"/>
      <w:pPr>
        <w:ind w:left="45" w:hanging="173"/>
        <w:jc w:val="left"/>
      </w:pPr>
      <w:rPr>
        <w:rFonts w:hint="default" w:ascii="Times New Roman" w:hAnsi="Times New Roman" w:eastAsia="Times New Roman" w:cs="Times New Roman"/>
        <w:w w:val="102"/>
        <w:sz w:val="12"/>
        <w:szCs w:val="12"/>
      </w:rPr>
    </w:lvl>
    <w:lvl w:ilvl="1">
      <w:start w:val="0"/>
      <w:numFmt w:val="bullet"/>
      <w:lvlText w:val="•"/>
      <w:lvlJc w:val="left"/>
      <w:pPr>
        <w:ind w:left="556" w:hanging="173"/>
      </w:pPr>
      <w:rPr>
        <w:rFonts w:hint="default"/>
      </w:rPr>
    </w:lvl>
    <w:lvl w:ilvl="2">
      <w:start w:val="0"/>
      <w:numFmt w:val="bullet"/>
      <w:lvlText w:val="•"/>
      <w:lvlJc w:val="left"/>
      <w:pPr>
        <w:ind w:left="1073" w:hanging="173"/>
      </w:pPr>
      <w:rPr>
        <w:rFonts w:hint="default"/>
      </w:rPr>
    </w:lvl>
    <w:lvl w:ilvl="3">
      <w:start w:val="0"/>
      <w:numFmt w:val="bullet"/>
      <w:lvlText w:val="•"/>
      <w:lvlJc w:val="left"/>
      <w:pPr>
        <w:ind w:left="1590" w:hanging="173"/>
      </w:pPr>
      <w:rPr>
        <w:rFonts w:hint="default"/>
      </w:rPr>
    </w:lvl>
    <w:lvl w:ilvl="4">
      <w:start w:val="0"/>
      <w:numFmt w:val="bullet"/>
      <w:lvlText w:val="•"/>
      <w:lvlJc w:val="left"/>
      <w:pPr>
        <w:ind w:left="2107" w:hanging="173"/>
      </w:pPr>
      <w:rPr>
        <w:rFonts w:hint="default"/>
      </w:rPr>
    </w:lvl>
    <w:lvl w:ilvl="5">
      <w:start w:val="0"/>
      <w:numFmt w:val="bullet"/>
      <w:lvlText w:val="•"/>
      <w:lvlJc w:val="left"/>
      <w:pPr>
        <w:ind w:left="2624" w:hanging="173"/>
      </w:pPr>
      <w:rPr>
        <w:rFonts w:hint="default"/>
      </w:rPr>
    </w:lvl>
    <w:lvl w:ilvl="6">
      <w:start w:val="0"/>
      <w:numFmt w:val="bullet"/>
      <w:lvlText w:val="•"/>
      <w:lvlJc w:val="left"/>
      <w:pPr>
        <w:ind w:left="3140" w:hanging="173"/>
      </w:pPr>
      <w:rPr>
        <w:rFonts w:hint="default"/>
      </w:rPr>
    </w:lvl>
    <w:lvl w:ilvl="7">
      <w:start w:val="0"/>
      <w:numFmt w:val="bullet"/>
      <w:lvlText w:val="•"/>
      <w:lvlJc w:val="left"/>
      <w:pPr>
        <w:ind w:left="3657" w:hanging="173"/>
      </w:pPr>
      <w:rPr>
        <w:rFonts w:hint="default"/>
      </w:rPr>
    </w:lvl>
    <w:lvl w:ilvl="8">
      <w:start w:val="0"/>
      <w:numFmt w:val="bullet"/>
      <w:lvlText w:val="•"/>
      <w:lvlJc w:val="left"/>
      <w:pPr>
        <w:ind w:left="4174" w:hanging="173"/>
      </w:pPr>
      <w:rPr>
        <w:rFonts w:hint="default"/>
      </w:rPr>
    </w:lvl>
  </w:abstractNum>
  <w:abstractNum w:abstractNumId="32">
    <w:multiLevelType w:val="hybridMultilevel"/>
    <w:lvl w:ilvl="0">
      <w:start w:val="1"/>
      <w:numFmt w:val="decimal"/>
      <w:lvlText w:val="%1."/>
      <w:lvlJc w:val="left"/>
      <w:pPr>
        <w:ind w:left="123" w:hanging="153"/>
        <w:jc w:val="left"/>
      </w:pPr>
      <w:rPr>
        <w:rFonts w:hint="default" w:ascii="Times New Roman" w:hAnsi="Times New Roman" w:eastAsia="Times New Roman" w:cs="Times New Roman"/>
        <w:b/>
        <w:bCs/>
        <w:w w:val="102"/>
        <w:sz w:val="12"/>
        <w:szCs w:val="12"/>
      </w:rPr>
    </w:lvl>
    <w:lvl w:ilvl="1">
      <w:start w:val="1"/>
      <w:numFmt w:val="lowerLetter"/>
      <w:lvlText w:val="%2."/>
      <w:lvlJc w:val="left"/>
      <w:pPr>
        <w:ind w:left="1257" w:hanging="505"/>
        <w:jc w:val="left"/>
      </w:pPr>
      <w:rPr>
        <w:rFonts w:hint="default" w:ascii="Times New Roman" w:hAnsi="Times New Roman" w:eastAsia="Times New Roman" w:cs="Times New Roman"/>
        <w:b/>
        <w:bCs/>
        <w:w w:val="102"/>
        <w:sz w:val="12"/>
        <w:szCs w:val="12"/>
      </w:rPr>
    </w:lvl>
    <w:lvl w:ilvl="2">
      <w:start w:val="0"/>
      <w:numFmt w:val="bullet"/>
      <w:lvlText w:val="•"/>
      <w:lvlJc w:val="left"/>
      <w:pPr>
        <w:ind w:left="1922" w:hanging="505"/>
      </w:pPr>
      <w:rPr>
        <w:rFonts w:hint="default"/>
      </w:rPr>
    </w:lvl>
    <w:lvl w:ilvl="3">
      <w:start w:val="0"/>
      <w:numFmt w:val="bullet"/>
      <w:lvlText w:val="•"/>
      <w:lvlJc w:val="left"/>
      <w:pPr>
        <w:ind w:left="2584" w:hanging="505"/>
      </w:pPr>
      <w:rPr>
        <w:rFonts w:hint="default"/>
      </w:rPr>
    </w:lvl>
    <w:lvl w:ilvl="4">
      <w:start w:val="0"/>
      <w:numFmt w:val="bullet"/>
      <w:lvlText w:val="•"/>
      <w:lvlJc w:val="left"/>
      <w:pPr>
        <w:ind w:left="3247" w:hanging="505"/>
      </w:pPr>
      <w:rPr>
        <w:rFonts w:hint="default"/>
      </w:rPr>
    </w:lvl>
    <w:lvl w:ilvl="5">
      <w:start w:val="0"/>
      <w:numFmt w:val="bullet"/>
      <w:lvlText w:val="•"/>
      <w:lvlJc w:val="left"/>
      <w:pPr>
        <w:ind w:left="3909" w:hanging="505"/>
      </w:pPr>
      <w:rPr>
        <w:rFonts w:hint="default"/>
      </w:rPr>
    </w:lvl>
    <w:lvl w:ilvl="6">
      <w:start w:val="0"/>
      <w:numFmt w:val="bullet"/>
      <w:lvlText w:val="•"/>
      <w:lvlJc w:val="left"/>
      <w:pPr>
        <w:ind w:left="4572" w:hanging="505"/>
      </w:pPr>
      <w:rPr>
        <w:rFonts w:hint="default"/>
      </w:rPr>
    </w:lvl>
    <w:lvl w:ilvl="7">
      <w:start w:val="0"/>
      <w:numFmt w:val="bullet"/>
      <w:lvlText w:val="•"/>
      <w:lvlJc w:val="left"/>
      <w:pPr>
        <w:ind w:left="5234" w:hanging="505"/>
      </w:pPr>
      <w:rPr>
        <w:rFonts w:hint="default"/>
      </w:rPr>
    </w:lvl>
    <w:lvl w:ilvl="8">
      <w:start w:val="0"/>
      <w:numFmt w:val="bullet"/>
      <w:lvlText w:val="•"/>
      <w:lvlJc w:val="left"/>
      <w:pPr>
        <w:ind w:left="5897" w:hanging="505"/>
      </w:pPr>
      <w:rPr>
        <w:rFonts w:hint="default"/>
      </w:rPr>
    </w:lvl>
  </w:abstractNum>
  <w:abstractNum w:abstractNumId="31">
    <w:multiLevelType w:val="hybridMultilevel"/>
    <w:lvl w:ilvl="0">
      <w:start w:val="1"/>
      <w:numFmt w:val="decimal"/>
      <w:lvlText w:val="%1."/>
      <w:lvlJc w:val="left"/>
      <w:pPr>
        <w:ind w:left="1579" w:hanging="360"/>
        <w:jc w:val="left"/>
      </w:pPr>
      <w:rPr>
        <w:rFonts w:hint="default" w:ascii="Calibri" w:hAnsi="Calibri" w:eastAsia="Calibri" w:cs="Calibri"/>
        <w:spacing w:val="-1"/>
        <w:w w:val="100"/>
        <w:sz w:val="18"/>
        <w:szCs w:val="18"/>
      </w:rPr>
    </w:lvl>
    <w:lvl w:ilvl="1">
      <w:start w:val="0"/>
      <w:numFmt w:val="bullet"/>
      <w:lvlText w:val="•"/>
      <w:lvlJc w:val="left"/>
      <w:pPr>
        <w:ind w:left="1926" w:hanging="360"/>
      </w:pPr>
      <w:rPr>
        <w:rFonts w:hint="default"/>
      </w:rPr>
    </w:lvl>
    <w:lvl w:ilvl="2">
      <w:start w:val="0"/>
      <w:numFmt w:val="bullet"/>
      <w:lvlText w:val="•"/>
      <w:lvlJc w:val="left"/>
      <w:pPr>
        <w:ind w:left="2272" w:hanging="360"/>
      </w:pPr>
      <w:rPr>
        <w:rFonts w:hint="default"/>
      </w:rPr>
    </w:lvl>
    <w:lvl w:ilvl="3">
      <w:start w:val="0"/>
      <w:numFmt w:val="bullet"/>
      <w:lvlText w:val="•"/>
      <w:lvlJc w:val="left"/>
      <w:pPr>
        <w:ind w:left="2618" w:hanging="360"/>
      </w:pPr>
      <w:rPr>
        <w:rFonts w:hint="default"/>
      </w:rPr>
    </w:lvl>
    <w:lvl w:ilvl="4">
      <w:start w:val="0"/>
      <w:numFmt w:val="bullet"/>
      <w:lvlText w:val="•"/>
      <w:lvlJc w:val="left"/>
      <w:pPr>
        <w:ind w:left="2965" w:hanging="360"/>
      </w:pPr>
      <w:rPr>
        <w:rFonts w:hint="default"/>
      </w:rPr>
    </w:lvl>
    <w:lvl w:ilvl="5">
      <w:start w:val="0"/>
      <w:numFmt w:val="bullet"/>
      <w:lvlText w:val="•"/>
      <w:lvlJc w:val="left"/>
      <w:pPr>
        <w:ind w:left="3311" w:hanging="360"/>
      </w:pPr>
      <w:rPr>
        <w:rFonts w:hint="default"/>
      </w:rPr>
    </w:lvl>
    <w:lvl w:ilvl="6">
      <w:start w:val="0"/>
      <w:numFmt w:val="bullet"/>
      <w:lvlText w:val="•"/>
      <w:lvlJc w:val="left"/>
      <w:pPr>
        <w:ind w:left="3657" w:hanging="360"/>
      </w:pPr>
      <w:rPr>
        <w:rFonts w:hint="default"/>
      </w:rPr>
    </w:lvl>
    <w:lvl w:ilvl="7">
      <w:start w:val="0"/>
      <w:numFmt w:val="bullet"/>
      <w:lvlText w:val="•"/>
      <w:lvlJc w:val="left"/>
      <w:pPr>
        <w:ind w:left="4003" w:hanging="360"/>
      </w:pPr>
      <w:rPr>
        <w:rFonts w:hint="default"/>
      </w:rPr>
    </w:lvl>
    <w:lvl w:ilvl="8">
      <w:start w:val="0"/>
      <w:numFmt w:val="bullet"/>
      <w:lvlText w:val="•"/>
      <w:lvlJc w:val="left"/>
      <w:pPr>
        <w:ind w:left="4350" w:hanging="360"/>
      </w:pPr>
      <w:rPr>
        <w:rFonts w:hint="default"/>
      </w:rPr>
    </w:lvl>
  </w:abstractNum>
  <w:abstractNum w:abstractNumId="30">
    <w:multiLevelType w:val="hybridMultilevel"/>
    <w:lvl w:ilvl="0">
      <w:start w:val="1"/>
      <w:numFmt w:val="decimal"/>
      <w:lvlText w:val="(%1)"/>
      <w:lvlJc w:val="left"/>
      <w:pPr>
        <w:ind w:left="680" w:hanging="264"/>
        <w:jc w:val="right"/>
      </w:pPr>
      <w:rPr>
        <w:rFonts w:hint="default"/>
        <w:spacing w:val="-20"/>
        <w:w w:val="100"/>
      </w:rPr>
    </w:lvl>
    <w:lvl w:ilvl="1">
      <w:start w:val="0"/>
      <w:numFmt w:val="bullet"/>
      <w:lvlText w:val="•"/>
      <w:lvlJc w:val="left"/>
      <w:pPr>
        <w:ind w:left="1116" w:hanging="264"/>
      </w:pPr>
      <w:rPr>
        <w:rFonts w:hint="default"/>
      </w:rPr>
    </w:lvl>
    <w:lvl w:ilvl="2">
      <w:start w:val="0"/>
      <w:numFmt w:val="bullet"/>
      <w:lvlText w:val="•"/>
      <w:lvlJc w:val="left"/>
      <w:pPr>
        <w:ind w:left="1552" w:hanging="264"/>
      </w:pPr>
      <w:rPr>
        <w:rFonts w:hint="default"/>
      </w:rPr>
    </w:lvl>
    <w:lvl w:ilvl="3">
      <w:start w:val="0"/>
      <w:numFmt w:val="bullet"/>
      <w:lvlText w:val="•"/>
      <w:lvlJc w:val="left"/>
      <w:pPr>
        <w:ind w:left="1988" w:hanging="264"/>
      </w:pPr>
      <w:rPr>
        <w:rFonts w:hint="default"/>
      </w:rPr>
    </w:lvl>
    <w:lvl w:ilvl="4">
      <w:start w:val="0"/>
      <w:numFmt w:val="bullet"/>
      <w:lvlText w:val="•"/>
      <w:lvlJc w:val="left"/>
      <w:pPr>
        <w:ind w:left="2425" w:hanging="264"/>
      </w:pPr>
      <w:rPr>
        <w:rFonts w:hint="default"/>
      </w:rPr>
    </w:lvl>
    <w:lvl w:ilvl="5">
      <w:start w:val="0"/>
      <w:numFmt w:val="bullet"/>
      <w:lvlText w:val="•"/>
      <w:lvlJc w:val="left"/>
      <w:pPr>
        <w:ind w:left="2861" w:hanging="264"/>
      </w:pPr>
      <w:rPr>
        <w:rFonts w:hint="default"/>
      </w:rPr>
    </w:lvl>
    <w:lvl w:ilvl="6">
      <w:start w:val="0"/>
      <w:numFmt w:val="bullet"/>
      <w:lvlText w:val="•"/>
      <w:lvlJc w:val="left"/>
      <w:pPr>
        <w:ind w:left="3297" w:hanging="264"/>
      </w:pPr>
      <w:rPr>
        <w:rFonts w:hint="default"/>
      </w:rPr>
    </w:lvl>
    <w:lvl w:ilvl="7">
      <w:start w:val="0"/>
      <w:numFmt w:val="bullet"/>
      <w:lvlText w:val="•"/>
      <w:lvlJc w:val="left"/>
      <w:pPr>
        <w:ind w:left="3733" w:hanging="264"/>
      </w:pPr>
      <w:rPr>
        <w:rFonts w:hint="default"/>
      </w:rPr>
    </w:lvl>
    <w:lvl w:ilvl="8">
      <w:start w:val="0"/>
      <w:numFmt w:val="bullet"/>
      <w:lvlText w:val="•"/>
      <w:lvlJc w:val="left"/>
      <w:pPr>
        <w:ind w:left="4170" w:hanging="264"/>
      </w:pPr>
      <w:rPr>
        <w:rFonts w:hint="default"/>
      </w:rPr>
    </w:lvl>
  </w:abstractNum>
  <w:abstractNum w:abstractNumId="29">
    <w:multiLevelType w:val="hybridMultilevel"/>
    <w:lvl w:ilvl="0">
      <w:start w:val="7"/>
      <w:numFmt w:val="decimal"/>
      <w:lvlText w:val="%1"/>
      <w:lvlJc w:val="left"/>
      <w:pPr>
        <w:ind w:left="1227" w:hanging="541"/>
        <w:jc w:val="left"/>
      </w:pPr>
      <w:rPr>
        <w:rFonts w:hint="default"/>
      </w:rPr>
    </w:lvl>
    <w:lvl w:ilvl="1">
      <w:start w:val="1"/>
      <w:numFmt w:val="decimal"/>
      <w:lvlText w:val="%1.%2"/>
      <w:lvlJc w:val="left"/>
      <w:pPr>
        <w:ind w:left="1227" w:hanging="541"/>
        <w:jc w:val="left"/>
      </w:pPr>
      <w:rPr>
        <w:rFonts w:hint="default" w:ascii="Calibri" w:hAnsi="Calibri" w:eastAsia="Calibri" w:cs="Calibri"/>
        <w:spacing w:val="-14"/>
        <w:w w:val="100"/>
        <w:sz w:val="18"/>
        <w:szCs w:val="18"/>
      </w:rPr>
    </w:lvl>
    <w:lvl w:ilvl="2">
      <w:start w:val="0"/>
      <w:numFmt w:val="bullet"/>
      <w:lvlText w:val="•"/>
      <w:lvlJc w:val="left"/>
      <w:pPr>
        <w:ind w:left="2188" w:hanging="541"/>
      </w:pPr>
      <w:rPr>
        <w:rFonts w:hint="default"/>
      </w:rPr>
    </w:lvl>
    <w:lvl w:ilvl="3">
      <w:start w:val="0"/>
      <w:numFmt w:val="bullet"/>
      <w:lvlText w:val="•"/>
      <w:lvlJc w:val="left"/>
      <w:pPr>
        <w:ind w:left="2672" w:hanging="541"/>
      </w:pPr>
      <w:rPr>
        <w:rFonts w:hint="default"/>
      </w:rPr>
    </w:lvl>
    <w:lvl w:ilvl="4">
      <w:start w:val="0"/>
      <w:numFmt w:val="bullet"/>
      <w:lvlText w:val="•"/>
      <w:lvlJc w:val="left"/>
      <w:pPr>
        <w:ind w:left="3156" w:hanging="541"/>
      </w:pPr>
      <w:rPr>
        <w:rFonts w:hint="default"/>
      </w:rPr>
    </w:lvl>
    <w:lvl w:ilvl="5">
      <w:start w:val="0"/>
      <w:numFmt w:val="bullet"/>
      <w:lvlText w:val="•"/>
      <w:lvlJc w:val="left"/>
      <w:pPr>
        <w:ind w:left="3640" w:hanging="541"/>
      </w:pPr>
      <w:rPr>
        <w:rFonts w:hint="default"/>
      </w:rPr>
    </w:lvl>
    <w:lvl w:ilvl="6">
      <w:start w:val="0"/>
      <w:numFmt w:val="bullet"/>
      <w:lvlText w:val="•"/>
      <w:lvlJc w:val="left"/>
      <w:pPr>
        <w:ind w:left="4124" w:hanging="541"/>
      </w:pPr>
      <w:rPr>
        <w:rFonts w:hint="default"/>
      </w:rPr>
    </w:lvl>
    <w:lvl w:ilvl="7">
      <w:start w:val="0"/>
      <w:numFmt w:val="bullet"/>
      <w:lvlText w:val="•"/>
      <w:lvlJc w:val="left"/>
      <w:pPr>
        <w:ind w:left="4608" w:hanging="541"/>
      </w:pPr>
      <w:rPr>
        <w:rFonts w:hint="default"/>
      </w:rPr>
    </w:lvl>
    <w:lvl w:ilvl="8">
      <w:start w:val="0"/>
      <w:numFmt w:val="bullet"/>
      <w:lvlText w:val="•"/>
      <w:lvlJc w:val="left"/>
      <w:pPr>
        <w:ind w:left="5092" w:hanging="541"/>
      </w:pPr>
      <w:rPr>
        <w:rFonts w:hint="default"/>
      </w:rPr>
    </w:lvl>
  </w:abstractNum>
  <w:abstractNum w:abstractNumId="28">
    <w:multiLevelType w:val="hybridMultilevel"/>
    <w:lvl w:ilvl="0">
      <w:start w:val="1"/>
      <w:numFmt w:val="decimal"/>
      <w:lvlText w:val="%1."/>
      <w:lvlJc w:val="left"/>
      <w:pPr>
        <w:ind w:left="680" w:hanging="361"/>
        <w:jc w:val="left"/>
      </w:pPr>
      <w:rPr>
        <w:rFonts w:hint="default" w:ascii="Calibri" w:hAnsi="Calibri" w:eastAsia="Calibri" w:cs="Calibri"/>
        <w:spacing w:val="-20"/>
        <w:w w:val="100"/>
        <w:sz w:val="18"/>
        <w:szCs w:val="18"/>
      </w:rPr>
    </w:lvl>
    <w:lvl w:ilvl="1">
      <w:start w:val="1"/>
      <w:numFmt w:val="decimal"/>
      <w:lvlText w:val="%1.%2"/>
      <w:lvlJc w:val="left"/>
      <w:pPr>
        <w:ind w:left="1220" w:hanging="540"/>
        <w:jc w:val="left"/>
      </w:pPr>
      <w:rPr>
        <w:rFonts w:hint="default" w:ascii="Calibri" w:hAnsi="Calibri" w:eastAsia="Calibri" w:cs="Calibri"/>
        <w:spacing w:val="-20"/>
        <w:w w:val="100"/>
        <w:sz w:val="18"/>
        <w:szCs w:val="18"/>
      </w:rPr>
    </w:lvl>
    <w:lvl w:ilvl="2">
      <w:start w:val="1"/>
      <w:numFmt w:val="decimal"/>
      <w:lvlText w:val="%1.%2.%3"/>
      <w:lvlJc w:val="left"/>
      <w:pPr>
        <w:ind w:left="1850" w:hanging="631"/>
        <w:jc w:val="left"/>
      </w:pPr>
      <w:rPr>
        <w:rFonts w:hint="default" w:ascii="Calibri" w:hAnsi="Calibri" w:eastAsia="Calibri" w:cs="Calibri"/>
        <w:spacing w:val="-20"/>
        <w:w w:val="100"/>
        <w:sz w:val="18"/>
        <w:szCs w:val="18"/>
      </w:rPr>
    </w:lvl>
    <w:lvl w:ilvl="3">
      <w:start w:val="0"/>
      <w:numFmt w:val="bullet"/>
      <w:lvlText w:val="•"/>
      <w:lvlJc w:val="left"/>
      <w:pPr>
        <w:ind w:left="2257" w:hanging="631"/>
      </w:pPr>
      <w:rPr>
        <w:rFonts w:hint="default"/>
      </w:rPr>
    </w:lvl>
    <w:lvl w:ilvl="4">
      <w:start w:val="0"/>
      <w:numFmt w:val="bullet"/>
      <w:lvlText w:val="•"/>
      <w:lvlJc w:val="left"/>
      <w:pPr>
        <w:ind w:left="2655" w:hanging="631"/>
      </w:pPr>
      <w:rPr>
        <w:rFonts w:hint="default"/>
      </w:rPr>
    </w:lvl>
    <w:lvl w:ilvl="5">
      <w:start w:val="0"/>
      <w:numFmt w:val="bullet"/>
      <w:lvlText w:val="•"/>
      <w:lvlJc w:val="left"/>
      <w:pPr>
        <w:ind w:left="3053" w:hanging="631"/>
      </w:pPr>
      <w:rPr>
        <w:rFonts w:hint="default"/>
      </w:rPr>
    </w:lvl>
    <w:lvl w:ilvl="6">
      <w:start w:val="0"/>
      <w:numFmt w:val="bullet"/>
      <w:lvlText w:val="•"/>
      <w:lvlJc w:val="left"/>
      <w:pPr>
        <w:ind w:left="3451" w:hanging="631"/>
      </w:pPr>
      <w:rPr>
        <w:rFonts w:hint="default"/>
      </w:rPr>
    </w:lvl>
    <w:lvl w:ilvl="7">
      <w:start w:val="0"/>
      <w:numFmt w:val="bullet"/>
      <w:lvlText w:val="•"/>
      <w:lvlJc w:val="left"/>
      <w:pPr>
        <w:ind w:left="3849" w:hanging="631"/>
      </w:pPr>
      <w:rPr>
        <w:rFonts w:hint="default"/>
      </w:rPr>
    </w:lvl>
    <w:lvl w:ilvl="8">
      <w:start w:val="0"/>
      <w:numFmt w:val="bullet"/>
      <w:lvlText w:val="•"/>
      <w:lvlJc w:val="left"/>
      <w:pPr>
        <w:ind w:left="4247" w:hanging="631"/>
      </w:pPr>
      <w:rPr>
        <w:rFonts w:hint="default"/>
      </w:rPr>
    </w:lvl>
  </w:abstractNum>
  <w:abstractNum w:abstractNumId="27">
    <w:multiLevelType w:val="hybridMultilevel"/>
    <w:lvl w:ilvl="0">
      <w:start w:val="1"/>
      <w:numFmt w:val="decimal"/>
      <w:lvlText w:val="%1."/>
      <w:lvlJc w:val="left"/>
      <w:pPr>
        <w:ind w:left="140" w:hanging="360"/>
        <w:jc w:val="left"/>
      </w:pPr>
      <w:rPr>
        <w:rFonts w:hint="default" w:ascii="Calibri" w:hAnsi="Calibri" w:eastAsia="Calibri" w:cs="Calibri"/>
        <w:spacing w:val="-15"/>
        <w:w w:val="100"/>
        <w:sz w:val="18"/>
        <w:szCs w:val="18"/>
      </w:rPr>
    </w:lvl>
    <w:lvl w:ilvl="1">
      <w:start w:val="1"/>
      <w:numFmt w:val="decimal"/>
      <w:lvlText w:val="%1.%2"/>
      <w:lvlJc w:val="left"/>
      <w:pPr>
        <w:ind w:left="500" w:hanging="720"/>
        <w:jc w:val="left"/>
      </w:pPr>
      <w:rPr>
        <w:rFonts w:hint="default" w:ascii="Calibri" w:hAnsi="Calibri" w:eastAsia="Calibri" w:cs="Calibri"/>
        <w:spacing w:val="-21"/>
        <w:w w:val="100"/>
        <w:sz w:val="18"/>
        <w:szCs w:val="18"/>
      </w:rPr>
    </w:lvl>
    <w:lvl w:ilvl="2">
      <w:start w:val="1"/>
      <w:numFmt w:val="decimal"/>
      <w:lvlText w:val="%1.%2.%3"/>
      <w:lvlJc w:val="left"/>
      <w:pPr>
        <w:ind w:left="860" w:hanging="721"/>
        <w:jc w:val="left"/>
      </w:pPr>
      <w:rPr>
        <w:rFonts w:hint="default" w:ascii="Calibri" w:hAnsi="Calibri" w:eastAsia="Calibri" w:cs="Calibri"/>
        <w:spacing w:val="-16"/>
        <w:w w:val="100"/>
        <w:sz w:val="18"/>
        <w:szCs w:val="18"/>
      </w:rPr>
    </w:lvl>
    <w:lvl w:ilvl="3">
      <w:start w:val="0"/>
      <w:numFmt w:val="bullet"/>
      <w:lvlText w:val="•"/>
      <w:lvlJc w:val="left"/>
      <w:pPr>
        <w:ind w:left="718" w:hanging="721"/>
      </w:pPr>
      <w:rPr>
        <w:rFonts w:hint="default"/>
      </w:rPr>
    </w:lvl>
    <w:lvl w:ilvl="4">
      <w:start w:val="0"/>
      <w:numFmt w:val="bullet"/>
      <w:lvlText w:val="•"/>
      <w:lvlJc w:val="left"/>
      <w:pPr>
        <w:ind w:left="577" w:hanging="721"/>
      </w:pPr>
      <w:rPr>
        <w:rFonts w:hint="default"/>
      </w:rPr>
    </w:lvl>
    <w:lvl w:ilvl="5">
      <w:start w:val="0"/>
      <w:numFmt w:val="bullet"/>
      <w:lvlText w:val="•"/>
      <w:lvlJc w:val="left"/>
      <w:pPr>
        <w:ind w:left="436" w:hanging="721"/>
      </w:pPr>
      <w:rPr>
        <w:rFonts w:hint="default"/>
      </w:rPr>
    </w:lvl>
    <w:lvl w:ilvl="6">
      <w:start w:val="0"/>
      <w:numFmt w:val="bullet"/>
      <w:lvlText w:val="•"/>
      <w:lvlJc w:val="left"/>
      <w:pPr>
        <w:ind w:left="295" w:hanging="721"/>
      </w:pPr>
      <w:rPr>
        <w:rFonts w:hint="default"/>
      </w:rPr>
    </w:lvl>
    <w:lvl w:ilvl="7">
      <w:start w:val="0"/>
      <w:numFmt w:val="bullet"/>
      <w:lvlText w:val="•"/>
      <w:lvlJc w:val="left"/>
      <w:pPr>
        <w:ind w:left="154" w:hanging="721"/>
      </w:pPr>
      <w:rPr>
        <w:rFonts w:hint="default"/>
      </w:rPr>
    </w:lvl>
    <w:lvl w:ilvl="8">
      <w:start w:val="0"/>
      <w:numFmt w:val="bullet"/>
      <w:lvlText w:val="•"/>
      <w:lvlJc w:val="left"/>
      <w:pPr>
        <w:ind w:left="13" w:hanging="721"/>
      </w:pPr>
      <w:rPr>
        <w:rFonts w:hint="default"/>
      </w:rPr>
    </w:lvl>
  </w:abstractNum>
  <w:abstractNum w:abstractNumId="26">
    <w:multiLevelType w:val="hybridMultilevel"/>
    <w:lvl w:ilvl="0">
      <w:start w:val="10"/>
      <w:numFmt w:val="decimal"/>
      <w:lvlText w:val="%1"/>
      <w:lvlJc w:val="left"/>
      <w:pPr>
        <w:ind w:left="1400" w:hanging="721"/>
        <w:jc w:val="left"/>
      </w:pPr>
      <w:rPr>
        <w:rFonts w:hint="default"/>
      </w:rPr>
    </w:lvl>
    <w:lvl w:ilvl="1">
      <w:start w:val="1"/>
      <w:numFmt w:val="decimalZero"/>
      <w:lvlText w:val="%1.%2"/>
      <w:lvlJc w:val="left"/>
      <w:pPr>
        <w:ind w:left="1400" w:hanging="721"/>
        <w:jc w:val="left"/>
      </w:pPr>
      <w:rPr>
        <w:rFonts w:hint="default" w:ascii="Calibri" w:hAnsi="Calibri" w:eastAsia="Calibri" w:cs="Calibri"/>
        <w:w w:val="99"/>
        <w:sz w:val="22"/>
        <w:szCs w:val="22"/>
      </w:rPr>
    </w:lvl>
    <w:lvl w:ilvl="2">
      <w:start w:val="1"/>
      <w:numFmt w:val="upperLetter"/>
      <w:lvlText w:val="%3."/>
      <w:lvlJc w:val="left"/>
      <w:pPr>
        <w:ind w:left="1832" w:hanging="433"/>
        <w:jc w:val="left"/>
      </w:pPr>
      <w:rPr>
        <w:rFonts w:hint="default" w:ascii="Calibri" w:hAnsi="Calibri" w:eastAsia="Calibri" w:cs="Calibri"/>
        <w:w w:val="99"/>
        <w:sz w:val="22"/>
        <w:szCs w:val="22"/>
      </w:rPr>
    </w:lvl>
    <w:lvl w:ilvl="3">
      <w:start w:val="1"/>
      <w:numFmt w:val="decimal"/>
      <w:lvlText w:val="%4."/>
      <w:lvlJc w:val="left"/>
      <w:pPr>
        <w:ind w:left="2265" w:hanging="433"/>
        <w:jc w:val="left"/>
      </w:pPr>
      <w:rPr>
        <w:rFonts w:hint="default" w:ascii="Calibri" w:hAnsi="Calibri" w:eastAsia="Calibri" w:cs="Calibri"/>
        <w:w w:val="99"/>
        <w:sz w:val="22"/>
        <w:szCs w:val="22"/>
      </w:rPr>
    </w:lvl>
    <w:lvl w:ilvl="4">
      <w:start w:val="0"/>
      <w:numFmt w:val="bullet"/>
      <w:lvlText w:val="•"/>
      <w:lvlJc w:val="left"/>
      <w:pPr>
        <w:ind w:left="4560" w:hanging="433"/>
      </w:pPr>
      <w:rPr>
        <w:rFonts w:hint="default"/>
      </w:rPr>
    </w:lvl>
    <w:lvl w:ilvl="5">
      <w:start w:val="0"/>
      <w:numFmt w:val="bullet"/>
      <w:lvlText w:val="•"/>
      <w:lvlJc w:val="left"/>
      <w:pPr>
        <w:ind w:left="5710" w:hanging="433"/>
      </w:pPr>
      <w:rPr>
        <w:rFonts w:hint="default"/>
      </w:rPr>
    </w:lvl>
    <w:lvl w:ilvl="6">
      <w:start w:val="0"/>
      <w:numFmt w:val="bullet"/>
      <w:lvlText w:val="•"/>
      <w:lvlJc w:val="left"/>
      <w:pPr>
        <w:ind w:left="6860" w:hanging="433"/>
      </w:pPr>
      <w:rPr>
        <w:rFonts w:hint="default"/>
      </w:rPr>
    </w:lvl>
    <w:lvl w:ilvl="7">
      <w:start w:val="0"/>
      <w:numFmt w:val="bullet"/>
      <w:lvlText w:val="•"/>
      <w:lvlJc w:val="left"/>
      <w:pPr>
        <w:ind w:left="8010" w:hanging="433"/>
      </w:pPr>
      <w:rPr>
        <w:rFonts w:hint="default"/>
      </w:rPr>
    </w:lvl>
    <w:lvl w:ilvl="8">
      <w:start w:val="0"/>
      <w:numFmt w:val="bullet"/>
      <w:lvlText w:val="•"/>
      <w:lvlJc w:val="left"/>
      <w:pPr>
        <w:ind w:left="9160" w:hanging="433"/>
      </w:pPr>
      <w:rPr>
        <w:rFonts w:hint="default"/>
      </w:rPr>
    </w:lvl>
  </w:abstractNum>
  <w:abstractNum w:abstractNumId="25">
    <w:multiLevelType w:val="hybridMultilevel"/>
    <w:lvl w:ilvl="0">
      <w:start w:val="9"/>
      <w:numFmt w:val="decimal"/>
      <w:lvlText w:val="%1"/>
      <w:lvlJc w:val="left"/>
      <w:pPr>
        <w:ind w:left="1400" w:hanging="721"/>
        <w:jc w:val="left"/>
      </w:pPr>
      <w:rPr>
        <w:rFonts w:hint="default"/>
      </w:rPr>
    </w:lvl>
    <w:lvl w:ilvl="1">
      <w:start w:val="1"/>
      <w:numFmt w:val="decimalZero"/>
      <w:lvlText w:val="%1.%2"/>
      <w:lvlJc w:val="left"/>
      <w:pPr>
        <w:ind w:left="1400" w:hanging="721"/>
        <w:jc w:val="left"/>
      </w:pPr>
      <w:rPr>
        <w:rFonts w:hint="default" w:ascii="Calibri" w:hAnsi="Calibri" w:eastAsia="Calibri" w:cs="Calibri"/>
        <w:w w:val="99"/>
        <w:sz w:val="22"/>
        <w:szCs w:val="22"/>
      </w:rPr>
    </w:lvl>
    <w:lvl w:ilvl="2">
      <w:start w:val="1"/>
      <w:numFmt w:val="upperLetter"/>
      <w:lvlText w:val="%3."/>
      <w:lvlJc w:val="left"/>
      <w:pPr>
        <w:ind w:left="1832" w:hanging="433"/>
        <w:jc w:val="left"/>
      </w:pPr>
      <w:rPr>
        <w:rFonts w:hint="default" w:ascii="Calibri" w:hAnsi="Calibri" w:eastAsia="Calibri" w:cs="Calibri"/>
        <w:w w:val="99"/>
        <w:sz w:val="22"/>
        <w:szCs w:val="22"/>
      </w:rPr>
    </w:lvl>
    <w:lvl w:ilvl="3">
      <w:start w:val="1"/>
      <w:numFmt w:val="decimal"/>
      <w:lvlText w:val="%4."/>
      <w:lvlJc w:val="left"/>
      <w:pPr>
        <w:ind w:left="2264" w:hanging="433"/>
        <w:jc w:val="left"/>
      </w:pPr>
      <w:rPr>
        <w:rFonts w:hint="default" w:ascii="Calibri" w:hAnsi="Calibri" w:eastAsia="Calibri" w:cs="Calibri"/>
        <w:w w:val="99"/>
        <w:sz w:val="22"/>
        <w:szCs w:val="22"/>
      </w:rPr>
    </w:lvl>
    <w:lvl w:ilvl="4">
      <w:start w:val="1"/>
      <w:numFmt w:val="lowerLetter"/>
      <w:lvlText w:val="%5."/>
      <w:lvlJc w:val="left"/>
      <w:pPr>
        <w:ind w:left="3073" w:hanging="810"/>
        <w:jc w:val="left"/>
      </w:pPr>
      <w:rPr>
        <w:rFonts w:hint="default" w:ascii="Calibri" w:hAnsi="Calibri" w:eastAsia="Calibri" w:cs="Calibri"/>
        <w:w w:val="99"/>
        <w:sz w:val="22"/>
        <w:szCs w:val="22"/>
      </w:rPr>
    </w:lvl>
    <w:lvl w:ilvl="5">
      <w:start w:val="0"/>
      <w:numFmt w:val="bullet"/>
      <w:lvlText w:val="•"/>
      <w:lvlJc w:val="left"/>
      <w:pPr>
        <w:ind w:left="3176" w:hanging="810"/>
      </w:pPr>
      <w:rPr>
        <w:rFonts w:hint="default"/>
      </w:rPr>
    </w:lvl>
    <w:lvl w:ilvl="6">
      <w:start w:val="0"/>
      <w:numFmt w:val="bullet"/>
      <w:lvlText w:val="•"/>
      <w:lvlJc w:val="left"/>
      <w:pPr>
        <w:ind w:left="3273" w:hanging="810"/>
      </w:pPr>
      <w:rPr>
        <w:rFonts w:hint="default"/>
      </w:rPr>
    </w:lvl>
    <w:lvl w:ilvl="7">
      <w:start w:val="0"/>
      <w:numFmt w:val="bullet"/>
      <w:lvlText w:val="•"/>
      <w:lvlJc w:val="left"/>
      <w:pPr>
        <w:ind w:left="3369" w:hanging="810"/>
      </w:pPr>
      <w:rPr>
        <w:rFonts w:hint="default"/>
      </w:rPr>
    </w:lvl>
    <w:lvl w:ilvl="8">
      <w:start w:val="0"/>
      <w:numFmt w:val="bullet"/>
      <w:lvlText w:val="•"/>
      <w:lvlJc w:val="left"/>
      <w:pPr>
        <w:ind w:left="3466" w:hanging="810"/>
      </w:pPr>
      <w:rPr>
        <w:rFonts w:hint="default"/>
      </w:rPr>
    </w:lvl>
  </w:abstractNum>
  <w:abstractNum w:abstractNumId="24">
    <w:multiLevelType w:val="hybridMultilevel"/>
    <w:lvl w:ilvl="0">
      <w:start w:val="8"/>
      <w:numFmt w:val="decimal"/>
      <w:lvlText w:val="%1"/>
      <w:lvlJc w:val="left"/>
      <w:pPr>
        <w:ind w:left="1400" w:hanging="721"/>
        <w:jc w:val="left"/>
      </w:pPr>
      <w:rPr>
        <w:rFonts w:hint="default"/>
      </w:rPr>
    </w:lvl>
    <w:lvl w:ilvl="1">
      <w:start w:val="1"/>
      <w:numFmt w:val="decimalZero"/>
      <w:lvlText w:val="%1.%2"/>
      <w:lvlJc w:val="left"/>
      <w:pPr>
        <w:ind w:left="1400" w:hanging="721"/>
        <w:jc w:val="left"/>
      </w:pPr>
      <w:rPr>
        <w:rFonts w:hint="default" w:ascii="Calibri" w:hAnsi="Calibri" w:eastAsia="Calibri" w:cs="Calibri"/>
        <w:w w:val="99"/>
        <w:sz w:val="22"/>
        <w:szCs w:val="22"/>
      </w:rPr>
    </w:lvl>
    <w:lvl w:ilvl="2">
      <w:start w:val="1"/>
      <w:numFmt w:val="upperLetter"/>
      <w:lvlText w:val="%3."/>
      <w:lvlJc w:val="left"/>
      <w:pPr>
        <w:ind w:left="1832" w:hanging="433"/>
        <w:jc w:val="left"/>
      </w:pPr>
      <w:rPr>
        <w:rFonts w:hint="default" w:ascii="Calibri" w:hAnsi="Calibri" w:eastAsia="Calibri" w:cs="Calibri"/>
        <w:w w:val="99"/>
        <w:sz w:val="22"/>
        <w:szCs w:val="22"/>
      </w:rPr>
    </w:lvl>
    <w:lvl w:ilvl="3">
      <w:start w:val="0"/>
      <w:numFmt w:val="bullet"/>
      <w:lvlText w:val="•"/>
      <w:lvlJc w:val="left"/>
      <w:pPr>
        <w:ind w:left="3977" w:hanging="433"/>
      </w:pPr>
      <w:rPr>
        <w:rFonts w:hint="default"/>
      </w:rPr>
    </w:lvl>
    <w:lvl w:ilvl="4">
      <w:start w:val="0"/>
      <w:numFmt w:val="bullet"/>
      <w:lvlText w:val="•"/>
      <w:lvlJc w:val="left"/>
      <w:pPr>
        <w:ind w:left="5046" w:hanging="433"/>
      </w:pPr>
      <w:rPr>
        <w:rFonts w:hint="default"/>
      </w:rPr>
    </w:lvl>
    <w:lvl w:ilvl="5">
      <w:start w:val="0"/>
      <w:numFmt w:val="bullet"/>
      <w:lvlText w:val="•"/>
      <w:lvlJc w:val="left"/>
      <w:pPr>
        <w:ind w:left="6115" w:hanging="433"/>
      </w:pPr>
      <w:rPr>
        <w:rFonts w:hint="default"/>
      </w:rPr>
    </w:lvl>
    <w:lvl w:ilvl="6">
      <w:start w:val="0"/>
      <w:numFmt w:val="bullet"/>
      <w:lvlText w:val="•"/>
      <w:lvlJc w:val="left"/>
      <w:pPr>
        <w:ind w:left="7184" w:hanging="433"/>
      </w:pPr>
      <w:rPr>
        <w:rFonts w:hint="default"/>
      </w:rPr>
    </w:lvl>
    <w:lvl w:ilvl="7">
      <w:start w:val="0"/>
      <w:numFmt w:val="bullet"/>
      <w:lvlText w:val="•"/>
      <w:lvlJc w:val="left"/>
      <w:pPr>
        <w:ind w:left="8253" w:hanging="433"/>
      </w:pPr>
      <w:rPr>
        <w:rFonts w:hint="default"/>
      </w:rPr>
    </w:lvl>
    <w:lvl w:ilvl="8">
      <w:start w:val="0"/>
      <w:numFmt w:val="bullet"/>
      <w:lvlText w:val="•"/>
      <w:lvlJc w:val="left"/>
      <w:pPr>
        <w:ind w:left="9322" w:hanging="433"/>
      </w:pPr>
      <w:rPr>
        <w:rFonts w:hint="default"/>
      </w:rPr>
    </w:lvl>
  </w:abstractNum>
  <w:abstractNum w:abstractNumId="23">
    <w:multiLevelType w:val="hybridMultilevel"/>
    <w:lvl w:ilvl="0">
      <w:start w:val="6"/>
      <w:numFmt w:val="decimal"/>
      <w:lvlText w:val="%1"/>
      <w:lvlJc w:val="left"/>
      <w:pPr>
        <w:ind w:left="1400" w:hanging="721"/>
        <w:jc w:val="left"/>
      </w:pPr>
      <w:rPr>
        <w:rFonts w:hint="default"/>
      </w:rPr>
    </w:lvl>
    <w:lvl w:ilvl="1">
      <w:start w:val="1"/>
      <w:numFmt w:val="decimalZero"/>
      <w:lvlText w:val="%1.%2"/>
      <w:lvlJc w:val="left"/>
      <w:pPr>
        <w:ind w:left="1400" w:hanging="721"/>
        <w:jc w:val="left"/>
      </w:pPr>
      <w:rPr>
        <w:rFonts w:hint="default" w:ascii="Calibri" w:hAnsi="Calibri" w:eastAsia="Calibri" w:cs="Calibri"/>
        <w:w w:val="99"/>
        <w:sz w:val="22"/>
        <w:szCs w:val="22"/>
      </w:rPr>
    </w:lvl>
    <w:lvl w:ilvl="2">
      <w:start w:val="1"/>
      <w:numFmt w:val="upperLetter"/>
      <w:lvlText w:val="%3."/>
      <w:lvlJc w:val="left"/>
      <w:pPr>
        <w:ind w:left="1832" w:hanging="433"/>
        <w:jc w:val="left"/>
      </w:pPr>
      <w:rPr>
        <w:rFonts w:hint="default" w:ascii="Calibri" w:hAnsi="Calibri" w:eastAsia="Calibri" w:cs="Calibri"/>
        <w:w w:val="99"/>
        <w:sz w:val="22"/>
        <w:szCs w:val="22"/>
      </w:rPr>
    </w:lvl>
    <w:lvl w:ilvl="3">
      <w:start w:val="1"/>
      <w:numFmt w:val="decimal"/>
      <w:lvlText w:val="%4."/>
      <w:lvlJc w:val="left"/>
      <w:pPr>
        <w:ind w:left="2264" w:hanging="433"/>
        <w:jc w:val="left"/>
      </w:pPr>
      <w:rPr>
        <w:rFonts w:hint="default" w:ascii="Calibri" w:hAnsi="Calibri" w:eastAsia="Calibri" w:cs="Calibri"/>
        <w:w w:val="99"/>
        <w:sz w:val="22"/>
        <w:szCs w:val="22"/>
      </w:rPr>
    </w:lvl>
    <w:lvl w:ilvl="4">
      <w:start w:val="1"/>
      <w:numFmt w:val="lowerLetter"/>
      <w:lvlText w:val="%5."/>
      <w:lvlJc w:val="left"/>
      <w:pPr>
        <w:ind w:left="2696" w:hanging="432"/>
        <w:jc w:val="left"/>
      </w:pPr>
      <w:rPr>
        <w:rFonts w:hint="default" w:ascii="Calibri" w:hAnsi="Calibri" w:eastAsia="Calibri" w:cs="Calibri"/>
        <w:w w:val="99"/>
        <w:sz w:val="22"/>
        <w:szCs w:val="22"/>
      </w:rPr>
    </w:lvl>
    <w:lvl w:ilvl="5">
      <w:start w:val="0"/>
      <w:numFmt w:val="bullet"/>
      <w:lvlText w:val="•"/>
      <w:lvlJc w:val="left"/>
      <w:pPr>
        <w:ind w:left="5202" w:hanging="432"/>
      </w:pPr>
      <w:rPr>
        <w:rFonts w:hint="default"/>
      </w:rPr>
    </w:lvl>
    <w:lvl w:ilvl="6">
      <w:start w:val="0"/>
      <w:numFmt w:val="bullet"/>
      <w:lvlText w:val="•"/>
      <w:lvlJc w:val="left"/>
      <w:pPr>
        <w:ind w:left="6454" w:hanging="432"/>
      </w:pPr>
      <w:rPr>
        <w:rFonts w:hint="default"/>
      </w:rPr>
    </w:lvl>
    <w:lvl w:ilvl="7">
      <w:start w:val="0"/>
      <w:numFmt w:val="bullet"/>
      <w:lvlText w:val="•"/>
      <w:lvlJc w:val="left"/>
      <w:pPr>
        <w:ind w:left="7705" w:hanging="432"/>
      </w:pPr>
      <w:rPr>
        <w:rFonts w:hint="default"/>
      </w:rPr>
    </w:lvl>
    <w:lvl w:ilvl="8">
      <w:start w:val="0"/>
      <w:numFmt w:val="bullet"/>
      <w:lvlText w:val="•"/>
      <w:lvlJc w:val="left"/>
      <w:pPr>
        <w:ind w:left="8957" w:hanging="432"/>
      </w:pPr>
      <w:rPr>
        <w:rFonts w:hint="default"/>
      </w:rPr>
    </w:lvl>
  </w:abstractNum>
  <w:abstractNum w:abstractNumId="22">
    <w:multiLevelType w:val="hybridMultilevel"/>
    <w:lvl w:ilvl="0">
      <w:start w:val="5"/>
      <w:numFmt w:val="decimal"/>
      <w:lvlText w:val="%1"/>
      <w:lvlJc w:val="left"/>
      <w:pPr>
        <w:ind w:left="1399" w:hanging="721"/>
        <w:jc w:val="left"/>
      </w:pPr>
      <w:rPr>
        <w:rFonts w:hint="default"/>
      </w:rPr>
    </w:lvl>
    <w:lvl w:ilvl="1">
      <w:start w:val="1"/>
      <w:numFmt w:val="decimalZero"/>
      <w:lvlText w:val="%1.%2"/>
      <w:lvlJc w:val="left"/>
      <w:pPr>
        <w:ind w:left="1399" w:hanging="721"/>
        <w:jc w:val="left"/>
      </w:pPr>
      <w:rPr>
        <w:rFonts w:hint="default" w:ascii="Calibri" w:hAnsi="Calibri" w:eastAsia="Calibri" w:cs="Calibri"/>
        <w:w w:val="99"/>
        <w:sz w:val="22"/>
        <w:szCs w:val="22"/>
      </w:rPr>
    </w:lvl>
    <w:lvl w:ilvl="2">
      <w:start w:val="1"/>
      <w:numFmt w:val="upperLetter"/>
      <w:lvlText w:val="%3."/>
      <w:lvlJc w:val="left"/>
      <w:pPr>
        <w:ind w:left="1832" w:hanging="433"/>
        <w:jc w:val="left"/>
      </w:pPr>
      <w:rPr>
        <w:rFonts w:hint="default" w:ascii="Calibri" w:hAnsi="Calibri" w:eastAsia="Calibri" w:cs="Calibri"/>
        <w:w w:val="99"/>
        <w:sz w:val="22"/>
        <w:szCs w:val="22"/>
      </w:rPr>
    </w:lvl>
    <w:lvl w:ilvl="3">
      <w:start w:val="0"/>
      <w:numFmt w:val="bullet"/>
      <w:lvlText w:val="•"/>
      <w:lvlJc w:val="left"/>
      <w:pPr>
        <w:ind w:left="3977" w:hanging="433"/>
      </w:pPr>
      <w:rPr>
        <w:rFonts w:hint="default"/>
      </w:rPr>
    </w:lvl>
    <w:lvl w:ilvl="4">
      <w:start w:val="0"/>
      <w:numFmt w:val="bullet"/>
      <w:lvlText w:val="•"/>
      <w:lvlJc w:val="left"/>
      <w:pPr>
        <w:ind w:left="5046" w:hanging="433"/>
      </w:pPr>
      <w:rPr>
        <w:rFonts w:hint="default"/>
      </w:rPr>
    </w:lvl>
    <w:lvl w:ilvl="5">
      <w:start w:val="0"/>
      <w:numFmt w:val="bullet"/>
      <w:lvlText w:val="•"/>
      <w:lvlJc w:val="left"/>
      <w:pPr>
        <w:ind w:left="6115" w:hanging="433"/>
      </w:pPr>
      <w:rPr>
        <w:rFonts w:hint="default"/>
      </w:rPr>
    </w:lvl>
    <w:lvl w:ilvl="6">
      <w:start w:val="0"/>
      <w:numFmt w:val="bullet"/>
      <w:lvlText w:val="•"/>
      <w:lvlJc w:val="left"/>
      <w:pPr>
        <w:ind w:left="7184" w:hanging="433"/>
      </w:pPr>
      <w:rPr>
        <w:rFonts w:hint="default"/>
      </w:rPr>
    </w:lvl>
    <w:lvl w:ilvl="7">
      <w:start w:val="0"/>
      <w:numFmt w:val="bullet"/>
      <w:lvlText w:val="•"/>
      <w:lvlJc w:val="left"/>
      <w:pPr>
        <w:ind w:left="8253" w:hanging="433"/>
      </w:pPr>
      <w:rPr>
        <w:rFonts w:hint="default"/>
      </w:rPr>
    </w:lvl>
    <w:lvl w:ilvl="8">
      <w:start w:val="0"/>
      <w:numFmt w:val="bullet"/>
      <w:lvlText w:val="•"/>
      <w:lvlJc w:val="left"/>
      <w:pPr>
        <w:ind w:left="9322" w:hanging="433"/>
      </w:pPr>
      <w:rPr>
        <w:rFonts w:hint="default"/>
      </w:rPr>
    </w:lvl>
  </w:abstractNum>
  <w:abstractNum w:abstractNumId="21">
    <w:multiLevelType w:val="hybridMultilevel"/>
    <w:lvl w:ilvl="0">
      <w:start w:val="4"/>
      <w:numFmt w:val="decimal"/>
      <w:lvlText w:val="%1"/>
      <w:lvlJc w:val="left"/>
      <w:pPr>
        <w:ind w:left="1400" w:hanging="721"/>
        <w:jc w:val="left"/>
      </w:pPr>
      <w:rPr>
        <w:rFonts w:hint="default"/>
      </w:rPr>
    </w:lvl>
    <w:lvl w:ilvl="1">
      <w:start w:val="1"/>
      <w:numFmt w:val="decimalZero"/>
      <w:lvlText w:val="%1.%2"/>
      <w:lvlJc w:val="left"/>
      <w:pPr>
        <w:ind w:left="1400" w:hanging="721"/>
        <w:jc w:val="left"/>
      </w:pPr>
      <w:rPr>
        <w:rFonts w:hint="default" w:ascii="Calibri" w:hAnsi="Calibri" w:eastAsia="Calibri" w:cs="Calibri"/>
        <w:w w:val="99"/>
        <w:sz w:val="22"/>
        <w:szCs w:val="22"/>
      </w:rPr>
    </w:lvl>
    <w:lvl w:ilvl="2">
      <w:start w:val="1"/>
      <w:numFmt w:val="upperLetter"/>
      <w:lvlText w:val="%3."/>
      <w:lvlJc w:val="left"/>
      <w:pPr>
        <w:ind w:left="1832" w:hanging="433"/>
        <w:jc w:val="left"/>
      </w:pPr>
      <w:rPr>
        <w:rFonts w:hint="default" w:ascii="Calibri" w:hAnsi="Calibri" w:eastAsia="Calibri" w:cs="Calibri"/>
        <w:w w:val="99"/>
        <w:sz w:val="22"/>
        <w:szCs w:val="22"/>
      </w:rPr>
    </w:lvl>
    <w:lvl w:ilvl="3">
      <w:start w:val="1"/>
      <w:numFmt w:val="decimal"/>
      <w:lvlText w:val="%4."/>
      <w:lvlJc w:val="left"/>
      <w:pPr>
        <w:ind w:left="2264" w:hanging="433"/>
        <w:jc w:val="left"/>
      </w:pPr>
      <w:rPr>
        <w:rFonts w:hint="default" w:ascii="Calibri" w:hAnsi="Calibri" w:eastAsia="Calibri" w:cs="Calibri"/>
        <w:w w:val="99"/>
        <w:sz w:val="22"/>
        <w:szCs w:val="22"/>
      </w:rPr>
    </w:lvl>
    <w:lvl w:ilvl="4">
      <w:start w:val="0"/>
      <w:numFmt w:val="bullet"/>
      <w:lvlText w:val="•"/>
      <w:lvlJc w:val="left"/>
      <w:pPr>
        <w:ind w:left="4560" w:hanging="433"/>
      </w:pPr>
      <w:rPr>
        <w:rFonts w:hint="default"/>
      </w:rPr>
    </w:lvl>
    <w:lvl w:ilvl="5">
      <w:start w:val="0"/>
      <w:numFmt w:val="bullet"/>
      <w:lvlText w:val="•"/>
      <w:lvlJc w:val="left"/>
      <w:pPr>
        <w:ind w:left="5710" w:hanging="433"/>
      </w:pPr>
      <w:rPr>
        <w:rFonts w:hint="default"/>
      </w:rPr>
    </w:lvl>
    <w:lvl w:ilvl="6">
      <w:start w:val="0"/>
      <w:numFmt w:val="bullet"/>
      <w:lvlText w:val="•"/>
      <w:lvlJc w:val="left"/>
      <w:pPr>
        <w:ind w:left="6860" w:hanging="433"/>
      </w:pPr>
      <w:rPr>
        <w:rFonts w:hint="default"/>
      </w:rPr>
    </w:lvl>
    <w:lvl w:ilvl="7">
      <w:start w:val="0"/>
      <w:numFmt w:val="bullet"/>
      <w:lvlText w:val="•"/>
      <w:lvlJc w:val="left"/>
      <w:pPr>
        <w:ind w:left="8010" w:hanging="433"/>
      </w:pPr>
      <w:rPr>
        <w:rFonts w:hint="default"/>
      </w:rPr>
    </w:lvl>
    <w:lvl w:ilvl="8">
      <w:start w:val="0"/>
      <w:numFmt w:val="bullet"/>
      <w:lvlText w:val="•"/>
      <w:lvlJc w:val="left"/>
      <w:pPr>
        <w:ind w:left="9160" w:hanging="433"/>
      </w:pPr>
      <w:rPr>
        <w:rFonts w:hint="default"/>
      </w:rPr>
    </w:lvl>
  </w:abstractNum>
  <w:abstractNum w:abstractNumId="20">
    <w:multiLevelType w:val="hybridMultilevel"/>
    <w:lvl w:ilvl="0">
      <w:start w:val="3"/>
      <w:numFmt w:val="decimal"/>
      <w:lvlText w:val="%1"/>
      <w:lvlJc w:val="left"/>
      <w:pPr>
        <w:ind w:left="1400" w:hanging="721"/>
        <w:jc w:val="left"/>
      </w:pPr>
      <w:rPr>
        <w:rFonts w:hint="default"/>
      </w:rPr>
    </w:lvl>
    <w:lvl w:ilvl="1">
      <w:start w:val="1"/>
      <w:numFmt w:val="decimalZero"/>
      <w:lvlText w:val="%1.%2"/>
      <w:lvlJc w:val="left"/>
      <w:pPr>
        <w:ind w:left="1400" w:hanging="721"/>
        <w:jc w:val="left"/>
      </w:pPr>
      <w:rPr>
        <w:rFonts w:hint="default" w:ascii="Calibri" w:hAnsi="Calibri" w:eastAsia="Calibri" w:cs="Calibri"/>
        <w:w w:val="99"/>
        <w:sz w:val="22"/>
        <w:szCs w:val="22"/>
      </w:rPr>
    </w:lvl>
    <w:lvl w:ilvl="2">
      <w:start w:val="0"/>
      <w:numFmt w:val="bullet"/>
      <w:lvlText w:val="•"/>
      <w:lvlJc w:val="left"/>
      <w:pPr>
        <w:ind w:left="3412" w:hanging="721"/>
      </w:pPr>
      <w:rPr>
        <w:rFonts w:hint="default"/>
      </w:rPr>
    </w:lvl>
    <w:lvl w:ilvl="3">
      <w:start w:val="0"/>
      <w:numFmt w:val="bullet"/>
      <w:lvlText w:val="•"/>
      <w:lvlJc w:val="left"/>
      <w:pPr>
        <w:ind w:left="4418" w:hanging="721"/>
      </w:pPr>
      <w:rPr>
        <w:rFonts w:hint="default"/>
      </w:rPr>
    </w:lvl>
    <w:lvl w:ilvl="4">
      <w:start w:val="0"/>
      <w:numFmt w:val="bullet"/>
      <w:lvlText w:val="•"/>
      <w:lvlJc w:val="left"/>
      <w:pPr>
        <w:ind w:left="5424" w:hanging="721"/>
      </w:pPr>
      <w:rPr>
        <w:rFonts w:hint="default"/>
      </w:rPr>
    </w:lvl>
    <w:lvl w:ilvl="5">
      <w:start w:val="0"/>
      <w:numFmt w:val="bullet"/>
      <w:lvlText w:val="•"/>
      <w:lvlJc w:val="left"/>
      <w:pPr>
        <w:ind w:left="6430" w:hanging="721"/>
      </w:pPr>
      <w:rPr>
        <w:rFonts w:hint="default"/>
      </w:rPr>
    </w:lvl>
    <w:lvl w:ilvl="6">
      <w:start w:val="0"/>
      <w:numFmt w:val="bullet"/>
      <w:lvlText w:val="•"/>
      <w:lvlJc w:val="left"/>
      <w:pPr>
        <w:ind w:left="7436" w:hanging="721"/>
      </w:pPr>
      <w:rPr>
        <w:rFonts w:hint="default"/>
      </w:rPr>
    </w:lvl>
    <w:lvl w:ilvl="7">
      <w:start w:val="0"/>
      <w:numFmt w:val="bullet"/>
      <w:lvlText w:val="•"/>
      <w:lvlJc w:val="left"/>
      <w:pPr>
        <w:ind w:left="8442" w:hanging="721"/>
      </w:pPr>
      <w:rPr>
        <w:rFonts w:hint="default"/>
      </w:rPr>
    </w:lvl>
    <w:lvl w:ilvl="8">
      <w:start w:val="0"/>
      <w:numFmt w:val="bullet"/>
      <w:lvlText w:val="•"/>
      <w:lvlJc w:val="left"/>
      <w:pPr>
        <w:ind w:left="9448" w:hanging="721"/>
      </w:pPr>
      <w:rPr>
        <w:rFonts w:hint="default"/>
      </w:rPr>
    </w:lvl>
  </w:abstractNum>
  <w:abstractNum w:abstractNumId="19">
    <w:multiLevelType w:val="hybridMultilevel"/>
    <w:lvl w:ilvl="0">
      <w:start w:val="8"/>
      <w:numFmt w:val="decimal"/>
      <w:lvlText w:val="%1"/>
      <w:lvlJc w:val="left"/>
      <w:pPr>
        <w:ind w:left="1400" w:hanging="721"/>
        <w:jc w:val="left"/>
      </w:pPr>
      <w:rPr>
        <w:rFonts w:hint="default"/>
      </w:rPr>
    </w:lvl>
    <w:lvl w:ilvl="1">
      <w:start w:val="1"/>
      <w:numFmt w:val="decimalZero"/>
      <w:lvlText w:val="%1.%2"/>
      <w:lvlJc w:val="left"/>
      <w:pPr>
        <w:ind w:left="1400" w:hanging="721"/>
        <w:jc w:val="left"/>
      </w:pPr>
      <w:rPr>
        <w:rFonts w:hint="default" w:ascii="Calibri" w:hAnsi="Calibri" w:eastAsia="Calibri" w:cs="Calibri"/>
        <w:w w:val="99"/>
        <w:sz w:val="22"/>
        <w:szCs w:val="22"/>
      </w:rPr>
    </w:lvl>
    <w:lvl w:ilvl="2">
      <w:start w:val="1"/>
      <w:numFmt w:val="decimal"/>
      <w:lvlText w:val="%3."/>
      <w:lvlJc w:val="left"/>
      <w:pPr>
        <w:ind w:left="1328" w:hanging="360"/>
        <w:jc w:val="left"/>
      </w:pPr>
      <w:rPr>
        <w:rFonts w:hint="default" w:ascii="Calibri" w:hAnsi="Calibri" w:eastAsia="Calibri" w:cs="Calibri"/>
        <w:w w:val="99"/>
        <w:sz w:val="22"/>
        <w:szCs w:val="22"/>
      </w:rPr>
    </w:lvl>
    <w:lvl w:ilvl="3">
      <w:start w:val="0"/>
      <w:numFmt w:val="bullet"/>
      <w:lvlText w:val="•"/>
      <w:lvlJc w:val="left"/>
      <w:pPr>
        <w:ind w:left="3635" w:hanging="360"/>
      </w:pPr>
      <w:rPr>
        <w:rFonts w:hint="default"/>
      </w:rPr>
    </w:lvl>
    <w:lvl w:ilvl="4">
      <w:start w:val="0"/>
      <w:numFmt w:val="bullet"/>
      <w:lvlText w:val="•"/>
      <w:lvlJc w:val="left"/>
      <w:pPr>
        <w:ind w:left="4753" w:hanging="360"/>
      </w:pPr>
      <w:rPr>
        <w:rFonts w:hint="default"/>
      </w:rPr>
    </w:lvl>
    <w:lvl w:ilvl="5">
      <w:start w:val="0"/>
      <w:numFmt w:val="bullet"/>
      <w:lvlText w:val="•"/>
      <w:lvlJc w:val="left"/>
      <w:pPr>
        <w:ind w:left="5871" w:hanging="360"/>
      </w:pPr>
      <w:rPr>
        <w:rFonts w:hint="default"/>
      </w:rPr>
    </w:lvl>
    <w:lvl w:ilvl="6">
      <w:start w:val="0"/>
      <w:numFmt w:val="bullet"/>
      <w:lvlText w:val="•"/>
      <w:lvlJc w:val="left"/>
      <w:pPr>
        <w:ind w:left="6988" w:hanging="360"/>
      </w:pPr>
      <w:rPr>
        <w:rFonts w:hint="default"/>
      </w:rPr>
    </w:lvl>
    <w:lvl w:ilvl="7">
      <w:start w:val="0"/>
      <w:numFmt w:val="bullet"/>
      <w:lvlText w:val="•"/>
      <w:lvlJc w:val="left"/>
      <w:pPr>
        <w:ind w:left="8106" w:hanging="360"/>
      </w:pPr>
      <w:rPr>
        <w:rFonts w:hint="default"/>
      </w:rPr>
    </w:lvl>
    <w:lvl w:ilvl="8">
      <w:start w:val="0"/>
      <w:numFmt w:val="bullet"/>
      <w:lvlText w:val="•"/>
      <w:lvlJc w:val="left"/>
      <w:pPr>
        <w:ind w:left="9224" w:hanging="360"/>
      </w:pPr>
      <w:rPr>
        <w:rFonts w:hint="default"/>
      </w:rPr>
    </w:lvl>
  </w:abstractNum>
  <w:abstractNum w:abstractNumId="18">
    <w:multiLevelType w:val="hybridMultilevel"/>
    <w:lvl w:ilvl="0">
      <w:start w:val="7"/>
      <w:numFmt w:val="decimal"/>
      <w:lvlText w:val="%1"/>
      <w:lvlJc w:val="left"/>
      <w:pPr>
        <w:ind w:left="1400" w:hanging="721"/>
        <w:jc w:val="left"/>
      </w:pPr>
      <w:rPr>
        <w:rFonts w:hint="default"/>
      </w:rPr>
    </w:lvl>
    <w:lvl w:ilvl="1">
      <w:start w:val="1"/>
      <w:numFmt w:val="decimalZero"/>
      <w:lvlText w:val="%1.%2"/>
      <w:lvlJc w:val="left"/>
      <w:pPr>
        <w:ind w:left="1400" w:hanging="721"/>
        <w:jc w:val="left"/>
      </w:pPr>
      <w:rPr>
        <w:rFonts w:hint="default" w:ascii="Calibri" w:hAnsi="Calibri" w:eastAsia="Calibri" w:cs="Calibri"/>
        <w:w w:val="99"/>
        <w:sz w:val="22"/>
        <w:szCs w:val="22"/>
      </w:rPr>
    </w:lvl>
    <w:lvl w:ilvl="2">
      <w:start w:val="1"/>
      <w:numFmt w:val="upperLetter"/>
      <w:lvlText w:val="%3."/>
      <w:lvlJc w:val="left"/>
      <w:pPr>
        <w:ind w:left="1832" w:hanging="433"/>
        <w:jc w:val="left"/>
      </w:pPr>
      <w:rPr>
        <w:rFonts w:hint="default" w:ascii="Calibri" w:hAnsi="Calibri" w:eastAsia="Calibri" w:cs="Calibri"/>
        <w:w w:val="99"/>
        <w:sz w:val="22"/>
        <w:szCs w:val="22"/>
      </w:rPr>
    </w:lvl>
    <w:lvl w:ilvl="3">
      <w:start w:val="0"/>
      <w:numFmt w:val="bullet"/>
      <w:lvlText w:val="•"/>
      <w:lvlJc w:val="left"/>
      <w:pPr>
        <w:ind w:left="3977" w:hanging="433"/>
      </w:pPr>
      <w:rPr>
        <w:rFonts w:hint="default"/>
      </w:rPr>
    </w:lvl>
    <w:lvl w:ilvl="4">
      <w:start w:val="0"/>
      <w:numFmt w:val="bullet"/>
      <w:lvlText w:val="•"/>
      <w:lvlJc w:val="left"/>
      <w:pPr>
        <w:ind w:left="5046" w:hanging="433"/>
      </w:pPr>
      <w:rPr>
        <w:rFonts w:hint="default"/>
      </w:rPr>
    </w:lvl>
    <w:lvl w:ilvl="5">
      <w:start w:val="0"/>
      <w:numFmt w:val="bullet"/>
      <w:lvlText w:val="•"/>
      <w:lvlJc w:val="left"/>
      <w:pPr>
        <w:ind w:left="6115" w:hanging="433"/>
      </w:pPr>
      <w:rPr>
        <w:rFonts w:hint="default"/>
      </w:rPr>
    </w:lvl>
    <w:lvl w:ilvl="6">
      <w:start w:val="0"/>
      <w:numFmt w:val="bullet"/>
      <w:lvlText w:val="•"/>
      <w:lvlJc w:val="left"/>
      <w:pPr>
        <w:ind w:left="7184" w:hanging="433"/>
      </w:pPr>
      <w:rPr>
        <w:rFonts w:hint="default"/>
      </w:rPr>
    </w:lvl>
    <w:lvl w:ilvl="7">
      <w:start w:val="0"/>
      <w:numFmt w:val="bullet"/>
      <w:lvlText w:val="•"/>
      <w:lvlJc w:val="left"/>
      <w:pPr>
        <w:ind w:left="8253" w:hanging="433"/>
      </w:pPr>
      <w:rPr>
        <w:rFonts w:hint="default"/>
      </w:rPr>
    </w:lvl>
    <w:lvl w:ilvl="8">
      <w:start w:val="0"/>
      <w:numFmt w:val="bullet"/>
      <w:lvlText w:val="•"/>
      <w:lvlJc w:val="left"/>
      <w:pPr>
        <w:ind w:left="9322" w:hanging="433"/>
      </w:pPr>
      <w:rPr>
        <w:rFonts w:hint="default"/>
      </w:rPr>
    </w:lvl>
  </w:abstractNum>
  <w:abstractNum w:abstractNumId="17">
    <w:multiLevelType w:val="hybridMultilevel"/>
    <w:lvl w:ilvl="0">
      <w:start w:val="6"/>
      <w:numFmt w:val="decimal"/>
      <w:lvlText w:val="%1"/>
      <w:lvlJc w:val="left"/>
      <w:pPr>
        <w:ind w:left="1400" w:hanging="721"/>
        <w:jc w:val="left"/>
      </w:pPr>
      <w:rPr>
        <w:rFonts w:hint="default"/>
      </w:rPr>
    </w:lvl>
    <w:lvl w:ilvl="1">
      <w:start w:val="1"/>
      <w:numFmt w:val="decimalZero"/>
      <w:lvlText w:val="%1.%2"/>
      <w:lvlJc w:val="left"/>
      <w:pPr>
        <w:ind w:left="1400" w:hanging="721"/>
        <w:jc w:val="left"/>
      </w:pPr>
      <w:rPr>
        <w:rFonts w:hint="default" w:ascii="Calibri" w:hAnsi="Calibri" w:eastAsia="Calibri" w:cs="Calibri"/>
        <w:w w:val="99"/>
        <w:sz w:val="22"/>
        <w:szCs w:val="22"/>
      </w:rPr>
    </w:lvl>
    <w:lvl w:ilvl="2">
      <w:start w:val="0"/>
      <w:numFmt w:val="bullet"/>
      <w:lvlText w:val="•"/>
      <w:lvlJc w:val="left"/>
      <w:pPr>
        <w:ind w:left="3412" w:hanging="721"/>
      </w:pPr>
      <w:rPr>
        <w:rFonts w:hint="default"/>
      </w:rPr>
    </w:lvl>
    <w:lvl w:ilvl="3">
      <w:start w:val="0"/>
      <w:numFmt w:val="bullet"/>
      <w:lvlText w:val="•"/>
      <w:lvlJc w:val="left"/>
      <w:pPr>
        <w:ind w:left="4418" w:hanging="721"/>
      </w:pPr>
      <w:rPr>
        <w:rFonts w:hint="default"/>
      </w:rPr>
    </w:lvl>
    <w:lvl w:ilvl="4">
      <w:start w:val="0"/>
      <w:numFmt w:val="bullet"/>
      <w:lvlText w:val="•"/>
      <w:lvlJc w:val="left"/>
      <w:pPr>
        <w:ind w:left="5424" w:hanging="721"/>
      </w:pPr>
      <w:rPr>
        <w:rFonts w:hint="default"/>
      </w:rPr>
    </w:lvl>
    <w:lvl w:ilvl="5">
      <w:start w:val="0"/>
      <w:numFmt w:val="bullet"/>
      <w:lvlText w:val="•"/>
      <w:lvlJc w:val="left"/>
      <w:pPr>
        <w:ind w:left="6430" w:hanging="721"/>
      </w:pPr>
      <w:rPr>
        <w:rFonts w:hint="default"/>
      </w:rPr>
    </w:lvl>
    <w:lvl w:ilvl="6">
      <w:start w:val="0"/>
      <w:numFmt w:val="bullet"/>
      <w:lvlText w:val="•"/>
      <w:lvlJc w:val="left"/>
      <w:pPr>
        <w:ind w:left="7436" w:hanging="721"/>
      </w:pPr>
      <w:rPr>
        <w:rFonts w:hint="default"/>
      </w:rPr>
    </w:lvl>
    <w:lvl w:ilvl="7">
      <w:start w:val="0"/>
      <w:numFmt w:val="bullet"/>
      <w:lvlText w:val="•"/>
      <w:lvlJc w:val="left"/>
      <w:pPr>
        <w:ind w:left="8442" w:hanging="721"/>
      </w:pPr>
      <w:rPr>
        <w:rFonts w:hint="default"/>
      </w:rPr>
    </w:lvl>
    <w:lvl w:ilvl="8">
      <w:start w:val="0"/>
      <w:numFmt w:val="bullet"/>
      <w:lvlText w:val="•"/>
      <w:lvlJc w:val="left"/>
      <w:pPr>
        <w:ind w:left="9448" w:hanging="721"/>
      </w:pPr>
      <w:rPr>
        <w:rFonts w:hint="default"/>
      </w:rPr>
    </w:lvl>
  </w:abstractNum>
  <w:abstractNum w:abstractNumId="16">
    <w:multiLevelType w:val="hybridMultilevel"/>
    <w:lvl w:ilvl="0">
      <w:start w:val="4"/>
      <w:numFmt w:val="decimal"/>
      <w:lvlText w:val="%1"/>
      <w:lvlJc w:val="left"/>
      <w:pPr>
        <w:ind w:left="1399" w:hanging="721"/>
        <w:jc w:val="left"/>
      </w:pPr>
      <w:rPr>
        <w:rFonts w:hint="default"/>
      </w:rPr>
    </w:lvl>
    <w:lvl w:ilvl="1">
      <w:start w:val="1"/>
      <w:numFmt w:val="decimalZero"/>
      <w:lvlText w:val="%1.%2"/>
      <w:lvlJc w:val="left"/>
      <w:pPr>
        <w:ind w:left="1399" w:hanging="721"/>
        <w:jc w:val="left"/>
      </w:pPr>
      <w:rPr>
        <w:rFonts w:hint="default" w:ascii="Calibri" w:hAnsi="Calibri" w:eastAsia="Calibri" w:cs="Calibri"/>
        <w:w w:val="99"/>
        <w:sz w:val="22"/>
        <w:szCs w:val="22"/>
      </w:rPr>
    </w:lvl>
    <w:lvl w:ilvl="2">
      <w:start w:val="1"/>
      <w:numFmt w:val="upperLetter"/>
      <w:lvlText w:val="%3."/>
      <w:lvlJc w:val="left"/>
      <w:pPr>
        <w:ind w:left="1832" w:hanging="433"/>
        <w:jc w:val="left"/>
      </w:pPr>
      <w:rPr>
        <w:rFonts w:hint="default" w:ascii="Calibri" w:hAnsi="Calibri" w:eastAsia="Calibri" w:cs="Calibri"/>
        <w:w w:val="99"/>
        <w:sz w:val="22"/>
        <w:szCs w:val="22"/>
      </w:rPr>
    </w:lvl>
    <w:lvl w:ilvl="3">
      <w:start w:val="1"/>
      <w:numFmt w:val="decimal"/>
      <w:lvlText w:val="%4."/>
      <w:lvlJc w:val="left"/>
      <w:pPr>
        <w:ind w:left="2264" w:hanging="433"/>
        <w:jc w:val="left"/>
      </w:pPr>
      <w:rPr>
        <w:rFonts w:hint="default" w:ascii="Calibri" w:hAnsi="Calibri" w:eastAsia="Calibri" w:cs="Calibri"/>
        <w:w w:val="99"/>
        <w:sz w:val="22"/>
        <w:szCs w:val="22"/>
      </w:rPr>
    </w:lvl>
    <w:lvl w:ilvl="4">
      <w:start w:val="0"/>
      <w:numFmt w:val="bullet"/>
      <w:lvlText w:val="•"/>
      <w:lvlJc w:val="left"/>
      <w:pPr>
        <w:ind w:left="4560" w:hanging="433"/>
      </w:pPr>
      <w:rPr>
        <w:rFonts w:hint="default"/>
      </w:rPr>
    </w:lvl>
    <w:lvl w:ilvl="5">
      <w:start w:val="0"/>
      <w:numFmt w:val="bullet"/>
      <w:lvlText w:val="•"/>
      <w:lvlJc w:val="left"/>
      <w:pPr>
        <w:ind w:left="5710" w:hanging="433"/>
      </w:pPr>
      <w:rPr>
        <w:rFonts w:hint="default"/>
      </w:rPr>
    </w:lvl>
    <w:lvl w:ilvl="6">
      <w:start w:val="0"/>
      <w:numFmt w:val="bullet"/>
      <w:lvlText w:val="•"/>
      <w:lvlJc w:val="left"/>
      <w:pPr>
        <w:ind w:left="6860" w:hanging="433"/>
      </w:pPr>
      <w:rPr>
        <w:rFonts w:hint="default"/>
      </w:rPr>
    </w:lvl>
    <w:lvl w:ilvl="7">
      <w:start w:val="0"/>
      <w:numFmt w:val="bullet"/>
      <w:lvlText w:val="•"/>
      <w:lvlJc w:val="left"/>
      <w:pPr>
        <w:ind w:left="8010" w:hanging="433"/>
      </w:pPr>
      <w:rPr>
        <w:rFonts w:hint="default"/>
      </w:rPr>
    </w:lvl>
    <w:lvl w:ilvl="8">
      <w:start w:val="0"/>
      <w:numFmt w:val="bullet"/>
      <w:lvlText w:val="•"/>
      <w:lvlJc w:val="left"/>
      <w:pPr>
        <w:ind w:left="9160" w:hanging="433"/>
      </w:pPr>
      <w:rPr>
        <w:rFonts w:hint="default"/>
      </w:rPr>
    </w:lvl>
  </w:abstractNum>
  <w:abstractNum w:abstractNumId="15">
    <w:multiLevelType w:val="hybridMultilevel"/>
    <w:lvl w:ilvl="0">
      <w:start w:val="3"/>
      <w:numFmt w:val="decimal"/>
      <w:lvlText w:val="%1"/>
      <w:lvlJc w:val="left"/>
      <w:pPr>
        <w:ind w:left="1400" w:hanging="721"/>
        <w:jc w:val="left"/>
      </w:pPr>
      <w:rPr>
        <w:rFonts w:hint="default"/>
      </w:rPr>
    </w:lvl>
    <w:lvl w:ilvl="1">
      <w:start w:val="1"/>
      <w:numFmt w:val="decimalZero"/>
      <w:lvlText w:val="%1.%2"/>
      <w:lvlJc w:val="left"/>
      <w:pPr>
        <w:ind w:left="1400" w:hanging="721"/>
        <w:jc w:val="left"/>
      </w:pPr>
      <w:rPr>
        <w:rFonts w:hint="default" w:ascii="Calibri" w:hAnsi="Calibri" w:eastAsia="Calibri" w:cs="Calibri"/>
        <w:w w:val="99"/>
        <w:sz w:val="22"/>
        <w:szCs w:val="22"/>
      </w:rPr>
    </w:lvl>
    <w:lvl w:ilvl="2">
      <w:start w:val="1"/>
      <w:numFmt w:val="upperLetter"/>
      <w:lvlText w:val="%3."/>
      <w:lvlJc w:val="left"/>
      <w:pPr>
        <w:ind w:left="1832" w:hanging="433"/>
        <w:jc w:val="left"/>
      </w:pPr>
      <w:rPr>
        <w:rFonts w:hint="default" w:ascii="Calibri" w:hAnsi="Calibri" w:eastAsia="Calibri" w:cs="Calibri"/>
        <w:w w:val="99"/>
        <w:sz w:val="22"/>
        <w:szCs w:val="22"/>
      </w:rPr>
    </w:lvl>
    <w:lvl w:ilvl="3">
      <w:start w:val="0"/>
      <w:numFmt w:val="bullet"/>
      <w:lvlText w:val="•"/>
      <w:lvlJc w:val="left"/>
      <w:pPr>
        <w:ind w:left="3977" w:hanging="433"/>
      </w:pPr>
      <w:rPr>
        <w:rFonts w:hint="default"/>
      </w:rPr>
    </w:lvl>
    <w:lvl w:ilvl="4">
      <w:start w:val="0"/>
      <w:numFmt w:val="bullet"/>
      <w:lvlText w:val="•"/>
      <w:lvlJc w:val="left"/>
      <w:pPr>
        <w:ind w:left="5046" w:hanging="433"/>
      </w:pPr>
      <w:rPr>
        <w:rFonts w:hint="default"/>
      </w:rPr>
    </w:lvl>
    <w:lvl w:ilvl="5">
      <w:start w:val="0"/>
      <w:numFmt w:val="bullet"/>
      <w:lvlText w:val="•"/>
      <w:lvlJc w:val="left"/>
      <w:pPr>
        <w:ind w:left="6115" w:hanging="433"/>
      </w:pPr>
      <w:rPr>
        <w:rFonts w:hint="default"/>
      </w:rPr>
    </w:lvl>
    <w:lvl w:ilvl="6">
      <w:start w:val="0"/>
      <w:numFmt w:val="bullet"/>
      <w:lvlText w:val="•"/>
      <w:lvlJc w:val="left"/>
      <w:pPr>
        <w:ind w:left="7184" w:hanging="433"/>
      </w:pPr>
      <w:rPr>
        <w:rFonts w:hint="default"/>
      </w:rPr>
    </w:lvl>
    <w:lvl w:ilvl="7">
      <w:start w:val="0"/>
      <w:numFmt w:val="bullet"/>
      <w:lvlText w:val="•"/>
      <w:lvlJc w:val="left"/>
      <w:pPr>
        <w:ind w:left="8253" w:hanging="433"/>
      </w:pPr>
      <w:rPr>
        <w:rFonts w:hint="default"/>
      </w:rPr>
    </w:lvl>
    <w:lvl w:ilvl="8">
      <w:start w:val="0"/>
      <w:numFmt w:val="bullet"/>
      <w:lvlText w:val="•"/>
      <w:lvlJc w:val="left"/>
      <w:pPr>
        <w:ind w:left="9322" w:hanging="433"/>
      </w:pPr>
      <w:rPr>
        <w:rFonts w:hint="default"/>
      </w:rPr>
    </w:lvl>
  </w:abstractNum>
  <w:abstractNum w:abstractNumId="14">
    <w:multiLevelType w:val="hybridMultilevel"/>
    <w:lvl w:ilvl="0">
      <w:start w:val="1"/>
      <w:numFmt w:val="decimal"/>
      <w:lvlText w:val="%1"/>
      <w:lvlJc w:val="left"/>
      <w:pPr>
        <w:ind w:left="1400" w:hanging="721"/>
        <w:jc w:val="left"/>
      </w:pPr>
      <w:rPr>
        <w:rFonts w:hint="default"/>
      </w:rPr>
    </w:lvl>
    <w:lvl w:ilvl="1">
      <w:start w:val="1"/>
      <w:numFmt w:val="decimalZero"/>
      <w:lvlText w:val="%1.%2"/>
      <w:lvlJc w:val="left"/>
      <w:pPr>
        <w:ind w:left="1400" w:hanging="721"/>
        <w:jc w:val="left"/>
      </w:pPr>
      <w:rPr>
        <w:rFonts w:hint="default" w:ascii="Calibri" w:hAnsi="Calibri" w:eastAsia="Calibri" w:cs="Calibri"/>
        <w:w w:val="99"/>
        <w:sz w:val="22"/>
        <w:szCs w:val="22"/>
      </w:rPr>
    </w:lvl>
    <w:lvl w:ilvl="2">
      <w:start w:val="0"/>
      <w:numFmt w:val="bullet"/>
      <w:lvlText w:val="•"/>
      <w:lvlJc w:val="left"/>
      <w:pPr>
        <w:ind w:left="3412" w:hanging="721"/>
      </w:pPr>
      <w:rPr>
        <w:rFonts w:hint="default"/>
      </w:rPr>
    </w:lvl>
    <w:lvl w:ilvl="3">
      <w:start w:val="0"/>
      <w:numFmt w:val="bullet"/>
      <w:lvlText w:val="•"/>
      <w:lvlJc w:val="left"/>
      <w:pPr>
        <w:ind w:left="4418" w:hanging="721"/>
      </w:pPr>
      <w:rPr>
        <w:rFonts w:hint="default"/>
      </w:rPr>
    </w:lvl>
    <w:lvl w:ilvl="4">
      <w:start w:val="0"/>
      <w:numFmt w:val="bullet"/>
      <w:lvlText w:val="•"/>
      <w:lvlJc w:val="left"/>
      <w:pPr>
        <w:ind w:left="5424" w:hanging="721"/>
      </w:pPr>
      <w:rPr>
        <w:rFonts w:hint="default"/>
      </w:rPr>
    </w:lvl>
    <w:lvl w:ilvl="5">
      <w:start w:val="0"/>
      <w:numFmt w:val="bullet"/>
      <w:lvlText w:val="•"/>
      <w:lvlJc w:val="left"/>
      <w:pPr>
        <w:ind w:left="6430" w:hanging="721"/>
      </w:pPr>
      <w:rPr>
        <w:rFonts w:hint="default"/>
      </w:rPr>
    </w:lvl>
    <w:lvl w:ilvl="6">
      <w:start w:val="0"/>
      <w:numFmt w:val="bullet"/>
      <w:lvlText w:val="•"/>
      <w:lvlJc w:val="left"/>
      <w:pPr>
        <w:ind w:left="7436" w:hanging="721"/>
      </w:pPr>
      <w:rPr>
        <w:rFonts w:hint="default"/>
      </w:rPr>
    </w:lvl>
    <w:lvl w:ilvl="7">
      <w:start w:val="0"/>
      <w:numFmt w:val="bullet"/>
      <w:lvlText w:val="•"/>
      <w:lvlJc w:val="left"/>
      <w:pPr>
        <w:ind w:left="8442" w:hanging="721"/>
      </w:pPr>
      <w:rPr>
        <w:rFonts w:hint="default"/>
      </w:rPr>
    </w:lvl>
    <w:lvl w:ilvl="8">
      <w:start w:val="0"/>
      <w:numFmt w:val="bullet"/>
      <w:lvlText w:val="•"/>
      <w:lvlJc w:val="left"/>
      <w:pPr>
        <w:ind w:left="9448" w:hanging="721"/>
      </w:pPr>
      <w:rPr>
        <w:rFonts w:hint="default"/>
      </w:rPr>
    </w:lvl>
  </w:abstractNum>
  <w:abstractNum w:abstractNumId="13">
    <w:multiLevelType w:val="hybridMultilevel"/>
    <w:lvl w:ilvl="0">
      <w:start w:val="18"/>
      <w:numFmt w:val="decimal"/>
      <w:lvlText w:val="%1"/>
      <w:lvlJc w:val="left"/>
      <w:pPr>
        <w:ind w:left="1400" w:hanging="720"/>
        <w:jc w:val="left"/>
      </w:pPr>
      <w:rPr>
        <w:rFonts w:hint="default"/>
      </w:rPr>
    </w:lvl>
    <w:lvl w:ilvl="1">
      <w:start w:val="1"/>
      <w:numFmt w:val="decimalZero"/>
      <w:lvlText w:val="%1.%2"/>
      <w:lvlJc w:val="left"/>
      <w:pPr>
        <w:ind w:left="1400" w:hanging="720"/>
        <w:jc w:val="left"/>
      </w:pPr>
      <w:rPr>
        <w:rFonts w:hint="default" w:ascii="Calibri" w:hAnsi="Calibri" w:eastAsia="Calibri" w:cs="Calibri"/>
        <w:spacing w:val="-2"/>
        <w:w w:val="100"/>
        <w:sz w:val="22"/>
        <w:szCs w:val="22"/>
      </w:rPr>
    </w:lvl>
    <w:lvl w:ilvl="2">
      <w:start w:val="1"/>
      <w:numFmt w:val="upperLetter"/>
      <w:lvlText w:val="%3."/>
      <w:lvlJc w:val="left"/>
      <w:pPr>
        <w:ind w:left="1832" w:hanging="432"/>
        <w:jc w:val="left"/>
      </w:pPr>
      <w:rPr>
        <w:rFonts w:hint="default" w:ascii="Calibri" w:hAnsi="Calibri" w:eastAsia="Calibri" w:cs="Calibri"/>
        <w:spacing w:val="-1"/>
        <w:w w:val="100"/>
        <w:sz w:val="22"/>
        <w:szCs w:val="22"/>
      </w:rPr>
    </w:lvl>
    <w:lvl w:ilvl="3">
      <w:start w:val="0"/>
      <w:numFmt w:val="bullet"/>
      <w:lvlText w:val="•"/>
      <w:lvlJc w:val="left"/>
      <w:pPr>
        <w:ind w:left="3977" w:hanging="432"/>
      </w:pPr>
      <w:rPr>
        <w:rFonts w:hint="default"/>
      </w:rPr>
    </w:lvl>
    <w:lvl w:ilvl="4">
      <w:start w:val="0"/>
      <w:numFmt w:val="bullet"/>
      <w:lvlText w:val="•"/>
      <w:lvlJc w:val="left"/>
      <w:pPr>
        <w:ind w:left="5046" w:hanging="432"/>
      </w:pPr>
      <w:rPr>
        <w:rFonts w:hint="default"/>
      </w:rPr>
    </w:lvl>
    <w:lvl w:ilvl="5">
      <w:start w:val="0"/>
      <w:numFmt w:val="bullet"/>
      <w:lvlText w:val="•"/>
      <w:lvlJc w:val="left"/>
      <w:pPr>
        <w:ind w:left="6115" w:hanging="432"/>
      </w:pPr>
      <w:rPr>
        <w:rFonts w:hint="default"/>
      </w:rPr>
    </w:lvl>
    <w:lvl w:ilvl="6">
      <w:start w:val="0"/>
      <w:numFmt w:val="bullet"/>
      <w:lvlText w:val="•"/>
      <w:lvlJc w:val="left"/>
      <w:pPr>
        <w:ind w:left="7184" w:hanging="432"/>
      </w:pPr>
      <w:rPr>
        <w:rFonts w:hint="default"/>
      </w:rPr>
    </w:lvl>
    <w:lvl w:ilvl="7">
      <w:start w:val="0"/>
      <w:numFmt w:val="bullet"/>
      <w:lvlText w:val="•"/>
      <w:lvlJc w:val="left"/>
      <w:pPr>
        <w:ind w:left="8253" w:hanging="432"/>
      </w:pPr>
      <w:rPr>
        <w:rFonts w:hint="default"/>
      </w:rPr>
    </w:lvl>
    <w:lvl w:ilvl="8">
      <w:start w:val="0"/>
      <w:numFmt w:val="bullet"/>
      <w:lvlText w:val="•"/>
      <w:lvlJc w:val="left"/>
      <w:pPr>
        <w:ind w:left="9322" w:hanging="432"/>
      </w:pPr>
      <w:rPr>
        <w:rFonts w:hint="default"/>
      </w:rPr>
    </w:lvl>
  </w:abstractNum>
  <w:abstractNum w:abstractNumId="12">
    <w:multiLevelType w:val="hybridMultilevel"/>
    <w:lvl w:ilvl="0">
      <w:start w:val="15"/>
      <w:numFmt w:val="decimal"/>
      <w:lvlText w:val="%1"/>
      <w:lvlJc w:val="left"/>
      <w:pPr>
        <w:ind w:left="1400" w:hanging="720"/>
        <w:jc w:val="left"/>
      </w:pPr>
      <w:rPr>
        <w:rFonts w:hint="default"/>
      </w:rPr>
    </w:lvl>
    <w:lvl w:ilvl="1">
      <w:start w:val="1"/>
      <w:numFmt w:val="decimalZero"/>
      <w:lvlText w:val="%1.%2"/>
      <w:lvlJc w:val="left"/>
      <w:pPr>
        <w:ind w:left="1400" w:hanging="720"/>
        <w:jc w:val="left"/>
      </w:pPr>
      <w:rPr>
        <w:rFonts w:hint="default" w:ascii="Calibri" w:hAnsi="Calibri" w:eastAsia="Calibri" w:cs="Calibri"/>
        <w:spacing w:val="-2"/>
        <w:w w:val="100"/>
        <w:sz w:val="22"/>
        <w:szCs w:val="22"/>
      </w:rPr>
    </w:lvl>
    <w:lvl w:ilvl="2">
      <w:start w:val="0"/>
      <w:numFmt w:val="bullet"/>
      <w:lvlText w:val="•"/>
      <w:lvlJc w:val="left"/>
      <w:pPr>
        <w:ind w:left="3412" w:hanging="720"/>
      </w:pPr>
      <w:rPr>
        <w:rFonts w:hint="default"/>
      </w:rPr>
    </w:lvl>
    <w:lvl w:ilvl="3">
      <w:start w:val="0"/>
      <w:numFmt w:val="bullet"/>
      <w:lvlText w:val="•"/>
      <w:lvlJc w:val="left"/>
      <w:pPr>
        <w:ind w:left="4418" w:hanging="720"/>
      </w:pPr>
      <w:rPr>
        <w:rFonts w:hint="default"/>
      </w:rPr>
    </w:lvl>
    <w:lvl w:ilvl="4">
      <w:start w:val="0"/>
      <w:numFmt w:val="bullet"/>
      <w:lvlText w:val="•"/>
      <w:lvlJc w:val="left"/>
      <w:pPr>
        <w:ind w:left="5424" w:hanging="720"/>
      </w:pPr>
      <w:rPr>
        <w:rFonts w:hint="default"/>
      </w:rPr>
    </w:lvl>
    <w:lvl w:ilvl="5">
      <w:start w:val="0"/>
      <w:numFmt w:val="bullet"/>
      <w:lvlText w:val="•"/>
      <w:lvlJc w:val="left"/>
      <w:pPr>
        <w:ind w:left="6430" w:hanging="720"/>
      </w:pPr>
      <w:rPr>
        <w:rFonts w:hint="default"/>
      </w:rPr>
    </w:lvl>
    <w:lvl w:ilvl="6">
      <w:start w:val="0"/>
      <w:numFmt w:val="bullet"/>
      <w:lvlText w:val="•"/>
      <w:lvlJc w:val="left"/>
      <w:pPr>
        <w:ind w:left="7436" w:hanging="720"/>
      </w:pPr>
      <w:rPr>
        <w:rFonts w:hint="default"/>
      </w:rPr>
    </w:lvl>
    <w:lvl w:ilvl="7">
      <w:start w:val="0"/>
      <w:numFmt w:val="bullet"/>
      <w:lvlText w:val="•"/>
      <w:lvlJc w:val="left"/>
      <w:pPr>
        <w:ind w:left="8442" w:hanging="720"/>
      </w:pPr>
      <w:rPr>
        <w:rFonts w:hint="default"/>
      </w:rPr>
    </w:lvl>
    <w:lvl w:ilvl="8">
      <w:start w:val="0"/>
      <w:numFmt w:val="bullet"/>
      <w:lvlText w:val="•"/>
      <w:lvlJc w:val="left"/>
      <w:pPr>
        <w:ind w:left="9448" w:hanging="720"/>
      </w:pPr>
      <w:rPr>
        <w:rFonts w:hint="default"/>
      </w:rPr>
    </w:lvl>
  </w:abstractNum>
  <w:abstractNum w:abstractNumId="11">
    <w:multiLevelType w:val="hybridMultilevel"/>
    <w:lvl w:ilvl="0">
      <w:start w:val="14"/>
      <w:numFmt w:val="decimal"/>
      <w:lvlText w:val="%1"/>
      <w:lvlJc w:val="left"/>
      <w:pPr>
        <w:ind w:left="1399" w:hanging="720"/>
        <w:jc w:val="left"/>
      </w:pPr>
      <w:rPr>
        <w:rFonts w:hint="default"/>
      </w:rPr>
    </w:lvl>
    <w:lvl w:ilvl="1">
      <w:start w:val="1"/>
      <w:numFmt w:val="decimalZero"/>
      <w:lvlText w:val="%1.%2"/>
      <w:lvlJc w:val="left"/>
      <w:pPr>
        <w:ind w:left="1399" w:hanging="720"/>
        <w:jc w:val="left"/>
      </w:pPr>
      <w:rPr>
        <w:rFonts w:hint="default" w:ascii="Calibri" w:hAnsi="Calibri" w:eastAsia="Calibri" w:cs="Calibri"/>
        <w:spacing w:val="-2"/>
        <w:w w:val="100"/>
        <w:sz w:val="22"/>
        <w:szCs w:val="22"/>
      </w:rPr>
    </w:lvl>
    <w:lvl w:ilvl="2">
      <w:start w:val="0"/>
      <w:numFmt w:val="bullet"/>
      <w:lvlText w:val="•"/>
      <w:lvlJc w:val="left"/>
      <w:pPr>
        <w:ind w:left="3412" w:hanging="720"/>
      </w:pPr>
      <w:rPr>
        <w:rFonts w:hint="default"/>
      </w:rPr>
    </w:lvl>
    <w:lvl w:ilvl="3">
      <w:start w:val="0"/>
      <w:numFmt w:val="bullet"/>
      <w:lvlText w:val="•"/>
      <w:lvlJc w:val="left"/>
      <w:pPr>
        <w:ind w:left="4418" w:hanging="720"/>
      </w:pPr>
      <w:rPr>
        <w:rFonts w:hint="default"/>
      </w:rPr>
    </w:lvl>
    <w:lvl w:ilvl="4">
      <w:start w:val="0"/>
      <w:numFmt w:val="bullet"/>
      <w:lvlText w:val="•"/>
      <w:lvlJc w:val="left"/>
      <w:pPr>
        <w:ind w:left="5424" w:hanging="720"/>
      </w:pPr>
      <w:rPr>
        <w:rFonts w:hint="default"/>
      </w:rPr>
    </w:lvl>
    <w:lvl w:ilvl="5">
      <w:start w:val="0"/>
      <w:numFmt w:val="bullet"/>
      <w:lvlText w:val="•"/>
      <w:lvlJc w:val="left"/>
      <w:pPr>
        <w:ind w:left="6430" w:hanging="720"/>
      </w:pPr>
      <w:rPr>
        <w:rFonts w:hint="default"/>
      </w:rPr>
    </w:lvl>
    <w:lvl w:ilvl="6">
      <w:start w:val="0"/>
      <w:numFmt w:val="bullet"/>
      <w:lvlText w:val="•"/>
      <w:lvlJc w:val="left"/>
      <w:pPr>
        <w:ind w:left="7436" w:hanging="720"/>
      </w:pPr>
      <w:rPr>
        <w:rFonts w:hint="default"/>
      </w:rPr>
    </w:lvl>
    <w:lvl w:ilvl="7">
      <w:start w:val="0"/>
      <w:numFmt w:val="bullet"/>
      <w:lvlText w:val="•"/>
      <w:lvlJc w:val="left"/>
      <w:pPr>
        <w:ind w:left="8442" w:hanging="720"/>
      </w:pPr>
      <w:rPr>
        <w:rFonts w:hint="default"/>
      </w:rPr>
    </w:lvl>
    <w:lvl w:ilvl="8">
      <w:start w:val="0"/>
      <w:numFmt w:val="bullet"/>
      <w:lvlText w:val="•"/>
      <w:lvlJc w:val="left"/>
      <w:pPr>
        <w:ind w:left="9448" w:hanging="720"/>
      </w:pPr>
      <w:rPr>
        <w:rFonts w:hint="default"/>
      </w:rPr>
    </w:lvl>
  </w:abstractNum>
  <w:abstractNum w:abstractNumId="10">
    <w:multiLevelType w:val="hybridMultilevel"/>
    <w:lvl w:ilvl="0">
      <w:start w:val="13"/>
      <w:numFmt w:val="decimal"/>
      <w:lvlText w:val="%1"/>
      <w:lvlJc w:val="left"/>
      <w:pPr>
        <w:ind w:left="1400" w:hanging="720"/>
        <w:jc w:val="left"/>
      </w:pPr>
      <w:rPr>
        <w:rFonts w:hint="default"/>
      </w:rPr>
    </w:lvl>
    <w:lvl w:ilvl="1">
      <w:start w:val="1"/>
      <w:numFmt w:val="decimalZero"/>
      <w:lvlText w:val="%1.%2"/>
      <w:lvlJc w:val="left"/>
      <w:pPr>
        <w:ind w:left="1400" w:hanging="720"/>
        <w:jc w:val="left"/>
      </w:pPr>
      <w:rPr>
        <w:rFonts w:hint="default" w:ascii="Calibri" w:hAnsi="Calibri" w:eastAsia="Calibri" w:cs="Calibri"/>
        <w:spacing w:val="-2"/>
        <w:w w:val="100"/>
        <w:sz w:val="22"/>
        <w:szCs w:val="22"/>
      </w:rPr>
    </w:lvl>
    <w:lvl w:ilvl="2">
      <w:start w:val="1"/>
      <w:numFmt w:val="upperLetter"/>
      <w:lvlText w:val="%3."/>
      <w:lvlJc w:val="left"/>
      <w:pPr>
        <w:ind w:left="1832" w:hanging="432"/>
        <w:jc w:val="left"/>
      </w:pPr>
      <w:rPr>
        <w:rFonts w:hint="default" w:ascii="Calibri" w:hAnsi="Calibri" w:eastAsia="Calibri" w:cs="Calibri"/>
        <w:spacing w:val="-1"/>
        <w:w w:val="100"/>
        <w:sz w:val="22"/>
        <w:szCs w:val="22"/>
      </w:rPr>
    </w:lvl>
    <w:lvl w:ilvl="3">
      <w:start w:val="0"/>
      <w:numFmt w:val="bullet"/>
      <w:lvlText w:val="•"/>
      <w:lvlJc w:val="left"/>
      <w:pPr>
        <w:ind w:left="3977" w:hanging="432"/>
      </w:pPr>
      <w:rPr>
        <w:rFonts w:hint="default"/>
      </w:rPr>
    </w:lvl>
    <w:lvl w:ilvl="4">
      <w:start w:val="0"/>
      <w:numFmt w:val="bullet"/>
      <w:lvlText w:val="•"/>
      <w:lvlJc w:val="left"/>
      <w:pPr>
        <w:ind w:left="5046" w:hanging="432"/>
      </w:pPr>
      <w:rPr>
        <w:rFonts w:hint="default"/>
      </w:rPr>
    </w:lvl>
    <w:lvl w:ilvl="5">
      <w:start w:val="0"/>
      <w:numFmt w:val="bullet"/>
      <w:lvlText w:val="•"/>
      <w:lvlJc w:val="left"/>
      <w:pPr>
        <w:ind w:left="6115" w:hanging="432"/>
      </w:pPr>
      <w:rPr>
        <w:rFonts w:hint="default"/>
      </w:rPr>
    </w:lvl>
    <w:lvl w:ilvl="6">
      <w:start w:val="0"/>
      <w:numFmt w:val="bullet"/>
      <w:lvlText w:val="•"/>
      <w:lvlJc w:val="left"/>
      <w:pPr>
        <w:ind w:left="7184" w:hanging="432"/>
      </w:pPr>
      <w:rPr>
        <w:rFonts w:hint="default"/>
      </w:rPr>
    </w:lvl>
    <w:lvl w:ilvl="7">
      <w:start w:val="0"/>
      <w:numFmt w:val="bullet"/>
      <w:lvlText w:val="•"/>
      <w:lvlJc w:val="left"/>
      <w:pPr>
        <w:ind w:left="8253" w:hanging="432"/>
      </w:pPr>
      <w:rPr>
        <w:rFonts w:hint="default"/>
      </w:rPr>
    </w:lvl>
    <w:lvl w:ilvl="8">
      <w:start w:val="0"/>
      <w:numFmt w:val="bullet"/>
      <w:lvlText w:val="•"/>
      <w:lvlJc w:val="left"/>
      <w:pPr>
        <w:ind w:left="9322" w:hanging="432"/>
      </w:pPr>
      <w:rPr>
        <w:rFonts w:hint="default"/>
      </w:rPr>
    </w:lvl>
  </w:abstractNum>
  <w:abstractNum w:abstractNumId="9">
    <w:multiLevelType w:val="hybridMultilevel"/>
    <w:lvl w:ilvl="0">
      <w:start w:val="12"/>
      <w:numFmt w:val="decimal"/>
      <w:lvlText w:val="%1"/>
      <w:lvlJc w:val="left"/>
      <w:pPr>
        <w:ind w:left="1400" w:hanging="720"/>
        <w:jc w:val="left"/>
      </w:pPr>
      <w:rPr>
        <w:rFonts w:hint="default"/>
      </w:rPr>
    </w:lvl>
    <w:lvl w:ilvl="1">
      <w:start w:val="1"/>
      <w:numFmt w:val="decimalZero"/>
      <w:lvlText w:val="%1.%2"/>
      <w:lvlJc w:val="left"/>
      <w:pPr>
        <w:ind w:left="1400" w:hanging="720"/>
        <w:jc w:val="left"/>
      </w:pPr>
      <w:rPr>
        <w:rFonts w:hint="default" w:ascii="Calibri" w:hAnsi="Calibri" w:eastAsia="Calibri" w:cs="Calibri"/>
        <w:spacing w:val="-2"/>
        <w:w w:val="100"/>
        <w:sz w:val="22"/>
        <w:szCs w:val="22"/>
      </w:rPr>
    </w:lvl>
    <w:lvl w:ilvl="2">
      <w:start w:val="1"/>
      <w:numFmt w:val="upperLetter"/>
      <w:lvlText w:val="%3."/>
      <w:lvlJc w:val="left"/>
      <w:pPr>
        <w:ind w:left="1832" w:hanging="432"/>
        <w:jc w:val="left"/>
      </w:pPr>
      <w:rPr>
        <w:rFonts w:hint="default" w:ascii="Calibri" w:hAnsi="Calibri" w:eastAsia="Calibri" w:cs="Calibri"/>
        <w:spacing w:val="-1"/>
        <w:w w:val="100"/>
        <w:sz w:val="22"/>
        <w:szCs w:val="22"/>
      </w:rPr>
    </w:lvl>
    <w:lvl w:ilvl="3">
      <w:start w:val="0"/>
      <w:numFmt w:val="bullet"/>
      <w:lvlText w:val="•"/>
      <w:lvlJc w:val="left"/>
      <w:pPr>
        <w:ind w:left="3977" w:hanging="432"/>
      </w:pPr>
      <w:rPr>
        <w:rFonts w:hint="default"/>
      </w:rPr>
    </w:lvl>
    <w:lvl w:ilvl="4">
      <w:start w:val="0"/>
      <w:numFmt w:val="bullet"/>
      <w:lvlText w:val="•"/>
      <w:lvlJc w:val="left"/>
      <w:pPr>
        <w:ind w:left="5046" w:hanging="432"/>
      </w:pPr>
      <w:rPr>
        <w:rFonts w:hint="default"/>
      </w:rPr>
    </w:lvl>
    <w:lvl w:ilvl="5">
      <w:start w:val="0"/>
      <w:numFmt w:val="bullet"/>
      <w:lvlText w:val="•"/>
      <w:lvlJc w:val="left"/>
      <w:pPr>
        <w:ind w:left="6115" w:hanging="432"/>
      </w:pPr>
      <w:rPr>
        <w:rFonts w:hint="default"/>
      </w:rPr>
    </w:lvl>
    <w:lvl w:ilvl="6">
      <w:start w:val="0"/>
      <w:numFmt w:val="bullet"/>
      <w:lvlText w:val="•"/>
      <w:lvlJc w:val="left"/>
      <w:pPr>
        <w:ind w:left="7184" w:hanging="432"/>
      </w:pPr>
      <w:rPr>
        <w:rFonts w:hint="default"/>
      </w:rPr>
    </w:lvl>
    <w:lvl w:ilvl="7">
      <w:start w:val="0"/>
      <w:numFmt w:val="bullet"/>
      <w:lvlText w:val="•"/>
      <w:lvlJc w:val="left"/>
      <w:pPr>
        <w:ind w:left="8253" w:hanging="432"/>
      </w:pPr>
      <w:rPr>
        <w:rFonts w:hint="default"/>
      </w:rPr>
    </w:lvl>
    <w:lvl w:ilvl="8">
      <w:start w:val="0"/>
      <w:numFmt w:val="bullet"/>
      <w:lvlText w:val="•"/>
      <w:lvlJc w:val="left"/>
      <w:pPr>
        <w:ind w:left="9322" w:hanging="432"/>
      </w:pPr>
      <w:rPr>
        <w:rFonts w:hint="default"/>
      </w:rPr>
    </w:lvl>
  </w:abstractNum>
  <w:abstractNum w:abstractNumId="8">
    <w:multiLevelType w:val="hybridMultilevel"/>
    <w:lvl w:ilvl="0">
      <w:start w:val="11"/>
      <w:numFmt w:val="decimal"/>
      <w:lvlText w:val="%1"/>
      <w:lvlJc w:val="left"/>
      <w:pPr>
        <w:ind w:left="1400" w:hanging="720"/>
        <w:jc w:val="left"/>
      </w:pPr>
      <w:rPr>
        <w:rFonts w:hint="default"/>
      </w:rPr>
    </w:lvl>
    <w:lvl w:ilvl="1">
      <w:start w:val="1"/>
      <w:numFmt w:val="decimalZero"/>
      <w:lvlText w:val="%1.%2"/>
      <w:lvlJc w:val="left"/>
      <w:pPr>
        <w:ind w:left="1400" w:hanging="720"/>
        <w:jc w:val="left"/>
      </w:pPr>
      <w:rPr>
        <w:rFonts w:hint="default" w:ascii="Calibri" w:hAnsi="Calibri" w:eastAsia="Calibri" w:cs="Calibri"/>
        <w:spacing w:val="-2"/>
        <w:w w:val="100"/>
        <w:sz w:val="22"/>
        <w:szCs w:val="22"/>
      </w:rPr>
    </w:lvl>
    <w:lvl w:ilvl="2">
      <w:start w:val="0"/>
      <w:numFmt w:val="bullet"/>
      <w:lvlText w:val="•"/>
      <w:lvlJc w:val="left"/>
      <w:pPr>
        <w:ind w:left="3412" w:hanging="720"/>
      </w:pPr>
      <w:rPr>
        <w:rFonts w:hint="default"/>
      </w:rPr>
    </w:lvl>
    <w:lvl w:ilvl="3">
      <w:start w:val="0"/>
      <w:numFmt w:val="bullet"/>
      <w:lvlText w:val="•"/>
      <w:lvlJc w:val="left"/>
      <w:pPr>
        <w:ind w:left="4418" w:hanging="720"/>
      </w:pPr>
      <w:rPr>
        <w:rFonts w:hint="default"/>
      </w:rPr>
    </w:lvl>
    <w:lvl w:ilvl="4">
      <w:start w:val="0"/>
      <w:numFmt w:val="bullet"/>
      <w:lvlText w:val="•"/>
      <w:lvlJc w:val="left"/>
      <w:pPr>
        <w:ind w:left="5424" w:hanging="720"/>
      </w:pPr>
      <w:rPr>
        <w:rFonts w:hint="default"/>
      </w:rPr>
    </w:lvl>
    <w:lvl w:ilvl="5">
      <w:start w:val="0"/>
      <w:numFmt w:val="bullet"/>
      <w:lvlText w:val="•"/>
      <w:lvlJc w:val="left"/>
      <w:pPr>
        <w:ind w:left="6430" w:hanging="720"/>
      </w:pPr>
      <w:rPr>
        <w:rFonts w:hint="default"/>
      </w:rPr>
    </w:lvl>
    <w:lvl w:ilvl="6">
      <w:start w:val="0"/>
      <w:numFmt w:val="bullet"/>
      <w:lvlText w:val="•"/>
      <w:lvlJc w:val="left"/>
      <w:pPr>
        <w:ind w:left="7436" w:hanging="720"/>
      </w:pPr>
      <w:rPr>
        <w:rFonts w:hint="default"/>
      </w:rPr>
    </w:lvl>
    <w:lvl w:ilvl="7">
      <w:start w:val="0"/>
      <w:numFmt w:val="bullet"/>
      <w:lvlText w:val="•"/>
      <w:lvlJc w:val="left"/>
      <w:pPr>
        <w:ind w:left="8442" w:hanging="720"/>
      </w:pPr>
      <w:rPr>
        <w:rFonts w:hint="default"/>
      </w:rPr>
    </w:lvl>
    <w:lvl w:ilvl="8">
      <w:start w:val="0"/>
      <w:numFmt w:val="bullet"/>
      <w:lvlText w:val="•"/>
      <w:lvlJc w:val="left"/>
      <w:pPr>
        <w:ind w:left="9448" w:hanging="720"/>
      </w:pPr>
      <w:rPr>
        <w:rFonts w:hint="default"/>
      </w:rPr>
    </w:lvl>
  </w:abstractNum>
  <w:abstractNum w:abstractNumId="7">
    <w:multiLevelType w:val="hybridMultilevel"/>
    <w:lvl w:ilvl="0">
      <w:start w:val="10"/>
      <w:numFmt w:val="decimal"/>
      <w:lvlText w:val="%1"/>
      <w:lvlJc w:val="left"/>
      <w:pPr>
        <w:ind w:left="1400" w:hanging="720"/>
        <w:jc w:val="left"/>
      </w:pPr>
      <w:rPr>
        <w:rFonts w:hint="default"/>
      </w:rPr>
    </w:lvl>
    <w:lvl w:ilvl="1">
      <w:start w:val="1"/>
      <w:numFmt w:val="decimalZero"/>
      <w:lvlText w:val="%1.%2"/>
      <w:lvlJc w:val="left"/>
      <w:pPr>
        <w:ind w:left="1400" w:hanging="720"/>
        <w:jc w:val="left"/>
      </w:pPr>
      <w:rPr>
        <w:rFonts w:hint="default" w:ascii="Calibri" w:hAnsi="Calibri" w:eastAsia="Calibri" w:cs="Calibri"/>
        <w:spacing w:val="-2"/>
        <w:w w:val="100"/>
        <w:sz w:val="22"/>
        <w:szCs w:val="22"/>
      </w:rPr>
    </w:lvl>
    <w:lvl w:ilvl="2">
      <w:start w:val="0"/>
      <w:numFmt w:val="bullet"/>
      <w:lvlText w:val="•"/>
      <w:lvlJc w:val="left"/>
      <w:pPr>
        <w:ind w:left="3412" w:hanging="720"/>
      </w:pPr>
      <w:rPr>
        <w:rFonts w:hint="default"/>
      </w:rPr>
    </w:lvl>
    <w:lvl w:ilvl="3">
      <w:start w:val="0"/>
      <w:numFmt w:val="bullet"/>
      <w:lvlText w:val="•"/>
      <w:lvlJc w:val="left"/>
      <w:pPr>
        <w:ind w:left="4418" w:hanging="720"/>
      </w:pPr>
      <w:rPr>
        <w:rFonts w:hint="default"/>
      </w:rPr>
    </w:lvl>
    <w:lvl w:ilvl="4">
      <w:start w:val="0"/>
      <w:numFmt w:val="bullet"/>
      <w:lvlText w:val="•"/>
      <w:lvlJc w:val="left"/>
      <w:pPr>
        <w:ind w:left="5424" w:hanging="720"/>
      </w:pPr>
      <w:rPr>
        <w:rFonts w:hint="default"/>
      </w:rPr>
    </w:lvl>
    <w:lvl w:ilvl="5">
      <w:start w:val="0"/>
      <w:numFmt w:val="bullet"/>
      <w:lvlText w:val="•"/>
      <w:lvlJc w:val="left"/>
      <w:pPr>
        <w:ind w:left="6430" w:hanging="720"/>
      </w:pPr>
      <w:rPr>
        <w:rFonts w:hint="default"/>
      </w:rPr>
    </w:lvl>
    <w:lvl w:ilvl="6">
      <w:start w:val="0"/>
      <w:numFmt w:val="bullet"/>
      <w:lvlText w:val="•"/>
      <w:lvlJc w:val="left"/>
      <w:pPr>
        <w:ind w:left="7436" w:hanging="720"/>
      </w:pPr>
      <w:rPr>
        <w:rFonts w:hint="default"/>
      </w:rPr>
    </w:lvl>
    <w:lvl w:ilvl="7">
      <w:start w:val="0"/>
      <w:numFmt w:val="bullet"/>
      <w:lvlText w:val="•"/>
      <w:lvlJc w:val="left"/>
      <w:pPr>
        <w:ind w:left="8442" w:hanging="720"/>
      </w:pPr>
      <w:rPr>
        <w:rFonts w:hint="default"/>
      </w:rPr>
    </w:lvl>
    <w:lvl w:ilvl="8">
      <w:start w:val="0"/>
      <w:numFmt w:val="bullet"/>
      <w:lvlText w:val="•"/>
      <w:lvlJc w:val="left"/>
      <w:pPr>
        <w:ind w:left="9448" w:hanging="720"/>
      </w:pPr>
      <w:rPr>
        <w:rFonts w:hint="default"/>
      </w:rPr>
    </w:lvl>
  </w:abstractNum>
  <w:abstractNum w:abstractNumId="6">
    <w:multiLevelType w:val="hybridMultilevel"/>
    <w:lvl w:ilvl="0">
      <w:start w:val="7"/>
      <w:numFmt w:val="decimal"/>
      <w:lvlText w:val="%1"/>
      <w:lvlJc w:val="left"/>
      <w:pPr>
        <w:ind w:left="1400" w:hanging="720"/>
        <w:jc w:val="left"/>
      </w:pPr>
      <w:rPr>
        <w:rFonts w:hint="default"/>
      </w:rPr>
    </w:lvl>
    <w:lvl w:ilvl="1">
      <w:start w:val="1"/>
      <w:numFmt w:val="decimalZero"/>
      <w:lvlText w:val="%1.%2"/>
      <w:lvlJc w:val="left"/>
      <w:pPr>
        <w:ind w:left="1400" w:hanging="720"/>
        <w:jc w:val="left"/>
      </w:pPr>
      <w:rPr>
        <w:rFonts w:hint="default" w:ascii="Calibri" w:hAnsi="Calibri" w:eastAsia="Calibri" w:cs="Calibri"/>
        <w:spacing w:val="-1"/>
        <w:w w:val="100"/>
        <w:sz w:val="22"/>
        <w:szCs w:val="22"/>
      </w:rPr>
    </w:lvl>
    <w:lvl w:ilvl="2">
      <w:start w:val="0"/>
      <w:numFmt w:val="bullet"/>
      <w:lvlText w:val="•"/>
      <w:lvlJc w:val="left"/>
      <w:pPr>
        <w:ind w:left="3412" w:hanging="720"/>
      </w:pPr>
      <w:rPr>
        <w:rFonts w:hint="default"/>
      </w:rPr>
    </w:lvl>
    <w:lvl w:ilvl="3">
      <w:start w:val="0"/>
      <w:numFmt w:val="bullet"/>
      <w:lvlText w:val="•"/>
      <w:lvlJc w:val="left"/>
      <w:pPr>
        <w:ind w:left="4418" w:hanging="720"/>
      </w:pPr>
      <w:rPr>
        <w:rFonts w:hint="default"/>
      </w:rPr>
    </w:lvl>
    <w:lvl w:ilvl="4">
      <w:start w:val="0"/>
      <w:numFmt w:val="bullet"/>
      <w:lvlText w:val="•"/>
      <w:lvlJc w:val="left"/>
      <w:pPr>
        <w:ind w:left="5424" w:hanging="720"/>
      </w:pPr>
      <w:rPr>
        <w:rFonts w:hint="default"/>
      </w:rPr>
    </w:lvl>
    <w:lvl w:ilvl="5">
      <w:start w:val="0"/>
      <w:numFmt w:val="bullet"/>
      <w:lvlText w:val="•"/>
      <w:lvlJc w:val="left"/>
      <w:pPr>
        <w:ind w:left="6430" w:hanging="720"/>
      </w:pPr>
      <w:rPr>
        <w:rFonts w:hint="default"/>
      </w:rPr>
    </w:lvl>
    <w:lvl w:ilvl="6">
      <w:start w:val="0"/>
      <w:numFmt w:val="bullet"/>
      <w:lvlText w:val="•"/>
      <w:lvlJc w:val="left"/>
      <w:pPr>
        <w:ind w:left="7436" w:hanging="720"/>
      </w:pPr>
      <w:rPr>
        <w:rFonts w:hint="default"/>
      </w:rPr>
    </w:lvl>
    <w:lvl w:ilvl="7">
      <w:start w:val="0"/>
      <w:numFmt w:val="bullet"/>
      <w:lvlText w:val="•"/>
      <w:lvlJc w:val="left"/>
      <w:pPr>
        <w:ind w:left="8442" w:hanging="720"/>
      </w:pPr>
      <w:rPr>
        <w:rFonts w:hint="default"/>
      </w:rPr>
    </w:lvl>
    <w:lvl w:ilvl="8">
      <w:start w:val="0"/>
      <w:numFmt w:val="bullet"/>
      <w:lvlText w:val="•"/>
      <w:lvlJc w:val="left"/>
      <w:pPr>
        <w:ind w:left="9448" w:hanging="720"/>
      </w:pPr>
      <w:rPr>
        <w:rFonts w:hint="default"/>
      </w:rPr>
    </w:lvl>
  </w:abstractNum>
  <w:abstractNum w:abstractNumId="5">
    <w:multiLevelType w:val="hybridMultilevel"/>
    <w:lvl w:ilvl="0">
      <w:start w:val="6"/>
      <w:numFmt w:val="decimal"/>
      <w:lvlText w:val="%1"/>
      <w:lvlJc w:val="left"/>
      <w:pPr>
        <w:ind w:left="1400" w:hanging="720"/>
        <w:jc w:val="left"/>
      </w:pPr>
      <w:rPr>
        <w:rFonts w:hint="default"/>
      </w:rPr>
    </w:lvl>
    <w:lvl w:ilvl="1">
      <w:start w:val="1"/>
      <w:numFmt w:val="decimalZero"/>
      <w:lvlText w:val="%1.%2"/>
      <w:lvlJc w:val="left"/>
      <w:pPr>
        <w:ind w:left="1400" w:hanging="720"/>
        <w:jc w:val="left"/>
      </w:pPr>
      <w:rPr>
        <w:rFonts w:hint="default" w:ascii="Calibri" w:hAnsi="Calibri" w:eastAsia="Calibri" w:cs="Calibri"/>
        <w:spacing w:val="-1"/>
        <w:w w:val="100"/>
        <w:sz w:val="22"/>
        <w:szCs w:val="22"/>
      </w:rPr>
    </w:lvl>
    <w:lvl w:ilvl="2">
      <w:start w:val="0"/>
      <w:numFmt w:val="bullet"/>
      <w:lvlText w:val="•"/>
      <w:lvlJc w:val="left"/>
      <w:pPr>
        <w:ind w:left="3412" w:hanging="720"/>
      </w:pPr>
      <w:rPr>
        <w:rFonts w:hint="default"/>
      </w:rPr>
    </w:lvl>
    <w:lvl w:ilvl="3">
      <w:start w:val="0"/>
      <w:numFmt w:val="bullet"/>
      <w:lvlText w:val="•"/>
      <w:lvlJc w:val="left"/>
      <w:pPr>
        <w:ind w:left="4418" w:hanging="720"/>
      </w:pPr>
      <w:rPr>
        <w:rFonts w:hint="default"/>
      </w:rPr>
    </w:lvl>
    <w:lvl w:ilvl="4">
      <w:start w:val="0"/>
      <w:numFmt w:val="bullet"/>
      <w:lvlText w:val="•"/>
      <w:lvlJc w:val="left"/>
      <w:pPr>
        <w:ind w:left="5424" w:hanging="720"/>
      </w:pPr>
      <w:rPr>
        <w:rFonts w:hint="default"/>
      </w:rPr>
    </w:lvl>
    <w:lvl w:ilvl="5">
      <w:start w:val="0"/>
      <w:numFmt w:val="bullet"/>
      <w:lvlText w:val="•"/>
      <w:lvlJc w:val="left"/>
      <w:pPr>
        <w:ind w:left="6430" w:hanging="720"/>
      </w:pPr>
      <w:rPr>
        <w:rFonts w:hint="default"/>
      </w:rPr>
    </w:lvl>
    <w:lvl w:ilvl="6">
      <w:start w:val="0"/>
      <w:numFmt w:val="bullet"/>
      <w:lvlText w:val="•"/>
      <w:lvlJc w:val="left"/>
      <w:pPr>
        <w:ind w:left="7436" w:hanging="720"/>
      </w:pPr>
      <w:rPr>
        <w:rFonts w:hint="default"/>
      </w:rPr>
    </w:lvl>
    <w:lvl w:ilvl="7">
      <w:start w:val="0"/>
      <w:numFmt w:val="bullet"/>
      <w:lvlText w:val="•"/>
      <w:lvlJc w:val="left"/>
      <w:pPr>
        <w:ind w:left="8442" w:hanging="720"/>
      </w:pPr>
      <w:rPr>
        <w:rFonts w:hint="default"/>
      </w:rPr>
    </w:lvl>
    <w:lvl w:ilvl="8">
      <w:start w:val="0"/>
      <w:numFmt w:val="bullet"/>
      <w:lvlText w:val="•"/>
      <w:lvlJc w:val="left"/>
      <w:pPr>
        <w:ind w:left="9448" w:hanging="720"/>
      </w:pPr>
      <w:rPr>
        <w:rFonts w:hint="default"/>
      </w:rPr>
    </w:lvl>
  </w:abstractNum>
  <w:abstractNum w:abstractNumId="4">
    <w:multiLevelType w:val="hybridMultilevel"/>
    <w:lvl w:ilvl="0">
      <w:start w:val="5"/>
      <w:numFmt w:val="decimal"/>
      <w:lvlText w:val="%1"/>
      <w:lvlJc w:val="left"/>
      <w:pPr>
        <w:ind w:left="1399" w:hanging="720"/>
        <w:jc w:val="left"/>
      </w:pPr>
      <w:rPr>
        <w:rFonts w:hint="default"/>
      </w:rPr>
    </w:lvl>
    <w:lvl w:ilvl="1">
      <w:start w:val="1"/>
      <w:numFmt w:val="decimalZero"/>
      <w:lvlText w:val="%1.%2"/>
      <w:lvlJc w:val="left"/>
      <w:pPr>
        <w:ind w:left="1399" w:hanging="720"/>
        <w:jc w:val="left"/>
      </w:pPr>
      <w:rPr>
        <w:rFonts w:hint="default" w:ascii="Calibri" w:hAnsi="Calibri" w:eastAsia="Calibri" w:cs="Calibri"/>
        <w:spacing w:val="-1"/>
        <w:w w:val="100"/>
        <w:sz w:val="22"/>
        <w:szCs w:val="22"/>
      </w:rPr>
    </w:lvl>
    <w:lvl w:ilvl="2">
      <w:start w:val="1"/>
      <w:numFmt w:val="upperLetter"/>
      <w:lvlText w:val="%3."/>
      <w:lvlJc w:val="left"/>
      <w:pPr>
        <w:ind w:left="1831" w:hanging="432"/>
        <w:jc w:val="left"/>
      </w:pPr>
      <w:rPr>
        <w:rFonts w:hint="default" w:ascii="Calibri" w:hAnsi="Calibri" w:eastAsia="Calibri" w:cs="Calibri"/>
        <w:spacing w:val="-1"/>
        <w:w w:val="100"/>
        <w:sz w:val="22"/>
        <w:szCs w:val="22"/>
      </w:rPr>
    </w:lvl>
    <w:lvl w:ilvl="3">
      <w:start w:val="0"/>
      <w:numFmt w:val="bullet"/>
      <w:lvlText w:val="•"/>
      <w:lvlJc w:val="left"/>
      <w:pPr>
        <w:ind w:left="3977" w:hanging="432"/>
      </w:pPr>
      <w:rPr>
        <w:rFonts w:hint="default"/>
      </w:rPr>
    </w:lvl>
    <w:lvl w:ilvl="4">
      <w:start w:val="0"/>
      <w:numFmt w:val="bullet"/>
      <w:lvlText w:val="•"/>
      <w:lvlJc w:val="left"/>
      <w:pPr>
        <w:ind w:left="5046" w:hanging="432"/>
      </w:pPr>
      <w:rPr>
        <w:rFonts w:hint="default"/>
      </w:rPr>
    </w:lvl>
    <w:lvl w:ilvl="5">
      <w:start w:val="0"/>
      <w:numFmt w:val="bullet"/>
      <w:lvlText w:val="•"/>
      <w:lvlJc w:val="left"/>
      <w:pPr>
        <w:ind w:left="6115" w:hanging="432"/>
      </w:pPr>
      <w:rPr>
        <w:rFonts w:hint="default"/>
      </w:rPr>
    </w:lvl>
    <w:lvl w:ilvl="6">
      <w:start w:val="0"/>
      <w:numFmt w:val="bullet"/>
      <w:lvlText w:val="•"/>
      <w:lvlJc w:val="left"/>
      <w:pPr>
        <w:ind w:left="7184" w:hanging="432"/>
      </w:pPr>
      <w:rPr>
        <w:rFonts w:hint="default"/>
      </w:rPr>
    </w:lvl>
    <w:lvl w:ilvl="7">
      <w:start w:val="0"/>
      <w:numFmt w:val="bullet"/>
      <w:lvlText w:val="•"/>
      <w:lvlJc w:val="left"/>
      <w:pPr>
        <w:ind w:left="8253" w:hanging="432"/>
      </w:pPr>
      <w:rPr>
        <w:rFonts w:hint="default"/>
      </w:rPr>
    </w:lvl>
    <w:lvl w:ilvl="8">
      <w:start w:val="0"/>
      <w:numFmt w:val="bullet"/>
      <w:lvlText w:val="•"/>
      <w:lvlJc w:val="left"/>
      <w:pPr>
        <w:ind w:left="9322" w:hanging="432"/>
      </w:pPr>
      <w:rPr>
        <w:rFonts w:hint="default"/>
      </w:rPr>
    </w:lvl>
  </w:abstractNum>
  <w:abstractNum w:abstractNumId="3">
    <w:multiLevelType w:val="hybridMultilevel"/>
    <w:lvl w:ilvl="0">
      <w:start w:val="4"/>
      <w:numFmt w:val="decimal"/>
      <w:lvlText w:val="%1"/>
      <w:lvlJc w:val="left"/>
      <w:pPr>
        <w:ind w:left="1399" w:hanging="720"/>
        <w:jc w:val="left"/>
      </w:pPr>
      <w:rPr>
        <w:rFonts w:hint="default"/>
      </w:rPr>
    </w:lvl>
    <w:lvl w:ilvl="1">
      <w:start w:val="1"/>
      <w:numFmt w:val="decimalZero"/>
      <w:lvlText w:val="%1.%2"/>
      <w:lvlJc w:val="left"/>
      <w:pPr>
        <w:ind w:left="1399" w:hanging="720"/>
        <w:jc w:val="left"/>
      </w:pPr>
      <w:rPr>
        <w:rFonts w:hint="default" w:ascii="Calibri" w:hAnsi="Calibri" w:eastAsia="Calibri" w:cs="Calibri"/>
        <w:spacing w:val="-1"/>
        <w:w w:val="100"/>
        <w:sz w:val="22"/>
        <w:szCs w:val="22"/>
      </w:rPr>
    </w:lvl>
    <w:lvl w:ilvl="2">
      <w:start w:val="1"/>
      <w:numFmt w:val="upperLetter"/>
      <w:lvlText w:val="%3."/>
      <w:lvlJc w:val="left"/>
      <w:pPr>
        <w:ind w:left="1831" w:hanging="432"/>
        <w:jc w:val="left"/>
      </w:pPr>
      <w:rPr>
        <w:rFonts w:hint="default" w:ascii="Calibri" w:hAnsi="Calibri" w:eastAsia="Calibri" w:cs="Calibri"/>
        <w:spacing w:val="-1"/>
        <w:w w:val="100"/>
        <w:sz w:val="22"/>
        <w:szCs w:val="22"/>
      </w:rPr>
    </w:lvl>
    <w:lvl w:ilvl="3">
      <w:start w:val="1"/>
      <w:numFmt w:val="decimal"/>
      <w:lvlText w:val="%4."/>
      <w:lvlJc w:val="left"/>
      <w:pPr>
        <w:ind w:left="2264" w:hanging="432"/>
        <w:jc w:val="left"/>
      </w:pPr>
      <w:rPr>
        <w:rFonts w:hint="default" w:ascii="Calibri" w:hAnsi="Calibri" w:eastAsia="Calibri" w:cs="Calibri"/>
        <w:spacing w:val="0"/>
        <w:w w:val="100"/>
        <w:sz w:val="22"/>
        <w:szCs w:val="22"/>
      </w:rPr>
    </w:lvl>
    <w:lvl w:ilvl="4">
      <w:start w:val="1"/>
      <w:numFmt w:val="lowerLetter"/>
      <w:lvlText w:val="%5."/>
      <w:lvlJc w:val="left"/>
      <w:pPr>
        <w:ind w:left="2696" w:hanging="432"/>
        <w:jc w:val="left"/>
      </w:pPr>
      <w:rPr>
        <w:rFonts w:hint="default" w:ascii="Calibri" w:hAnsi="Calibri" w:eastAsia="Calibri" w:cs="Calibri"/>
        <w:w w:val="100"/>
        <w:sz w:val="22"/>
        <w:szCs w:val="22"/>
      </w:rPr>
    </w:lvl>
    <w:lvl w:ilvl="5">
      <w:start w:val="0"/>
      <w:numFmt w:val="bullet"/>
      <w:lvlText w:val="•"/>
      <w:lvlJc w:val="left"/>
      <w:pPr>
        <w:ind w:left="5202" w:hanging="432"/>
      </w:pPr>
      <w:rPr>
        <w:rFonts w:hint="default"/>
      </w:rPr>
    </w:lvl>
    <w:lvl w:ilvl="6">
      <w:start w:val="0"/>
      <w:numFmt w:val="bullet"/>
      <w:lvlText w:val="•"/>
      <w:lvlJc w:val="left"/>
      <w:pPr>
        <w:ind w:left="6454" w:hanging="432"/>
      </w:pPr>
      <w:rPr>
        <w:rFonts w:hint="default"/>
      </w:rPr>
    </w:lvl>
    <w:lvl w:ilvl="7">
      <w:start w:val="0"/>
      <w:numFmt w:val="bullet"/>
      <w:lvlText w:val="•"/>
      <w:lvlJc w:val="left"/>
      <w:pPr>
        <w:ind w:left="7705" w:hanging="432"/>
      </w:pPr>
      <w:rPr>
        <w:rFonts w:hint="default"/>
      </w:rPr>
    </w:lvl>
    <w:lvl w:ilvl="8">
      <w:start w:val="0"/>
      <w:numFmt w:val="bullet"/>
      <w:lvlText w:val="•"/>
      <w:lvlJc w:val="left"/>
      <w:pPr>
        <w:ind w:left="8957" w:hanging="432"/>
      </w:pPr>
      <w:rPr>
        <w:rFonts w:hint="default"/>
      </w:rPr>
    </w:lvl>
  </w:abstractNum>
  <w:abstractNum w:abstractNumId="2">
    <w:multiLevelType w:val="hybridMultilevel"/>
    <w:lvl w:ilvl="0">
      <w:start w:val="3"/>
      <w:numFmt w:val="decimal"/>
      <w:lvlText w:val="%1"/>
      <w:lvlJc w:val="left"/>
      <w:pPr>
        <w:ind w:left="1400" w:hanging="720"/>
        <w:jc w:val="left"/>
      </w:pPr>
      <w:rPr>
        <w:rFonts w:hint="default"/>
      </w:rPr>
    </w:lvl>
    <w:lvl w:ilvl="1">
      <w:start w:val="1"/>
      <w:numFmt w:val="decimalZero"/>
      <w:lvlText w:val="%1.%2"/>
      <w:lvlJc w:val="left"/>
      <w:pPr>
        <w:ind w:left="1400" w:hanging="720"/>
        <w:jc w:val="left"/>
      </w:pPr>
      <w:rPr>
        <w:rFonts w:hint="default" w:ascii="Calibri" w:hAnsi="Calibri" w:eastAsia="Calibri" w:cs="Calibri"/>
        <w:spacing w:val="-1"/>
        <w:w w:val="100"/>
        <w:sz w:val="22"/>
        <w:szCs w:val="22"/>
      </w:rPr>
    </w:lvl>
    <w:lvl w:ilvl="2">
      <w:start w:val="1"/>
      <w:numFmt w:val="upperLetter"/>
      <w:lvlText w:val="%3."/>
      <w:lvlJc w:val="left"/>
      <w:pPr>
        <w:ind w:left="1832" w:hanging="432"/>
        <w:jc w:val="left"/>
      </w:pPr>
      <w:rPr>
        <w:rFonts w:hint="default" w:ascii="Calibri" w:hAnsi="Calibri" w:eastAsia="Calibri" w:cs="Calibri"/>
        <w:spacing w:val="-1"/>
        <w:w w:val="100"/>
        <w:sz w:val="22"/>
        <w:szCs w:val="22"/>
      </w:rPr>
    </w:lvl>
    <w:lvl w:ilvl="3">
      <w:start w:val="0"/>
      <w:numFmt w:val="bullet"/>
      <w:lvlText w:val="•"/>
      <w:lvlJc w:val="left"/>
      <w:pPr>
        <w:ind w:left="3977" w:hanging="432"/>
      </w:pPr>
      <w:rPr>
        <w:rFonts w:hint="default"/>
      </w:rPr>
    </w:lvl>
    <w:lvl w:ilvl="4">
      <w:start w:val="0"/>
      <w:numFmt w:val="bullet"/>
      <w:lvlText w:val="•"/>
      <w:lvlJc w:val="left"/>
      <w:pPr>
        <w:ind w:left="5046" w:hanging="432"/>
      </w:pPr>
      <w:rPr>
        <w:rFonts w:hint="default"/>
      </w:rPr>
    </w:lvl>
    <w:lvl w:ilvl="5">
      <w:start w:val="0"/>
      <w:numFmt w:val="bullet"/>
      <w:lvlText w:val="•"/>
      <w:lvlJc w:val="left"/>
      <w:pPr>
        <w:ind w:left="6115" w:hanging="432"/>
      </w:pPr>
      <w:rPr>
        <w:rFonts w:hint="default"/>
      </w:rPr>
    </w:lvl>
    <w:lvl w:ilvl="6">
      <w:start w:val="0"/>
      <w:numFmt w:val="bullet"/>
      <w:lvlText w:val="•"/>
      <w:lvlJc w:val="left"/>
      <w:pPr>
        <w:ind w:left="7184" w:hanging="432"/>
      </w:pPr>
      <w:rPr>
        <w:rFonts w:hint="default"/>
      </w:rPr>
    </w:lvl>
    <w:lvl w:ilvl="7">
      <w:start w:val="0"/>
      <w:numFmt w:val="bullet"/>
      <w:lvlText w:val="•"/>
      <w:lvlJc w:val="left"/>
      <w:pPr>
        <w:ind w:left="8253" w:hanging="432"/>
      </w:pPr>
      <w:rPr>
        <w:rFonts w:hint="default"/>
      </w:rPr>
    </w:lvl>
    <w:lvl w:ilvl="8">
      <w:start w:val="0"/>
      <w:numFmt w:val="bullet"/>
      <w:lvlText w:val="•"/>
      <w:lvlJc w:val="left"/>
      <w:pPr>
        <w:ind w:left="9322" w:hanging="432"/>
      </w:pPr>
      <w:rPr>
        <w:rFonts w:hint="default"/>
      </w:rPr>
    </w:lvl>
  </w:abstractNum>
  <w:abstractNum w:abstractNumId="1">
    <w:multiLevelType w:val="hybridMultilevel"/>
    <w:lvl w:ilvl="0">
      <w:start w:val="2"/>
      <w:numFmt w:val="decimal"/>
      <w:lvlText w:val="%1"/>
      <w:lvlJc w:val="left"/>
      <w:pPr>
        <w:ind w:left="1400" w:hanging="720"/>
        <w:jc w:val="left"/>
      </w:pPr>
      <w:rPr>
        <w:rFonts w:hint="default"/>
      </w:rPr>
    </w:lvl>
    <w:lvl w:ilvl="1">
      <w:start w:val="1"/>
      <w:numFmt w:val="decimalZero"/>
      <w:lvlText w:val="%1.%2"/>
      <w:lvlJc w:val="left"/>
      <w:pPr>
        <w:ind w:left="1400" w:hanging="720"/>
        <w:jc w:val="left"/>
      </w:pPr>
      <w:rPr>
        <w:rFonts w:hint="default" w:ascii="Calibri" w:hAnsi="Calibri" w:eastAsia="Calibri" w:cs="Calibri"/>
        <w:spacing w:val="-1"/>
        <w:w w:val="100"/>
        <w:sz w:val="22"/>
        <w:szCs w:val="22"/>
      </w:rPr>
    </w:lvl>
    <w:lvl w:ilvl="2">
      <w:start w:val="0"/>
      <w:numFmt w:val="bullet"/>
      <w:lvlText w:val="•"/>
      <w:lvlJc w:val="left"/>
      <w:pPr>
        <w:ind w:left="3412" w:hanging="720"/>
      </w:pPr>
      <w:rPr>
        <w:rFonts w:hint="default"/>
      </w:rPr>
    </w:lvl>
    <w:lvl w:ilvl="3">
      <w:start w:val="0"/>
      <w:numFmt w:val="bullet"/>
      <w:lvlText w:val="•"/>
      <w:lvlJc w:val="left"/>
      <w:pPr>
        <w:ind w:left="4418" w:hanging="720"/>
      </w:pPr>
      <w:rPr>
        <w:rFonts w:hint="default"/>
      </w:rPr>
    </w:lvl>
    <w:lvl w:ilvl="4">
      <w:start w:val="0"/>
      <w:numFmt w:val="bullet"/>
      <w:lvlText w:val="•"/>
      <w:lvlJc w:val="left"/>
      <w:pPr>
        <w:ind w:left="5424" w:hanging="720"/>
      </w:pPr>
      <w:rPr>
        <w:rFonts w:hint="default"/>
      </w:rPr>
    </w:lvl>
    <w:lvl w:ilvl="5">
      <w:start w:val="0"/>
      <w:numFmt w:val="bullet"/>
      <w:lvlText w:val="•"/>
      <w:lvlJc w:val="left"/>
      <w:pPr>
        <w:ind w:left="6430" w:hanging="720"/>
      </w:pPr>
      <w:rPr>
        <w:rFonts w:hint="default"/>
      </w:rPr>
    </w:lvl>
    <w:lvl w:ilvl="6">
      <w:start w:val="0"/>
      <w:numFmt w:val="bullet"/>
      <w:lvlText w:val="•"/>
      <w:lvlJc w:val="left"/>
      <w:pPr>
        <w:ind w:left="7436" w:hanging="720"/>
      </w:pPr>
      <w:rPr>
        <w:rFonts w:hint="default"/>
      </w:rPr>
    </w:lvl>
    <w:lvl w:ilvl="7">
      <w:start w:val="0"/>
      <w:numFmt w:val="bullet"/>
      <w:lvlText w:val="•"/>
      <w:lvlJc w:val="left"/>
      <w:pPr>
        <w:ind w:left="8442" w:hanging="720"/>
      </w:pPr>
      <w:rPr>
        <w:rFonts w:hint="default"/>
      </w:rPr>
    </w:lvl>
    <w:lvl w:ilvl="8">
      <w:start w:val="0"/>
      <w:numFmt w:val="bullet"/>
      <w:lvlText w:val="•"/>
      <w:lvlJc w:val="left"/>
      <w:pPr>
        <w:ind w:left="9448" w:hanging="720"/>
      </w:pPr>
      <w:rPr>
        <w:rFonts w:hint="default"/>
      </w:rPr>
    </w:lvl>
  </w:abstractNum>
  <w:abstractNum w:abstractNumId="0">
    <w:multiLevelType w:val="hybridMultilevel"/>
    <w:lvl w:ilvl="0">
      <w:start w:val="1"/>
      <w:numFmt w:val="decimal"/>
      <w:lvlText w:val="%1"/>
      <w:lvlJc w:val="left"/>
      <w:pPr>
        <w:ind w:left="1400" w:hanging="720"/>
        <w:jc w:val="left"/>
      </w:pPr>
      <w:rPr>
        <w:rFonts w:hint="default"/>
      </w:rPr>
    </w:lvl>
    <w:lvl w:ilvl="1">
      <w:start w:val="1"/>
      <w:numFmt w:val="decimalZero"/>
      <w:lvlText w:val="%1.%2"/>
      <w:lvlJc w:val="left"/>
      <w:pPr>
        <w:ind w:left="1400" w:hanging="720"/>
        <w:jc w:val="left"/>
      </w:pPr>
      <w:rPr>
        <w:rFonts w:hint="default" w:ascii="Calibri" w:hAnsi="Calibri" w:eastAsia="Calibri" w:cs="Calibri"/>
        <w:spacing w:val="-1"/>
        <w:w w:val="100"/>
        <w:sz w:val="22"/>
        <w:szCs w:val="22"/>
      </w:rPr>
    </w:lvl>
    <w:lvl w:ilvl="2">
      <w:start w:val="1"/>
      <w:numFmt w:val="upperLetter"/>
      <w:lvlText w:val="%3."/>
      <w:lvlJc w:val="left"/>
      <w:pPr>
        <w:ind w:left="1832" w:hanging="432"/>
        <w:jc w:val="left"/>
      </w:pPr>
      <w:rPr>
        <w:rFonts w:hint="default" w:ascii="Calibri" w:hAnsi="Calibri" w:eastAsia="Calibri" w:cs="Calibri"/>
        <w:spacing w:val="-1"/>
        <w:w w:val="100"/>
        <w:sz w:val="22"/>
        <w:szCs w:val="22"/>
      </w:rPr>
    </w:lvl>
    <w:lvl w:ilvl="3">
      <w:start w:val="0"/>
      <w:numFmt w:val="bullet"/>
      <w:lvlText w:val="•"/>
      <w:lvlJc w:val="left"/>
      <w:pPr>
        <w:ind w:left="3977" w:hanging="432"/>
      </w:pPr>
      <w:rPr>
        <w:rFonts w:hint="default"/>
      </w:rPr>
    </w:lvl>
    <w:lvl w:ilvl="4">
      <w:start w:val="0"/>
      <w:numFmt w:val="bullet"/>
      <w:lvlText w:val="•"/>
      <w:lvlJc w:val="left"/>
      <w:pPr>
        <w:ind w:left="5046" w:hanging="432"/>
      </w:pPr>
      <w:rPr>
        <w:rFonts w:hint="default"/>
      </w:rPr>
    </w:lvl>
    <w:lvl w:ilvl="5">
      <w:start w:val="0"/>
      <w:numFmt w:val="bullet"/>
      <w:lvlText w:val="•"/>
      <w:lvlJc w:val="left"/>
      <w:pPr>
        <w:ind w:left="6115" w:hanging="432"/>
      </w:pPr>
      <w:rPr>
        <w:rFonts w:hint="default"/>
      </w:rPr>
    </w:lvl>
    <w:lvl w:ilvl="6">
      <w:start w:val="0"/>
      <w:numFmt w:val="bullet"/>
      <w:lvlText w:val="•"/>
      <w:lvlJc w:val="left"/>
      <w:pPr>
        <w:ind w:left="7184" w:hanging="432"/>
      </w:pPr>
      <w:rPr>
        <w:rFonts w:hint="default"/>
      </w:rPr>
    </w:lvl>
    <w:lvl w:ilvl="7">
      <w:start w:val="0"/>
      <w:numFmt w:val="bullet"/>
      <w:lvlText w:val="•"/>
      <w:lvlJc w:val="left"/>
      <w:pPr>
        <w:ind w:left="8253" w:hanging="432"/>
      </w:pPr>
      <w:rPr>
        <w:rFonts w:hint="default"/>
      </w:rPr>
    </w:lvl>
    <w:lvl w:ilvl="8">
      <w:start w:val="0"/>
      <w:numFmt w:val="bullet"/>
      <w:lvlText w:val="•"/>
      <w:lvlJc w:val="left"/>
      <w:pPr>
        <w:ind w:left="9322" w:hanging="432"/>
      </w:pPr>
      <w:rPr>
        <w:rFonts w:hint="default"/>
      </w:rPr>
    </w:lvl>
  </w:abstract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TOC1" w:type="paragraph">
    <w:name w:val="TOC 1"/>
    <w:basedOn w:val="Normal"/>
    <w:uiPriority w:val="1"/>
    <w:qFormat/>
    <w:pPr>
      <w:spacing w:before="120"/>
      <w:ind w:left="680"/>
    </w:pPr>
    <w:rPr>
      <w:rFonts w:ascii="Calibri" w:hAnsi="Calibri" w:eastAsia="Calibri" w:cs="Calibri"/>
      <w:sz w:val="22"/>
      <w:szCs w:val="22"/>
    </w:rPr>
  </w:style>
  <w:style w:styleId="BodyText" w:type="paragraph">
    <w:name w:val="Body Text"/>
    <w:basedOn w:val="Normal"/>
    <w:uiPriority w:val="1"/>
    <w:qFormat/>
    <w:pPr>
      <w:spacing w:before="120"/>
    </w:pPr>
    <w:rPr>
      <w:rFonts w:ascii="Calibri" w:hAnsi="Calibri" w:eastAsia="Calibri" w:cs="Calibri"/>
      <w:sz w:val="22"/>
      <w:szCs w:val="22"/>
    </w:rPr>
  </w:style>
  <w:style w:styleId="Heading1" w:type="paragraph">
    <w:name w:val="Heading 1"/>
    <w:basedOn w:val="Normal"/>
    <w:uiPriority w:val="1"/>
    <w:qFormat/>
    <w:pPr>
      <w:ind w:left="680"/>
      <w:outlineLvl w:val="1"/>
    </w:pPr>
    <w:rPr>
      <w:rFonts w:ascii="Calibri" w:hAnsi="Calibri" w:eastAsia="Calibri" w:cs="Calibri"/>
      <w:b/>
      <w:bCs/>
      <w:sz w:val="22"/>
      <w:szCs w:val="22"/>
    </w:rPr>
  </w:style>
  <w:style w:styleId="ListParagraph" w:type="paragraph">
    <w:name w:val="List Paragraph"/>
    <w:basedOn w:val="Normal"/>
    <w:uiPriority w:val="1"/>
    <w:qFormat/>
    <w:pPr>
      <w:spacing w:before="120"/>
      <w:ind w:left="1992" w:hanging="432"/>
      <w:jc w:val="both"/>
    </w:pPr>
    <w:rPr>
      <w:rFonts w:ascii="Calibri" w:hAnsi="Calibri" w:eastAsia="Calibri" w:cs="Calibri"/>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yperlink" Target="http://www.jacksoncountyfl.net/" TargetMode="External"/><Relationship Id="rId8" Type="http://schemas.openxmlformats.org/officeDocument/2006/relationships/hyperlink" Target="mailto:ttaylor@jacksoncountyfl.com" TargetMode="Externa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image" Target="media/image2.jpeg"/><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image" Target="media/image3.jpeg"/><Relationship Id="rId20" Type="http://schemas.openxmlformats.org/officeDocument/2006/relationships/footer" Target="footer11.xml"/><Relationship Id="rId21" Type="http://schemas.openxmlformats.org/officeDocument/2006/relationships/footer" Target="footer12.xml"/><Relationship Id="rId22" Type="http://schemas.openxmlformats.org/officeDocument/2006/relationships/footer" Target="footer13.xml"/><Relationship Id="rId23" Type="http://schemas.openxmlformats.org/officeDocument/2006/relationships/footer" Target="footer14.xml"/><Relationship Id="rId24" Type="http://schemas.openxmlformats.org/officeDocument/2006/relationships/image" Target="media/image4.jpeg"/><Relationship Id="rId25" Type="http://schemas.openxmlformats.org/officeDocument/2006/relationships/footer" Target="footer15.xml"/><Relationship Id="rId26" Type="http://schemas.openxmlformats.org/officeDocument/2006/relationships/footer" Target="footer16.xml"/><Relationship Id="rId27" Type="http://schemas.openxmlformats.org/officeDocument/2006/relationships/footer" Target="footer17.xml"/><Relationship Id="rId28" Type="http://schemas.openxmlformats.org/officeDocument/2006/relationships/image" Target="media/image5.jpeg"/><Relationship Id="rId29" Type="http://schemas.openxmlformats.org/officeDocument/2006/relationships/hyperlink" Target="http://www.nspe.org/" TargetMode="External"/><Relationship Id="rId30" Type="http://schemas.openxmlformats.org/officeDocument/2006/relationships/hyperlink" Target="http://www.acec.org/" TargetMode="External"/><Relationship Id="rId31" Type="http://schemas.openxmlformats.org/officeDocument/2006/relationships/hyperlink" Target="http://www.asce.org/" TargetMode="External"/><Relationship Id="rId32" Type="http://schemas.openxmlformats.org/officeDocument/2006/relationships/hyperlink" Target="http://www.ejcdc.org/" TargetMode="External"/><Relationship Id="rId33" Type="http://schemas.openxmlformats.org/officeDocument/2006/relationships/footer" Target="footer18.xml"/><Relationship Id="rId34" Type="http://schemas.openxmlformats.org/officeDocument/2006/relationships/footer" Target="footer19.xml"/><Relationship Id="rId35" Type="http://schemas.openxmlformats.org/officeDocument/2006/relationships/footer" Target="footer20.xml"/><Relationship Id="rId36" Type="http://schemas.openxmlformats.org/officeDocument/2006/relationships/footer" Target="footer21.xml"/><Relationship Id="rId37" Type="http://schemas.openxmlformats.org/officeDocument/2006/relationships/footer" Target="footer22.xml"/><Relationship Id="rId38" Type="http://schemas.openxmlformats.org/officeDocument/2006/relationships/footer" Target="footer23.xml"/><Relationship Id="rId39" Type="http://schemas.openxmlformats.org/officeDocument/2006/relationships/footer" Target="footer24.xml"/><Relationship Id="rId40" Type="http://schemas.openxmlformats.org/officeDocument/2006/relationships/hyperlink" Target="mailto:ktidwell@jacksoncountyfl.com" TargetMode="External"/><Relationship Id="rId41" Type="http://schemas.openxmlformats.org/officeDocument/2006/relationships/footer" Target="footer25.xml"/><Relationship Id="rId42" Type="http://schemas.openxmlformats.org/officeDocument/2006/relationships/footer" Target="footer26.xml"/><Relationship Id="rId43" Type="http://schemas.openxmlformats.org/officeDocument/2006/relationships/footer" Target="footer27.xml"/><Relationship Id="rId44" Type="http://schemas.openxmlformats.org/officeDocument/2006/relationships/footer" Target="footer28.xml"/><Relationship Id="rId45" Type="http://schemas.openxmlformats.org/officeDocument/2006/relationships/footer" Target="footer29.xml"/><Relationship Id="rId46" Type="http://schemas.openxmlformats.org/officeDocument/2006/relationships/footer" Target="footer30.xml"/><Relationship Id="rId47" Type="http://schemas.openxmlformats.org/officeDocument/2006/relationships/hyperlink" Target="http://www.sam.gov/" TargetMode="External"/><Relationship Id="rId48" Type="http://schemas.openxmlformats.org/officeDocument/2006/relationships/hyperlink" Target="http://www.dms.myflorida.com/business_operations/state_purchasing/vend" TargetMode="External"/><Relationship Id="rId49" Type="http://schemas.openxmlformats.org/officeDocument/2006/relationships/footer" Target="footer31.xml"/><Relationship Id="rId50" Type="http://schemas.openxmlformats.org/officeDocument/2006/relationships/hyperlink" Target="http://www.epa.gov/cpg/" TargetMode="External"/><Relationship Id="rId51" Type="http://schemas.openxmlformats.org/officeDocument/2006/relationships/hyperlink" Target="http://www.epa.gov/cpg/products.htm" TargetMode="External"/><Relationship Id="rId52" Type="http://schemas.openxmlformats.org/officeDocument/2006/relationships/footer" Target="footer32.xml"/><Relationship Id="rId53" Type="http://schemas.openxmlformats.org/officeDocument/2006/relationships/footer" Target="footer33.xml"/><Relationship Id="rId54" Type="http://schemas.openxmlformats.org/officeDocument/2006/relationships/footer" Target="footer34.xml"/><Relationship Id="rId55" Type="http://schemas.openxmlformats.org/officeDocument/2006/relationships/footer" Target="footer35.xml"/><Relationship Id="rId56" Type="http://schemas.openxmlformats.org/officeDocument/2006/relationships/footer" Target="footer36.xml"/><Relationship Id="rId57" Type="http://schemas.openxmlformats.org/officeDocument/2006/relationships/footer" Target="footer37.xml"/><Relationship Id="rId58" Type="http://schemas.openxmlformats.org/officeDocument/2006/relationships/footer" Target="footer38.xml"/><Relationship Id="rId59" Type="http://schemas.openxmlformats.org/officeDocument/2006/relationships/footer" Target="footer39.xml"/><Relationship Id="rId60" Type="http://schemas.openxmlformats.org/officeDocument/2006/relationships/footer" Target="footer40.xml"/><Relationship Id="rId61" Type="http://schemas.openxmlformats.org/officeDocument/2006/relationships/footer" Target="footer41.xml"/><Relationship Id="rId62" Type="http://schemas.openxmlformats.org/officeDocument/2006/relationships/footer" Target="footer42.xml"/><Relationship Id="rId63" Type="http://schemas.openxmlformats.org/officeDocument/2006/relationships/footer" Target="footer43.xml"/><Relationship Id="rId64" Type="http://schemas.openxmlformats.org/officeDocument/2006/relationships/footer" Target="footer44.xml"/><Relationship Id="rId65" Type="http://schemas.openxmlformats.org/officeDocument/2006/relationships/footer" Target="footer45.xml"/><Relationship Id="rId6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dc:title>Microsoft Word - C-000 Cover-Table of Contents - 4177 D1&amp;5</dc:title>
  <dcterms:created xsi:type="dcterms:W3CDTF">2020-06-22T21:50:18Z</dcterms:created>
  <dcterms:modified xsi:type="dcterms:W3CDTF">2020-06-22T21:50:18Z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Creator">
    <vt:lpwstr>PScript5.dll Version 5.2.2</vt:lpwstr>
  </property>
  <property fmtid="{D5CDD505-2E9C-101B-9397-08002B2CF9AE}" pid="4" name="LastSaved">
    <vt:filetime>2020-06-22T00:00:00Z</vt:filetime>
  </property>
</Properties>
</file>