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0E8"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EC21B2" w:rsidRPr="00EC21B2" w:rsidRDefault="00EC21B2" w:rsidP="00EC21B2">
      <w:pPr>
        <w:spacing w:after="0"/>
        <w:rPr>
          <w:rFonts w:ascii="Times New Roman" w:hAnsi="Times New Roman" w:cs="Times New Roman"/>
          <w:b/>
          <w:sz w:val="24"/>
          <w:szCs w:val="24"/>
        </w:rPr>
      </w:pPr>
      <w:r w:rsidRPr="00EC21B2">
        <w:rPr>
          <w:rFonts w:ascii="Times New Roman" w:hAnsi="Times New Roman" w:cs="Times New Roman"/>
          <w:b/>
          <w:sz w:val="24"/>
          <w:szCs w:val="24"/>
        </w:rPr>
        <w:t>Addendum #1</w:t>
      </w:r>
    </w:p>
    <w:p w:rsidR="00EC21B2" w:rsidRPr="00744844" w:rsidRDefault="00EC21B2" w:rsidP="00EC21B2">
      <w:pPr>
        <w:rPr>
          <w:rFonts w:ascii="Times New Roman" w:hAnsi="Times New Roman" w:cs="Times New Roman"/>
          <w:b/>
        </w:rPr>
      </w:pPr>
      <w:r w:rsidRPr="00744844">
        <w:rPr>
          <w:rFonts w:ascii="Times New Roman" w:hAnsi="Times New Roman" w:cs="Times New Roman"/>
          <w:b/>
        </w:rPr>
        <w:t xml:space="preserve">Date: </w:t>
      </w:r>
      <w:r w:rsidR="00497353">
        <w:rPr>
          <w:rFonts w:ascii="Times New Roman" w:hAnsi="Times New Roman" w:cs="Times New Roman"/>
          <w:b/>
        </w:rPr>
        <w:t xml:space="preserve">November </w:t>
      </w:r>
      <w:r w:rsidR="00EA1DEA">
        <w:rPr>
          <w:rFonts w:ascii="Times New Roman" w:hAnsi="Times New Roman" w:cs="Times New Roman"/>
          <w:b/>
        </w:rPr>
        <w:t>22</w:t>
      </w:r>
      <w:r w:rsidR="00497353">
        <w:rPr>
          <w:rFonts w:ascii="Times New Roman" w:hAnsi="Times New Roman" w:cs="Times New Roman"/>
          <w:b/>
        </w:rPr>
        <w:t>, 2021</w:t>
      </w:r>
    </w:p>
    <w:p w:rsidR="00497353" w:rsidRDefault="00F52351" w:rsidP="00F52351">
      <w:pPr>
        <w:rPr>
          <w:rFonts w:ascii="Times New Roman" w:hAnsi="Times New Roman" w:cs="Times New Roman"/>
          <w:b/>
          <w:u w:val="single"/>
        </w:rPr>
      </w:pPr>
      <w:r w:rsidRPr="00EC21B2">
        <w:rPr>
          <w:rFonts w:ascii="Times New Roman" w:hAnsi="Times New Roman" w:cs="Times New Roman"/>
          <w:b/>
        </w:rPr>
        <w:t xml:space="preserve">Rockwood School District </w:t>
      </w:r>
      <w:r w:rsidR="00866563">
        <w:rPr>
          <w:rFonts w:ascii="Times New Roman" w:hAnsi="Times New Roman" w:cs="Times New Roman"/>
          <w:b/>
        </w:rPr>
        <w:t>–</w:t>
      </w:r>
      <w:r w:rsidRPr="00EC21B2">
        <w:rPr>
          <w:rFonts w:ascii="Times New Roman" w:hAnsi="Times New Roman" w:cs="Times New Roman"/>
          <w:b/>
        </w:rPr>
        <w:t xml:space="preserve"> </w:t>
      </w:r>
      <w:r w:rsidR="00866563">
        <w:rPr>
          <w:rFonts w:ascii="Times New Roman" w:hAnsi="Times New Roman" w:cs="Times New Roman"/>
          <w:b/>
        </w:rPr>
        <w:t xml:space="preserve">RFP No. </w:t>
      </w:r>
      <w:r w:rsidR="005A6968" w:rsidRPr="005A6968">
        <w:rPr>
          <w:rFonts w:ascii="Times New Roman" w:hAnsi="Times New Roman" w:cs="Times New Roman"/>
          <w:b/>
          <w:u w:val="single"/>
        </w:rPr>
        <w:t>RFP</w:t>
      </w:r>
      <w:r w:rsidR="00497353">
        <w:rPr>
          <w:rFonts w:ascii="Times New Roman" w:hAnsi="Times New Roman" w:cs="Times New Roman"/>
          <w:b/>
          <w:u w:val="single"/>
        </w:rPr>
        <w:t>1121NDSA</w:t>
      </w:r>
      <w:bookmarkStart w:id="0" w:name="_GoBack"/>
      <w:bookmarkEnd w:id="0"/>
    </w:p>
    <w:p w:rsidR="00497353" w:rsidRDefault="00497353" w:rsidP="00866563">
      <w:pPr>
        <w:rPr>
          <w:rFonts w:ascii="Times New Roman" w:hAnsi="Times New Roman" w:cs="Times New Roman"/>
          <w:b/>
        </w:rPr>
      </w:pPr>
      <w:r>
        <w:rPr>
          <w:rFonts w:ascii="Times New Roman" w:hAnsi="Times New Roman" w:cs="Times New Roman"/>
          <w:b/>
        </w:rPr>
        <w:t>Network/Data Security Audit</w:t>
      </w:r>
    </w:p>
    <w:p w:rsidR="00866563" w:rsidRDefault="00866563" w:rsidP="00866563">
      <w:pPr>
        <w:rPr>
          <w:rFonts w:ascii="Times New Roman" w:hAnsi="Times New Roman" w:cs="Times New Roman"/>
        </w:rPr>
      </w:pPr>
      <w:r w:rsidRPr="00866563">
        <w:rPr>
          <w:rFonts w:ascii="Times New Roman" w:hAnsi="Times New Roman" w:cs="Times New Roman"/>
        </w:rPr>
        <w:t xml:space="preserve">The Request for Proposals (RFP) for the </w:t>
      </w:r>
      <w:r w:rsidR="00523539" w:rsidRPr="00866563">
        <w:rPr>
          <w:rFonts w:ascii="Times New Roman" w:hAnsi="Times New Roman" w:cs="Times New Roman"/>
        </w:rPr>
        <w:t>above-named</w:t>
      </w:r>
      <w:r w:rsidRPr="00866563">
        <w:rPr>
          <w:rFonts w:ascii="Times New Roman" w:hAnsi="Times New Roman" w:cs="Times New Roman"/>
        </w:rPr>
        <w:t xml:space="preserve"> project is amended as noted in this Addendum. This Addendum </w:t>
      </w:r>
      <w:r>
        <w:rPr>
          <w:rFonts w:ascii="Times New Roman" w:hAnsi="Times New Roman" w:cs="Times New Roman"/>
        </w:rPr>
        <w:t xml:space="preserve">consists of questions and Rockwood School District’s responses. </w:t>
      </w:r>
    </w:p>
    <w:p w:rsidR="00497353" w:rsidRPr="006F08CB" w:rsidRDefault="00497353" w:rsidP="006F08CB">
      <w:pPr>
        <w:pStyle w:val="ListParagraph"/>
        <w:numPr>
          <w:ilvl w:val="0"/>
          <w:numId w:val="1"/>
        </w:numPr>
        <w:rPr>
          <w:rFonts w:ascii="Times New Roman" w:hAnsi="Times New Roman" w:cs="Times New Roman"/>
          <w:shd w:val="clear" w:color="auto" w:fill="FFFFFF"/>
        </w:rPr>
      </w:pPr>
      <w:r w:rsidRPr="006F08CB">
        <w:rPr>
          <w:rFonts w:ascii="Times New Roman" w:hAnsi="Times New Roman" w:cs="Times New Roman"/>
          <w:shd w:val="clear" w:color="auto" w:fill="FFFFFF"/>
        </w:rPr>
        <w:t xml:space="preserve">We will send (2) hard copies and (1) electronic copy.  Can we send via FedEx? </w:t>
      </w:r>
      <w:r w:rsidRPr="006F08CB">
        <w:rPr>
          <w:rFonts w:ascii="Times New Roman" w:hAnsi="Times New Roman" w:cs="Times New Roman"/>
          <w:color w:val="FF0000"/>
          <w:shd w:val="clear" w:color="auto" w:fill="FFFFFF"/>
        </w:rPr>
        <w:t>Yes</w:t>
      </w:r>
    </w:p>
    <w:p w:rsidR="00497353" w:rsidRPr="006F08CB" w:rsidRDefault="00497353" w:rsidP="006F08CB">
      <w:pPr>
        <w:pStyle w:val="ListParagraph"/>
        <w:numPr>
          <w:ilvl w:val="0"/>
          <w:numId w:val="1"/>
        </w:numPr>
        <w:rPr>
          <w:rFonts w:ascii="Times New Roman" w:hAnsi="Times New Roman" w:cs="Times New Roman"/>
          <w:color w:val="FF0000"/>
          <w:shd w:val="clear" w:color="auto" w:fill="FFFFFF"/>
        </w:rPr>
      </w:pPr>
      <w:r w:rsidRPr="006F08CB">
        <w:rPr>
          <w:rFonts w:ascii="Times New Roman" w:hAnsi="Times New Roman" w:cs="Times New Roman"/>
          <w:shd w:val="clear" w:color="auto" w:fill="FFFFFF"/>
        </w:rPr>
        <w:t>Can you please let us know about the pre-bid meeting</w:t>
      </w:r>
      <w:r w:rsidR="009C117F">
        <w:rPr>
          <w:rFonts w:ascii="Times New Roman" w:hAnsi="Times New Roman" w:cs="Times New Roman"/>
          <w:shd w:val="clear" w:color="auto" w:fill="FFFFFF"/>
        </w:rPr>
        <w:t xml:space="preserve">? </w:t>
      </w:r>
      <w:r w:rsidRPr="006F08CB">
        <w:rPr>
          <w:rFonts w:ascii="Times New Roman" w:hAnsi="Times New Roman" w:cs="Times New Roman"/>
          <w:color w:val="FF0000"/>
          <w:shd w:val="clear" w:color="auto" w:fill="FFFFFF"/>
        </w:rPr>
        <w:t>We will not be holding a pre-bid meeting, but the district's responses to all questions will be published in an addendum in the RFP link.</w:t>
      </w:r>
    </w:p>
    <w:p w:rsidR="007F2DA9" w:rsidRPr="006F08CB" w:rsidRDefault="00497353" w:rsidP="006F08CB">
      <w:pPr>
        <w:pStyle w:val="ListParagraph"/>
        <w:numPr>
          <w:ilvl w:val="0"/>
          <w:numId w:val="1"/>
        </w:numPr>
        <w:rPr>
          <w:rFonts w:ascii="Times New Roman" w:hAnsi="Times New Roman" w:cs="Times New Roman"/>
          <w:color w:val="FF0000"/>
          <w:shd w:val="clear" w:color="auto" w:fill="FFFFFF"/>
        </w:rPr>
      </w:pPr>
      <w:r w:rsidRPr="006F08CB">
        <w:rPr>
          <w:rFonts w:ascii="Times New Roman" w:hAnsi="Times New Roman" w:cs="Times New Roman"/>
          <w:shd w:val="clear" w:color="auto" w:fill="FFFFFF"/>
        </w:rPr>
        <w:t xml:space="preserve">Does a bidder need a Missouri reference to be considered? </w:t>
      </w:r>
      <w:r w:rsidRPr="006F08CB">
        <w:rPr>
          <w:rFonts w:ascii="Times New Roman" w:hAnsi="Times New Roman" w:cs="Times New Roman"/>
          <w:color w:val="FF0000"/>
          <w:shd w:val="clear" w:color="auto" w:fill="FFFFFF"/>
        </w:rPr>
        <w:t>A Missouri reference is preferred, but not required.</w:t>
      </w:r>
    </w:p>
    <w:p w:rsidR="0010031C" w:rsidRPr="006F08CB" w:rsidRDefault="0010031C" w:rsidP="006F08CB">
      <w:pPr>
        <w:pStyle w:val="ListParagraph"/>
        <w:numPr>
          <w:ilvl w:val="0"/>
          <w:numId w:val="1"/>
        </w:numPr>
        <w:rPr>
          <w:rFonts w:ascii="Times New Roman" w:hAnsi="Times New Roman" w:cs="Times New Roman"/>
          <w:shd w:val="clear" w:color="auto" w:fill="FFFFFF"/>
        </w:rPr>
      </w:pPr>
      <w:r w:rsidRPr="006F08CB">
        <w:rPr>
          <w:rFonts w:ascii="Times New Roman" w:hAnsi="Times New Roman" w:cs="Times New Roman"/>
          <w:shd w:val="clear" w:color="auto" w:fill="FFFFFF"/>
        </w:rPr>
        <w:t xml:space="preserve">Must vendors use the District’s Bid Response Form on page 8 of the RFP for pricing, or may we provide pricing data in our own format? </w:t>
      </w:r>
      <w:r w:rsidRPr="006F08CB">
        <w:rPr>
          <w:rFonts w:ascii="Times New Roman" w:hAnsi="Times New Roman" w:cs="Times New Roman"/>
          <w:color w:val="FF0000"/>
          <w:shd w:val="clear" w:color="auto" w:fill="FFFFFF"/>
        </w:rPr>
        <w:t>Bidders are required to submit their pricing on the Bid Response Form.</w:t>
      </w:r>
    </w:p>
    <w:p w:rsidR="0010031C" w:rsidRPr="006F08CB" w:rsidRDefault="0010031C" w:rsidP="006F08CB">
      <w:pPr>
        <w:pStyle w:val="ListParagraph"/>
        <w:numPr>
          <w:ilvl w:val="0"/>
          <w:numId w:val="1"/>
        </w:numPr>
        <w:rPr>
          <w:rFonts w:ascii="Times New Roman" w:hAnsi="Times New Roman" w:cs="Times New Roman"/>
          <w:color w:val="FF0000"/>
          <w:shd w:val="clear" w:color="auto" w:fill="FFFFFF"/>
        </w:rPr>
      </w:pPr>
      <w:r w:rsidRPr="006F08CB">
        <w:rPr>
          <w:rFonts w:ascii="Times New Roman" w:hAnsi="Times New Roman" w:cs="Times New Roman"/>
          <w:shd w:val="clear" w:color="auto" w:fill="FFFFFF"/>
        </w:rPr>
        <w:t xml:space="preserve">Must a completed exhibit B be submitted within our proposal? </w:t>
      </w:r>
      <w:r w:rsidRPr="006F08CB">
        <w:rPr>
          <w:rFonts w:ascii="Times New Roman" w:hAnsi="Times New Roman" w:cs="Times New Roman"/>
          <w:color w:val="FF0000"/>
          <w:shd w:val="clear" w:color="auto" w:fill="FFFFFF"/>
        </w:rPr>
        <w:t>Yes</w:t>
      </w:r>
    </w:p>
    <w:p w:rsidR="0010031C" w:rsidRPr="006F08CB" w:rsidRDefault="0010031C" w:rsidP="006F08CB">
      <w:pPr>
        <w:pStyle w:val="ListParagraph"/>
        <w:numPr>
          <w:ilvl w:val="0"/>
          <w:numId w:val="1"/>
        </w:numPr>
        <w:rPr>
          <w:rFonts w:ascii="Times New Roman" w:hAnsi="Times New Roman" w:cs="Times New Roman"/>
          <w:highlight w:val="white"/>
        </w:rPr>
      </w:pPr>
      <w:r w:rsidRPr="006F08CB">
        <w:rPr>
          <w:rFonts w:ascii="Times New Roman" w:hAnsi="Times New Roman" w:cs="Times New Roman"/>
          <w:highlight w:val="white"/>
        </w:rPr>
        <w:t>An overview of its IT environment (number of servers, workstations, endpoint devices, routers/switches, firewalls, wireless APs, wireless controllers)?</w:t>
      </w:r>
    </w:p>
    <w:p w:rsidR="0010031C" w:rsidRPr="006F08CB" w:rsidRDefault="0010031C" w:rsidP="006F08CB">
      <w:pPr>
        <w:pStyle w:val="ListParagraph"/>
        <w:spacing w:after="0"/>
        <w:ind w:left="1440"/>
        <w:rPr>
          <w:rFonts w:ascii="Times New Roman" w:hAnsi="Times New Roman" w:cs="Times New Roman"/>
          <w:color w:val="FF0000"/>
          <w:highlight w:val="white"/>
        </w:rPr>
      </w:pPr>
      <w:r w:rsidRPr="006F08CB">
        <w:rPr>
          <w:rFonts w:ascii="Times New Roman" w:hAnsi="Times New Roman" w:cs="Times New Roman"/>
          <w:color w:val="FF0000"/>
          <w:highlight w:val="white"/>
        </w:rPr>
        <w:t>Switches and Routers - approximately 800</w:t>
      </w:r>
    </w:p>
    <w:p w:rsidR="0010031C" w:rsidRPr="006F08CB" w:rsidRDefault="0010031C" w:rsidP="006F08CB">
      <w:pPr>
        <w:pStyle w:val="ListParagraph"/>
        <w:spacing w:after="0"/>
        <w:ind w:left="1440"/>
        <w:rPr>
          <w:rFonts w:ascii="Times New Roman" w:hAnsi="Times New Roman" w:cs="Times New Roman"/>
          <w:color w:val="FF0000"/>
          <w:highlight w:val="white"/>
        </w:rPr>
      </w:pPr>
      <w:r w:rsidRPr="006F08CB">
        <w:rPr>
          <w:rFonts w:ascii="Times New Roman" w:hAnsi="Times New Roman" w:cs="Times New Roman"/>
          <w:color w:val="FF0000"/>
          <w:highlight w:val="white"/>
        </w:rPr>
        <w:t>Servers - Approximately 100</w:t>
      </w:r>
    </w:p>
    <w:p w:rsidR="0010031C" w:rsidRPr="006F08CB" w:rsidRDefault="0010031C" w:rsidP="006F08CB">
      <w:pPr>
        <w:pStyle w:val="ListParagraph"/>
        <w:spacing w:after="0"/>
        <w:ind w:left="1440"/>
        <w:rPr>
          <w:rFonts w:ascii="Times New Roman" w:hAnsi="Times New Roman" w:cs="Times New Roman"/>
          <w:color w:val="FF0000"/>
          <w:highlight w:val="white"/>
        </w:rPr>
      </w:pPr>
      <w:r w:rsidRPr="006F08CB">
        <w:rPr>
          <w:rFonts w:ascii="Times New Roman" w:hAnsi="Times New Roman" w:cs="Times New Roman"/>
          <w:color w:val="FF0000"/>
          <w:highlight w:val="white"/>
        </w:rPr>
        <w:t>Endpoint Devices - approximately 6000 endpoint devices</w:t>
      </w:r>
    </w:p>
    <w:p w:rsidR="0010031C" w:rsidRPr="006F08CB" w:rsidRDefault="0010031C" w:rsidP="006F08CB">
      <w:pPr>
        <w:pStyle w:val="ListParagraph"/>
        <w:spacing w:after="0"/>
        <w:ind w:left="1440"/>
        <w:rPr>
          <w:rFonts w:ascii="Times New Roman" w:hAnsi="Times New Roman" w:cs="Times New Roman"/>
          <w:color w:val="FF0000"/>
          <w:highlight w:val="white"/>
        </w:rPr>
      </w:pPr>
      <w:r w:rsidRPr="006F08CB">
        <w:rPr>
          <w:rFonts w:ascii="Times New Roman" w:hAnsi="Times New Roman" w:cs="Times New Roman"/>
          <w:color w:val="FF0000"/>
          <w:highlight w:val="white"/>
        </w:rPr>
        <w:t xml:space="preserve">Firewalls - 2 </w:t>
      </w:r>
    </w:p>
    <w:p w:rsidR="0010031C" w:rsidRPr="006F08CB" w:rsidRDefault="0010031C" w:rsidP="006F08CB">
      <w:pPr>
        <w:pStyle w:val="ListParagraph"/>
        <w:spacing w:after="0"/>
        <w:ind w:left="1440"/>
        <w:rPr>
          <w:rFonts w:ascii="Times New Roman" w:hAnsi="Times New Roman" w:cs="Times New Roman"/>
          <w:color w:val="FF0000"/>
          <w:highlight w:val="white"/>
        </w:rPr>
      </w:pPr>
      <w:r w:rsidRPr="006F08CB">
        <w:rPr>
          <w:rFonts w:ascii="Times New Roman" w:hAnsi="Times New Roman" w:cs="Times New Roman"/>
          <w:color w:val="FF0000"/>
          <w:highlight w:val="white"/>
        </w:rPr>
        <w:t>Wireless APs - Approximately 1200</w:t>
      </w:r>
    </w:p>
    <w:p w:rsidR="0010031C" w:rsidRPr="006F08CB" w:rsidRDefault="0010031C" w:rsidP="006F08CB">
      <w:pPr>
        <w:pStyle w:val="ListParagraph"/>
        <w:numPr>
          <w:ilvl w:val="0"/>
          <w:numId w:val="1"/>
        </w:numPr>
        <w:rPr>
          <w:rFonts w:ascii="Times New Roman" w:hAnsi="Times New Roman" w:cs="Times New Roman"/>
          <w:color w:val="FF0000"/>
          <w:highlight w:val="white"/>
        </w:rPr>
      </w:pPr>
      <w:r w:rsidRPr="006F08CB">
        <w:rPr>
          <w:rFonts w:ascii="Times New Roman" w:hAnsi="Times New Roman" w:cs="Times New Roman"/>
          <w:color w:val="222222"/>
          <w:highlight w:val="white"/>
        </w:rPr>
        <w:t xml:space="preserve">The approximate size of its external IP space in scope for penetration testing&gt; </w:t>
      </w:r>
      <w:r w:rsidRPr="006F08CB">
        <w:rPr>
          <w:rFonts w:ascii="Times New Roman" w:hAnsi="Times New Roman" w:cs="Times New Roman"/>
          <w:color w:val="FF0000"/>
          <w:highlight w:val="white"/>
        </w:rPr>
        <w:t>/24</w:t>
      </w:r>
    </w:p>
    <w:p w:rsidR="0010031C" w:rsidRPr="006F08CB" w:rsidRDefault="0010031C" w:rsidP="006F08CB">
      <w:pPr>
        <w:pStyle w:val="ListParagraph"/>
        <w:numPr>
          <w:ilvl w:val="0"/>
          <w:numId w:val="1"/>
        </w:numPr>
        <w:rPr>
          <w:rFonts w:ascii="Times New Roman" w:hAnsi="Times New Roman" w:cs="Times New Roman"/>
          <w:color w:val="FF0000"/>
          <w:highlight w:val="white"/>
        </w:rPr>
      </w:pPr>
      <w:r w:rsidRPr="006F08CB">
        <w:rPr>
          <w:rFonts w:ascii="Times New Roman" w:hAnsi="Times New Roman" w:cs="Times New Roman"/>
          <w:color w:val="222222"/>
          <w:highlight w:val="white"/>
        </w:rPr>
        <w:t xml:space="preserve">Would the District please clarify if social engineering is in scope for this project, and if so, what types of activities are preferred? </w:t>
      </w:r>
      <w:r w:rsidRPr="006F08CB">
        <w:rPr>
          <w:rFonts w:ascii="Times New Roman" w:hAnsi="Times New Roman" w:cs="Times New Roman"/>
          <w:color w:val="FF0000"/>
          <w:highlight w:val="white"/>
        </w:rPr>
        <w:t xml:space="preserve">Yes, social engineering is a part of the scope. It was left off on pages 7 and 8 by mistake. Social engineering will include phishing of staff. </w:t>
      </w:r>
    </w:p>
    <w:p w:rsidR="0010031C" w:rsidRPr="006F08CB" w:rsidRDefault="0010031C" w:rsidP="006F08CB">
      <w:pPr>
        <w:pStyle w:val="ListParagraph"/>
        <w:numPr>
          <w:ilvl w:val="0"/>
          <w:numId w:val="1"/>
        </w:numPr>
        <w:rPr>
          <w:rFonts w:ascii="Times New Roman" w:hAnsi="Times New Roman" w:cs="Times New Roman"/>
          <w:color w:val="FF0000"/>
          <w:highlight w:val="white"/>
        </w:rPr>
      </w:pPr>
      <w:r w:rsidRPr="006F08CB">
        <w:rPr>
          <w:rFonts w:ascii="Times New Roman" w:hAnsi="Times New Roman" w:cs="Times New Roman"/>
          <w:color w:val="222222"/>
          <w:highlight w:val="white"/>
        </w:rPr>
        <w:t>There is conflicting or missing information between the listing of included activities on pages 7/8 and the list of SOW activities on page 9.  It is unclear as to whether social engineering should be included. Page 9, Detailed Response Requirements, B. specifies Social Engineering as included. Page 7 of the RFP, Description of Services,  does not mention social engineering. We are seeking clarification re: inclusion and nature of social engineering services for pricing, scope, and methodology purposes.</w:t>
      </w:r>
      <w:r w:rsidRPr="006F08CB">
        <w:rPr>
          <w:rFonts w:ascii="Times New Roman" w:hAnsi="Times New Roman" w:cs="Times New Roman"/>
          <w:color w:val="222222"/>
          <w:highlight w:val="white"/>
        </w:rPr>
        <w:br/>
      </w:r>
      <w:r w:rsidRPr="006F08CB">
        <w:rPr>
          <w:rFonts w:ascii="Times New Roman" w:hAnsi="Times New Roman" w:cs="Times New Roman"/>
          <w:color w:val="FF0000"/>
          <w:highlight w:val="white"/>
        </w:rPr>
        <w:t xml:space="preserve">Yes, social engineering is a part of the scope. It was left off on pages 7 and 8 by mistake. Social engineering will include phishing of staff. </w:t>
      </w:r>
    </w:p>
    <w:p w:rsidR="0010031C" w:rsidRPr="006F08CB" w:rsidRDefault="0010031C" w:rsidP="006F08CB">
      <w:pPr>
        <w:pStyle w:val="ListParagraph"/>
        <w:numPr>
          <w:ilvl w:val="0"/>
          <w:numId w:val="1"/>
        </w:numPr>
        <w:spacing w:after="0"/>
        <w:rPr>
          <w:rFonts w:ascii="Times New Roman" w:hAnsi="Times New Roman" w:cs="Times New Roman"/>
          <w:color w:val="FF0000"/>
          <w:highlight w:val="white"/>
        </w:rPr>
      </w:pPr>
      <w:r w:rsidRPr="006F08CB">
        <w:rPr>
          <w:rFonts w:ascii="Times New Roman" w:hAnsi="Times New Roman" w:cs="Times New Roman"/>
          <w:color w:val="222222"/>
          <w:highlight w:val="white"/>
        </w:rPr>
        <w:t xml:space="preserve">What is the approximate number of both internal and external devices considered in scope for penetration testing? </w:t>
      </w:r>
      <w:r w:rsidRPr="006F08CB">
        <w:rPr>
          <w:rFonts w:ascii="Times New Roman" w:hAnsi="Times New Roman" w:cs="Times New Roman"/>
          <w:color w:val="FF0000"/>
          <w:highlight w:val="white"/>
        </w:rPr>
        <w:t xml:space="preserve">Outside accessible devices for Pen testing is approximately 10. </w:t>
      </w:r>
    </w:p>
    <w:p w:rsidR="0010031C" w:rsidRPr="006F08CB" w:rsidRDefault="0010031C" w:rsidP="006F08CB">
      <w:pPr>
        <w:pStyle w:val="ListParagraph"/>
        <w:numPr>
          <w:ilvl w:val="0"/>
          <w:numId w:val="1"/>
        </w:numPr>
        <w:spacing w:after="0"/>
        <w:rPr>
          <w:rFonts w:ascii="Times New Roman" w:hAnsi="Times New Roman" w:cs="Times New Roman"/>
          <w:color w:val="FF0000"/>
          <w:highlight w:val="white"/>
        </w:rPr>
      </w:pPr>
      <w:r w:rsidRPr="006F08CB">
        <w:rPr>
          <w:rFonts w:ascii="Times New Roman" w:hAnsi="Times New Roman" w:cs="Times New Roman"/>
          <w:color w:val="222222"/>
          <w:highlight w:val="white"/>
        </w:rPr>
        <w:t xml:space="preserve">How many locations are to be tested for physical security? </w:t>
      </w:r>
      <w:r w:rsidRPr="006F08CB">
        <w:rPr>
          <w:rFonts w:ascii="Times New Roman" w:hAnsi="Times New Roman" w:cs="Times New Roman"/>
          <w:color w:val="FF0000"/>
          <w:highlight w:val="white"/>
        </w:rPr>
        <w:t>2</w:t>
      </w:r>
    </w:p>
    <w:p w:rsidR="006F08CB" w:rsidRPr="006F08CB" w:rsidRDefault="0010031C" w:rsidP="004F31FE">
      <w:pPr>
        <w:pStyle w:val="ListParagraph"/>
        <w:numPr>
          <w:ilvl w:val="0"/>
          <w:numId w:val="1"/>
        </w:numPr>
        <w:spacing w:after="0"/>
        <w:rPr>
          <w:rFonts w:ascii="Times New Roman" w:hAnsi="Times New Roman" w:cs="Times New Roman"/>
          <w:color w:val="222222"/>
          <w:highlight w:val="white"/>
        </w:rPr>
      </w:pPr>
      <w:r w:rsidRPr="006F08CB">
        <w:rPr>
          <w:rFonts w:ascii="Times New Roman" w:hAnsi="Times New Roman" w:cs="Times New Roman"/>
          <w:color w:val="222222"/>
          <w:highlight w:val="white"/>
        </w:rPr>
        <w:lastRenderedPageBreak/>
        <w:t xml:space="preserve">Is there a network diagram that could be shared? </w:t>
      </w:r>
      <w:r w:rsidRPr="006F08CB">
        <w:rPr>
          <w:rFonts w:ascii="Times New Roman" w:hAnsi="Times New Roman" w:cs="Times New Roman"/>
          <w:color w:val="FF0000"/>
          <w:highlight w:val="white"/>
        </w:rPr>
        <w:t xml:space="preserve">A network diagram will be shared when a vendor is selected. </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 xml:space="preserve">Are wireless networks in scope for testing? If so, approximately how many Wireless Access Points (WAP) are there? </w:t>
      </w:r>
      <w:r w:rsidRPr="006F08CB">
        <w:rPr>
          <w:rFonts w:ascii="Times New Roman" w:hAnsi="Times New Roman" w:cs="Times New Roman"/>
          <w:color w:val="FF0000"/>
          <w:highlight w:val="white"/>
        </w:rPr>
        <w:t xml:space="preserve">Wireless networks </w:t>
      </w:r>
      <w:proofErr w:type="gramStart"/>
      <w:r w:rsidRPr="006F08CB">
        <w:rPr>
          <w:rFonts w:ascii="Times New Roman" w:hAnsi="Times New Roman" w:cs="Times New Roman"/>
          <w:color w:val="FF0000"/>
          <w:highlight w:val="white"/>
        </w:rPr>
        <w:t>is</w:t>
      </w:r>
      <w:proofErr w:type="gramEnd"/>
      <w:r w:rsidRPr="006F08CB">
        <w:rPr>
          <w:rFonts w:ascii="Times New Roman" w:hAnsi="Times New Roman" w:cs="Times New Roman"/>
          <w:color w:val="FF0000"/>
          <w:highlight w:val="white"/>
        </w:rPr>
        <w:t xml:space="preserve"> not in the scope but it can be included in your report if needed</w:t>
      </w:r>
      <w:r w:rsidR="006F08CB">
        <w:rPr>
          <w:rFonts w:ascii="Times New Roman" w:hAnsi="Times New Roman" w:cs="Times New Roman"/>
          <w:color w:val="FF0000"/>
          <w:highlight w:val="white"/>
        </w:rPr>
        <w:t>.</w:t>
      </w:r>
    </w:p>
    <w:p w:rsidR="004F31FE" w:rsidRPr="004F31FE" w:rsidRDefault="0010031C" w:rsidP="004F31FE">
      <w:pPr>
        <w:pStyle w:val="ListParagraph"/>
        <w:numPr>
          <w:ilvl w:val="0"/>
          <w:numId w:val="1"/>
        </w:numPr>
        <w:spacing w:after="0" w:line="360" w:lineRule="auto"/>
        <w:rPr>
          <w:rFonts w:ascii="Times New Roman" w:hAnsi="Times New Roman" w:cs="Times New Roman"/>
          <w:color w:val="FF0000"/>
          <w:highlight w:val="white"/>
        </w:rPr>
      </w:pPr>
      <w:r w:rsidRPr="004F31FE">
        <w:rPr>
          <w:rFonts w:ascii="Times New Roman" w:hAnsi="Times New Roman" w:cs="Times New Roman"/>
          <w:color w:val="222222"/>
          <w:highlight w:val="white"/>
        </w:rPr>
        <w:t xml:space="preserve">The network/data security audit for infrastructure systems mentions "… any type of disruptive attack". Does this mean Denial </w:t>
      </w:r>
      <w:r w:rsidR="009C117F" w:rsidRPr="004F31FE">
        <w:rPr>
          <w:rFonts w:ascii="Times New Roman" w:hAnsi="Times New Roman" w:cs="Times New Roman"/>
          <w:color w:val="222222"/>
          <w:highlight w:val="white"/>
        </w:rPr>
        <w:t>o</w:t>
      </w:r>
      <w:r w:rsidRPr="004F31FE">
        <w:rPr>
          <w:rFonts w:ascii="Times New Roman" w:hAnsi="Times New Roman" w:cs="Times New Roman"/>
          <w:color w:val="222222"/>
          <w:highlight w:val="white"/>
        </w:rPr>
        <w:t xml:space="preserve">f Service (DOS) attacks are in-scope by your organization? </w:t>
      </w:r>
      <w:r w:rsidRPr="004F31FE">
        <w:rPr>
          <w:rFonts w:ascii="Times New Roman" w:hAnsi="Times New Roman" w:cs="Times New Roman"/>
          <w:color w:val="222222"/>
          <w:highlight w:val="white"/>
        </w:rPr>
        <w:t xml:space="preserve"> </w:t>
      </w:r>
      <w:r w:rsidRPr="004F31FE">
        <w:rPr>
          <w:rFonts w:ascii="Times New Roman" w:hAnsi="Times New Roman" w:cs="Times New Roman"/>
          <w:color w:val="FF0000"/>
          <w:highlight w:val="white"/>
        </w:rPr>
        <w:t>Yes</w:t>
      </w:r>
    </w:p>
    <w:p w:rsidR="0010031C" w:rsidRPr="004F31FE" w:rsidRDefault="0010031C" w:rsidP="004F31FE">
      <w:pPr>
        <w:pStyle w:val="ListParagraph"/>
        <w:numPr>
          <w:ilvl w:val="0"/>
          <w:numId w:val="1"/>
        </w:numPr>
        <w:spacing w:after="0" w:line="360" w:lineRule="auto"/>
        <w:rPr>
          <w:rFonts w:ascii="Times New Roman" w:hAnsi="Times New Roman" w:cs="Times New Roman"/>
          <w:color w:val="FF0000"/>
          <w:highlight w:val="white"/>
        </w:rPr>
      </w:pPr>
      <w:r w:rsidRPr="004F31FE">
        <w:rPr>
          <w:rFonts w:ascii="Times New Roman" w:hAnsi="Times New Roman" w:cs="Times New Roman"/>
          <w:color w:val="222222"/>
          <w:highlight w:val="white"/>
        </w:rPr>
        <w:t xml:space="preserve">Is a non-production environment available for each app? </w:t>
      </w:r>
      <w:r w:rsidRPr="004F31FE">
        <w:rPr>
          <w:rFonts w:ascii="Times New Roman" w:hAnsi="Times New Roman" w:cs="Times New Roman"/>
          <w:color w:val="FF0000"/>
          <w:highlight w:val="white"/>
        </w:rPr>
        <w:t>No</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 xml:space="preserve">Is there currently an incumbent company or previous incumbent, who completed similar contract performing these services? If so - are they eligible to bid on this project and can you please provide incumbent contract number, dollar value and period of performance? </w:t>
      </w:r>
      <w:r w:rsidRPr="006F08CB">
        <w:rPr>
          <w:rFonts w:ascii="Times New Roman" w:hAnsi="Times New Roman" w:cs="Times New Roman"/>
          <w:color w:val="FF0000"/>
          <w:highlight w:val="white"/>
        </w:rPr>
        <w:t xml:space="preserve">We do not have a current incumbent company for this project. </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 xml:space="preserve">Specify the VLAN details how many is included in the Scope? </w:t>
      </w:r>
      <w:r w:rsidRPr="006F08CB">
        <w:rPr>
          <w:rFonts w:ascii="Times New Roman" w:hAnsi="Times New Roman" w:cs="Times New Roman"/>
          <w:color w:val="FF0000"/>
          <w:highlight w:val="white"/>
        </w:rPr>
        <w:t>3-4 VLANS would be included in the scope</w:t>
      </w:r>
    </w:p>
    <w:p w:rsidR="0010031C" w:rsidRPr="000E652C" w:rsidRDefault="0010031C" w:rsidP="00AF7777">
      <w:pPr>
        <w:pStyle w:val="ListParagraph"/>
        <w:numPr>
          <w:ilvl w:val="0"/>
          <w:numId w:val="1"/>
        </w:numPr>
        <w:spacing w:after="0" w:line="360" w:lineRule="auto"/>
        <w:rPr>
          <w:rFonts w:ascii="Times New Roman" w:hAnsi="Times New Roman" w:cs="Times New Roman"/>
          <w:color w:val="222222"/>
          <w:highlight w:val="white"/>
        </w:rPr>
      </w:pPr>
      <w:r w:rsidRPr="000E652C">
        <w:rPr>
          <w:rFonts w:ascii="Times New Roman" w:hAnsi="Times New Roman" w:cs="Times New Roman"/>
          <w:color w:val="222222"/>
          <w:highlight w:val="white"/>
        </w:rPr>
        <w:t xml:space="preserve">Can you please provide current number of infrastructure details (Physical Server, Virtual Server, Network Devices etc. Approximately how many computer endpoints do you have (desktop PCs, laptops, servers)? </w:t>
      </w:r>
      <w:r w:rsidRPr="000E652C">
        <w:rPr>
          <w:rFonts w:ascii="Times New Roman" w:hAnsi="Times New Roman" w:cs="Times New Roman"/>
          <w:color w:val="FF0000"/>
          <w:highlight w:val="white"/>
        </w:rPr>
        <w:t>Approximately 6000 Windows PCs and Servers</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 xml:space="preserve">Can you tell the total number of endpoints you want protected? </w:t>
      </w:r>
      <w:r w:rsidRPr="006F08CB">
        <w:rPr>
          <w:rFonts w:ascii="Times New Roman" w:hAnsi="Times New Roman" w:cs="Times New Roman"/>
          <w:color w:val="FF0000"/>
          <w:highlight w:val="white"/>
        </w:rPr>
        <w:t>Currently protecting approximately 6000 endpoints</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 xml:space="preserve">What’s your headcount of users (employees + </w:t>
      </w:r>
      <w:proofErr w:type="spellStart"/>
      <w:r w:rsidRPr="006F08CB">
        <w:rPr>
          <w:rFonts w:ascii="Times New Roman" w:hAnsi="Times New Roman" w:cs="Times New Roman"/>
          <w:color w:val="222222"/>
          <w:highlight w:val="white"/>
        </w:rPr>
        <w:t>contractors+interns</w:t>
      </w:r>
      <w:proofErr w:type="spellEnd"/>
      <w:r w:rsidRPr="006F08CB">
        <w:rPr>
          <w:rFonts w:ascii="Times New Roman" w:hAnsi="Times New Roman" w:cs="Times New Roman"/>
          <w:color w:val="222222"/>
          <w:highlight w:val="white"/>
        </w:rPr>
        <w:t xml:space="preserve">)? What number/percentage of your workforce resides within organizational facilities? What number/percentage works remotely?  </w:t>
      </w:r>
      <w:r w:rsidRPr="006F08CB">
        <w:rPr>
          <w:rFonts w:ascii="Times New Roman" w:hAnsi="Times New Roman" w:cs="Times New Roman"/>
          <w:color w:val="FF0000"/>
          <w:highlight w:val="white"/>
        </w:rPr>
        <w:t>Approximately 4300 all onsite.</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 xml:space="preserve">How much (%) of the infrastructure is in cloud? </w:t>
      </w:r>
      <w:r w:rsidRPr="006F08CB">
        <w:rPr>
          <w:rFonts w:ascii="Times New Roman" w:hAnsi="Times New Roman" w:cs="Times New Roman"/>
          <w:color w:val="FF0000"/>
          <w:highlight w:val="white"/>
        </w:rPr>
        <w:t xml:space="preserve">We do not fully manage apps in the cloud. </w:t>
      </w:r>
    </w:p>
    <w:p w:rsidR="0010031C" w:rsidRPr="000E652C" w:rsidRDefault="0010031C" w:rsidP="00D11E72">
      <w:pPr>
        <w:pStyle w:val="ListParagraph"/>
        <w:numPr>
          <w:ilvl w:val="0"/>
          <w:numId w:val="1"/>
        </w:numPr>
        <w:spacing w:after="0" w:line="360" w:lineRule="auto"/>
        <w:rPr>
          <w:rFonts w:ascii="Times New Roman" w:hAnsi="Times New Roman" w:cs="Times New Roman"/>
          <w:color w:val="222222"/>
          <w:highlight w:val="white"/>
        </w:rPr>
      </w:pPr>
      <w:r w:rsidRPr="000E652C">
        <w:rPr>
          <w:rFonts w:ascii="Times New Roman" w:hAnsi="Times New Roman" w:cs="Times New Roman"/>
          <w:color w:val="222222"/>
          <w:highlight w:val="white"/>
        </w:rPr>
        <w:t xml:space="preserve">What is the aggregate Internet Capacity per location (&lt;300mbps, &lt;1gbps, &lt;4gbps, up to 10gbps)? </w:t>
      </w:r>
      <w:r w:rsidRPr="000E652C">
        <w:rPr>
          <w:rFonts w:ascii="Times New Roman" w:hAnsi="Times New Roman" w:cs="Times New Roman"/>
          <w:color w:val="FF0000"/>
          <w:highlight w:val="white"/>
        </w:rPr>
        <w:t>Current internet connection is a 5gbps</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 xml:space="preserve">Are there any socio-economic preference points allocated to small </w:t>
      </w:r>
      <w:proofErr w:type="gramStart"/>
      <w:r w:rsidRPr="006F08CB">
        <w:rPr>
          <w:rFonts w:ascii="Times New Roman" w:hAnsi="Times New Roman" w:cs="Times New Roman"/>
          <w:color w:val="222222"/>
          <w:highlight w:val="white"/>
        </w:rPr>
        <w:t>businesses,</w:t>
      </w:r>
      <w:proofErr w:type="gramEnd"/>
    </w:p>
    <w:p w:rsidR="0010031C" w:rsidRPr="006F08CB" w:rsidRDefault="0010031C" w:rsidP="004F31FE">
      <w:pPr>
        <w:pStyle w:val="ListParagraph"/>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disadvantaged small businesses, economically disadvantaged women-owned</w:t>
      </w:r>
    </w:p>
    <w:p w:rsidR="0010031C" w:rsidRPr="006F08CB" w:rsidRDefault="0010031C" w:rsidP="004F31FE">
      <w:pPr>
        <w:pStyle w:val="ListParagraph"/>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small businesses (EDWOSB), women-owned small businesses (WOSB), and/or</w:t>
      </w:r>
    </w:p>
    <w:p w:rsidR="00920860" w:rsidRDefault="0010031C" w:rsidP="004F31FE">
      <w:pPr>
        <w:pStyle w:val="ListParagraph"/>
        <w:spacing w:after="0" w:line="360" w:lineRule="auto"/>
        <w:rPr>
          <w:rFonts w:ascii="Times New Roman" w:hAnsi="Times New Roman" w:cs="Times New Roman"/>
          <w:color w:val="FF0000"/>
          <w:highlight w:val="white"/>
        </w:rPr>
      </w:pPr>
      <w:r w:rsidRPr="006F08CB">
        <w:rPr>
          <w:rFonts w:ascii="Times New Roman" w:hAnsi="Times New Roman" w:cs="Times New Roman"/>
          <w:color w:val="222222"/>
          <w:highlight w:val="white"/>
        </w:rPr>
        <w:t xml:space="preserve">minority owned small businesses? </w:t>
      </w:r>
      <w:r w:rsidRPr="006F08CB">
        <w:rPr>
          <w:rFonts w:ascii="Times New Roman" w:hAnsi="Times New Roman" w:cs="Times New Roman"/>
          <w:color w:val="FF0000"/>
          <w:highlight w:val="white"/>
        </w:rPr>
        <w:t>N</w:t>
      </w:r>
      <w:r w:rsidRPr="006F08CB">
        <w:rPr>
          <w:rFonts w:ascii="Times New Roman" w:hAnsi="Times New Roman" w:cs="Times New Roman"/>
          <w:color w:val="FF0000"/>
          <w:highlight w:val="white"/>
        </w:rPr>
        <w:t>o</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Is this the first time that you will contract a vendor for the services in question?</w:t>
      </w:r>
    </w:p>
    <w:p w:rsidR="0010031C" w:rsidRPr="006F08CB" w:rsidRDefault="0010031C" w:rsidP="004F31FE">
      <w:pPr>
        <w:pStyle w:val="ListParagraph"/>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If not, then would a copy of the final contract and amount of the previous</w:t>
      </w:r>
    </w:p>
    <w:p w:rsidR="0010031C" w:rsidRPr="006F08CB" w:rsidRDefault="0010031C" w:rsidP="004F31FE">
      <w:pPr>
        <w:pStyle w:val="ListParagraph"/>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 xml:space="preserve">successful vendor be available? </w:t>
      </w:r>
      <w:r w:rsidRPr="004F31FE">
        <w:rPr>
          <w:rFonts w:ascii="Times New Roman" w:hAnsi="Times New Roman" w:cs="Times New Roman"/>
          <w:color w:val="FF0000"/>
          <w:highlight w:val="white"/>
        </w:rPr>
        <w:t xml:space="preserve">It has been almost 5 years since these services were put in place. I do not have the prior contract to share at this time. </w:t>
      </w:r>
      <w:r w:rsidRPr="004F31FE">
        <w:rPr>
          <w:rFonts w:ascii="Times New Roman" w:hAnsi="Times New Roman" w:cs="Times New Roman"/>
          <w:color w:val="FF0000"/>
          <w:highlight w:val="white"/>
        </w:rPr>
        <w:br/>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lastRenderedPageBreak/>
        <w:t>Given the COVID-19 pandemic, can work be performed remotely to the</w:t>
      </w:r>
    </w:p>
    <w:p w:rsidR="0010031C" w:rsidRPr="006F08CB" w:rsidRDefault="0010031C" w:rsidP="004F31FE">
      <w:pPr>
        <w:pStyle w:val="ListParagraph"/>
        <w:spacing w:after="0" w:line="360" w:lineRule="auto"/>
        <w:rPr>
          <w:rFonts w:ascii="Times New Roman" w:hAnsi="Times New Roman" w:cs="Times New Roman"/>
          <w:color w:val="FF0000"/>
          <w:highlight w:val="white"/>
        </w:rPr>
      </w:pPr>
      <w:r w:rsidRPr="006F08CB">
        <w:rPr>
          <w:rFonts w:ascii="Times New Roman" w:hAnsi="Times New Roman" w:cs="Times New Roman"/>
          <w:color w:val="222222"/>
          <w:highlight w:val="white"/>
        </w:rPr>
        <w:t xml:space="preserve">maximum possible extent? </w:t>
      </w:r>
      <w:r w:rsidRPr="006F08CB">
        <w:rPr>
          <w:rFonts w:ascii="Times New Roman" w:hAnsi="Times New Roman" w:cs="Times New Roman"/>
          <w:color w:val="FF0000"/>
          <w:highlight w:val="white"/>
        </w:rPr>
        <w:t>Yes</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For the web applications to be tested, will you be providing test accounts for</w:t>
      </w:r>
    </w:p>
    <w:p w:rsidR="0010031C" w:rsidRPr="006F08CB" w:rsidRDefault="00523539" w:rsidP="004F31FE">
      <w:pPr>
        <w:pStyle w:val="ListParagraph"/>
        <w:spacing w:after="0" w:line="360" w:lineRule="auto"/>
        <w:rPr>
          <w:rFonts w:ascii="Times New Roman" w:hAnsi="Times New Roman" w:cs="Times New Roman"/>
          <w:color w:val="FF0000"/>
          <w:highlight w:val="white"/>
        </w:rPr>
      </w:pPr>
      <w:r>
        <w:rPr>
          <w:rFonts w:ascii="Times New Roman" w:hAnsi="Times New Roman" w:cs="Times New Roman"/>
          <w:color w:val="222222"/>
          <w:highlight w:val="white"/>
        </w:rPr>
        <w:t>t</w:t>
      </w:r>
      <w:r w:rsidR="0010031C" w:rsidRPr="006F08CB">
        <w:rPr>
          <w:rFonts w:ascii="Times New Roman" w:hAnsi="Times New Roman" w:cs="Times New Roman"/>
          <w:color w:val="222222"/>
          <w:highlight w:val="white"/>
        </w:rPr>
        <w:t xml:space="preserve">hese? </w:t>
      </w:r>
      <w:r w:rsidR="0010031C" w:rsidRPr="006F08CB">
        <w:rPr>
          <w:rFonts w:ascii="Times New Roman" w:hAnsi="Times New Roman" w:cs="Times New Roman"/>
          <w:color w:val="FF0000"/>
          <w:highlight w:val="white"/>
        </w:rPr>
        <w:t>No</w:t>
      </w:r>
    </w:p>
    <w:p w:rsidR="0010031C" w:rsidRPr="006F08CB" w:rsidRDefault="0010031C" w:rsidP="004F31FE">
      <w:pPr>
        <w:pStyle w:val="ListParagraph"/>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How many live external IP addresses are in scope for the external network</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 xml:space="preserve">penetration test? </w:t>
      </w:r>
      <w:r w:rsidRPr="006F08CB">
        <w:rPr>
          <w:rFonts w:ascii="Times New Roman" w:hAnsi="Times New Roman" w:cs="Times New Roman"/>
          <w:color w:val="FF0000"/>
          <w:highlight w:val="white"/>
        </w:rPr>
        <w:t>10</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How many live internal IP addresses are in scope for the internal network</w:t>
      </w:r>
    </w:p>
    <w:p w:rsidR="0010031C" w:rsidRPr="006F08CB" w:rsidRDefault="0010031C" w:rsidP="004F31FE">
      <w:pPr>
        <w:pStyle w:val="ListParagraph"/>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 xml:space="preserve">penetration test? </w:t>
      </w:r>
      <w:r w:rsidRPr="006F08CB">
        <w:rPr>
          <w:rFonts w:ascii="Times New Roman" w:hAnsi="Times New Roman" w:cs="Times New Roman"/>
          <w:color w:val="FF0000"/>
          <w:highlight w:val="white"/>
        </w:rPr>
        <w:t>10</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 xml:space="preserve">How many Active Directory servers would you like us to review? </w:t>
      </w:r>
      <w:r w:rsidRPr="006F08CB">
        <w:rPr>
          <w:rFonts w:ascii="Times New Roman" w:hAnsi="Times New Roman" w:cs="Times New Roman"/>
          <w:color w:val="FF0000"/>
          <w:highlight w:val="white"/>
        </w:rPr>
        <w:t>2</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Please provide a high-level description of the remote access infrastructure and</w:t>
      </w:r>
    </w:p>
    <w:p w:rsidR="0010031C" w:rsidRPr="006F08CB" w:rsidRDefault="0010031C" w:rsidP="004F31FE">
      <w:pPr>
        <w:pStyle w:val="ListParagraph"/>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 xml:space="preserve">mechanism currently in place that needs to be reviewed. </w:t>
      </w:r>
      <w:r w:rsidRPr="006F08CB">
        <w:rPr>
          <w:rFonts w:ascii="Times New Roman" w:hAnsi="Times New Roman" w:cs="Times New Roman"/>
          <w:color w:val="FF0000"/>
          <w:highlight w:val="white"/>
        </w:rPr>
        <w:t>Cisco Any Connect</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 xml:space="preserve">For the file server security area, how many servers are in scope? </w:t>
      </w:r>
      <w:r w:rsidRPr="006F08CB">
        <w:rPr>
          <w:rFonts w:ascii="Times New Roman" w:hAnsi="Times New Roman" w:cs="Times New Roman"/>
          <w:color w:val="FF0000"/>
          <w:highlight w:val="white"/>
        </w:rPr>
        <w:t>2</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Please provide the scope and number of agents in scope for the endpoint</w:t>
      </w:r>
    </w:p>
    <w:p w:rsidR="0010031C" w:rsidRPr="006F08CB" w:rsidRDefault="0010031C" w:rsidP="004F31FE">
      <w:pPr>
        <w:pStyle w:val="ListParagraph"/>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protection area. Please also provide a high-level description of the endpoint</w:t>
      </w:r>
    </w:p>
    <w:p w:rsidR="0010031C" w:rsidRPr="006F08CB" w:rsidRDefault="0010031C" w:rsidP="004F31FE">
      <w:pPr>
        <w:pStyle w:val="ListParagraph"/>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protection infrastructure and mechanisms currently in place that need to be</w:t>
      </w:r>
    </w:p>
    <w:p w:rsidR="0010031C" w:rsidRPr="006F08CB" w:rsidRDefault="0010031C" w:rsidP="004F31FE">
      <w:pPr>
        <w:pStyle w:val="ListParagraph"/>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 xml:space="preserve">Reviewed. </w:t>
      </w:r>
      <w:r w:rsidRPr="006F08CB">
        <w:rPr>
          <w:rFonts w:ascii="Times New Roman" w:hAnsi="Times New Roman" w:cs="Times New Roman"/>
          <w:color w:val="FF0000"/>
          <w:highlight w:val="white"/>
        </w:rPr>
        <w:t>Endpoints are protected with Carbon Black EDR and we currently have around 5700 endpoints protected</w:t>
      </w:r>
    </w:p>
    <w:p w:rsidR="0010031C" w:rsidRPr="006F08CB" w:rsidRDefault="0010031C" w:rsidP="004F31FE">
      <w:pPr>
        <w:pStyle w:val="ListParagraph"/>
        <w:numPr>
          <w:ilvl w:val="0"/>
          <w:numId w:val="1"/>
        </w:numPr>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How many policies and procedures do you currently have in place and how</w:t>
      </w:r>
    </w:p>
    <w:p w:rsidR="0010031C" w:rsidRPr="00523539" w:rsidRDefault="0010031C" w:rsidP="000E652C">
      <w:pPr>
        <w:pStyle w:val="ListParagraph"/>
        <w:spacing w:after="0" w:line="360" w:lineRule="auto"/>
        <w:rPr>
          <w:rFonts w:ascii="Times New Roman" w:hAnsi="Times New Roman" w:cs="Times New Roman"/>
          <w:color w:val="222222"/>
          <w:highlight w:val="white"/>
        </w:rPr>
      </w:pPr>
      <w:r w:rsidRPr="006F08CB">
        <w:rPr>
          <w:rFonts w:ascii="Times New Roman" w:hAnsi="Times New Roman" w:cs="Times New Roman"/>
          <w:color w:val="222222"/>
          <w:highlight w:val="white"/>
        </w:rPr>
        <w:t>comprehensive are they (in terms of volume).</w:t>
      </w:r>
      <w:r w:rsidRPr="00523539">
        <w:rPr>
          <w:rFonts w:ascii="Times New Roman" w:hAnsi="Times New Roman" w:cs="Times New Roman"/>
          <w:color w:val="FF0000"/>
          <w:highlight w:val="white"/>
        </w:rPr>
        <w:t xml:space="preserve">The policies would be 1510, 2400, 4805, 4812, 6320, and 6321. They can be viewed at </w:t>
      </w:r>
      <w:hyperlink r:id="rId9">
        <w:r w:rsidRPr="00523539">
          <w:rPr>
            <w:rFonts w:ascii="Times New Roman" w:hAnsi="Times New Roman" w:cs="Times New Roman"/>
            <w:color w:val="1155CC"/>
            <w:highlight w:val="white"/>
            <w:u w:val="single"/>
          </w:rPr>
          <w:t>https://go.boarddocs.com/mo/rsdpa/Board.nsf/goto?open&amp;id=C49N95589EBA</w:t>
        </w:r>
      </w:hyperlink>
    </w:p>
    <w:p w:rsidR="0010031C" w:rsidRPr="006F08CB" w:rsidRDefault="0010031C" w:rsidP="004F31FE">
      <w:pPr>
        <w:pStyle w:val="ListParagraph"/>
        <w:numPr>
          <w:ilvl w:val="0"/>
          <w:numId w:val="1"/>
        </w:numPr>
        <w:spacing w:after="0" w:line="360" w:lineRule="auto"/>
        <w:rPr>
          <w:rFonts w:ascii="Times New Roman" w:hAnsi="Times New Roman" w:cs="Times New Roman"/>
          <w:color w:val="FF0000"/>
          <w:highlight w:val="white"/>
        </w:rPr>
      </w:pPr>
      <w:r w:rsidRPr="006F08CB">
        <w:rPr>
          <w:rFonts w:ascii="Times New Roman" w:hAnsi="Times New Roman" w:cs="Times New Roman"/>
          <w:color w:val="222222"/>
          <w:highlight w:val="white"/>
        </w:rPr>
        <w:t xml:space="preserve">How many buildings are involved in the assessment - </w:t>
      </w:r>
      <w:r w:rsidRPr="006F08CB">
        <w:rPr>
          <w:rFonts w:ascii="Times New Roman" w:hAnsi="Times New Roman" w:cs="Times New Roman"/>
          <w:color w:val="FF0000"/>
          <w:highlight w:val="white"/>
        </w:rPr>
        <w:t>2</w:t>
      </w:r>
    </w:p>
    <w:p w:rsidR="0010031C" w:rsidRPr="006F08CB" w:rsidRDefault="0010031C" w:rsidP="004F31FE">
      <w:pPr>
        <w:pStyle w:val="ListParagraph"/>
        <w:numPr>
          <w:ilvl w:val="0"/>
          <w:numId w:val="1"/>
        </w:numPr>
        <w:spacing w:after="0" w:line="360" w:lineRule="auto"/>
        <w:rPr>
          <w:rFonts w:ascii="Times New Roman" w:hAnsi="Times New Roman" w:cs="Times New Roman"/>
          <w:color w:val="FF0000"/>
          <w:highlight w:val="white"/>
        </w:rPr>
      </w:pPr>
      <w:r w:rsidRPr="006F08CB">
        <w:rPr>
          <w:rFonts w:ascii="Times New Roman" w:hAnsi="Times New Roman" w:cs="Times New Roman"/>
          <w:color w:val="222222"/>
          <w:highlight w:val="white"/>
        </w:rPr>
        <w:t xml:space="preserve">What is the total number of Staff and/or students? </w:t>
      </w:r>
      <w:r w:rsidRPr="006F08CB">
        <w:rPr>
          <w:rFonts w:ascii="Times New Roman" w:hAnsi="Times New Roman" w:cs="Times New Roman"/>
          <w:color w:val="FF0000"/>
          <w:highlight w:val="white"/>
        </w:rPr>
        <w:t>Staff - approximately 4300, Students - approximately 21000</w:t>
      </w:r>
    </w:p>
    <w:p w:rsidR="0010031C" w:rsidRPr="006F08CB" w:rsidRDefault="0010031C" w:rsidP="004F31FE">
      <w:pPr>
        <w:pStyle w:val="ListParagraph"/>
        <w:numPr>
          <w:ilvl w:val="0"/>
          <w:numId w:val="1"/>
        </w:numPr>
        <w:spacing w:after="0" w:line="360" w:lineRule="auto"/>
        <w:rPr>
          <w:rFonts w:ascii="Times New Roman" w:hAnsi="Times New Roman" w:cs="Times New Roman"/>
          <w:color w:val="FF0000"/>
          <w:highlight w:val="white"/>
        </w:rPr>
      </w:pPr>
      <w:r w:rsidRPr="006F08CB">
        <w:rPr>
          <w:rFonts w:ascii="Times New Roman" w:hAnsi="Times New Roman" w:cs="Times New Roman"/>
          <w:color w:val="222222"/>
          <w:highlight w:val="white"/>
        </w:rPr>
        <w:t xml:space="preserve">Do you want all Staff/Students Socially engineered? </w:t>
      </w:r>
      <w:r w:rsidRPr="006F08CB">
        <w:rPr>
          <w:rFonts w:ascii="Times New Roman" w:hAnsi="Times New Roman" w:cs="Times New Roman"/>
          <w:color w:val="FF0000"/>
          <w:highlight w:val="white"/>
        </w:rPr>
        <w:t xml:space="preserve">Yes, social engineering is a part of the scope. It was left off on pages 7 and 8 by mistake. Social engineering will include phishing of staff. </w:t>
      </w:r>
    </w:p>
    <w:p w:rsidR="0010031C" w:rsidRPr="006F08CB" w:rsidRDefault="0010031C" w:rsidP="004F31FE">
      <w:pPr>
        <w:pStyle w:val="ListParagraph"/>
        <w:numPr>
          <w:ilvl w:val="0"/>
          <w:numId w:val="1"/>
        </w:numPr>
        <w:spacing w:after="0" w:line="360" w:lineRule="auto"/>
        <w:rPr>
          <w:rFonts w:ascii="Times New Roman" w:hAnsi="Times New Roman" w:cs="Times New Roman"/>
          <w:color w:val="FF0000"/>
          <w:highlight w:val="white"/>
        </w:rPr>
      </w:pPr>
      <w:r w:rsidRPr="006F08CB">
        <w:rPr>
          <w:rFonts w:ascii="Times New Roman" w:hAnsi="Times New Roman" w:cs="Times New Roman"/>
          <w:color w:val="222222"/>
          <w:highlight w:val="white"/>
        </w:rPr>
        <w:t xml:space="preserve">Would you like a Full Quantitative NIST based Information Security Assessment of the School District, which would also involve a Risk and Maturity Score? </w:t>
      </w:r>
      <w:r w:rsidRPr="006F08CB">
        <w:rPr>
          <w:rFonts w:ascii="Times New Roman" w:hAnsi="Times New Roman" w:cs="Times New Roman"/>
          <w:color w:val="FF0000"/>
          <w:highlight w:val="white"/>
        </w:rPr>
        <w:t xml:space="preserve">That could be provided as an option with additional cost but is not a requirement for this RFP. </w:t>
      </w:r>
    </w:p>
    <w:p w:rsidR="00D74E7C" w:rsidRPr="00CA2AF2" w:rsidRDefault="00866563" w:rsidP="00866563">
      <w:pPr>
        <w:rPr>
          <w:rFonts w:ascii="Times New Roman" w:hAnsi="Times New Roman" w:cs="Times New Roman"/>
        </w:rPr>
      </w:pPr>
      <w:r w:rsidRPr="00CA2AF2">
        <w:rPr>
          <w:rFonts w:ascii="Times New Roman" w:hAnsi="Times New Roman" w:cs="Times New Roman"/>
        </w:rPr>
        <w:t>End of Addendum #1</w:t>
      </w:r>
    </w:p>
    <w:sectPr w:rsidR="00D74E7C" w:rsidRPr="00CA2A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25" w:rsidRDefault="00C02925" w:rsidP="00C02925">
      <w:pPr>
        <w:spacing w:after="0" w:line="240" w:lineRule="auto"/>
      </w:pPr>
      <w:r>
        <w:separator/>
      </w:r>
    </w:p>
  </w:endnote>
  <w:endnote w:type="continuationSeparator" w:id="0">
    <w:p w:rsidR="00C02925" w:rsidRDefault="00C02925" w:rsidP="00C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876284"/>
      <w:docPartObj>
        <w:docPartGallery w:val="Page Numbers (Bottom of Page)"/>
        <w:docPartUnique/>
      </w:docPartObj>
    </w:sdtPr>
    <w:sdtEndPr>
      <w:rPr>
        <w:noProof/>
      </w:rPr>
    </w:sdtEndPr>
    <w:sdtContent>
      <w:p w:rsidR="00C02925" w:rsidRDefault="00C02925">
        <w:pPr>
          <w:pStyle w:val="Footer"/>
          <w:jc w:val="center"/>
        </w:pPr>
        <w:r>
          <w:fldChar w:fldCharType="begin"/>
        </w:r>
        <w:r>
          <w:instrText xml:space="preserve"> PAGE   \* MERGEFORMAT </w:instrText>
        </w:r>
        <w:r>
          <w:fldChar w:fldCharType="separate"/>
        </w:r>
        <w:r w:rsidR="00680898">
          <w:rPr>
            <w:noProof/>
          </w:rPr>
          <w:t>1</w:t>
        </w:r>
        <w:r>
          <w:rPr>
            <w:noProof/>
          </w:rPr>
          <w:fldChar w:fldCharType="end"/>
        </w:r>
      </w:p>
    </w:sdtContent>
  </w:sdt>
  <w:p w:rsidR="00C02925" w:rsidRDefault="00C02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25" w:rsidRDefault="00C02925" w:rsidP="00C02925">
      <w:pPr>
        <w:spacing w:after="0" w:line="240" w:lineRule="auto"/>
      </w:pPr>
      <w:r>
        <w:separator/>
      </w:r>
    </w:p>
  </w:footnote>
  <w:footnote w:type="continuationSeparator" w:id="0">
    <w:p w:rsidR="00C02925" w:rsidRDefault="00C02925" w:rsidP="00C0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49FB"/>
    <w:multiLevelType w:val="hybridMultilevel"/>
    <w:tmpl w:val="C8F61ADA"/>
    <w:lvl w:ilvl="0" w:tplc="8F529FD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51"/>
    <w:rsid w:val="000E652C"/>
    <w:rsid w:val="0010031C"/>
    <w:rsid w:val="00114339"/>
    <w:rsid w:val="001F7B27"/>
    <w:rsid w:val="0025427A"/>
    <w:rsid w:val="00287CB1"/>
    <w:rsid w:val="002C7052"/>
    <w:rsid w:val="00406ED5"/>
    <w:rsid w:val="0042716D"/>
    <w:rsid w:val="00480ACD"/>
    <w:rsid w:val="00497353"/>
    <w:rsid w:val="004C7CC5"/>
    <w:rsid w:val="004F31FE"/>
    <w:rsid w:val="00523539"/>
    <w:rsid w:val="005812A3"/>
    <w:rsid w:val="005A6968"/>
    <w:rsid w:val="005C01A2"/>
    <w:rsid w:val="00680898"/>
    <w:rsid w:val="006B1A53"/>
    <w:rsid w:val="006F08CB"/>
    <w:rsid w:val="00703770"/>
    <w:rsid w:val="00744844"/>
    <w:rsid w:val="00780A46"/>
    <w:rsid w:val="007B5C2C"/>
    <w:rsid w:val="007D12F4"/>
    <w:rsid w:val="007F2DA9"/>
    <w:rsid w:val="007F4578"/>
    <w:rsid w:val="00866563"/>
    <w:rsid w:val="008B45F5"/>
    <w:rsid w:val="008E289B"/>
    <w:rsid w:val="00920860"/>
    <w:rsid w:val="0099360F"/>
    <w:rsid w:val="009C117F"/>
    <w:rsid w:val="00A82D6B"/>
    <w:rsid w:val="00A84B4C"/>
    <w:rsid w:val="00A84FF7"/>
    <w:rsid w:val="00A91378"/>
    <w:rsid w:val="00AB6BE9"/>
    <w:rsid w:val="00B66CB3"/>
    <w:rsid w:val="00B75394"/>
    <w:rsid w:val="00B9496C"/>
    <w:rsid w:val="00BA3D86"/>
    <w:rsid w:val="00BB21FC"/>
    <w:rsid w:val="00BD4387"/>
    <w:rsid w:val="00C02925"/>
    <w:rsid w:val="00CA2AF2"/>
    <w:rsid w:val="00D74E7C"/>
    <w:rsid w:val="00E124AD"/>
    <w:rsid w:val="00E208B1"/>
    <w:rsid w:val="00E221AB"/>
    <w:rsid w:val="00EA1DEA"/>
    <w:rsid w:val="00EC21B2"/>
    <w:rsid w:val="00EF40E8"/>
    <w:rsid w:val="00F5032E"/>
    <w:rsid w:val="00F5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8AC2"/>
  <w15:docId w15:val="{2725B6A2-CBE4-4547-B6F9-47034A7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 w:type="paragraph" w:styleId="ListParagraph">
    <w:name w:val="List Paragraph"/>
    <w:basedOn w:val="Normal"/>
    <w:uiPriority w:val="34"/>
    <w:qFormat/>
    <w:rsid w:val="006F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7537">
      <w:bodyDiv w:val="1"/>
      <w:marLeft w:val="0"/>
      <w:marRight w:val="0"/>
      <w:marTop w:val="0"/>
      <w:marBottom w:val="0"/>
      <w:divBdr>
        <w:top w:val="none" w:sz="0" w:space="0" w:color="auto"/>
        <w:left w:val="none" w:sz="0" w:space="0" w:color="auto"/>
        <w:bottom w:val="none" w:sz="0" w:space="0" w:color="auto"/>
        <w:right w:val="none" w:sz="0" w:space="0" w:color="auto"/>
      </w:divBdr>
    </w:div>
    <w:div w:id="926578208">
      <w:bodyDiv w:val="1"/>
      <w:marLeft w:val="0"/>
      <w:marRight w:val="0"/>
      <w:marTop w:val="0"/>
      <w:marBottom w:val="0"/>
      <w:divBdr>
        <w:top w:val="none" w:sz="0" w:space="0" w:color="auto"/>
        <w:left w:val="none" w:sz="0" w:space="0" w:color="auto"/>
        <w:bottom w:val="none" w:sz="0" w:space="0" w:color="auto"/>
        <w:right w:val="none" w:sz="0" w:space="0" w:color="auto"/>
      </w:divBdr>
      <w:divsChild>
        <w:div w:id="28990920">
          <w:marLeft w:val="0"/>
          <w:marRight w:val="0"/>
          <w:marTop w:val="0"/>
          <w:marBottom w:val="0"/>
          <w:divBdr>
            <w:top w:val="none" w:sz="0" w:space="0" w:color="auto"/>
            <w:left w:val="none" w:sz="0" w:space="0" w:color="auto"/>
            <w:bottom w:val="none" w:sz="0" w:space="0" w:color="auto"/>
            <w:right w:val="none" w:sz="0" w:space="0" w:color="auto"/>
          </w:divBdr>
        </w:div>
        <w:div w:id="1984965989">
          <w:marLeft w:val="0"/>
          <w:marRight w:val="0"/>
          <w:marTop w:val="0"/>
          <w:marBottom w:val="0"/>
          <w:divBdr>
            <w:top w:val="none" w:sz="0" w:space="0" w:color="auto"/>
            <w:left w:val="none" w:sz="0" w:space="0" w:color="auto"/>
            <w:bottom w:val="none" w:sz="0" w:space="0" w:color="auto"/>
            <w:right w:val="none" w:sz="0" w:space="0" w:color="auto"/>
          </w:divBdr>
        </w:div>
        <w:div w:id="585041828">
          <w:marLeft w:val="0"/>
          <w:marRight w:val="0"/>
          <w:marTop w:val="0"/>
          <w:marBottom w:val="0"/>
          <w:divBdr>
            <w:top w:val="none" w:sz="0" w:space="0" w:color="auto"/>
            <w:left w:val="none" w:sz="0" w:space="0" w:color="auto"/>
            <w:bottom w:val="none" w:sz="0" w:space="0" w:color="auto"/>
            <w:right w:val="none" w:sz="0" w:space="0" w:color="auto"/>
          </w:divBdr>
        </w:div>
        <w:div w:id="559361284">
          <w:marLeft w:val="0"/>
          <w:marRight w:val="0"/>
          <w:marTop w:val="0"/>
          <w:marBottom w:val="0"/>
          <w:divBdr>
            <w:top w:val="none" w:sz="0" w:space="0" w:color="auto"/>
            <w:left w:val="none" w:sz="0" w:space="0" w:color="auto"/>
            <w:bottom w:val="none" w:sz="0" w:space="0" w:color="auto"/>
            <w:right w:val="none" w:sz="0" w:space="0" w:color="auto"/>
          </w:divBdr>
        </w:div>
        <w:div w:id="124010951">
          <w:marLeft w:val="0"/>
          <w:marRight w:val="0"/>
          <w:marTop w:val="0"/>
          <w:marBottom w:val="0"/>
          <w:divBdr>
            <w:top w:val="none" w:sz="0" w:space="0" w:color="auto"/>
            <w:left w:val="none" w:sz="0" w:space="0" w:color="auto"/>
            <w:bottom w:val="none" w:sz="0" w:space="0" w:color="auto"/>
            <w:right w:val="none" w:sz="0" w:space="0" w:color="auto"/>
          </w:divBdr>
        </w:div>
        <w:div w:id="2084718412">
          <w:marLeft w:val="0"/>
          <w:marRight w:val="0"/>
          <w:marTop w:val="0"/>
          <w:marBottom w:val="0"/>
          <w:divBdr>
            <w:top w:val="none" w:sz="0" w:space="0" w:color="auto"/>
            <w:left w:val="none" w:sz="0" w:space="0" w:color="auto"/>
            <w:bottom w:val="none" w:sz="0" w:space="0" w:color="auto"/>
            <w:right w:val="none" w:sz="0" w:space="0" w:color="auto"/>
          </w:divBdr>
        </w:div>
        <w:div w:id="1133061441">
          <w:marLeft w:val="0"/>
          <w:marRight w:val="0"/>
          <w:marTop w:val="0"/>
          <w:marBottom w:val="0"/>
          <w:divBdr>
            <w:top w:val="none" w:sz="0" w:space="0" w:color="auto"/>
            <w:left w:val="none" w:sz="0" w:space="0" w:color="auto"/>
            <w:bottom w:val="none" w:sz="0" w:space="0" w:color="auto"/>
            <w:right w:val="none" w:sz="0" w:space="0" w:color="auto"/>
          </w:divBdr>
        </w:div>
      </w:divsChild>
    </w:div>
    <w:div w:id="1370300600">
      <w:bodyDiv w:val="1"/>
      <w:marLeft w:val="0"/>
      <w:marRight w:val="0"/>
      <w:marTop w:val="0"/>
      <w:marBottom w:val="0"/>
      <w:divBdr>
        <w:top w:val="none" w:sz="0" w:space="0" w:color="auto"/>
        <w:left w:val="none" w:sz="0" w:space="0" w:color="auto"/>
        <w:bottom w:val="none" w:sz="0" w:space="0" w:color="auto"/>
        <w:right w:val="none" w:sz="0" w:space="0" w:color="auto"/>
      </w:divBdr>
    </w:div>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 w:id="2002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sdm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boarddocs.com/mo/rsdpa/Board.nsf/goto?open&amp;id=C49N95589E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Brenda Kirchhoefer</cp:lastModifiedBy>
  <cp:revision>11</cp:revision>
  <dcterms:created xsi:type="dcterms:W3CDTF">2021-11-18T20:47:00Z</dcterms:created>
  <dcterms:modified xsi:type="dcterms:W3CDTF">2021-11-22T17:19:00Z</dcterms:modified>
</cp:coreProperties>
</file>