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4DA8" w14:textId="329DC290" w:rsidR="00372C17" w:rsidRPr="00B869B0" w:rsidRDefault="00B869B0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8CE604" wp14:editId="2935A0A8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1228725" cy="1228725"/>
            <wp:effectExtent l="0" t="0" r="9525" b="952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C17" w:rsidRPr="00B869B0">
        <w:rPr>
          <w:rFonts w:ascii="Arial" w:hAnsi="Arial" w:cs="Arial"/>
          <w:bCs/>
          <w:sz w:val="28"/>
          <w:szCs w:val="28"/>
        </w:rPr>
        <w:t>BOARD OF COUNTY COMMISSIONERS</w:t>
      </w:r>
    </w:p>
    <w:p w14:paraId="53F34004" w14:textId="7604C571" w:rsidR="00372C17" w:rsidRPr="00085C5B" w:rsidRDefault="00372C17" w:rsidP="00085C5B">
      <w:pPr>
        <w:widowControl/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8"/>
          <w:szCs w:val="28"/>
        </w:rPr>
      </w:pPr>
      <w:r w:rsidRPr="00B869B0">
        <w:rPr>
          <w:rFonts w:ascii="Arial" w:hAnsi="Arial" w:cs="Arial"/>
          <w:bCs/>
          <w:sz w:val="28"/>
          <w:szCs w:val="28"/>
        </w:rPr>
        <w:t>JACKSON COUNTY, FLORIDA</w:t>
      </w:r>
    </w:p>
    <w:p w14:paraId="2D642044" w14:textId="36E06246" w:rsidR="00372C17" w:rsidRPr="00B869B0" w:rsidRDefault="00B869B0" w:rsidP="00085C5B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bCs/>
          <w:sz w:val="28"/>
          <w:szCs w:val="28"/>
        </w:rPr>
      </w:pPr>
      <w:r w:rsidRPr="00B869B0">
        <w:rPr>
          <w:rFonts w:ascii="Arial" w:hAnsi="Arial" w:cs="Arial"/>
          <w:b/>
          <w:bCs/>
          <w:sz w:val="28"/>
          <w:szCs w:val="28"/>
        </w:rPr>
        <w:t>RF</w:t>
      </w:r>
      <w:r w:rsidR="008207D6">
        <w:rPr>
          <w:rFonts w:ascii="Arial" w:hAnsi="Arial" w:cs="Arial"/>
          <w:b/>
          <w:bCs/>
          <w:sz w:val="28"/>
          <w:szCs w:val="28"/>
        </w:rPr>
        <w:t>P</w:t>
      </w:r>
      <w:r w:rsidR="00372C17" w:rsidRPr="00B869B0">
        <w:rPr>
          <w:rFonts w:ascii="Arial" w:hAnsi="Arial" w:cs="Arial"/>
          <w:b/>
          <w:bCs/>
          <w:sz w:val="28"/>
          <w:szCs w:val="28"/>
        </w:rPr>
        <w:t xml:space="preserve"> # 21</w:t>
      </w:r>
      <w:r w:rsidR="00996101">
        <w:rPr>
          <w:rFonts w:ascii="Arial" w:hAnsi="Arial" w:cs="Arial"/>
          <w:b/>
          <w:bCs/>
          <w:sz w:val="28"/>
          <w:szCs w:val="28"/>
        </w:rPr>
        <w:t>22</w:t>
      </w:r>
      <w:r w:rsidR="00372C17" w:rsidRPr="00B869B0">
        <w:rPr>
          <w:rFonts w:ascii="Arial" w:hAnsi="Arial" w:cs="Arial"/>
          <w:b/>
          <w:bCs/>
          <w:sz w:val="28"/>
          <w:szCs w:val="28"/>
        </w:rPr>
        <w:t>-</w:t>
      </w:r>
      <w:r w:rsidR="00996101">
        <w:rPr>
          <w:rFonts w:ascii="Arial" w:hAnsi="Arial" w:cs="Arial"/>
          <w:b/>
          <w:bCs/>
          <w:sz w:val="28"/>
          <w:szCs w:val="28"/>
        </w:rPr>
        <w:t>0</w:t>
      </w:r>
      <w:r w:rsidR="008207D6">
        <w:rPr>
          <w:rFonts w:ascii="Arial" w:hAnsi="Arial" w:cs="Arial"/>
          <w:b/>
          <w:bCs/>
          <w:sz w:val="28"/>
          <w:szCs w:val="28"/>
        </w:rPr>
        <w:t>5</w:t>
      </w:r>
    </w:p>
    <w:p w14:paraId="75369A81" w14:textId="1EEA40F4" w:rsidR="00372C17" w:rsidRDefault="008207D6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Sale of Surplus Vehicles and Equipment</w:t>
      </w:r>
    </w:p>
    <w:p w14:paraId="6D204192" w14:textId="77777777" w:rsidR="000467B6" w:rsidRDefault="000467B6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14:paraId="4AD243D8" w14:textId="040FA5AF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</w:p>
    <w:p w14:paraId="2A397BCB" w14:textId="77777777" w:rsidR="00D31554" w:rsidRDefault="00D31554" w:rsidP="000467B6">
      <w:pPr>
        <w:widowControl/>
        <w:tabs>
          <w:tab w:val="left" w:pos="1500"/>
          <w:tab w:val="center" w:pos="46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</w:p>
    <w:p w14:paraId="34528CFA" w14:textId="06147610" w:rsidR="000467B6" w:rsidRPr="002E616C" w:rsidRDefault="00372C17" w:rsidP="000467B6">
      <w:pPr>
        <w:widowControl/>
        <w:tabs>
          <w:tab w:val="left" w:pos="1500"/>
          <w:tab w:val="center" w:pos="468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8"/>
          <w:szCs w:val="28"/>
        </w:rPr>
      </w:pPr>
      <w:r w:rsidRPr="00372C17">
        <w:rPr>
          <w:rFonts w:ascii="Arial" w:hAnsi="Arial" w:cs="Arial"/>
          <w:b/>
          <w:sz w:val="28"/>
          <w:szCs w:val="28"/>
        </w:rPr>
        <w:t>ADDENDUM</w:t>
      </w:r>
      <w:r w:rsidR="000467B6">
        <w:rPr>
          <w:rFonts w:ascii="Arial" w:hAnsi="Arial" w:cs="Arial"/>
          <w:b/>
          <w:sz w:val="28"/>
          <w:szCs w:val="28"/>
        </w:rPr>
        <w:t xml:space="preserve"> 1</w:t>
      </w:r>
      <w:r w:rsidR="002E616C">
        <w:rPr>
          <w:rFonts w:ascii="Arial" w:hAnsi="Arial" w:cs="Arial"/>
          <w:b/>
          <w:sz w:val="28"/>
          <w:szCs w:val="28"/>
        </w:rPr>
        <w:tab/>
      </w:r>
      <w:r w:rsidR="002E616C">
        <w:rPr>
          <w:rFonts w:ascii="Arial" w:hAnsi="Arial" w:cs="Arial"/>
          <w:b/>
          <w:sz w:val="28"/>
          <w:szCs w:val="28"/>
        </w:rPr>
        <w:tab/>
      </w:r>
      <w:r w:rsidR="002E616C">
        <w:rPr>
          <w:rFonts w:ascii="Arial" w:hAnsi="Arial" w:cs="Arial"/>
          <w:b/>
          <w:sz w:val="28"/>
          <w:szCs w:val="28"/>
        </w:rPr>
        <w:tab/>
      </w:r>
      <w:r w:rsidR="002E616C">
        <w:rPr>
          <w:rFonts w:ascii="Arial" w:hAnsi="Arial" w:cs="Arial"/>
          <w:b/>
          <w:sz w:val="28"/>
          <w:szCs w:val="28"/>
        </w:rPr>
        <w:tab/>
      </w:r>
      <w:r w:rsidR="002E616C">
        <w:rPr>
          <w:rFonts w:ascii="Arial" w:hAnsi="Arial" w:cs="Arial"/>
          <w:b/>
          <w:sz w:val="28"/>
          <w:szCs w:val="28"/>
        </w:rPr>
        <w:tab/>
        <w:t xml:space="preserve">      </w:t>
      </w:r>
      <w:r w:rsidR="002E616C" w:rsidRPr="002E616C">
        <w:rPr>
          <w:rFonts w:ascii="Arial" w:hAnsi="Arial" w:cs="Arial"/>
          <w:bCs/>
          <w:sz w:val="28"/>
          <w:szCs w:val="28"/>
        </w:rPr>
        <w:t>November 30, 2021</w:t>
      </w:r>
    </w:p>
    <w:p w14:paraId="28411CED" w14:textId="1995D33E" w:rsidR="00372C17" w:rsidRPr="00B869B0" w:rsidRDefault="00B869B0" w:rsidP="000467B6">
      <w:pPr>
        <w:widowControl/>
        <w:tabs>
          <w:tab w:val="left" w:pos="1500"/>
          <w:tab w:val="center" w:pos="46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B869B0">
        <w:rPr>
          <w:rFonts w:ascii="Arial" w:hAnsi="Arial" w:cs="Arial"/>
          <w:b/>
          <w:sz w:val="28"/>
          <w:szCs w:val="28"/>
        </w:rPr>
        <w:t>____________________________________________________________</w:t>
      </w:r>
      <w:r w:rsidR="008207D6">
        <w:rPr>
          <w:rFonts w:ascii="Arial" w:hAnsi="Arial" w:cs="Arial"/>
          <w:b/>
          <w:sz w:val="28"/>
          <w:szCs w:val="28"/>
        </w:rPr>
        <w:t>___</w:t>
      </w:r>
      <w:r w:rsidR="00E45E1C">
        <w:rPr>
          <w:rFonts w:ascii="Arial" w:hAnsi="Arial" w:cs="Arial"/>
          <w:b/>
          <w:sz w:val="28"/>
          <w:szCs w:val="28"/>
        </w:rPr>
        <w:t>__</w:t>
      </w:r>
    </w:p>
    <w:p w14:paraId="3C4F6B89" w14:textId="77777777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8"/>
          <w:szCs w:val="28"/>
        </w:rPr>
      </w:pPr>
    </w:p>
    <w:p w14:paraId="0CB15BDF" w14:textId="30AA33C4" w:rsidR="00AA4159" w:rsidRPr="00D31554" w:rsidRDefault="00B869B0" w:rsidP="002E616C">
      <w:pPr>
        <w:widowControl/>
        <w:overflowPunct/>
        <w:autoSpaceDE/>
        <w:autoSpaceDN/>
        <w:adjustRightInd/>
        <w:spacing w:line="360" w:lineRule="auto"/>
        <w:ind w:right="144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D31554">
        <w:rPr>
          <w:rFonts w:ascii="Arial" w:hAnsi="Arial" w:cs="Arial"/>
          <w:bCs/>
          <w:sz w:val="24"/>
          <w:szCs w:val="24"/>
        </w:rPr>
        <w:t>The purpose of this addendum is to</w:t>
      </w:r>
      <w:r w:rsidR="008207D6" w:rsidRPr="00D31554">
        <w:rPr>
          <w:rFonts w:ascii="Arial" w:hAnsi="Arial" w:cs="Arial"/>
          <w:bCs/>
          <w:sz w:val="24"/>
          <w:szCs w:val="24"/>
        </w:rPr>
        <w:t xml:space="preserve"> declare a specific intent to award the sale bid to a </w:t>
      </w:r>
      <w:r w:rsidR="00F7371D" w:rsidRPr="00D31554">
        <w:rPr>
          <w:rFonts w:ascii="Arial" w:hAnsi="Arial" w:cs="Arial"/>
          <w:bCs/>
          <w:sz w:val="24"/>
          <w:szCs w:val="24"/>
        </w:rPr>
        <w:t>licensed</w:t>
      </w:r>
      <w:r w:rsidR="008207D6" w:rsidRPr="00D31554">
        <w:rPr>
          <w:rFonts w:ascii="Arial" w:hAnsi="Arial" w:cs="Arial"/>
          <w:bCs/>
          <w:sz w:val="24"/>
          <w:szCs w:val="24"/>
        </w:rPr>
        <w:t xml:space="preserve"> auctioneer so that the vehicles may be auctioned </w:t>
      </w:r>
      <w:r w:rsidR="00E45E1C" w:rsidRPr="00D31554">
        <w:rPr>
          <w:rFonts w:ascii="Arial" w:hAnsi="Arial" w:cs="Arial"/>
          <w:bCs/>
          <w:sz w:val="24"/>
          <w:szCs w:val="24"/>
        </w:rPr>
        <w:t xml:space="preserve">accessible to interested </w:t>
      </w:r>
      <w:proofErr w:type="gramStart"/>
      <w:r w:rsidR="00E45E1C" w:rsidRPr="00D31554">
        <w:rPr>
          <w:rFonts w:ascii="Arial" w:hAnsi="Arial" w:cs="Arial"/>
          <w:bCs/>
          <w:sz w:val="24"/>
          <w:szCs w:val="24"/>
        </w:rPr>
        <w:t>local residents</w:t>
      </w:r>
      <w:proofErr w:type="gramEnd"/>
      <w:r w:rsidR="00E45E1C" w:rsidRPr="00D31554">
        <w:rPr>
          <w:rFonts w:ascii="Arial" w:hAnsi="Arial" w:cs="Arial"/>
          <w:bCs/>
          <w:sz w:val="24"/>
          <w:szCs w:val="24"/>
        </w:rPr>
        <w:t>.</w:t>
      </w:r>
      <w:r w:rsidR="002E616C">
        <w:rPr>
          <w:rFonts w:ascii="Arial" w:hAnsi="Arial" w:cs="Arial"/>
          <w:bCs/>
          <w:sz w:val="24"/>
          <w:szCs w:val="24"/>
        </w:rPr>
        <w:t xml:space="preserve"> Submittals from individuals who are not certified and licensed to auction the vehicles will not be considered.</w:t>
      </w:r>
    </w:p>
    <w:sectPr w:rsidR="00AA4159" w:rsidRPr="00D31554" w:rsidSect="000467B6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D298" w14:textId="77777777" w:rsidR="002235ED" w:rsidRDefault="002235ED" w:rsidP="002235ED">
      <w:r>
        <w:separator/>
      </w:r>
    </w:p>
  </w:endnote>
  <w:endnote w:type="continuationSeparator" w:id="0">
    <w:p w14:paraId="4CEF9561" w14:textId="77777777" w:rsidR="002235ED" w:rsidRDefault="002235ED" w:rsidP="002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450773"/>
      <w:docPartObj>
        <w:docPartGallery w:val="Page Numbers (Bottom of Page)"/>
        <w:docPartUnique/>
      </w:docPartObj>
    </w:sdtPr>
    <w:sdtEndPr/>
    <w:sdtContent>
      <w:p w14:paraId="7670F5D2" w14:textId="684450C2" w:rsidR="002235ED" w:rsidRDefault="002235E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5D4195" wp14:editId="16FD44B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323850</wp:posOffset>
                  </wp:positionV>
                  <wp:extent cx="1114425" cy="238760"/>
                  <wp:effectExtent l="19050" t="19050" r="28575" b="27940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4E894" w14:textId="3D5018C5" w:rsidR="002235ED" w:rsidRPr="002235ED" w:rsidRDefault="002235E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35ED">
                                <w:rPr>
                                  <w:rFonts w:ascii="Arial" w:hAnsi="Arial" w:cs="Arial"/>
                                </w:rPr>
                                <w:t xml:space="preserve">Page </w: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instrText xml:space="preserve"> PAGE    \* MERGEFORMAT </w:instrTex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>2</w:t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fldChar w:fldCharType="end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of 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5D419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25.5pt;width:87.7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" filled="t" strokecolor="gray" strokeweight="2.25pt">
                  <v:textbox inset=",0,,0">
                    <w:txbxContent>
                      <w:p w14:paraId="0224E894" w14:textId="3D5018C5" w:rsidR="002235ED" w:rsidRPr="002235ED" w:rsidRDefault="002235E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35ED">
                          <w:rPr>
                            <w:rFonts w:ascii="Arial" w:hAnsi="Arial" w:cs="Arial"/>
                          </w:rPr>
                          <w:t xml:space="preserve">Page </w: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2235ED">
                          <w:rPr>
                            <w:rFonts w:ascii="Arial" w:hAnsi="Arial" w:cs="Arial"/>
                          </w:rPr>
                          <w:instrText xml:space="preserve"> PAGE    \* MERGEFORMAT </w:instrTex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>2</w:t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fldChar w:fldCharType="end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 xml:space="preserve"> of 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A9B22B" wp14:editId="39BFF4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D269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B9BE" w14:textId="77777777" w:rsidR="002235ED" w:rsidRDefault="002235ED" w:rsidP="002235ED">
      <w:r>
        <w:separator/>
      </w:r>
    </w:p>
  </w:footnote>
  <w:footnote w:type="continuationSeparator" w:id="0">
    <w:p w14:paraId="53EF7210" w14:textId="77777777" w:rsidR="002235ED" w:rsidRDefault="002235ED" w:rsidP="0022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D1C"/>
    <w:multiLevelType w:val="hybridMultilevel"/>
    <w:tmpl w:val="A7E6A1FE"/>
    <w:lvl w:ilvl="0" w:tplc="32EACC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5BAE"/>
    <w:multiLevelType w:val="hybridMultilevel"/>
    <w:tmpl w:val="BA90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8A7"/>
    <w:multiLevelType w:val="hybridMultilevel"/>
    <w:tmpl w:val="714CF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DDC"/>
    <w:multiLevelType w:val="hybridMultilevel"/>
    <w:tmpl w:val="AA5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17"/>
    <w:rsid w:val="000467B6"/>
    <w:rsid w:val="00085C5B"/>
    <w:rsid w:val="002235ED"/>
    <w:rsid w:val="002E616C"/>
    <w:rsid w:val="00372C17"/>
    <w:rsid w:val="003757EB"/>
    <w:rsid w:val="003F17F2"/>
    <w:rsid w:val="0043354F"/>
    <w:rsid w:val="006D7688"/>
    <w:rsid w:val="007832C3"/>
    <w:rsid w:val="008207D6"/>
    <w:rsid w:val="008D3E33"/>
    <w:rsid w:val="009539F5"/>
    <w:rsid w:val="00996101"/>
    <w:rsid w:val="00997423"/>
    <w:rsid w:val="009E0D64"/>
    <w:rsid w:val="00A3394E"/>
    <w:rsid w:val="00A44517"/>
    <w:rsid w:val="00AA4159"/>
    <w:rsid w:val="00B34BBB"/>
    <w:rsid w:val="00B869B0"/>
    <w:rsid w:val="00C37BD5"/>
    <w:rsid w:val="00D31554"/>
    <w:rsid w:val="00D719C6"/>
    <w:rsid w:val="00E45E1C"/>
    <w:rsid w:val="00E47A0F"/>
    <w:rsid w:val="00F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6C3662"/>
  <w15:chartTrackingRefBased/>
  <w15:docId w15:val="{384F908D-ADD0-427E-843B-2E59E74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D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D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3</cp:revision>
  <dcterms:created xsi:type="dcterms:W3CDTF">2021-11-30T19:09:00Z</dcterms:created>
  <dcterms:modified xsi:type="dcterms:W3CDTF">2021-11-30T19:45:00Z</dcterms:modified>
</cp:coreProperties>
</file>